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CD536" w14:textId="2929C876" w:rsidR="00DF6B94" w:rsidRPr="009C30F3" w:rsidRDefault="00DF6B94" w:rsidP="00741490">
      <w:pPr>
        <w:pStyle w:val="BodyText"/>
        <w:tabs>
          <w:tab w:val="left" w:pos="7740"/>
        </w:tabs>
        <w:jc w:val="both"/>
      </w:pPr>
      <w:r w:rsidRPr="009C30F3">
        <w:t>TITLE PAGE</w:t>
      </w:r>
    </w:p>
    <w:p w14:paraId="0D6C3D8E" w14:textId="1C63CB8A" w:rsidR="00214288" w:rsidRPr="009C30F3" w:rsidRDefault="00DF6B94" w:rsidP="00741490">
      <w:pPr>
        <w:pStyle w:val="BodyText"/>
        <w:tabs>
          <w:tab w:val="left" w:pos="7740"/>
        </w:tabs>
      </w:pPr>
      <w:r w:rsidRPr="009C30F3">
        <w:rPr>
          <w:b w:val="0"/>
          <w:u w:val="single"/>
        </w:rPr>
        <w:t>Manuscript title</w:t>
      </w:r>
      <w:r w:rsidRPr="009C30F3">
        <w:rPr>
          <w:b w:val="0"/>
        </w:rPr>
        <w:t>:</w:t>
      </w:r>
      <w:r w:rsidR="00260396" w:rsidRPr="009C30F3">
        <w:rPr>
          <w:b w:val="0"/>
        </w:rPr>
        <w:t xml:space="preserve"> </w:t>
      </w:r>
      <w:r w:rsidR="00DB51DD" w:rsidRPr="009C30F3">
        <w:rPr>
          <w:b w:val="0"/>
        </w:rPr>
        <w:t>Noise in the diagnosis of epilepsy by experts</w:t>
      </w:r>
      <w:r w:rsidR="002F0C80" w:rsidRPr="009C30F3">
        <w:rPr>
          <w:b w:val="0"/>
        </w:rPr>
        <w:t>.</w:t>
      </w:r>
    </w:p>
    <w:p w14:paraId="0C822843" w14:textId="297E1D99" w:rsidR="00DF6B94" w:rsidRPr="009C30F3" w:rsidRDefault="00DF6B94" w:rsidP="00741490">
      <w:pPr>
        <w:pStyle w:val="BodyText"/>
        <w:tabs>
          <w:tab w:val="left" w:pos="7740"/>
        </w:tabs>
        <w:rPr>
          <w:b w:val="0"/>
        </w:rPr>
      </w:pPr>
      <w:r w:rsidRPr="009C30F3">
        <w:rPr>
          <w:b w:val="0"/>
          <w:u w:val="single"/>
        </w:rPr>
        <w:t>Manuscript classification</w:t>
      </w:r>
      <w:r w:rsidRPr="009C30F3">
        <w:rPr>
          <w:b w:val="0"/>
        </w:rPr>
        <w:t xml:space="preserve">: </w:t>
      </w:r>
      <w:r w:rsidR="009E0D30">
        <w:rPr>
          <w:b w:val="0"/>
        </w:rPr>
        <w:t>Research A</w:t>
      </w:r>
      <w:r w:rsidR="009A6A36" w:rsidRPr="009C30F3">
        <w:rPr>
          <w:b w:val="0"/>
        </w:rPr>
        <w:t>rticle</w:t>
      </w:r>
      <w:r w:rsidR="006A2AC8" w:rsidRPr="009C30F3">
        <w:rPr>
          <w:b w:val="0"/>
        </w:rPr>
        <w:t>.</w:t>
      </w:r>
    </w:p>
    <w:p w14:paraId="784F443D" w14:textId="77777777" w:rsidR="00DF6B94" w:rsidRPr="009C30F3" w:rsidRDefault="00DF6B94" w:rsidP="00741490">
      <w:pPr>
        <w:pStyle w:val="BodyText"/>
        <w:tabs>
          <w:tab w:val="left" w:pos="7740"/>
        </w:tabs>
        <w:rPr>
          <w:b w:val="0"/>
        </w:rPr>
      </w:pPr>
      <w:r w:rsidRPr="009C30F3">
        <w:rPr>
          <w:b w:val="0"/>
          <w:u w:val="single"/>
        </w:rPr>
        <w:t>Authors</w:t>
      </w:r>
      <w:r w:rsidRPr="009C30F3">
        <w:rPr>
          <w:b w:val="0"/>
        </w:rPr>
        <w:t>:</w:t>
      </w:r>
    </w:p>
    <w:p w14:paraId="3F139F16" w14:textId="19444546" w:rsidR="00DB51DD" w:rsidRPr="009C30F3" w:rsidRDefault="00DB51DD" w:rsidP="00741490">
      <w:pPr>
        <w:spacing w:line="480" w:lineRule="auto"/>
        <w:rPr>
          <w:rFonts w:ascii="Arial" w:hAnsi="Arial" w:cs="Arial"/>
          <w:b/>
          <w:bCs/>
        </w:rPr>
      </w:pPr>
      <w:r w:rsidRPr="009C30F3">
        <w:rPr>
          <w:rFonts w:ascii="Arial" w:hAnsi="Arial" w:cs="Arial"/>
          <w:b/>
          <w:bCs/>
          <w:vertAlign w:val="superscript"/>
        </w:rPr>
        <w:t>1</w:t>
      </w:r>
      <w:r w:rsidRPr="009C30F3">
        <w:rPr>
          <w:rFonts w:ascii="Arial" w:hAnsi="Arial" w:cs="Arial"/>
          <w:b/>
          <w:bCs/>
        </w:rPr>
        <w:t xml:space="preserve">Fábio A. Nascimento*, </w:t>
      </w:r>
      <w:r w:rsidRPr="009C30F3">
        <w:rPr>
          <w:rFonts w:ascii="Arial" w:hAnsi="Arial" w:cs="Arial"/>
          <w:b/>
          <w:bCs/>
          <w:vertAlign w:val="superscript"/>
        </w:rPr>
        <w:t>2</w:t>
      </w:r>
      <w:r w:rsidRPr="009C30F3">
        <w:rPr>
          <w:rFonts w:ascii="Arial" w:hAnsi="Arial" w:cs="Arial"/>
          <w:b/>
          <w:bCs/>
        </w:rPr>
        <w:t>John R. McLaren,</w:t>
      </w:r>
      <w:r w:rsidR="00855E49" w:rsidRPr="009C30F3">
        <w:rPr>
          <w:rFonts w:ascii="Arial" w:hAnsi="Arial" w:cs="Arial"/>
          <w:b/>
          <w:bCs/>
        </w:rPr>
        <w:t xml:space="preserve"> </w:t>
      </w:r>
      <w:r w:rsidR="00855E49" w:rsidRPr="009C30F3">
        <w:rPr>
          <w:rFonts w:ascii="Arial" w:hAnsi="Arial" w:cs="Arial"/>
          <w:b/>
          <w:bCs/>
          <w:vertAlign w:val="superscript"/>
        </w:rPr>
        <w:t>1</w:t>
      </w:r>
      <w:r w:rsidR="00855E49" w:rsidRPr="009C30F3">
        <w:rPr>
          <w:rFonts w:ascii="Arial" w:hAnsi="Arial" w:cs="Arial"/>
          <w:b/>
          <w:bCs/>
        </w:rPr>
        <w:t>Wei Zhao,</w:t>
      </w:r>
      <w:r w:rsidRPr="009C30F3">
        <w:rPr>
          <w:rFonts w:ascii="Arial" w:hAnsi="Arial" w:cs="Arial"/>
          <w:b/>
          <w:bCs/>
        </w:rPr>
        <w:t xml:space="preserve"> </w:t>
      </w:r>
      <w:r w:rsidR="000D16A2" w:rsidRPr="009C30F3">
        <w:rPr>
          <w:rFonts w:ascii="Arial" w:hAnsi="Arial" w:cs="Arial"/>
          <w:b/>
          <w:bCs/>
          <w:vertAlign w:val="superscript"/>
        </w:rPr>
        <w:t>3</w:t>
      </w:r>
      <w:r w:rsidRPr="009C30F3">
        <w:rPr>
          <w:rFonts w:ascii="Arial" w:hAnsi="Arial" w:cs="Arial"/>
          <w:b/>
          <w:bCs/>
        </w:rPr>
        <w:t xml:space="preserve">Roohi Katyal, </w:t>
      </w:r>
      <w:r w:rsidR="000D16A2" w:rsidRPr="009C30F3">
        <w:rPr>
          <w:rFonts w:ascii="Arial" w:hAnsi="Arial" w:cs="Arial"/>
          <w:b/>
          <w:bCs/>
          <w:vertAlign w:val="superscript"/>
        </w:rPr>
        <w:t>4</w:t>
      </w:r>
      <w:r w:rsidRPr="009C30F3">
        <w:rPr>
          <w:rFonts w:ascii="Arial" w:hAnsi="Arial" w:cs="Arial"/>
          <w:b/>
          <w:bCs/>
        </w:rPr>
        <w:t xml:space="preserve">Irfan S. Sheikh, </w:t>
      </w:r>
      <w:r w:rsidR="000D16A2" w:rsidRPr="009C30F3">
        <w:rPr>
          <w:rFonts w:ascii="Arial" w:hAnsi="Arial" w:cs="Arial"/>
          <w:b/>
          <w:bCs/>
          <w:vertAlign w:val="superscript"/>
        </w:rPr>
        <w:t>5</w:t>
      </w:r>
      <w:r w:rsidRPr="009C30F3">
        <w:rPr>
          <w:rFonts w:ascii="Arial" w:hAnsi="Arial" w:cs="Arial"/>
          <w:b/>
          <w:bCs/>
        </w:rPr>
        <w:t xml:space="preserve">Wan Yee Kong, </w:t>
      </w:r>
      <w:r w:rsidR="000D16A2" w:rsidRPr="009C30F3">
        <w:rPr>
          <w:rFonts w:ascii="Arial" w:hAnsi="Arial" w:cs="Arial"/>
          <w:b/>
          <w:bCs/>
          <w:vertAlign w:val="superscript"/>
        </w:rPr>
        <w:t>6</w:t>
      </w:r>
      <w:r w:rsidRPr="009C30F3">
        <w:rPr>
          <w:rFonts w:ascii="Arial" w:hAnsi="Arial" w:cs="Arial"/>
          <w:b/>
          <w:bCs/>
        </w:rPr>
        <w:t xml:space="preserve">Danah </w:t>
      </w:r>
      <w:proofErr w:type="spellStart"/>
      <w:r w:rsidRPr="009C30F3">
        <w:rPr>
          <w:rFonts w:ascii="Arial" w:hAnsi="Arial" w:cs="Arial"/>
          <w:b/>
          <w:bCs/>
        </w:rPr>
        <w:t>Aljaafari</w:t>
      </w:r>
      <w:proofErr w:type="spellEnd"/>
      <w:r w:rsidRPr="009C30F3">
        <w:rPr>
          <w:rFonts w:ascii="Arial" w:hAnsi="Arial" w:cs="Arial"/>
          <w:b/>
          <w:bCs/>
        </w:rPr>
        <w:t xml:space="preserve">, </w:t>
      </w:r>
      <w:r w:rsidR="000D16A2" w:rsidRPr="009C30F3">
        <w:rPr>
          <w:rFonts w:ascii="Arial" w:hAnsi="Arial" w:cs="Arial"/>
          <w:b/>
          <w:bCs/>
          <w:vertAlign w:val="superscript"/>
        </w:rPr>
        <w:t>5</w:t>
      </w:r>
      <w:r w:rsidRPr="009C30F3">
        <w:rPr>
          <w:rFonts w:ascii="Arial" w:hAnsi="Arial" w:cs="Arial"/>
          <w:b/>
          <w:bCs/>
        </w:rPr>
        <w:t xml:space="preserve">Nirav Barot, </w:t>
      </w:r>
      <w:r w:rsidR="000D16A2" w:rsidRPr="009C30F3">
        <w:rPr>
          <w:rFonts w:ascii="Arial" w:hAnsi="Arial" w:cs="Arial"/>
          <w:b/>
          <w:bCs/>
          <w:vertAlign w:val="superscript"/>
        </w:rPr>
        <w:t>7</w:t>
      </w:r>
      <w:r w:rsidRPr="009C30F3">
        <w:rPr>
          <w:rFonts w:ascii="Arial" w:hAnsi="Arial" w:cs="Arial"/>
          <w:b/>
          <w:bCs/>
        </w:rPr>
        <w:t xml:space="preserve">Selim Benbadis, </w:t>
      </w:r>
      <w:r w:rsidR="000D16A2" w:rsidRPr="009C30F3">
        <w:rPr>
          <w:rFonts w:ascii="Arial" w:hAnsi="Arial" w:cs="Arial"/>
          <w:b/>
          <w:bCs/>
          <w:vertAlign w:val="superscript"/>
        </w:rPr>
        <w:t>8</w:t>
      </w:r>
      <w:r w:rsidRPr="009C30F3">
        <w:rPr>
          <w:rFonts w:ascii="Arial" w:hAnsi="Arial" w:cs="Arial"/>
          <w:b/>
          <w:bCs/>
        </w:rPr>
        <w:t xml:space="preserve">Daniel Friedman, </w:t>
      </w:r>
      <w:r w:rsidR="000D16A2" w:rsidRPr="009C30F3">
        <w:rPr>
          <w:rFonts w:ascii="Arial" w:hAnsi="Arial" w:cs="Arial"/>
          <w:b/>
          <w:bCs/>
          <w:vertAlign w:val="superscript"/>
        </w:rPr>
        <w:t>9</w:t>
      </w:r>
      <w:r w:rsidRPr="009C30F3">
        <w:rPr>
          <w:rFonts w:ascii="Arial" w:hAnsi="Arial" w:cs="Arial"/>
          <w:b/>
          <w:bCs/>
        </w:rPr>
        <w:t xml:space="preserve">Jay R. Gavvala, </w:t>
      </w:r>
      <w:r w:rsidR="000D16A2" w:rsidRPr="009C30F3">
        <w:rPr>
          <w:rFonts w:ascii="Arial" w:hAnsi="Arial" w:cs="Arial"/>
          <w:b/>
          <w:bCs/>
          <w:vertAlign w:val="superscript"/>
        </w:rPr>
        <w:t>10</w:t>
      </w:r>
      <w:r w:rsidRPr="009C30F3">
        <w:rPr>
          <w:rFonts w:ascii="Arial" w:hAnsi="Arial" w:cs="Arial"/>
          <w:b/>
          <w:bCs/>
        </w:rPr>
        <w:t xml:space="preserve">Jonathan Halford, </w:t>
      </w:r>
      <w:r w:rsidR="000D16A2" w:rsidRPr="009C30F3">
        <w:rPr>
          <w:rFonts w:ascii="Arial" w:hAnsi="Arial" w:cs="Arial"/>
          <w:b/>
          <w:bCs/>
          <w:vertAlign w:val="superscript"/>
        </w:rPr>
        <w:t>1</w:t>
      </w:r>
      <w:r w:rsidRPr="009C30F3">
        <w:rPr>
          <w:rFonts w:ascii="Arial" w:hAnsi="Arial" w:cs="Arial"/>
          <w:b/>
          <w:bCs/>
        </w:rPr>
        <w:t xml:space="preserve">R. Edward Hogan, </w:t>
      </w:r>
      <w:r w:rsidR="000D16A2" w:rsidRPr="009C30F3">
        <w:rPr>
          <w:rFonts w:ascii="Arial" w:hAnsi="Arial" w:cs="Arial"/>
          <w:b/>
          <w:bCs/>
          <w:vertAlign w:val="superscript"/>
        </w:rPr>
        <w:t>11</w:t>
      </w:r>
      <w:r w:rsidRPr="009C30F3">
        <w:rPr>
          <w:rFonts w:ascii="Arial" w:hAnsi="Arial" w:cs="Arial"/>
          <w:b/>
          <w:bCs/>
        </w:rPr>
        <w:t xml:space="preserve">Peter </w:t>
      </w:r>
      <w:r w:rsidR="000D16A2" w:rsidRPr="009C30F3">
        <w:rPr>
          <w:rFonts w:ascii="Arial" w:hAnsi="Arial" w:cs="Arial"/>
          <w:b/>
          <w:bCs/>
        </w:rPr>
        <w:t xml:space="preserve">W. </w:t>
      </w:r>
      <w:r w:rsidRPr="009C30F3">
        <w:rPr>
          <w:rFonts w:ascii="Arial" w:hAnsi="Arial" w:cs="Arial"/>
          <w:b/>
          <w:bCs/>
        </w:rPr>
        <w:t xml:space="preserve">Kaplan, </w:t>
      </w:r>
      <w:r w:rsidR="000D16A2" w:rsidRPr="009C30F3">
        <w:rPr>
          <w:rFonts w:ascii="Arial" w:hAnsi="Arial" w:cs="Arial"/>
          <w:b/>
          <w:bCs/>
          <w:vertAlign w:val="superscript"/>
        </w:rPr>
        <w:t>12</w:t>
      </w:r>
      <w:r w:rsidRPr="009C30F3">
        <w:rPr>
          <w:rFonts w:ascii="Arial" w:hAnsi="Arial" w:cs="Arial"/>
          <w:b/>
          <w:bCs/>
        </w:rPr>
        <w:t xml:space="preserve">Ioannis </w:t>
      </w:r>
      <w:proofErr w:type="spellStart"/>
      <w:r w:rsidRPr="009C30F3">
        <w:rPr>
          <w:rFonts w:ascii="Arial" w:hAnsi="Arial" w:cs="Arial"/>
          <w:b/>
          <w:bCs/>
        </w:rPr>
        <w:t>Karakis</w:t>
      </w:r>
      <w:proofErr w:type="spellEnd"/>
      <w:r w:rsidRPr="009C30F3">
        <w:rPr>
          <w:rFonts w:ascii="Arial" w:hAnsi="Arial" w:cs="Arial"/>
          <w:b/>
          <w:bCs/>
        </w:rPr>
        <w:t xml:space="preserve">, </w:t>
      </w:r>
      <w:r w:rsidR="0094366D" w:rsidRPr="009C30F3">
        <w:rPr>
          <w:rFonts w:ascii="Arial" w:hAnsi="Arial" w:cs="Arial"/>
          <w:b/>
          <w:bCs/>
          <w:vertAlign w:val="superscript"/>
        </w:rPr>
        <w:t>13</w:t>
      </w:r>
      <w:r w:rsidRPr="009C30F3">
        <w:rPr>
          <w:rFonts w:ascii="Arial" w:hAnsi="Arial" w:cs="Arial"/>
          <w:b/>
          <w:bCs/>
        </w:rPr>
        <w:t>Atul Maheshwari,</w:t>
      </w:r>
      <w:r w:rsidR="0094366D" w:rsidRPr="009C30F3">
        <w:rPr>
          <w:rFonts w:ascii="Arial" w:hAnsi="Arial" w:cs="Arial"/>
          <w:b/>
          <w:bCs/>
          <w:vertAlign w:val="superscript"/>
        </w:rPr>
        <w:t xml:space="preserve"> 12</w:t>
      </w:r>
      <w:r w:rsidRPr="009C30F3">
        <w:rPr>
          <w:rFonts w:ascii="Arial" w:hAnsi="Arial" w:cs="Arial"/>
          <w:b/>
          <w:bCs/>
        </w:rPr>
        <w:t xml:space="preserve">Rebecca Matthews, </w:t>
      </w:r>
      <w:r w:rsidR="0094366D" w:rsidRPr="009C30F3">
        <w:rPr>
          <w:rFonts w:ascii="Arial" w:hAnsi="Arial" w:cs="Arial"/>
          <w:b/>
          <w:bCs/>
          <w:vertAlign w:val="superscript"/>
        </w:rPr>
        <w:t>14</w:t>
      </w:r>
      <w:r w:rsidRPr="009C30F3">
        <w:rPr>
          <w:rFonts w:ascii="Arial" w:hAnsi="Arial" w:cs="Arial"/>
          <w:b/>
          <w:bCs/>
        </w:rPr>
        <w:t xml:space="preserve">Cormac O’Donovan, </w:t>
      </w:r>
      <w:r w:rsidR="0094366D" w:rsidRPr="009C30F3">
        <w:rPr>
          <w:rFonts w:ascii="Arial" w:hAnsi="Arial" w:cs="Arial"/>
          <w:b/>
          <w:bCs/>
          <w:vertAlign w:val="superscript"/>
        </w:rPr>
        <w:t>15</w:t>
      </w:r>
      <w:r w:rsidRPr="009C30F3">
        <w:rPr>
          <w:rFonts w:ascii="Arial" w:hAnsi="Arial" w:cs="Arial"/>
          <w:b/>
          <w:bCs/>
        </w:rPr>
        <w:t xml:space="preserve">Stefan </w:t>
      </w:r>
      <w:proofErr w:type="spellStart"/>
      <w:r w:rsidRPr="009C30F3">
        <w:rPr>
          <w:rFonts w:ascii="Arial" w:hAnsi="Arial" w:cs="Arial"/>
          <w:b/>
          <w:bCs/>
        </w:rPr>
        <w:t>Rampp</w:t>
      </w:r>
      <w:proofErr w:type="spellEnd"/>
      <w:r w:rsidRPr="009C30F3">
        <w:rPr>
          <w:rFonts w:ascii="Arial" w:hAnsi="Arial" w:cs="Arial"/>
          <w:b/>
          <w:bCs/>
        </w:rPr>
        <w:t xml:space="preserve">, </w:t>
      </w:r>
      <w:r w:rsidR="0094366D" w:rsidRPr="009C30F3">
        <w:rPr>
          <w:rFonts w:ascii="Arial" w:hAnsi="Arial" w:cs="Arial"/>
          <w:b/>
          <w:bCs/>
          <w:vertAlign w:val="superscript"/>
        </w:rPr>
        <w:t>16</w:t>
      </w:r>
      <w:r w:rsidRPr="009C30F3">
        <w:rPr>
          <w:rFonts w:ascii="Arial" w:hAnsi="Arial" w:cs="Arial"/>
          <w:b/>
          <w:bCs/>
        </w:rPr>
        <w:t xml:space="preserve">Stephan Schuele, </w:t>
      </w:r>
      <w:r w:rsidR="0094366D" w:rsidRPr="009C30F3">
        <w:rPr>
          <w:rFonts w:ascii="Arial" w:hAnsi="Arial" w:cs="Arial"/>
          <w:b/>
          <w:bCs/>
          <w:vertAlign w:val="superscript"/>
        </w:rPr>
        <w:t>17</w:t>
      </w:r>
      <w:r w:rsidRPr="009C30F3">
        <w:rPr>
          <w:rFonts w:ascii="Arial" w:hAnsi="Arial" w:cs="Arial"/>
          <w:b/>
          <w:bCs/>
        </w:rPr>
        <w:t xml:space="preserve">Joseph </w:t>
      </w:r>
      <w:proofErr w:type="spellStart"/>
      <w:r w:rsidRPr="009C30F3">
        <w:rPr>
          <w:rFonts w:ascii="Arial" w:hAnsi="Arial" w:cs="Arial"/>
          <w:b/>
          <w:bCs/>
        </w:rPr>
        <w:t>Sirven</w:t>
      </w:r>
      <w:proofErr w:type="spellEnd"/>
      <w:r w:rsidRPr="009C30F3">
        <w:rPr>
          <w:rFonts w:ascii="Arial" w:hAnsi="Arial" w:cs="Arial"/>
          <w:b/>
          <w:bCs/>
        </w:rPr>
        <w:t xml:space="preserve">, </w:t>
      </w:r>
      <w:r w:rsidR="0094366D" w:rsidRPr="009C30F3">
        <w:rPr>
          <w:rFonts w:ascii="Arial" w:hAnsi="Arial" w:cs="Arial"/>
          <w:b/>
          <w:bCs/>
          <w:vertAlign w:val="superscript"/>
        </w:rPr>
        <w:t>17</w:t>
      </w:r>
      <w:r w:rsidRPr="009C30F3">
        <w:rPr>
          <w:rFonts w:ascii="Arial" w:hAnsi="Arial" w:cs="Arial"/>
          <w:b/>
          <w:bCs/>
        </w:rPr>
        <w:t xml:space="preserve">William O. Tatum, </w:t>
      </w:r>
      <w:r w:rsidR="0094366D" w:rsidRPr="009C30F3">
        <w:rPr>
          <w:rFonts w:ascii="Arial" w:hAnsi="Arial" w:cs="Arial"/>
          <w:b/>
          <w:bCs/>
          <w:vertAlign w:val="superscript"/>
        </w:rPr>
        <w:t>1</w:t>
      </w:r>
      <w:r w:rsidRPr="009C30F3">
        <w:rPr>
          <w:rFonts w:ascii="Arial" w:hAnsi="Arial" w:cs="Arial"/>
          <w:b/>
          <w:bCs/>
        </w:rPr>
        <w:t xml:space="preserve">Jonathan Williams, </w:t>
      </w:r>
      <w:r w:rsidR="0094366D" w:rsidRPr="009C30F3">
        <w:rPr>
          <w:rFonts w:ascii="Arial" w:hAnsi="Arial" w:cs="Arial"/>
          <w:b/>
          <w:bCs/>
          <w:vertAlign w:val="superscript"/>
        </w:rPr>
        <w:t>18</w:t>
      </w:r>
      <w:r w:rsidRPr="009C30F3">
        <w:rPr>
          <w:rFonts w:ascii="Arial" w:hAnsi="Arial" w:cs="Arial"/>
          <w:b/>
          <w:bCs/>
        </w:rPr>
        <w:t xml:space="preserve">Elza Márcia </w:t>
      </w:r>
      <w:proofErr w:type="spellStart"/>
      <w:r w:rsidRPr="009C30F3">
        <w:rPr>
          <w:rFonts w:ascii="Arial" w:hAnsi="Arial" w:cs="Arial"/>
          <w:b/>
          <w:bCs/>
        </w:rPr>
        <w:t>Yacubian</w:t>
      </w:r>
      <w:proofErr w:type="spellEnd"/>
      <w:r w:rsidRPr="009C30F3">
        <w:rPr>
          <w:rFonts w:ascii="Arial" w:hAnsi="Arial" w:cs="Arial"/>
          <w:b/>
          <w:bCs/>
        </w:rPr>
        <w:t xml:space="preserve">, </w:t>
      </w:r>
      <w:r w:rsidR="0094366D" w:rsidRPr="009C30F3">
        <w:rPr>
          <w:rFonts w:ascii="Arial" w:hAnsi="Arial" w:cs="Arial"/>
          <w:b/>
          <w:bCs/>
          <w:vertAlign w:val="superscript"/>
        </w:rPr>
        <w:t>4</w:t>
      </w:r>
      <w:r w:rsidRPr="009C30F3">
        <w:rPr>
          <w:rFonts w:ascii="Arial" w:hAnsi="Arial" w:cs="Arial"/>
          <w:b/>
          <w:bCs/>
        </w:rPr>
        <w:t xml:space="preserve">Doyle Yuan, </w:t>
      </w:r>
      <w:r w:rsidR="0094366D" w:rsidRPr="009C30F3">
        <w:rPr>
          <w:rFonts w:ascii="Arial" w:hAnsi="Arial" w:cs="Arial"/>
          <w:b/>
          <w:bCs/>
          <w:vertAlign w:val="superscript"/>
        </w:rPr>
        <w:t>19</w:t>
      </w:r>
      <w:r w:rsidRPr="009C30F3">
        <w:rPr>
          <w:rFonts w:ascii="Arial" w:hAnsi="Arial" w:cs="Arial"/>
          <w:b/>
          <w:bCs/>
        </w:rPr>
        <w:t xml:space="preserve">Sándor Beniczky, </w:t>
      </w:r>
      <w:r w:rsidR="0094366D" w:rsidRPr="009C30F3">
        <w:rPr>
          <w:rFonts w:ascii="Arial" w:hAnsi="Arial" w:cs="Arial"/>
          <w:b/>
          <w:bCs/>
          <w:vertAlign w:val="superscript"/>
        </w:rPr>
        <w:t>20</w:t>
      </w:r>
      <w:r w:rsidRPr="009C30F3">
        <w:rPr>
          <w:rFonts w:ascii="Arial" w:hAnsi="Arial" w:cs="Arial"/>
          <w:b/>
          <w:bCs/>
        </w:rPr>
        <w:t>Olivier Sibony</w:t>
      </w:r>
      <w:r w:rsidRPr="009C30F3">
        <w:rPr>
          <w:rFonts w:ascii="Arial" w:hAnsi="Arial" w:cs="Arial"/>
          <w:b/>
          <w:bCs/>
          <w:vertAlign w:val="superscript"/>
        </w:rPr>
        <w:t>†</w:t>
      </w:r>
      <w:r w:rsidRPr="009C30F3">
        <w:rPr>
          <w:rFonts w:ascii="Arial" w:hAnsi="Arial" w:cs="Arial"/>
          <w:b/>
          <w:bCs/>
        </w:rPr>
        <w:t xml:space="preserve">, </w:t>
      </w:r>
      <w:r w:rsidR="0094366D" w:rsidRPr="009C30F3">
        <w:rPr>
          <w:rFonts w:ascii="Arial" w:hAnsi="Arial" w:cs="Arial"/>
          <w:b/>
          <w:bCs/>
          <w:vertAlign w:val="superscript"/>
        </w:rPr>
        <w:t>5</w:t>
      </w:r>
      <w:r w:rsidRPr="009C30F3">
        <w:rPr>
          <w:rFonts w:ascii="Arial" w:hAnsi="Arial" w:cs="Arial"/>
          <w:b/>
          <w:bCs/>
        </w:rPr>
        <w:t>M. Brandon Westover</w:t>
      </w:r>
      <w:r w:rsidRPr="009C30F3">
        <w:rPr>
          <w:rFonts w:ascii="Arial" w:hAnsi="Arial" w:cs="Arial"/>
          <w:b/>
          <w:bCs/>
          <w:vertAlign w:val="superscript"/>
        </w:rPr>
        <w:t>†</w:t>
      </w:r>
    </w:p>
    <w:p w14:paraId="00675941" w14:textId="64682D5F" w:rsidR="00DB51DD" w:rsidRPr="009C30F3" w:rsidRDefault="00DB51DD" w:rsidP="00741490">
      <w:pPr>
        <w:spacing w:line="480" w:lineRule="auto"/>
        <w:rPr>
          <w:rFonts w:ascii="Arial" w:hAnsi="Arial" w:cs="Arial"/>
        </w:rPr>
      </w:pPr>
      <w:r w:rsidRPr="009C30F3">
        <w:rPr>
          <w:rFonts w:ascii="Arial" w:hAnsi="Arial" w:cs="Arial"/>
        </w:rPr>
        <w:t>*Corresponding author</w:t>
      </w:r>
    </w:p>
    <w:p w14:paraId="13DA6288" w14:textId="61D6A385" w:rsidR="00DB51DD" w:rsidRPr="009C30F3" w:rsidRDefault="00DB51DD" w:rsidP="00741490">
      <w:pPr>
        <w:spacing w:line="480" w:lineRule="auto"/>
        <w:rPr>
          <w:rFonts w:ascii="Arial" w:hAnsi="Arial" w:cs="Arial"/>
        </w:rPr>
      </w:pPr>
      <w:r w:rsidRPr="009C30F3">
        <w:rPr>
          <w:rFonts w:ascii="Arial" w:hAnsi="Arial" w:cs="Arial"/>
          <w:vertAlign w:val="superscript"/>
        </w:rPr>
        <w:t>†</w:t>
      </w:r>
      <w:r w:rsidRPr="009C30F3">
        <w:rPr>
          <w:rFonts w:ascii="Arial" w:hAnsi="Arial" w:cs="Arial"/>
        </w:rPr>
        <w:t>Co-senior authors.</w:t>
      </w:r>
    </w:p>
    <w:p w14:paraId="14A76BF4" w14:textId="77777777" w:rsidR="00741490" w:rsidRPr="009C30F3" w:rsidRDefault="00741490" w:rsidP="00741490">
      <w:pPr>
        <w:spacing w:line="480" w:lineRule="auto"/>
        <w:rPr>
          <w:rFonts w:ascii="Arial" w:hAnsi="Arial" w:cs="Arial"/>
        </w:rPr>
      </w:pPr>
    </w:p>
    <w:p w14:paraId="72C5FB57" w14:textId="0F7E3A6F" w:rsidR="00821725" w:rsidRPr="009C30F3" w:rsidRDefault="003601D6" w:rsidP="00741490">
      <w:pPr>
        <w:pStyle w:val="BodyText"/>
        <w:tabs>
          <w:tab w:val="left" w:pos="7740"/>
        </w:tabs>
        <w:rPr>
          <w:b w:val="0"/>
          <w:bCs w:val="0"/>
        </w:rPr>
      </w:pPr>
      <w:r w:rsidRPr="009C30F3">
        <w:rPr>
          <w:b w:val="0"/>
          <w:bCs w:val="0"/>
          <w:vertAlign w:val="superscript"/>
        </w:rPr>
        <w:t>1</w:t>
      </w:r>
      <w:r w:rsidR="007C7C43" w:rsidRPr="009C30F3">
        <w:rPr>
          <w:b w:val="0"/>
          <w:bCs w:val="0"/>
        </w:rPr>
        <w:t>D</w:t>
      </w:r>
      <w:r w:rsidR="00614F81" w:rsidRPr="009C30F3">
        <w:rPr>
          <w:b w:val="0"/>
          <w:bCs w:val="0"/>
        </w:rPr>
        <w:t xml:space="preserve">epartment of Neurology, </w:t>
      </w:r>
      <w:r w:rsidR="009A6A36" w:rsidRPr="009C30F3">
        <w:rPr>
          <w:b w:val="0"/>
          <w:bCs w:val="0"/>
        </w:rPr>
        <w:t>Washington University School of Medicine, St. Louis, M</w:t>
      </w:r>
      <w:r w:rsidR="000D16A2" w:rsidRPr="009C30F3">
        <w:rPr>
          <w:b w:val="0"/>
          <w:bCs w:val="0"/>
        </w:rPr>
        <w:t>O</w:t>
      </w:r>
      <w:r w:rsidR="009A6A36" w:rsidRPr="009C30F3">
        <w:rPr>
          <w:b w:val="0"/>
          <w:bCs w:val="0"/>
        </w:rPr>
        <w:t>, USA</w:t>
      </w:r>
      <w:r w:rsidR="00F344EA" w:rsidRPr="009C30F3">
        <w:rPr>
          <w:b w:val="0"/>
          <w:bCs w:val="0"/>
        </w:rPr>
        <w:t>.</w:t>
      </w:r>
    </w:p>
    <w:p w14:paraId="7B307E5E" w14:textId="2EDC5913" w:rsidR="00741490" w:rsidRPr="009C30F3" w:rsidRDefault="000D16A2" w:rsidP="00741490">
      <w:pPr>
        <w:pStyle w:val="BodyText"/>
        <w:tabs>
          <w:tab w:val="left" w:pos="7740"/>
        </w:tabs>
        <w:rPr>
          <w:b w:val="0"/>
          <w:bCs w:val="0"/>
        </w:rPr>
      </w:pPr>
      <w:r w:rsidRPr="009C30F3">
        <w:rPr>
          <w:b w:val="0"/>
          <w:bCs w:val="0"/>
          <w:vertAlign w:val="superscript"/>
        </w:rPr>
        <w:t>2</w:t>
      </w:r>
      <w:r w:rsidR="00741490" w:rsidRPr="009C30F3">
        <w:rPr>
          <w:b w:val="0"/>
          <w:bCs w:val="0"/>
        </w:rPr>
        <w:t xml:space="preserve">Department of Neurology, </w:t>
      </w:r>
      <w:r w:rsidRPr="009C30F3">
        <w:rPr>
          <w:b w:val="0"/>
          <w:bCs w:val="0"/>
        </w:rPr>
        <w:t>Boston Children’s Hospital, Boston, MA, USA</w:t>
      </w:r>
      <w:r w:rsidR="00741490" w:rsidRPr="009C30F3">
        <w:rPr>
          <w:b w:val="0"/>
          <w:bCs w:val="0"/>
        </w:rPr>
        <w:t>.</w:t>
      </w:r>
    </w:p>
    <w:p w14:paraId="30383902" w14:textId="27799E91" w:rsidR="00741490" w:rsidRPr="009C30F3" w:rsidRDefault="000D16A2" w:rsidP="00741490">
      <w:pPr>
        <w:pStyle w:val="BodyText"/>
        <w:tabs>
          <w:tab w:val="left" w:pos="7740"/>
        </w:tabs>
        <w:rPr>
          <w:b w:val="0"/>
          <w:bCs w:val="0"/>
        </w:rPr>
      </w:pPr>
      <w:r w:rsidRPr="009C30F3">
        <w:rPr>
          <w:b w:val="0"/>
          <w:bCs w:val="0"/>
          <w:vertAlign w:val="superscript"/>
        </w:rPr>
        <w:t>3</w:t>
      </w:r>
      <w:r w:rsidR="00741490" w:rsidRPr="009C30F3">
        <w:rPr>
          <w:b w:val="0"/>
          <w:bCs w:val="0"/>
        </w:rPr>
        <w:t xml:space="preserve">Department of Neurology, </w:t>
      </w:r>
      <w:r w:rsidRPr="009C30F3">
        <w:rPr>
          <w:b w:val="0"/>
          <w:bCs w:val="0"/>
        </w:rPr>
        <w:t>Louisiana State University Health Sciences, Shreveport, LA, USA.</w:t>
      </w:r>
    </w:p>
    <w:p w14:paraId="203BC930" w14:textId="69D531EC" w:rsidR="00741490" w:rsidRPr="009C30F3" w:rsidRDefault="000D16A2" w:rsidP="00741490">
      <w:pPr>
        <w:pStyle w:val="BodyText"/>
        <w:tabs>
          <w:tab w:val="left" w:pos="7740"/>
        </w:tabs>
        <w:rPr>
          <w:b w:val="0"/>
          <w:bCs w:val="0"/>
        </w:rPr>
      </w:pPr>
      <w:r w:rsidRPr="009C30F3">
        <w:rPr>
          <w:b w:val="0"/>
          <w:bCs w:val="0"/>
          <w:vertAlign w:val="superscript"/>
        </w:rPr>
        <w:t>4</w:t>
      </w:r>
      <w:r w:rsidR="00741490" w:rsidRPr="009C30F3">
        <w:rPr>
          <w:b w:val="0"/>
          <w:bCs w:val="0"/>
        </w:rPr>
        <w:t xml:space="preserve">Department of Neurology, </w:t>
      </w:r>
      <w:r w:rsidRPr="009C30F3">
        <w:rPr>
          <w:b w:val="0"/>
          <w:bCs w:val="0"/>
        </w:rPr>
        <w:t>University of Texas Southwestern Medical Center, Dallas, TX, USA.</w:t>
      </w:r>
    </w:p>
    <w:p w14:paraId="5442B0BB" w14:textId="5D5445F7" w:rsidR="000D16A2" w:rsidRPr="009C30F3" w:rsidRDefault="000D16A2" w:rsidP="000D16A2">
      <w:pPr>
        <w:pStyle w:val="BodyText"/>
        <w:tabs>
          <w:tab w:val="left" w:pos="7740"/>
        </w:tabs>
        <w:rPr>
          <w:b w:val="0"/>
          <w:bCs w:val="0"/>
        </w:rPr>
      </w:pPr>
      <w:r w:rsidRPr="009C30F3">
        <w:rPr>
          <w:b w:val="0"/>
          <w:bCs w:val="0"/>
          <w:vertAlign w:val="superscript"/>
        </w:rPr>
        <w:lastRenderedPageBreak/>
        <w:t>5</w:t>
      </w:r>
      <w:r w:rsidRPr="009C30F3">
        <w:rPr>
          <w:b w:val="0"/>
          <w:bCs w:val="0"/>
        </w:rPr>
        <w:t>Department of Neurology, Beth Israel Deaconess Medical Center, Boston, MA, USA.</w:t>
      </w:r>
    </w:p>
    <w:p w14:paraId="0A0F5338" w14:textId="24F1410C" w:rsidR="000D16A2" w:rsidRPr="009C30F3" w:rsidRDefault="000D16A2" w:rsidP="000D16A2">
      <w:pPr>
        <w:pStyle w:val="BodyText"/>
        <w:tabs>
          <w:tab w:val="left" w:pos="7740"/>
        </w:tabs>
        <w:rPr>
          <w:b w:val="0"/>
          <w:bCs w:val="0"/>
        </w:rPr>
      </w:pPr>
      <w:r w:rsidRPr="009C30F3">
        <w:rPr>
          <w:b w:val="0"/>
          <w:bCs w:val="0"/>
          <w:vertAlign w:val="superscript"/>
        </w:rPr>
        <w:t>6</w:t>
      </w:r>
      <w:r w:rsidRPr="009C30F3">
        <w:rPr>
          <w:b w:val="0"/>
          <w:bCs w:val="0"/>
        </w:rPr>
        <w:t>Department of Neurology, King F</w:t>
      </w:r>
      <w:r w:rsidR="00A003D0" w:rsidRPr="009C30F3">
        <w:rPr>
          <w:b w:val="0"/>
          <w:bCs w:val="0"/>
        </w:rPr>
        <w:t>a</w:t>
      </w:r>
      <w:r w:rsidRPr="009C30F3">
        <w:rPr>
          <w:b w:val="0"/>
          <w:bCs w:val="0"/>
        </w:rPr>
        <w:t>hd Hospital</w:t>
      </w:r>
      <w:r w:rsidR="00A003D0" w:rsidRPr="009C30F3">
        <w:rPr>
          <w:b w:val="0"/>
          <w:bCs w:val="0"/>
        </w:rPr>
        <w:t xml:space="preserve"> of the University</w:t>
      </w:r>
      <w:r w:rsidRPr="009C30F3">
        <w:rPr>
          <w:b w:val="0"/>
          <w:bCs w:val="0"/>
        </w:rPr>
        <w:t xml:space="preserve">, </w:t>
      </w:r>
      <w:r w:rsidR="00A003D0" w:rsidRPr="009C30F3">
        <w:rPr>
          <w:b w:val="0"/>
          <w:bCs w:val="0"/>
        </w:rPr>
        <w:t xml:space="preserve">College of Medicine, Imam Abdulrahman bin Faisal University, </w:t>
      </w:r>
      <w:r w:rsidRPr="009C30F3">
        <w:rPr>
          <w:b w:val="0"/>
          <w:bCs w:val="0"/>
        </w:rPr>
        <w:t>Dammam, Saudi Arabia.</w:t>
      </w:r>
    </w:p>
    <w:p w14:paraId="228048A6" w14:textId="40954542" w:rsidR="000D16A2" w:rsidRPr="009C30F3" w:rsidRDefault="000D16A2" w:rsidP="000D16A2">
      <w:pPr>
        <w:pStyle w:val="BodyText"/>
        <w:tabs>
          <w:tab w:val="left" w:pos="7740"/>
        </w:tabs>
        <w:rPr>
          <w:b w:val="0"/>
          <w:bCs w:val="0"/>
        </w:rPr>
      </w:pPr>
      <w:r w:rsidRPr="009C30F3">
        <w:rPr>
          <w:b w:val="0"/>
          <w:bCs w:val="0"/>
          <w:vertAlign w:val="superscript"/>
        </w:rPr>
        <w:t>7</w:t>
      </w:r>
      <w:r w:rsidRPr="009C30F3">
        <w:rPr>
          <w:b w:val="0"/>
          <w:bCs w:val="0"/>
        </w:rPr>
        <w:t>Department of Neurology, University of South Florida – Tampa General Hospital, Tampa, FL, USA.</w:t>
      </w:r>
    </w:p>
    <w:p w14:paraId="6FB4EAA5" w14:textId="264FE469" w:rsidR="000D16A2" w:rsidRPr="009C30F3" w:rsidRDefault="000D16A2" w:rsidP="000D16A2">
      <w:pPr>
        <w:pStyle w:val="BodyText"/>
        <w:tabs>
          <w:tab w:val="left" w:pos="7740"/>
        </w:tabs>
        <w:rPr>
          <w:b w:val="0"/>
          <w:bCs w:val="0"/>
        </w:rPr>
      </w:pPr>
      <w:r w:rsidRPr="009C30F3">
        <w:rPr>
          <w:b w:val="0"/>
          <w:bCs w:val="0"/>
          <w:vertAlign w:val="superscript"/>
        </w:rPr>
        <w:t>8</w:t>
      </w:r>
      <w:r w:rsidRPr="009C30F3">
        <w:rPr>
          <w:b w:val="0"/>
          <w:bCs w:val="0"/>
        </w:rPr>
        <w:t>Department of Neurology, New York University, New York, NY, USA.</w:t>
      </w:r>
    </w:p>
    <w:p w14:paraId="14D49A5D" w14:textId="65878968" w:rsidR="000D16A2" w:rsidRPr="009C30F3" w:rsidRDefault="000D16A2" w:rsidP="000D16A2">
      <w:pPr>
        <w:pStyle w:val="BodyText"/>
        <w:tabs>
          <w:tab w:val="left" w:pos="7740"/>
        </w:tabs>
        <w:rPr>
          <w:b w:val="0"/>
          <w:bCs w:val="0"/>
        </w:rPr>
      </w:pPr>
      <w:r w:rsidRPr="009C30F3">
        <w:rPr>
          <w:b w:val="0"/>
          <w:bCs w:val="0"/>
          <w:vertAlign w:val="superscript"/>
        </w:rPr>
        <w:t>9</w:t>
      </w:r>
      <w:r w:rsidRPr="009C30F3">
        <w:rPr>
          <w:b w:val="0"/>
          <w:bCs w:val="0"/>
        </w:rPr>
        <w:t>Department of Neurology, McGovern Medical School, University of Texas Health Science at Houston, Houston, TX, USA.</w:t>
      </w:r>
    </w:p>
    <w:p w14:paraId="3E5D3D10" w14:textId="632D5C6E" w:rsidR="000D16A2" w:rsidRPr="009C30F3" w:rsidRDefault="000D16A2" w:rsidP="000D16A2">
      <w:pPr>
        <w:pStyle w:val="BodyText"/>
        <w:tabs>
          <w:tab w:val="left" w:pos="7740"/>
        </w:tabs>
        <w:rPr>
          <w:b w:val="0"/>
          <w:bCs w:val="0"/>
        </w:rPr>
      </w:pPr>
      <w:r w:rsidRPr="009C30F3">
        <w:rPr>
          <w:b w:val="0"/>
          <w:bCs w:val="0"/>
          <w:vertAlign w:val="superscript"/>
        </w:rPr>
        <w:t>10</w:t>
      </w:r>
      <w:r w:rsidRPr="009C30F3">
        <w:rPr>
          <w:b w:val="0"/>
          <w:bCs w:val="0"/>
        </w:rPr>
        <w:t>Department of Neurology, Medical University of South Carolina, Charleston, SC, USA.</w:t>
      </w:r>
    </w:p>
    <w:p w14:paraId="209F7F76" w14:textId="151C2CD9" w:rsidR="000D16A2" w:rsidRPr="009C30F3" w:rsidRDefault="000D16A2" w:rsidP="000D16A2">
      <w:pPr>
        <w:pStyle w:val="BodyText"/>
        <w:tabs>
          <w:tab w:val="left" w:pos="7740"/>
        </w:tabs>
        <w:rPr>
          <w:b w:val="0"/>
          <w:bCs w:val="0"/>
        </w:rPr>
      </w:pPr>
      <w:r w:rsidRPr="009C30F3">
        <w:rPr>
          <w:b w:val="0"/>
          <w:bCs w:val="0"/>
          <w:vertAlign w:val="superscript"/>
        </w:rPr>
        <w:t>11</w:t>
      </w:r>
      <w:r w:rsidRPr="009C30F3">
        <w:rPr>
          <w:b w:val="0"/>
          <w:bCs w:val="0"/>
        </w:rPr>
        <w:t>Department of Neurology, Johns Hopkins, Baltimore, MD, USA.</w:t>
      </w:r>
    </w:p>
    <w:p w14:paraId="3E1E2663" w14:textId="19EBA73D" w:rsidR="000D16A2" w:rsidRPr="009C30F3" w:rsidRDefault="000D16A2" w:rsidP="000D16A2">
      <w:pPr>
        <w:pStyle w:val="BodyText"/>
        <w:tabs>
          <w:tab w:val="left" w:pos="7740"/>
        </w:tabs>
        <w:rPr>
          <w:b w:val="0"/>
          <w:bCs w:val="0"/>
        </w:rPr>
      </w:pPr>
      <w:r w:rsidRPr="009C30F3">
        <w:rPr>
          <w:b w:val="0"/>
          <w:bCs w:val="0"/>
          <w:vertAlign w:val="superscript"/>
        </w:rPr>
        <w:t>12</w:t>
      </w:r>
      <w:r w:rsidRPr="009C30F3">
        <w:rPr>
          <w:b w:val="0"/>
          <w:bCs w:val="0"/>
        </w:rPr>
        <w:t xml:space="preserve">Department of Neurology, </w:t>
      </w:r>
      <w:r w:rsidR="0094366D" w:rsidRPr="009C30F3">
        <w:rPr>
          <w:b w:val="0"/>
          <w:bCs w:val="0"/>
        </w:rPr>
        <w:t>Emory University School of Medicine, Atlanta, GA, USA.</w:t>
      </w:r>
    </w:p>
    <w:p w14:paraId="69BCB0DA" w14:textId="10AA447C" w:rsidR="0094366D" w:rsidRPr="009C30F3" w:rsidRDefault="0094366D" w:rsidP="0094366D">
      <w:pPr>
        <w:pStyle w:val="BodyText"/>
        <w:tabs>
          <w:tab w:val="left" w:pos="7740"/>
        </w:tabs>
        <w:rPr>
          <w:b w:val="0"/>
          <w:bCs w:val="0"/>
        </w:rPr>
      </w:pPr>
      <w:r w:rsidRPr="009C30F3">
        <w:rPr>
          <w:b w:val="0"/>
          <w:bCs w:val="0"/>
          <w:vertAlign w:val="superscript"/>
        </w:rPr>
        <w:t>13</w:t>
      </w:r>
      <w:r w:rsidRPr="009C30F3">
        <w:rPr>
          <w:b w:val="0"/>
          <w:bCs w:val="0"/>
        </w:rPr>
        <w:t>Department of Neurology, Baylor College of Medicine, Houston, TX, USA.</w:t>
      </w:r>
    </w:p>
    <w:p w14:paraId="15324CA7" w14:textId="57FD2F32" w:rsidR="0094366D" w:rsidRPr="009C30F3" w:rsidRDefault="0094366D" w:rsidP="0094366D">
      <w:pPr>
        <w:pStyle w:val="BodyText"/>
        <w:tabs>
          <w:tab w:val="left" w:pos="7740"/>
        </w:tabs>
        <w:rPr>
          <w:b w:val="0"/>
          <w:bCs w:val="0"/>
        </w:rPr>
      </w:pPr>
      <w:r w:rsidRPr="009C30F3">
        <w:rPr>
          <w:b w:val="0"/>
          <w:bCs w:val="0"/>
          <w:vertAlign w:val="superscript"/>
        </w:rPr>
        <w:t>14</w:t>
      </w:r>
      <w:r w:rsidRPr="009C30F3">
        <w:rPr>
          <w:b w:val="0"/>
          <w:bCs w:val="0"/>
        </w:rPr>
        <w:t>Department of Neurology, Wake Forest University School of Medicine, Winston-Salem, NC, USA.</w:t>
      </w:r>
    </w:p>
    <w:p w14:paraId="35C99BFA" w14:textId="4A646D22" w:rsidR="0094366D" w:rsidRPr="009C30F3" w:rsidRDefault="0094366D" w:rsidP="0094366D">
      <w:pPr>
        <w:pStyle w:val="BodyText"/>
        <w:tabs>
          <w:tab w:val="left" w:pos="7740"/>
        </w:tabs>
        <w:rPr>
          <w:b w:val="0"/>
          <w:bCs w:val="0"/>
        </w:rPr>
      </w:pPr>
      <w:r w:rsidRPr="009C30F3">
        <w:rPr>
          <w:b w:val="0"/>
          <w:bCs w:val="0"/>
          <w:vertAlign w:val="superscript"/>
        </w:rPr>
        <w:t>15</w:t>
      </w:r>
      <w:r w:rsidRPr="009C30F3">
        <w:rPr>
          <w:b w:val="0"/>
          <w:bCs w:val="0"/>
        </w:rPr>
        <w:t>Department of Neurosurgery and Neuroradiology, University Hospital Erlangen, Erlangen, Germany; Department of Neurosurgery, University Hospital Halle (Saale), Halle (Saale), Germany.</w:t>
      </w:r>
    </w:p>
    <w:p w14:paraId="75870A87" w14:textId="55E6F98B" w:rsidR="0094366D" w:rsidRPr="009C30F3" w:rsidRDefault="0094366D" w:rsidP="0094366D">
      <w:pPr>
        <w:pStyle w:val="BodyText"/>
        <w:tabs>
          <w:tab w:val="left" w:pos="7740"/>
        </w:tabs>
        <w:rPr>
          <w:b w:val="0"/>
          <w:bCs w:val="0"/>
        </w:rPr>
      </w:pPr>
      <w:r w:rsidRPr="009C30F3">
        <w:rPr>
          <w:b w:val="0"/>
          <w:bCs w:val="0"/>
          <w:vertAlign w:val="superscript"/>
        </w:rPr>
        <w:t>16</w:t>
      </w:r>
      <w:r w:rsidRPr="009C30F3">
        <w:rPr>
          <w:b w:val="0"/>
          <w:bCs w:val="0"/>
        </w:rPr>
        <w:t>Department of Neurology, Northwestern University Feinberg School of Medicine, Chicago, IL, USA.</w:t>
      </w:r>
    </w:p>
    <w:p w14:paraId="467E9617" w14:textId="2F190B7E" w:rsidR="0094366D" w:rsidRPr="009C30F3" w:rsidRDefault="0094366D" w:rsidP="0094366D">
      <w:pPr>
        <w:pStyle w:val="BodyText"/>
        <w:tabs>
          <w:tab w:val="left" w:pos="7740"/>
        </w:tabs>
        <w:rPr>
          <w:b w:val="0"/>
          <w:bCs w:val="0"/>
        </w:rPr>
      </w:pPr>
      <w:r w:rsidRPr="009C30F3">
        <w:rPr>
          <w:b w:val="0"/>
          <w:bCs w:val="0"/>
          <w:vertAlign w:val="superscript"/>
        </w:rPr>
        <w:lastRenderedPageBreak/>
        <w:t>17</w:t>
      </w:r>
      <w:r w:rsidRPr="009C30F3">
        <w:rPr>
          <w:b w:val="0"/>
          <w:bCs w:val="0"/>
        </w:rPr>
        <w:t xml:space="preserve">Department of Neurology, Mayo </w:t>
      </w:r>
      <w:r w:rsidR="009E0D30" w:rsidRPr="009C30F3">
        <w:rPr>
          <w:b w:val="0"/>
          <w:bCs w:val="0"/>
        </w:rPr>
        <w:t>Clinic,</w:t>
      </w:r>
      <w:r w:rsidRPr="009C30F3">
        <w:rPr>
          <w:b w:val="0"/>
          <w:bCs w:val="0"/>
        </w:rPr>
        <w:t xml:space="preserve"> FL, USA.</w:t>
      </w:r>
    </w:p>
    <w:p w14:paraId="79246224" w14:textId="55278CC6" w:rsidR="0094366D" w:rsidRPr="009C30F3" w:rsidRDefault="0094366D" w:rsidP="0094366D">
      <w:pPr>
        <w:pStyle w:val="BodyText"/>
        <w:tabs>
          <w:tab w:val="left" w:pos="7740"/>
        </w:tabs>
        <w:rPr>
          <w:b w:val="0"/>
          <w:bCs w:val="0"/>
        </w:rPr>
      </w:pPr>
      <w:r w:rsidRPr="009C30F3">
        <w:rPr>
          <w:b w:val="0"/>
          <w:bCs w:val="0"/>
          <w:vertAlign w:val="superscript"/>
        </w:rPr>
        <w:t>18</w:t>
      </w:r>
      <w:r w:rsidRPr="009C30F3">
        <w:rPr>
          <w:b w:val="0"/>
          <w:bCs w:val="0"/>
        </w:rPr>
        <w:t>Department of Neurology and Neurosurgery, Universidade Federal de Sao Paulo, Brazil.</w:t>
      </w:r>
    </w:p>
    <w:p w14:paraId="4D5C9499" w14:textId="6560C0F5" w:rsidR="0094366D" w:rsidRPr="009C30F3" w:rsidRDefault="0094366D" w:rsidP="0094366D">
      <w:pPr>
        <w:pStyle w:val="BodyText"/>
        <w:tabs>
          <w:tab w:val="left" w:pos="7740"/>
        </w:tabs>
        <w:rPr>
          <w:b w:val="0"/>
          <w:bCs w:val="0"/>
        </w:rPr>
      </w:pPr>
      <w:r w:rsidRPr="009C30F3">
        <w:rPr>
          <w:b w:val="0"/>
          <w:bCs w:val="0"/>
          <w:vertAlign w:val="superscript"/>
        </w:rPr>
        <w:t>19</w:t>
      </w:r>
      <w:r w:rsidRPr="009C30F3">
        <w:rPr>
          <w:b w:val="0"/>
          <w:bCs w:val="0"/>
        </w:rPr>
        <w:t>Department of Clinical Neurophysiology, Danish Epilepsy Center, Dianalund and Aarhus University Hospital, Aarhus, Denmark.</w:t>
      </w:r>
    </w:p>
    <w:p w14:paraId="63BEC315" w14:textId="7810925E" w:rsidR="0094366D" w:rsidRPr="009C30F3" w:rsidRDefault="0094366D" w:rsidP="0094366D">
      <w:pPr>
        <w:pStyle w:val="BodyText"/>
        <w:tabs>
          <w:tab w:val="left" w:pos="7740"/>
        </w:tabs>
        <w:rPr>
          <w:b w:val="0"/>
          <w:bCs w:val="0"/>
        </w:rPr>
      </w:pPr>
      <w:r w:rsidRPr="009C30F3">
        <w:rPr>
          <w:b w:val="0"/>
          <w:bCs w:val="0"/>
          <w:vertAlign w:val="superscript"/>
        </w:rPr>
        <w:t>20</w:t>
      </w:r>
      <w:r w:rsidRPr="009C30F3">
        <w:rPr>
          <w:b w:val="0"/>
          <w:bCs w:val="0"/>
        </w:rPr>
        <w:t>HEC Paris, Jouy-</w:t>
      </w:r>
      <w:proofErr w:type="spellStart"/>
      <w:r w:rsidRPr="009C30F3">
        <w:rPr>
          <w:b w:val="0"/>
          <w:bCs w:val="0"/>
        </w:rPr>
        <w:t>en</w:t>
      </w:r>
      <w:proofErr w:type="spellEnd"/>
      <w:r w:rsidRPr="009C30F3">
        <w:rPr>
          <w:b w:val="0"/>
          <w:bCs w:val="0"/>
        </w:rPr>
        <w:t>-</w:t>
      </w:r>
      <w:proofErr w:type="spellStart"/>
      <w:r w:rsidRPr="009C30F3">
        <w:rPr>
          <w:b w:val="0"/>
          <w:bCs w:val="0"/>
        </w:rPr>
        <w:t>Josas</w:t>
      </w:r>
      <w:proofErr w:type="spellEnd"/>
      <w:r w:rsidRPr="009C30F3">
        <w:rPr>
          <w:b w:val="0"/>
          <w:bCs w:val="0"/>
        </w:rPr>
        <w:t>, France.</w:t>
      </w:r>
    </w:p>
    <w:p w14:paraId="7E80E5AD" w14:textId="6A62770E" w:rsidR="00DB51DD" w:rsidRPr="009C30F3" w:rsidRDefault="00DB51DD" w:rsidP="00741490">
      <w:pPr>
        <w:pStyle w:val="BodyText"/>
        <w:tabs>
          <w:tab w:val="left" w:pos="7740"/>
        </w:tabs>
        <w:rPr>
          <w:b w:val="0"/>
          <w:bCs w:val="0"/>
          <w:vertAlign w:val="superscript"/>
        </w:rPr>
      </w:pPr>
    </w:p>
    <w:p w14:paraId="0DFBE6AA" w14:textId="28A2C26F" w:rsidR="0000347B" w:rsidRPr="009C30F3" w:rsidRDefault="00735147" w:rsidP="00741490">
      <w:pPr>
        <w:pStyle w:val="BodyTextIndent"/>
        <w:tabs>
          <w:tab w:val="left" w:pos="7740"/>
        </w:tabs>
        <w:ind w:left="0"/>
        <w:jc w:val="both"/>
      </w:pPr>
      <w:r w:rsidRPr="009C30F3">
        <w:rPr>
          <w:u w:val="single"/>
        </w:rPr>
        <w:t>Word count</w:t>
      </w:r>
      <w:r w:rsidRPr="009C30F3">
        <w:t>:</w:t>
      </w:r>
      <w:r w:rsidR="007E61AF" w:rsidRPr="009C30F3">
        <w:t xml:space="preserve"> </w:t>
      </w:r>
      <w:r w:rsidR="00161056" w:rsidRPr="00333F5E">
        <w:rPr>
          <w:highlight w:val="yellow"/>
        </w:rPr>
        <w:t>3,04</w:t>
      </w:r>
      <w:r w:rsidR="006F7006" w:rsidRPr="00333F5E">
        <w:rPr>
          <w:highlight w:val="yellow"/>
        </w:rPr>
        <w:t>1</w:t>
      </w:r>
      <w:r w:rsidR="007E61AF" w:rsidRPr="009C30F3">
        <w:t>.</w:t>
      </w:r>
    </w:p>
    <w:p w14:paraId="13CCBDC9" w14:textId="2FD2825B" w:rsidR="0095043A" w:rsidRPr="009C30F3" w:rsidRDefault="0095043A" w:rsidP="00741490">
      <w:pPr>
        <w:pStyle w:val="BodyTextIndent"/>
        <w:tabs>
          <w:tab w:val="left" w:pos="7740"/>
        </w:tabs>
        <w:ind w:left="0"/>
        <w:jc w:val="both"/>
      </w:pPr>
      <w:r w:rsidRPr="009C30F3">
        <w:rPr>
          <w:u w:val="single"/>
        </w:rPr>
        <w:t>Title</w:t>
      </w:r>
      <w:r w:rsidRPr="009C30F3">
        <w:t>:</w:t>
      </w:r>
      <w:r w:rsidR="00614F81" w:rsidRPr="009C30F3">
        <w:t xml:space="preserve"> </w:t>
      </w:r>
      <w:r w:rsidR="000D09D6" w:rsidRPr="009C30F3">
        <w:t>46</w:t>
      </w:r>
      <w:r w:rsidR="00DB40E4" w:rsidRPr="009C30F3">
        <w:t xml:space="preserve"> </w:t>
      </w:r>
      <w:r w:rsidR="005C6EDC" w:rsidRPr="009C30F3">
        <w:t>characters</w:t>
      </w:r>
      <w:r w:rsidRPr="009C30F3">
        <w:t>.</w:t>
      </w:r>
    </w:p>
    <w:p w14:paraId="131EA1C5" w14:textId="14A2C2C7" w:rsidR="006B69A5" w:rsidRPr="00333F5E" w:rsidRDefault="0095043A" w:rsidP="00741490">
      <w:pPr>
        <w:pStyle w:val="BodyTextIndent"/>
        <w:tabs>
          <w:tab w:val="left" w:pos="7740"/>
        </w:tabs>
        <w:ind w:left="0"/>
        <w:jc w:val="both"/>
        <w:rPr>
          <w:highlight w:val="yellow"/>
        </w:rPr>
      </w:pPr>
      <w:r w:rsidRPr="00333F5E">
        <w:rPr>
          <w:highlight w:val="yellow"/>
          <w:u w:val="single"/>
        </w:rPr>
        <w:t>Figures</w:t>
      </w:r>
      <w:r w:rsidRPr="00333F5E">
        <w:rPr>
          <w:highlight w:val="yellow"/>
        </w:rPr>
        <w:t xml:space="preserve">: </w:t>
      </w:r>
      <w:r w:rsidR="000D09D6" w:rsidRPr="00333F5E">
        <w:rPr>
          <w:highlight w:val="yellow"/>
        </w:rPr>
        <w:t>3</w:t>
      </w:r>
      <w:r w:rsidR="007E61AF" w:rsidRPr="00333F5E">
        <w:rPr>
          <w:highlight w:val="yellow"/>
        </w:rPr>
        <w:t>.</w:t>
      </w:r>
    </w:p>
    <w:p w14:paraId="6068DE2C" w14:textId="35A24EE0" w:rsidR="000D09D6" w:rsidRPr="00333F5E" w:rsidRDefault="000D09D6" w:rsidP="00741490">
      <w:pPr>
        <w:pStyle w:val="BodyTextIndent"/>
        <w:tabs>
          <w:tab w:val="left" w:pos="7740"/>
        </w:tabs>
        <w:ind w:left="0"/>
        <w:jc w:val="both"/>
        <w:rPr>
          <w:highlight w:val="yellow"/>
        </w:rPr>
      </w:pPr>
      <w:r w:rsidRPr="00333F5E">
        <w:rPr>
          <w:highlight w:val="yellow"/>
          <w:u w:val="single"/>
        </w:rPr>
        <w:t>Supplemental Figures</w:t>
      </w:r>
      <w:r w:rsidRPr="00333F5E">
        <w:rPr>
          <w:highlight w:val="yellow"/>
        </w:rPr>
        <w:t xml:space="preserve">: </w:t>
      </w:r>
      <w:r w:rsidR="00377B18" w:rsidRPr="00333F5E">
        <w:rPr>
          <w:highlight w:val="yellow"/>
        </w:rPr>
        <w:t>3</w:t>
      </w:r>
      <w:r w:rsidRPr="00333F5E">
        <w:rPr>
          <w:highlight w:val="yellow"/>
        </w:rPr>
        <w:t>.</w:t>
      </w:r>
    </w:p>
    <w:p w14:paraId="494C843A" w14:textId="70B96BD0" w:rsidR="000D09D6" w:rsidRPr="00333F5E" w:rsidRDefault="000D09D6" w:rsidP="00741490">
      <w:pPr>
        <w:pStyle w:val="BodyTextIndent"/>
        <w:tabs>
          <w:tab w:val="left" w:pos="7740"/>
        </w:tabs>
        <w:ind w:left="0"/>
        <w:jc w:val="both"/>
        <w:rPr>
          <w:highlight w:val="yellow"/>
        </w:rPr>
      </w:pPr>
      <w:r w:rsidRPr="00333F5E">
        <w:rPr>
          <w:highlight w:val="yellow"/>
          <w:u w:val="single"/>
        </w:rPr>
        <w:t>Tables</w:t>
      </w:r>
      <w:r w:rsidRPr="00333F5E">
        <w:rPr>
          <w:highlight w:val="yellow"/>
        </w:rPr>
        <w:t>: 1.</w:t>
      </w:r>
    </w:p>
    <w:p w14:paraId="0905075B" w14:textId="2D3BFC5C" w:rsidR="000D09D6" w:rsidRPr="00333F5E" w:rsidRDefault="000D09D6" w:rsidP="00741490">
      <w:pPr>
        <w:pStyle w:val="BodyTextIndent"/>
        <w:tabs>
          <w:tab w:val="left" w:pos="7740"/>
        </w:tabs>
        <w:ind w:left="0"/>
        <w:jc w:val="both"/>
        <w:rPr>
          <w:highlight w:val="yellow"/>
        </w:rPr>
      </w:pPr>
      <w:r w:rsidRPr="00333F5E">
        <w:rPr>
          <w:highlight w:val="yellow"/>
          <w:u w:val="single"/>
        </w:rPr>
        <w:t>Supplemental Tables</w:t>
      </w:r>
      <w:r w:rsidRPr="00333F5E">
        <w:rPr>
          <w:highlight w:val="yellow"/>
        </w:rPr>
        <w:t>: 1.</w:t>
      </w:r>
    </w:p>
    <w:p w14:paraId="4A10D874" w14:textId="6B8AB336" w:rsidR="00884834" w:rsidRPr="009C30F3" w:rsidRDefault="00884834" w:rsidP="00741490">
      <w:pPr>
        <w:pStyle w:val="BodyTextIndent"/>
        <w:tabs>
          <w:tab w:val="left" w:pos="7740"/>
        </w:tabs>
        <w:ind w:left="0"/>
        <w:jc w:val="both"/>
      </w:pPr>
      <w:r w:rsidRPr="00333F5E">
        <w:rPr>
          <w:highlight w:val="yellow"/>
          <w:u w:val="single"/>
        </w:rPr>
        <w:t>Supplemental Files</w:t>
      </w:r>
      <w:r w:rsidRPr="00333F5E">
        <w:rPr>
          <w:highlight w:val="yellow"/>
        </w:rPr>
        <w:t>: 3.</w:t>
      </w:r>
    </w:p>
    <w:p w14:paraId="0AECEB45" w14:textId="39D6267F" w:rsidR="006C3FD3" w:rsidRPr="009C30F3" w:rsidRDefault="006C3FD3" w:rsidP="00741490">
      <w:pPr>
        <w:pStyle w:val="BodyTextIndent"/>
        <w:tabs>
          <w:tab w:val="left" w:pos="7740"/>
        </w:tabs>
        <w:ind w:left="0"/>
      </w:pPr>
      <w:r w:rsidRPr="009C30F3">
        <w:rPr>
          <w:u w:val="single"/>
        </w:rPr>
        <w:t>Keywords</w:t>
      </w:r>
      <w:r w:rsidRPr="009C30F3">
        <w:t xml:space="preserve">: </w:t>
      </w:r>
      <w:r w:rsidR="000D09D6" w:rsidRPr="009C30F3">
        <w:t>epilepsy, epilepsy diagnosis, epilepsy misdiagnosis, noise, diagnostic error, decision making</w:t>
      </w:r>
      <w:r w:rsidR="009A6A36" w:rsidRPr="009C30F3">
        <w:t>.</w:t>
      </w:r>
      <w:r w:rsidR="00F2170B" w:rsidRPr="009C30F3">
        <w:t xml:space="preserve"> </w:t>
      </w:r>
    </w:p>
    <w:p w14:paraId="3E0A6AAB" w14:textId="77777777" w:rsidR="007F34DA" w:rsidRPr="009C30F3" w:rsidRDefault="007F34DA" w:rsidP="00741490">
      <w:pPr>
        <w:pStyle w:val="ColorfulList-Accent11"/>
        <w:spacing w:line="480" w:lineRule="auto"/>
        <w:ind w:left="0"/>
        <w:rPr>
          <w:rFonts w:ascii="Arial" w:hAnsi="Arial" w:cs="Arial"/>
          <w:sz w:val="24"/>
          <w:szCs w:val="24"/>
        </w:rPr>
      </w:pPr>
      <w:r w:rsidRPr="009C30F3">
        <w:rPr>
          <w:rFonts w:ascii="Arial" w:hAnsi="Arial" w:cs="Arial"/>
          <w:sz w:val="24"/>
          <w:szCs w:val="24"/>
          <w:u w:val="single"/>
        </w:rPr>
        <w:t>Corresponding author</w:t>
      </w:r>
      <w:r w:rsidRPr="009C30F3">
        <w:rPr>
          <w:rFonts w:ascii="Arial" w:hAnsi="Arial" w:cs="Arial"/>
          <w:sz w:val="24"/>
          <w:szCs w:val="24"/>
        </w:rPr>
        <w:t xml:space="preserve">: </w:t>
      </w:r>
    </w:p>
    <w:p w14:paraId="30AAE93B" w14:textId="77777777" w:rsidR="007F34DA" w:rsidRPr="009C30F3" w:rsidRDefault="007F34DA" w:rsidP="000D7E4C">
      <w:pPr>
        <w:pStyle w:val="ColorfulList-Accent11"/>
        <w:spacing w:line="240" w:lineRule="auto"/>
        <w:ind w:left="0"/>
        <w:rPr>
          <w:rFonts w:ascii="Arial" w:hAnsi="Arial" w:cs="Arial"/>
          <w:sz w:val="24"/>
          <w:szCs w:val="24"/>
        </w:rPr>
      </w:pPr>
      <w:r w:rsidRPr="009C30F3">
        <w:rPr>
          <w:rFonts w:ascii="Arial" w:hAnsi="Arial" w:cs="Arial"/>
          <w:sz w:val="24"/>
          <w:szCs w:val="24"/>
        </w:rPr>
        <w:t xml:space="preserve">Dr. </w:t>
      </w:r>
      <w:r w:rsidR="00C93CE9" w:rsidRPr="009C30F3">
        <w:rPr>
          <w:rFonts w:ascii="Arial" w:hAnsi="Arial" w:cs="Arial"/>
          <w:sz w:val="24"/>
          <w:szCs w:val="24"/>
        </w:rPr>
        <w:t>Fábio A</w:t>
      </w:r>
      <w:r w:rsidR="00614F81" w:rsidRPr="009C30F3">
        <w:rPr>
          <w:rFonts w:ascii="Arial" w:hAnsi="Arial" w:cs="Arial"/>
          <w:sz w:val="24"/>
          <w:szCs w:val="24"/>
        </w:rPr>
        <w:t>ugusto</w:t>
      </w:r>
      <w:r w:rsidR="00C93CE9" w:rsidRPr="009C30F3">
        <w:rPr>
          <w:rFonts w:ascii="Arial" w:hAnsi="Arial" w:cs="Arial"/>
          <w:sz w:val="24"/>
          <w:szCs w:val="24"/>
        </w:rPr>
        <w:t xml:space="preserve"> Nascimento</w:t>
      </w:r>
      <w:r w:rsidR="00614F81" w:rsidRPr="009C30F3">
        <w:rPr>
          <w:rFonts w:ascii="Arial" w:hAnsi="Arial" w:cs="Arial"/>
          <w:sz w:val="24"/>
          <w:szCs w:val="24"/>
        </w:rPr>
        <w:t xml:space="preserve"> e Silva</w:t>
      </w:r>
    </w:p>
    <w:p w14:paraId="4C1CCB15" w14:textId="3E22FF29" w:rsidR="00535AB2" w:rsidRPr="009C30F3" w:rsidRDefault="009A6A36" w:rsidP="000D7E4C">
      <w:pPr>
        <w:pStyle w:val="ColorfulList-Accent11"/>
        <w:spacing w:line="240" w:lineRule="auto"/>
        <w:ind w:left="0"/>
        <w:rPr>
          <w:rFonts w:ascii="Arial" w:hAnsi="Arial" w:cs="Arial"/>
          <w:sz w:val="24"/>
          <w:szCs w:val="24"/>
        </w:rPr>
      </w:pPr>
      <w:r w:rsidRPr="009C30F3">
        <w:rPr>
          <w:rFonts w:ascii="Arial" w:hAnsi="Arial" w:cs="Arial"/>
          <w:sz w:val="24"/>
          <w:szCs w:val="24"/>
        </w:rPr>
        <w:t>Campus Box 8111</w:t>
      </w:r>
      <w:r w:rsidRPr="009C30F3">
        <w:rPr>
          <w:rFonts w:ascii="Arial" w:hAnsi="Arial" w:cs="Arial"/>
          <w:sz w:val="24"/>
          <w:szCs w:val="24"/>
        </w:rPr>
        <w:br/>
        <w:t>660 South Euclid Avenue</w:t>
      </w:r>
      <w:r w:rsidRPr="009C30F3">
        <w:rPr>
          <w:rFonts w:ascii="Arial" w:hAnsi="Arial" w:cs="Arial"/>
          <w:sz w:val="24"/>
          <w:szCs w:val="24"/>
        </w:rPr>
        <w:br/>
        <w:t>St. Louis, MO, USA</w:t>
      </w:r>
      <w:r w:rsidRPr="009C30F3">
        <w:rPr>
          <w:rFonts w:ascii="Arial" w:hAnsi="Arial" w:cs="Arial"/>
          <w:sz w:val="24"/>
          <w:szCs w:val="24"/>
        </w:rPr>
        <w:br/>
        <w:t>63110</w:t>
      </w:r>
    </w:p>
    <w:p w14:paraId="02B68B1A" w14:textId="628883B8" w:rsidR="009A6A36" w:rsidRPr="009C30F3" w:rsidRDefault="009A6A36" w:rsidP="000D7E4C">
      <w:pPr>
        <w:pStyle w:val="ColorfulList-Accent11"/>
        <w:spacing w:line="240" w:lineRule="auto"/>
        <w:ind w:left="0"/>
        <w:rPr>
          <w:rFonts w:ascii="Arial" w:hAnsi="Arial" w:cs="Arial"/>
          <w:sz w:val="24"/>
          <w:szCs w:val="24"/>
        </w:rPr>
      </w:pPr>
      <w:r w:rsidRPr="009C30F3">
        <w:rPr>
          <w:rFonts w:ascii="Arial" w:hAnsi="Arial" w:cs="Arial"/>
          <w:sz w:val="24"/>
          <w:szCs w:val="24"/>
        </w:rPr>
        <w:t>fabion@wustl.edu</w:t>
      </w:r>
    </w:p>
    <w:p w14:paraId="5F3DA075" w14:textId="7A002674" w:rsidR="00A5141C" w:rsidRPr="00377B18" w:rsidRDefault="00A5141C" w:rsidP="009B28DC">
      <w:pPr>
        <w:pStyle w:val="BodyTextIndent"/>
        <w:tabs>
          <w:tab w:val="left" w:pos="7740"/>
        </w:tabs>
        <w:ind w:left="0"/>
        <w:jc w:val="both"/>
      </w:pPr>
      <w:r w:rsidRPr="009C30F3">
        <w:rPr>
          <w:b/>
          <w:bCs/>
        </w:rPr>
        <w:br w:type="page"/>
      </w:r>
    </w:p>
    <w:p w14:paraId="35EB58ED" w14:textId="4A91A280" w:rsidR="009A6A36" w:rsidRPr="009C30F3" w:rsidRDefault="009A6A36" w:rsidP="00126C46">
      <w:pPr>
        <w:pStyle w:val="BodyTextIndent"/>
        <w:tabs>
          <w:tab w:val="left" w:pos="7740"/>
        </w:tabs>
        <w:ind w:left="0"/>
        <w:jc w:val="both"/>
      </w:pPr>
      <w:r w:rsidRPr="009C30F3">
        <w:rPr>
          <w:b/>
          <w:bCs/>
        </w:rPr>
        <w:lastRenderedPageBreak/>
        <w:t>Abstract</w:t>
      </w:r>
    </w:p>
    <w:p w14:paraId="266690DA" w14:textId="18FCB9A0" w:rsidR="00283ACE" w:rsidRPr="00377B18" w:rsidRDefault="009E0D30" w:rsidP="00EC3328">
      <w:pPr>
        <w:pStyle w:val="BodyTextIndent"/>
        <w:tabs>
          <w:tab w:val="left" w:pos="7740"/>
        </w:tabs>
        <w:ind w:left="0"/>
        <w:rPr>
          <w:color w:val="000000" w:themeColor="text1"/>
        </w:rPr>
      </w:pPr>
      <w:r w:rsidRPr="00377B18">
        <w:rPr>
          <w:b/>
          <w:bCs/>
          <w:color w:val="000000" w:themeColor="text1"/>
        </w:rPr>
        <w:t>Objective</w:t>
      </w:r>
      <w:r w:rsidR="000D09D6" w:rsidRPr="00377B18">
        <w:rPr>
          <w:b/>
          <w:bCs/>
          <w:color w:val="000000" w:themeColor="text1"/>
        </w:rPr>
        <w:t>:</w:t>
      </w:r>
      <w:r w:rsidR="000D09D6" w:rsidRPr="00377B18">
        <w:rPr>
          <w:color w:val="000000" w:themeColor="text1"/>
        </w:rPr>
        <w:t xml:space="preserve"> </w:t>
      </w:r>
      <w:r w:rsidR="00283ACE" w:rsidRPr="00377B18">
        <w:rPr>
          <w:color w:val="000000" w:themeColor="text1"/>
        </w:rPr>
        <w:t xml:space="preserve">To measure the </w:t>
      </w:r>
      <w:r w:rsidR="00311DC6" w:rsidRPr="00377B18">
        <w:rPr>
          <w:color w:val="000000" w:themeColor="text1"/>
        </w:rPr>
        <w:t xml:space="preserve">relative levels of signal and noise </w:t>
      </w:r>
      <w:r w:rsidR="00283ACE" w:rsidRPr="00377B18">
        <w:rPr>
          <w:color w:val="000000" w:themeColor="text1"/>
        </w:rPr>
        <w:t>in expert diagnosis of epilepsy.</w:t>
      </w:r>
    </w:p>
    <w:p w14:paraId="78D33F6F" w14:textId="1922AA06" w:rsidR="000D09D6" w:rsidRPr="00377B18" w:rsidRDefault="009E0D30" w:rsidP="00EC3328">
      <w:pPr>
        <w:pStyle w:val="BodyTextIndent"/>
        <w:tabs>
          <w:tab w:val="left" w:pos="7740"/>
        </w:tabs>
        <w:ind w:left="0"/>
        <w:rPr>
          <w:color w:val="000000" w:themeColor="text1"/>
        </w:rPr>
      </w:pPr>
      <w:r w:rsidRPr="00377B18">
        <w:rPr>
          <w:b/>
          <w:bCs/>
          <w:color w:val="000000" w:themeColor="text1"/>
        </w:rPr>
        <w:t>Methods</w:t>
      </w:r>
      <w:r w:rsidR="00283ACE" w:rsidRPr="00377B18">
        <w:rPr>
          <w:b/>
          <w:bCs/>
          <w:color w:val="000000" w:themeColor="text1"/>
        </w:rPr>
        <w:t xml:space="preserve">: </w:t>
      </w:r>
      <w:r w:rsidR="00EC3328">
        <w:rPr>
          <w:color w:val="000000" w:themeColor="text1"/>
        </w:rPr>
        <w:t>T</w:t>
      </w:r>
      <w:r w:rsidR="00283ACE" w:rsidRPr="00377B18">
        <w:rPr>
          <w:color w:val="000000" w:themeColor="text1"/>
        </w:rPr>
        <w:t xml:space="preserve">wenty </w:t>
      </w:r>
      <w:r w:rsidR="00EC3328">
        <w:rPr>
          <w:color w:val="000000" w:themeColor="text1"/>
        </w:rPr>
        <w:t xml:space="preserve">multinational </w:t>
      </w:r>
      <w:r w:rsidR="00283ACE" w:rsidRPr="00377B18">
        <w:rPr>
          <w:color w:val="000000" w:themeColor="text1"/>
        </w:rPr>
        <w:t>epileptologists</w:t>
      </w:r>
      <w:r w:rsidR="00EC3328">
        <w:rPr>
          <w:color w:val="000000" w:themeColor="text1"/>
        </w:rPr>
        <w:t xml:space="preserve"> </w:t>
      </w:r>
      <w:r w:rsidR="00283ACE" w:rsidRPr="00377B18">
        <w:rPr>
          <w:color w:val="000000" w:themeColor="text1"/>
        </w:rPr>
        <w:t xml:space="preserve">independently reviewed 50 vignettes of </w:t>
      </w:r>
      <w:r w:rsidR="00EC3328">
        <w:rPr>
          <w:color w:val="000000" w:themeColor="text1"/>
        </w:rPr>
        <w:t xml:space="preserve">adult and pediatric </w:t>
      </w:r>
      <w:r w:rsidR="00283ACE" w:rsidRPr="00377B18">
        <w:rPr>
          <w:color w:val="000000" w:themeColor="text1"/>
        </w:rPr>
        <w:t>patients presenting with s</w:t>
      </w:r>
      <w:r w:rsidR="00251B0D" w:rsidRPr="00377B18">
        <w:rPr>
          <w:color w:val="000000" w:themeColor="text1"/>
        </w:rPr>
        <w:t>uspected s</w:t>
      </w:r>
      <w:r w:rsidR="00283ACE" w:rsidRPr="00377B18">
        <w:rPr>
          <w:color w:val="000000" w:themeColor="text1"/>
        </w:rPr>
        <w:t>eizure</w:t>
      </w:r>
      <w:r w:rsidR="00521F20" w:rsidRPr="00377B18">
        <w:rPr>
          <w:color w:val="000000" w:themeColor="text1"/>
        </w:rPr>
        <w:t>(</w:t>
      </w:r>
      <w:r w:rsidR="00283ACE" w:rsidRPr="00377B18">
        <w:rPr>
          <w:color w:val="000000" w:themeColor="text1"/>
        </w:rPr>
        <w:t>s</w:t>
      </w:r>
      <w:r w:rsidR="00521F20" w:rsidRPr="00377B18">
        <w:rPr>
          <w:color w:val="000000" w:themeColor="text1"/>
        </w:rPr>
        <w:t>)</w:t>
      </w:r>
      <w:r w:rsidR="00780A08" w:rsidRPr="00377B18">
        <w:rPr>
          <w:color w:val="000000" w:themeColor="text1"/>
        </w:rPr>
        <w:t xml:space="preserve"> </w:t>
      </w:r>
      <w:r w:rsidR="00283ACE" w:rsidRPr="00377B18">
        <w:rPr>
          <w:color w:val="000000" w:themeColor="text1"/>
        </w:rPr>
        <w:t>on two separate occasions</w:t>
      </w:r>
      <w:r w:rsidR="0003021A" w:rsidRPr="00377B18">
        <w:rPr>
          <w:color w:val="000000" w:themeColor="text1"/>
        </w:rPr>
        <w:t xml:space="preserve"> with a </w:t>
      </w:r>
      <w:r w:rsidR="00377B18" w:rsidRPr="00377B18">
        <w:rPr>
          <w:color w:val="000000" w:themeColor="text1"/>
        </w:rPr>
        <w:t>≥</w:t>
      </w:r>
      <w:r w:rsidR="0003021A" w:rsidRPr="00377B18">
        <w:rPr>
          <w:color w:val="000000" w:themeColor="text1"/>
        </w:rPr>
        <w:t>30</w:t>
      </w:r>
      <w:r w:rsidR="00EC3328">
        <w:rPr>
          <w:color w:val="000000" w:themeColor="text1"/>
        </w:rPr>
        <w:t>-day washout period</w:t>
      </w:r>
      <w:r w:rsidR="00283ACE" w:rsidRPr="00377B18">
        <w:rPr>
          <w:color w:val="000000" w:themeColor="text1"/>
        </w:rPr>
        <w:t xml:space="preserve">. </w:t>
      </w:r>
      <w:r w:rsidR="00377B18" w:rsidRPr="00377B18">
        <w:rPr>
          <w:color w:val="000000" w:themeColor="text1"/>
        </w:rPr>
        <w:t>Experts</w:t>
      </w:r>
      <w:r w:rsidR="00283ACE" w:rsidRPr="00377B18">
        <w:rPr>
          <w:color w:val="000000" w:themeColor="text1"/>
        </w:rPr>
        <w:t xml:space="preserve"> provided a diagnosis of epilepsy or non-epilepsy based on clinical information</w:t>
      </w:r>
      <w:r w:rsidR="00521F20" w:rsidRPr="00377B18">
        <w:rPr>
          <w:color w:val="000000" w:themeColor="text1"/>
        </w:rPr>
        <w:t xml:space="preserve"> and, if requested,</w:t>
      </w:r>
      <w:r w:rsidR="00780A08" w:rsidRPr="00377B18">
        <w:rPr>
          <w:color w:val="000000" w:themeColor="text1"/>
        </w:rPr>
        <w:t xml:space="preserve"> routine</w:t>
      </w:r>
      <w:r w:rsidR="00521F20" w:rsidRPr="00377B18">
        <w:rPr>
          <w:color w:val="000000" w:themeColor="text1"/>
        </w:rPr>
        <w:t xml:space="preserve"> EEG and neuroimaging data</w:t>
      </w:r>
      <w:r w:rsidR="00283ACE" w:rsidRPr="00377B18">
        <w:rPr>
          <w:color w:val="000000" w:themeColor="text1"/>
        </w:rPr>
        <w:t>.</w:t>
      </w:r>
      <w:r w:rsidRPr="00377B18">
        <w:rPr>
          <w:color w:val="000000" w:themeColor="text1"/>
        </w:rPr>
        <w:t xml:space="preserve"> </w:t>
      </w:r>
      <w:r w:rsidR="0003021A" w:rsidRPr="00377B18">
        <w:rPr>
          <w:color w:val="000000" w:themeColor="text1"/>
        </w:rPr>
        <w:t xml:space="preserve">Cases had an established clinical diagnosis of epilepsy or non-epilepsy based on capture of </w:t>
      </w:r>
      <w:r w:rsidR="00377B18" w:rsidRPr="00377B18">
        <w:rPr>
          <w:color w:val="000000" w:themeColor="text1"/>
        </w:rPr>
        <w:t>habitual paroxysmal events</w:t>
      </w:r>
      <w:r w:rsidR="0003021A" w:rsidRPr="00377B18">
        <w:rPr>
          <w:color w:val="000000" w:themeColor="text1"/>
        </w:rPr>
        <w:t xml:space="preserve"> on video-EEG or long-term </w:t>
      </w:r>
      <w:r w:rsidR="00251B0D" w:rsidRPr="00377B18">
        <w:rPr>
          <w:color w:val="000000" w:themeColor="text1"/>
        </w:rPr>
        <w:t xml:space="preserve">clinical </w:t>
      </w:r>
      <w:r w:rsidR="0003021A" w:rsidRPr="00377B18">
        <w:rPr>
          <w:color w:val="000000" w:themeColor="text1"/>
        </w:rPr>
        <w:t>follow-up.</w:t>
      </w:r>
      <w:r w:rsidRPr="00377B18">
        <w:rPr>
          <w:color w:val="000000" w:themeColor="text1"/>
        </w:rPr>
        <w:t xml:space="preserve"> </w:t>
      </w:r>
      <w:r w:rsidR="0003021A" w:rsidRPr="00377B18">
        <w:rPr>
          <w:color w:val="000000" w:themeColor="text1"/>
        </w:rPr>
        <w:t>Experts</w:t>
      </w:r>
      <w:r w:rsidR="002476B2">
        <w:rPr>
          <w:color w:val="000000" w:themeColor="text1"/>
        </w:rPr>
        <w:t>’</w:t>
      </w:r>
      <w:r w:rsidR="0003021A" w:rsidRPr="00377B18">
        <w:rPr>
          <w:color w:val="000000" w:themeColor="text1"/>
        </w:rPr>
        <w:t xml:space="preserve"> </w:t>
      </w:r>
      <w:r w:rsidR="00526FA1">
        <w:rPr>
          <w:color w:val="000000" w:themeColor="text1"/>
        </w:rPr>
        <w:t>judgment</w:t>
      </w:r>
      <w:r w:rsidR="0003021A" w:rsidRPr="00377B18">
        <w:rPr>
          <w:color w:val="000000" w:themeColor="text1"/>
        </w:rPr>
        <w:t>s were analyzed to decompose variability into different sources: signal (objective differences between cases), level noise (experts' bias toward over/under-diagnosis), pattern noise (experts' idiosyncratic reactions to specific case features), and occasion noise (inconsistency across occasions).</w:t>
      </w:r>
    </w:p>
    <w:p w14:paraId="08AE68A8" w14:textId="486DA1ED" w:rsidR="00283ACE" w:rsidRPr="00377B18" w:rsidRDefault="00283ACE" w:rsidP="00EC3328">
      <w:pPr>
        <w:pStyle w:val="BodyTextIndent"/>
        <w:tabs>
          <w:tab w:val="left" w:pos="7740"/>
        </w:tabs>
        <w:ind w:left="0"/>
        <w:rPr>
          <w:color w:val="000000" w:themeColor="text1"/>
        </w:rPr>
      </w:pPr>
      <w:r w:rsidRPr="00377B18">
        <w:rPr>
          <w:b/>
          <w:bCs/>
          <w:color w:val="000000" w:themeColor="text1"/>
        </w:rPr>
        <w:t xml:space="preserve">Results: </w:t>
      </w:r>
      <w:r w:rsidRPr="00377B18">
        <w:rPr>
          <w:color w:val="000000" w:themeColor="text1"/>
        </w:rPr>
        <w:t xml:space="preserve">The probability of an expert making </w:t>
      </w:r>
      <w:r w:rsidR="005853AF" w:rsidRPr="00377B18">
        <w:rPr>
          <w:color w:val="000000" w:themeColor="text1"/>
        </w:rPr>
        <w:t xml:space="preserve">a different </w:t>
      </w:r>
      <w:r w:rsidRPr="00377B18">
        <w:rPr>
          <w:color w:val="000000" w:themeColor="text1"/>
        </w:rPr>
        <w:t xml:space="preserve">diagnosis for a given case on two different occasions was </w:t>
      </w:r>
      <w:r w:rsidR="005853AF" w:rsidRPr="00377B18">
        <w:rPr>
          <w:color w:val="000000" w:themeColor="text1"/>
        </w:rPr>
        <w:t>16</w:t>
      </w:r>
      <w:r w:rsidR="00521F20" w:rsidRPr="00377B18">
        <w:rPr>
          <w:color w:val="000000" w:themeColor="text1"/>
        </w:rPr>
        <w:t>%</w:t>
      </w:r>
      <w:r w:rsidRPr="00377B18">
        <w:rPr>
          <w:color w:val="000000" w:themeColor="text1"/>
        </w:rPr>
        <w:t xml:space="preserve">. The probability of two different experts making </w:t>
      </w:r>
      <w:r w:rsidR="005853AF" w:rsidRPr="00377B18">
        <w:rPr>
          <w:color w:val="000000" w:themeColor="text1"/>
        </w:rPr>
        <w:t>a different</w:t>
      </w:r>
      <w:r w:rsidRPr="00377B18">
        <w:rPr>
          <w:color w:val="000000" w:themeColor="text1"/>
        </w:rPr>
        <w:t xml:space="preserve"> diagnosis </w:t>
      </w:r>
      <w:r w:rsidR="005853AF" w:rsidRPr="00377B18">
        <w:rPr>
          <w:color w:val="000000" w:themeColor="text1"/>
        </w:rPr>
        <w:t xml:space="preserve">for the same case </w:t>
      </w:r>
      <w:r w:rsidRPr="00377B18">
        <w:rPr>
          <w:color w:val="000000" w:themeColor="text1"/>
        </w:rPr>
        <w:t xml:space="preserve">was </w:t>
      </w:r>
      <w:r w:rsidR="005853AF" w:rsidRPr="00377B18">
        <w:rPr>
          <w:color w:val="000000" w:themeColor="text1"/>
        </w:rPr>
        <w:t>2</w:t>
      </w:r>
      <w:r w:rsidR="00912F72" w:rsidRPr="00377B18">
        <w:rPr>
          <w:color w:val="000000" w:themeColor="text1"/>
        </w:rPr>
        <w:t>6</w:t>
      </w:r>
      <w:r w:rsidR="00521F20" w:rsidRPr="00377B18">
        <w:rPr>
          <w:color w:val="000000" w:themeColor="text1"/>
        </w:rPr>
        <w:t>%</w:t>
      </w:r>
      <w:r w:rsidRPr="00377B18">
        <w:rPr>
          <w:color w:val="000000" w:themeColor="text1"/>
        </w:rPr>
        <w:t>. Signal</w:t>
      </w:r>
      <w:r w:rsidR="00521F20" w:rsidRPr="00377B18">
        <w:rPr>
          <w:color w:val="000000" w:themeColor="text1"/>
        </w:rPr>
        <w:t xml:space="preserve"> (case “difficulty”)</w:t>
      </w:r>
      <w:r w:rsidRPr="00377B18">
        <w:rPr>
          <w:color w:val="000000" w:themeColor="text1"/>
        </w:rPr>
        <w:t xml:space="preserve"> accounted for </w:t>
      </w:r>
      <w:r w:rsidR="00D24741" w:rsidRPr="00377B18">
        <w:rPr>
          <w:color w:val="000000" w:themeColor="text1"/>
        </w:rPr>
        <w:t>66-69</w:t>
      </w:r>
      <w:r w:rsidRPr="00377B18">
        <w:rPr>
          <w:color w:val="000000" w:themeColor="text1"/>
        </w:rPr>
        <w:t xml:space="preserve">% of total variation, with </w:t>
      </w:r>
      <w:r w:rsidR="00D24741" w:rsidRPr="00377B18">
        <w:rPr>
          <w:color w:val="000000" w:themeColor="text1"/>
        </w:rPr>
        <w:t>31</w:t>
      </w:r>
      <w:r w:rsidR="00A01043" w:rsidRPr="00377B18">
        <w:rPr>
          <w:color w:val="000000" w:themeColor="text1"/>
        </w:rPr>
        <w:t>-</w:t>
      </w:r>
      <w:r w:rsidR="00D24741" w:rsidRPr="00377B18">
        <w:rPr>
          <w:color w:val="000000" w:themeColor="text1"/>
        </w:rPr>
        <w:t>34</w:t>
      </w:r>
      <w:r w:rsidR="00A01043" w:rsidRPr="00377B18">
        <w:rPr>
          <w:color w:val="000000" w:themeColor="text1"/>
        </w:rPr>
        <w:t xml:space="preserve">% </w:t>
      </w:r>
      <w:r w:rsidR="00D636F9" w:rsidRPr="00377B18">
        <w:rPr>
          <w:color w:val="000000" w:themeColor="text1"/>
        </w:rPr>
        <w:t>attributable to</w:t>
      </w:r>
      <w:r w:rsidRPr="00377B18">
        <w:rPr>
          <w:color w:val="000000" w:themeColor="text1"/>
        </w:rPr>
        <w:t xml:space="preserve"> noise. </w:t>
      </w:r>
      <w:r w:rsidR="00D24741" w:rsidRPr="00377B18">
        <w:rPr>
          <w:color w:val="000000" w:themeColor="text1"/>
        </w:rPr>
        <w:t>Level noise was the largest contributor in the absence of EEG</w:t>
      </w:r>
      <w:r w:rsidR="00377B18" w:rsidRPr="00377B18">
        <w:rPr>
          <w:color w:val="000000" w:themeColor="text1"/>
        </w:rPr>
        <w:t>/</w:t>
      </w:r>
      <w:r w:rsidR="002476B2">
        <w:rPr>
          <w:color w:val="000000" w:themeColor="text1"/>
        </w:rPr>
        <w:t>neuro</w:t>
      </w:r>
      <w:r w:rsidR="00D24741" w:rsidRPr="00377B18">
        <w:rPr>
          <w:color w:val="000000" w:themeColor="text1"/>
        </w:rPr>
        <w:t xml:space="preserve">imaging results (23%), while </w:t>
      </w:r>
      <w:r w:rsidR="00377B18" w:rsidRPr="00377B18">
        <w:rPr>
          <w:color w:val="000000" w:themeColor="text1"/>
        </w:rPr>
        <w:t>p</w:t>
      </w:r>
      <w:r w:rsidRPr="00377B18">
        <w:rPr>
          <w:color w:val="000000" w:themeColor="text1"/>
        </w:rPr>
        <w:t xml:space="preserve">attern noise </w:t>
      </w:r>
      <w:r w:rsidR="00D24741" w:rsidRPr="00377B18">
        <w:rPr>
          <w:color w:val="000000" w:themeColor="text1"/>
        </w:rPr>
        <w:t xml:space="preserve">dominated when test results were available </w:t>
      </w:r>
      <w:r w:rsidRPr="00377B18">
        <w:rPr>
          <w:color w:val="000000" w:themeColor="text1"/>
        </w:rPr>
        <w:t>(</w:t>
      </w:r>
      <w:r w:rsidR="00D24741" w:rsidRPr="00377B18">
        <w:rPr>
          <w:color w:val="000000" w:themeColor="text1"/>
        </w:rPr>
        <w:t>24%</w:t>
      </w:r>
      <w:r w:rsidRPr="00377B18">
        <w:rPr>
          <w:color w:val="000000" w:themeColor="text1"/>
        </w:rPr>
        <w:t>)</w:t>
      </w:r>
      <w:r w:rsidR="00D24741" w:rsidRPr="00377B18">
        <w:rPr>
          <w:color w:val="000000" w:themeColor="text1"/>
        </w:rPr>
        <w:t>. Occasion noise contributed relatively little (1%</w:t>
      </w:r>
      <w:r w:rsidR="00377B18" w:rsidRPr="00377B18">
        <w:rPr>
          <w:color w:val="000000" w:themeColor="text1"/>
        </w:rPr>
        <w:t>) but</w:t>
      </w:r>
      <w:r w:rsidR="00D24741" w:rsidRPr="00377B18">
        <w:rPr>
          <w:color w:val="000000" w:themeColor="text1"/>
        </w:rPr>
        <w:t xml:space="preserve"> was still sufficient to cause diagnostic reversals in 16</w:t>
      </w:r>
      <w:r w:rsidR="00E45A9F" w:rsidRPr="00377B18">
        <w:rPr>
          <w:color w:val="000000" w:themeColor="text1"/>
        </w:rPr>
        <w:t>-22</w:t>
      </w:r>
      <w:r w:rsidR="00D24741" w:rsidRPr="00377B18">
        <w:rPr>
          <w:color w:val="000000" w:themeColor="text1"/>
        </w:rPr>
        <w:t xml:space="preserve">% </w:t>
      </w:r>
      <w:r w:rsidR="00E232DC">
        <w:rPr>
          <w:color w:val="000000" w:themeColor="text1"/>
        </w:rPr>
        <w:t>between occasions</w:t>
      </w:r>
      <w:r w:rsidRPr="00377B18">
        <w:rPr>
          <w:color w:val="000000" w:themeColor="text1"/>
        </w:rPr>
        <w:t>.</w:t>
      </w:r>
    </w:p>
    <w:p w14:paraId="659AB9B3" w14:textId="55F10B32" w:rsidR="00A5141C" w:rsidRPr="00377B18" w:rsidRDefault="009E0D30" w:rsidP="00EC3328">
      <w:pPr>
        <w:pStyle w:val="BodyTextIndent"/>
        <w:tabs>
          <w:tab w:val="left" w:pos="7740"/>
        </w:tabs>
        <w:ind w:left="0"/>
        <w:rPr>
          <w:color w:val="000000" w:themeColor="text1"/>
        </w:rPr>
      </w:pPr>
      <w:r w:rsidRPr="00377B18">
        <w:rPr>
          <w:b/>
          <w:bCs/>
          <w:color w:val="000000" w:themeColor="text1"/>
        </w:rPr>
        <w:lastRenderedPageBreak/>
        <w:t>Significance</w:t>
      </w:r>
      <w:r w:rsidR="00283ACE" w:rsidRPr="00377B18">
        <w:rPr>
          <w:b/>
          <w:bCs/>
          <w:color w:val="000000" w:themeColor="text1"/>
        </w:rPr>
        <w:t xml:space="preserve">: </w:t>
      </w:r>
      <w:r w:rsidR="00283ACE" w:rsidRPr="00377B18">
        <w:rPr>
          <w:color w:val="000000" w:themeColor="text1"/>
        </w:rPr>
        <w:t>The</w:t>
      </w:r>
      <w:r w:rsidR="00311DC6" w:rsidRPr="00377B18">
        <w:rPr>
          <w:color w:val="000000" w:themeColor="text1"/>
        </w:rPr>
        <w:t xml:space="preserve"> </w:t>
      </w:r>
      <w:r w:rsidR="008E40B5" w:rsidRPr="00377B18">
        <w:rPr>
          <w:color w:val="000000" w:themeColor="text1"/>
        </w:rPr>
        <w:t>degree</w:t>
      </w:r>
      <w:r w:rsidR="00311DC6" w:rsidRPr="00377B18">
        <w:rPr>
          <w:color w:val="000000" w:themeColor="text1"/>
        </w:rPr>
        <w:t xml:space="preserve"> of noise in expert diagnosis of epilepsy </w:t>
      </w:r>
      <w:r w:rsidR="00283ACE" w:rsidRPr="00377B18">
        <w:rPr>
          <w:color w:val="000000" w:themeColor="text1"/>
        </w:rPr>
        <w:t xml:space="preserve">is </w:t>
      </w:r>
      <w:r w:rsidR="002476B2">
        <w:rPr>
          <w:color w:val="000000" w:themeColor="text1"/>
        </w:rPr>
        <w:t>substantial</w:t>
      </w:r>
      <w:r w:rsidR="00283ACE" w:rsidRPr="00377B18">
        <w:rPr>
          <w:color w:val="000000" w:themeColor="text1"/>
        </w:rPr>
        <w:t xml:space="preserve">, stemming primarily from physicians' idiosyncratic interpretations of case </w:t>
      </w:r>
      <w:r w:rsidR="002476B2">
        <w:rPr>
          <w:color w:val="000000" w:themeColor="text1"/>
        </w:rPr>
        <w:t>features</w:t>
      </w:r>
      <w:r w:rsidR="00180DDC" w:rsidRPr="00377B18">
        <w:rPr>
          <w:color w:val="000000" w:themeColor="text1"/>
        </w:rPr>
        <w:t xml:space="preserve"> and variable dispositions to</w:t>
      </w:r>
      <w:r w:rsidR="002476B2">
        <w:rPr>
          <w:color w:val="000000" w:themeColor="text1"/>
        </w:rPr>
        <w:t xml:space="preserve">ward </w:t>
      </w:r>
      <w:r w:rsidR="00180DDC" w:rsidRPr="00377B18">
        <w:rPr>
          <w:color w:val="000000" w:themeColor="text1"/>
        </w:rPr>
        <w:t>over- or under-</w:t>
      </w:r>
      <w:r w:rsidR="002476B2">
        <w:rPr>
          <w:color w:val="000000" w:themeColor="text1"/>
        </w:rPr>
        <w:t>diagnosis</w:t>
      </w:r>
      <w:r w:rsidR="00283ACE" w:rsidRPr="00377B18">
        <w:rPr>
          <w:color w:val="000000" w:themeColor="text1"/>
        </w:rPr>
        <w:t>.</w:t>
      </w:r>
      <w:r w:rsidR="00076C1F">
        <w:rPr>
          <w:color w:val="000000" w:themeColor="text1"/>
        </w:rPr>
        <w:t xml:space="preserve"> </w:t>
      </w:r>
      <w:r w:rsidR="009500C5" w:rsidRPr="00377B18">
        <w:rPr>
          <w:color w:val="000000" w:themeColor="text1"/>
        </w:rPr>
        <w:t xml:space="preserve">Strategies to improve reliability are needed, including standardized </w:t>
      </w:r>
      <w:r w:rsidR="002476B2">
        <w:rPr>
          <w:color w:val="000000" w:themeColor="text1"/>
        </w:rPr>
        <w:t xml:space="preserve">data </w:t>
      </w:r>
      <w:r w:rsidR="009500C5" w:rsidRPr="00377B18">
        <w:rPr>
          <w:color w:val="000000" w:themeColor="text1"/>
        </w:rPr>
        <w:t xml:space="preserve">collection </w:t>
      </w:r>
      <w:r w:rsidR="002476B2">
        <w:rPr>
          <w:color w:val="000000" w:themeColor="text1"/>
        </w:rPr>
        <w:t xml:space="preserve">protocols </w:t>
      </w:r>
      <w:r w:rsidR="009500C5" w:rsidRPr="00377B18">
        <w:rPr>
          <w:color w:val="000000" w:themeColor="text1"/>
        </w:rPr>
        <w:t>and structured decision algorithms</w:t>
      </w:r>
      <w:r w:rsidR="00076C1F">
        <w:rPr>
          <w:color w:val="000000" w:themeColor="text1"/>
        </w:rPr>
        <w:t xml:space="preserve">. </w:t>
      </w:r>
      <w:del w:id="0" w:author="Fábio Augusto Nascimento" w:date="2025-12-26T12:48:00Z" w16du:dateUtc="2025-12-26T18:48:00Z">
        <w:r w:rsidR="002476B2" w:rsidDel="00521264">
          <w:rPr>
            <w:color w:val="000000" w:themeColor="text1"/>
          </w:rPr>
          <w:delText>E</w:delText>
        </w:r>
        <w:r w:rsidR="00013FFF" w:rsidDel="00521264">
          <w:rPr>
            <w:color w:val="000000" w:themeColor="text1"/>
          </w:rPr>
          <w:delText>arly referral for video-EEG monitoring is critical f</w:delText>
        </w:r>
      </w:del>
      <w:ins w:id="1" w:author="Fábio Augusto Nascimento" w:date="2025-12-26T12:48:00Z" w16du:dateUtc="2025-12-26T18:48:00Z">
        <w:r w:rsidR="00521264">
          <w:rPr>
            <w:color w:val="000000" w:themeColor="text1"/>
          </w:rPr>
          <w:t>F</w:t>
        </w:r>
      </w:ins>
      <w:r w:rsidR="00013FFF">
        <w:rPr>
          <w:color w:val="000000" w:themeColor="text1"/>
        </w:rPr>
        <w:t xml:space="preserve">or “difficult cases”, where </w:t>
      </w:r>
      <w:r w:rsidR="00076C1F">
        <w:rPr>
          <w:color w:val="000000" w:themeColor="text1"/>
        </w:rPr>
        <w:t>expert reliability and accuracy are lowest</w:t>
      </w:r>
      <w:ins w:id="2" w:author="Fábio Augusto Nascimento" w:date="2025-12-26T12:48:00Z" w16du:dateUtc="2025-12-26T18:48:00Z">
        <w:r w:rsidR="00521264">
          <w:rPr>
            <w:color w:val="000000" w:themeColor="text1"/>
          </w:rPr>
          <w:t>, our findings support current clinical practice t</w:t>
        </w:r>
      </w:ins>
      <w:ins w:id="3" w:author="Fábio Augusto Nascimento" w:date="2025-12-26T13:05:00Z" w16du:dateUtc="2025-12-26T19:05:00Z">
        <w:r w:rsidR="00BC4770">
          <w:rPr>
            <w:color w:val="000000" w:themeColor="text1"/>
          </w:rPr>
          <w:t xml:space="preserve">hat favors </w:t>
        </w:r>
      </w:ins>
      <w:ins w:id="4" w:author="Fábio Augusto Nascimento" w:date="2025-12-26T12:48:00Z" w16du:dateUtc="2025-12-26T18:48:00Z">
        <w:r w:rsidR="00521264">
          <w:rPr>
            <w:color w:val="000000" w:themeColor="text1"/>
          </w:rPr>
          <w:t xml:space="preserve">early </w:t>
        </w:r>
      </w:ins>
      <w:ins w:id="5" w:author="Fábio Augusto Nascimento" w:date="2025-12-26T13:05:00Z" w16du:dateUtc="2025-12-26T19:05:00Z">
        <w:r w:rsidR="00BC4770">
          <w:rPr>
            <w:color w:val="000000" w:themeColor="text1"/>
          </w:rPr>
          <w:t xml:space="preserve">referral for </w:t>
        </w:r>
      </w:ins>
      <w:ins w:id="6" w:author="Fábio Augusto Nascimento" w:date="2025-12-26T12:48:00Z" w16du:dateUtc="2025-12-26T18:48:00Z">
        <w:r w:rsidR="00521264">
          <w:rPr>
            <w:color w:val="000000" w:themeColor="text1"/>
          </w:rPr>
          <w:t xml:space="preserve">video-EEG monitoring </w:t>
        </w:r>
      </w:ins>
      <w:ins w:id="7" w:author="Fábio Augusto Nascimento" w:date="2025-12-26T13:05:00Z" w16du:dateUtc="2025-12-26T19:05:00Z">
        <w:r w:rsidR="00BC4770">
          <w:rPr>
            <w:color w:val="000000" w:themeColor="text1"/>
          </w:rPr>
          <w:t xml:space="preserve">over </w:t>
        </w:r>
      </w:ins>
      <w:ins w:id="8" w:author="Fábio Augusto Nascimento" w:date="2025-12-26T13:06:00Z" w16du:dateUtc="2025-12-26T19:06:00Z">
        <w:r w:rsidR="00DA29CC">
          <w:rPr>
            <w:color w:val="000000" w:themeColor="text1"/>
          </w:rPr>
          <w:t xml:space="preserve">reliance on </w:t>
        </w:r>
      </w:ins>
      <w:ins w:id="9" w:author="Fábio Augusto Nascimento" w:date="2025-12-26T13:05:00Z" w16du:dateUtc="2025-12-26T19:05:00Z">
        <w:r w:rsidR="00DA29CC">
          <w:rPr>
            <w:color w:val="000000" w:themeColor="text1"/>
          </w:rPr>
          <w:t>diagnostic anchoring</w:t>
        </w:r>
      </w:ins>
      <w:r w:rsidR="00013FFF">
        <w:rPr>
          <w:color w:val="000000" w:themeColor="text1"/>
        </w:rPr>
        <w:t xml:space="preserve">. This diagnostic pathway may become </w:t>
      </w:r>
      <w:r w:rsidR="002476B2">
        <w:rPr>
          <w:color w:val="000000" w:themeColor="text1"/>
        </w:rPr>
        <w:t xml:space="preserve">more accessible </w:t>
      </w:r>
      <w:r w:rsidR="00013FFF">
        <w:rPr>
          <w:color w:val="000000" w:themeColor="text1"/>
        </w:rPr>
        <w:t>with advance</w:t>
      </w:r>
      <w:r w:rsidR="002476B2">
        <w:rPr>
          <w:color w:val="000000" w:themeColor="text1"/>
        </w:rPr>
        <w:t>s</w:t>
      </w:r>
      <w:r w:rsidR="00013FFF">
        <w:rPr>
          <w:color w:val="000000" w:themeColor="text1"/>
        </w:rPr>
        <w:t xml:space="preserve"> in EEG technology (e.g., wearable devices) and artificial intelligence.</w:t>
      </w:r>
      <w:ins w:id="10" w:author="Fábio Augusto Nascimento" w:date="2025-12-26T14:15:00Z" w16du:dateUtc="2025-12-26T20:15:00Z">
        <w:r w:rsidR="00333F5E">
          <w:rPr>
            <w:color w:val="000000" w:themeColor="text1"/>
          </w:rPr>
          <w:t xml:space="preserve"> </w:t>
        </w:r>
      </w:ins>
      <w:ins w:id="11" w:author="Fábio Augusto Nascimento" w:date="2025-12-29T11:09:00Z" w16du:dateUtc="2025-12-29T17:09:00Z">
        <w:r w:rsidR="00333F5E">
          <w:rPr>
            <w:color w:val="000000" w:themeColor="text1"/>
          </w:rPr>
          <w:t>T</w:t>
        </w:r>
      </w:ins>
      <w:ins w:id="12" w:author="Fábio Augusto Nascimento" w:date="2025-12-26T14:15:00Z" w16du:dateUtc="2025-12-26T20:15:00Z">
        <w:r w:rsidR="00333F5E">
          <w:rPr>
            <w:color w:val="000000" w:themeColor="text1"/>
          </w:rPr>
          <w:t xml:space="preserve">hese findings should be interpreted </w:t>
        </w:r>
      </w:ins>
      <w:ins w:id="13" w:author="Fábio Augusto Nascimento" w:date="2025-12-29T11:09:00Z" w16du:dateUtc="2025-12-29T17:09:00Z">
        <w:r w:rsidR="00333F5E">
          <w:rPr>
            <w:color w:val="000000" w:themeColor="text1"/>
          </w:rPr>
          <w:t xml:space="preserve">considering </w:t>
        </w:r>
      </w:ins>
      <w:ins w:id="14" w:author="Fábio Augusto Nascimento" w:date="2025-12-29T11:11:00Z" w16du:dateUtc="2025-12-29T17:11:00Z">
        <w:r w:rsidR="00333F5E">
          <w:rPr>
            <w:color w:val="000000" w:themeColor="text1"/>
          </w:rPr>
          <w:t xml:space="preserve">study </w:t>
        </w:r>
      </w:ins>
      <w:ins w:id="15" w:author="Fábio Augusto Nascimento" w:date="2025-12-29T11:10:00Z" w16du:dateUtc="2025-12-29T17:10:00Z">
        <w:r w:rsidR="00333F5E">
          <w:rPr>
            <w:color w:val="000000" w:themeColor="text1"/>
          </w:rPr>
          <w:t>limitations</w:t>
        </w:r>
      </w:ins>
      <w:ins w:id="16" w:author="Fábio Augusto Nascimento" w:date="2025-12-29T11:11:00Z" w16du:dateUtc="2025-12-29T17:11:00Z">
        <w:r w:rsidR="00333F5E">
          <w:rPr>
            <w:color w:val="000000" w:themeColor="text1"/>
          </w:rPr>
          <w:t>, particularly that the experimental design did n</w:t>
        </w:r>
      </w:ins>
      <w:ins w:id="17" w:author="Fábio Augusto Nascimento" w:date="2025-12-26T14:17:00Z" w16du:dateUtc="2025-12-26T20:17:00Z">
        <w:r w:rsidR="00333F5E">
          <w:rPr>
            <w:color w:val="000000" w:themeColor="text1"/>
          </w:rPr>
          <w:t>ot fully capture</w:t>
        </w:r>
      </w:ins>
      <w:ins w:id="18" w:author="Fábio Augusto Nascimento" w:date="2025-12-26T14:18:00Z" w16du:dateUtc="2025-12-26T20:18:00Z">
        <w:r w:rsidR="00333F5E">
          <w:rPr>
            <w:color w:val="000000" w:themeColor="text1"/>
          </w:rPr>
          <w:t xml:space="preserve"> </w:t>
        </w:r>
      </w:ins>
      <w:ins w:id="19" w:author="Fábio Augusto Nascimento" w:date="2025-12-26T14:16:00Z" w16du:dateUtc="2025-12-26T20:16:00Z">
        <w:r w:rsidR="00333F5E">
          <w:rPr>
            <w:color w:val="000000" w:themeColor="text1"/>
          </w:rPr>
          <w:t>real-world clinical practice.</w:t>
        </w:r>
      </w:ins>
    </w:p>
    <w:p w14:paraId="04BDCDE4" w14:textId="77777777" w:rsidR="008B754F" w:rsidRPr="009C30F3" w:rsidRDefault="008B754F">
      <w:pPr>
        <w:rPr>
          <w:color w:val="FF0000"/>
        </w:rPr>
      </w:pPr>
    </w:p>
    <w:p w14:paraId="33ABF099" w14:textId="530DEBC0" w:rsidR="008A2D17" w:rsidRPr="009C30F3" w:rsidRDefault="008A2D17" w:rsidP="008A2D17">
      <w:pPr>
        <w:pStyle w:val="BodyTextIndent"/>
        <w:tabs>
          <w:tab w:val="left" w:pos="7740"/>
        </w:tabs>
        <w:ind w:left="0"/>
        <w:jc w:val="both"/>
      </w:pPr>
      <w:r>
        <w:rPr>
          <w:b/>
          <w:bCs/>
        </w:rPr>
        <w:t>Key points</w:t>
      </w:r>
    </w:p>
    <w:p w14:paraId="6639E68F" w14:textId="423561B5" w:rsidR="008A2D17" w:rsidRPr="008A2D17" w:rsidRDefault="008A2D17" w:rsidP="000812D8">
      <w:pPr>
        <w:pStyle w:val="BodyTextIndent"/>
        <w:numPr>
          <w:ilvl w:val="0"/>
          <w:numId w:val="14"/>
        </w:numPr>
        <w:tabs>
          <w:tab w:val="left" w:pos="7740"/>
        </w:tabs>
        <w:jc w:val="both"/>
        <w:rPr>
          <w:color w:val="000000" w:themeColor="text1"/>
        </w:rPr>
      </w:pPr>
      <w:r w:rsidRPr="008A2D17">
        <w:t xml:space="preserve">There is a high level of noise in </w:t>
      </w:r>
      <w:r>
        <w:t xml:space="preserve">the diagnosis of epilepsy by </w:t>
      </w:r>
      <w:r w:rsidRPr="008A2D17">
        <w:t>exper</w:t>
      </w:r>
      <w:r>
        <w:t>ts.</w:t>
      </w:r>
    </w:p>
    <w:p w14:paraId="3CAC21AB" w14:textId="4CA82854" w:rsidR="008A2D17" w:rsidRPr="008A2D17" w:rsidRDefault="008A2D17" w:rsidP="008A2D17">
      <w:pPr>
        <w:pStyle w:val="BodyTextIndent"/>
        <w:numPr>
          <w:ilvl w:val="0"/>
          <w:numId w:val="14"/>
        </w:numPr>
        <w:tabs>
          <w:tab w:val="left" w:pos="7740"/>
        </w:tabs>
        <w:jc w:val="both"/>
        <w:rPr>
          <w:color w:val="000000" w:themeColor="text1"/>
        </w:rPr>
      </w:pPr>
      <w:r>
        <w:rPr>
          <w:color w:val="000000" w:themeColor="text1"/>
        </w:rPr>
        <w:t>Roughly one-third of the total variation in experts’ final diagnoses of epilepsy was due to noise.</w:t>
      </w:r>
    </w:p>
    <w:p w14:paraId="53F5B1AE" w14:textId="7FF4A796" w:rsidR="008A2D17" w:rsidRDefault="008A2D17" w:rsidP="008A2D17">
      <w:pPr>
        <w:pStyle w:val="BodyTextIndent"/>
        <w:numPr>
          <w:ilvl w:val="0"/>
          <w:numId w:val="14"/>
        </w:numPr>
        <w:tabs>
          <w:tab w:val="left" w:pos="7740"/>
        </w:tabs>
        <w:jc w:val="both"/>
        <w:rPr>
          <w:color w:val="000000" w:themeColor="text1"/>
        </w:rPr>
      </w:pPr>
      <w:r>
        <w:rPr>
          <w:color w:val="000000" w:themeColor="text1"/>
        </w:rPr>
        <w:t xml:space="preserve">Noise </w:t>
      </w:r>
      <w:r w:rsidR="006477A1">
        <w:rPr>
          <w:color w:val="000000" w:themeColor="text1"/>
        </w:rPr>
        <w:t xml:space="preserve">stems </w:t>
      </w:r>
      <w:r>
        <w:rPr>
          <w:color w:val="000000" w:themeColor="text1"/>
        </w:rPr>
        <w:t xml:space="preserve">from </w:t>
      </w:r>
      <w:r w:rsidR="006477A1">
        <w:rPr>
          <w:color w:val="000000" w:themeColor="text1"/>
        </w:rPr>
        <w:t>experts’</w:t>
      </w:r>
      <w:r>
        <w:rPr>
          <w:color w:val="000000" w:themeColor="text1"/>
        </w:rPr>
        <w:t xml:space="preserve"> idiosyncratic </w:t>
      </w:r>
      <w:r w:rsidR="006477A1">
        <w:rPr>
          <w:color w:val="000000" w:themeColor="text1"/>
        </w:rPr>
        <w:t xml:space="preserve">case </w:t>
      </w:r>
      <w:r>
        <w:rPr>
          <w:color w:val="000000" w:themeColor="text1"/>
        </w:rPr>
        <w:t>interpretations (pattern noise) and tendencies to be over</w:t>
      </w:r>
      <w:r w:rsidR="006477A1">
        <w:rPr>
          <w:color w:val="000000" w:themeColor="text1"/>
        </w:rPr>
        <w:t>-</w:t>
      </w:r>
      <w:r>
        <w:rPr>
          <w:color w:val="000000" w:themeColor="text1"/>
        </w:rPr>
        <w:t xml:space="preserve"> or under-callers (level noise). </w:t>
      </w:r>
    </w:p>
    <w:p w14:paraId="17D7F6B0" w14:textId="3F17A5D6" w:rsidR="006477A1" w:rsidRDefault="006477A1" w:rsidP="008A2D17">
      <w:pPr>
        <w:pStyle w:val="BodyTextIndent"/>
        <w:numPr>
          <w:ilvl w:val="0"/>
          <w:numId w:val="14"/>
        </w:numPr>
        <w:tabs>
          <w:tab w:val="left" w:pos="7740"/>
        </w:tabs>
        <w:jc w:val="both"/>
        <w:rPr>
          <w:color w:val="000000" w:themeColor="text1"/>
        </w:rPr>
      </w:pPr>
      <w:r>
        <w:rPr>
          <w:color w:val="000000" w:themeColor="text1"/>
        </w:rPr>
        <w:t>Strategies to improve reliability include standardized collection source data and structured decision protocols or diagnostic algorithms.</w:t>
      </w:r>
    </w:p>
    <w:p w14:paraId="76E879C5" w14:textId="217DFBBA" w:rsidR="008A2D17" w:rsidRPr="006477A1" w:rsidRDefault="008A2D17" w:rsidP="006477A1">
      <w:pPr>
        <w:pStyle w:val="BodyTextIndent"/>
        <w:numPr>
          <w:ilvl w:val="0"/>
          <w:numId w:val="14"/>
        </w:numPr>
        <w:tabs>
          <w:tab w:val="left" w:pos="7740"/>
        </w:tabs>
        <w:jc w:val="both"/>
        <w:rPr>
          <w:color w:val="000000" w:themeColor="text1"/>
        </w:rPr>
      </w:pPr>
      <w:r w:rsidRPr="6AD009FA">
        <w:rPr>
          <w:color w:val="000000" w:themeColor="text1"/>
        </w:rPr>
        <w:t xml:space="preserve">Measures to limit </w:t>
      </w:r>
      <w:r w:rsidR="006477A1" w:rsidRPr="6AD009FA">
        <w:rPr>
          <w:color w:val="000000" w:themeColor="text1"/>
        </w:rPr>
        <w:t xml:space="preserve">diagnostic </w:t>
      </w:r>
      <w:r w:rsidRPr="6AD009FA">
        <w:rPr>
          <w:color w:val="000000" w:themeColor="text1"/>
        </w:rPr>
        <w:t>noise</w:t>
      </w:r>
      <w:r w:rsidR="006477A1" w:rsidRPr="6AD009FA">
        <w:rPr>
          <w:color w:val="000000" w:themeColor="text1"/>
        </w:rPr>
        <w:t xml:space="preserve"> </w:t>
      </w:r>
      <w:r w:rsidR="51B43850" w:rsidRPr="6AD009FA">
        <w:rPr>
          <w:color w:val="000000" w:themeColor="text1"/>
        </w:rPr>
        <w:t>are</w:t>
      </w:r>
      <w:r w:rsidRPr="6AD009FA">
        <w:rPr>
          <w:color w:val="000000" w:themeColor="text1"/>
        </w:rPr>
        <w:t xml:space="preserve"> a requirement to improve diagnostic accuracy</w:t>
      </w:r>
      <w:r w:rsidR="006477A1" w:rsidRPr="6AD009FA">
        <w:rPr>
          <w:color w:val="000000" w:themeColor="text1"/>
        </w:rPr>
        <w:t xml:space="preserve"> and, as a result, patient care</w:t>
      </w:r>
      <w:r w:rsidRPr="6AD009FA">
        <w:rPr>
          <w:color w:val="000000" w:themeColor="text1"/>
        </w:rPr>
        <w:t>.</w:t>
      </w:r>
    </w:p>
    <w:p w14:paraId="041DCF3D" w14:textId="77777777" w:rsidR="005B04A8" w:rsidRPr="009C30F3" w:rsidRDefault="005B04A8" w:rsidP="005B04A8">
      <w:pPr>
        <w:pStyle w:val="BodyTextIndent"/>
        <w:tabs>
          <w:tab w:val="left" w:pos="7740"/>
        </w:tabs>
        <w:ind w:left="0"/>
        <w:jc w:val="both"/>
        <w:rPr>
          <w:b/>
        </w:rPr>
      </w:pPr>
      <w:r w:rsidRPr="009C30F3">
        <w:rPr>
          <w:b/>
        </w:rPr>
        <w:t>Introduction</w:t>
      </w:r>
    </w:p>
    <w:p w14:paraId="06A412A8" w14:textId="69C0E6A8" w:rsidR="005B04A8" w:rsidRPr="009C30F3" w:rsidRDefault="005B04A8" w:rsidP="005B04A8">
      <w:pPr>
        <w:spacing w:line="480" w:lineRule="auto"/>
        <w:ind w:firstLine="708"/>
        <w:rPr>
          <w:rFonts w:ascii="Arial" w:hAnsi="Arial" w:cs="Arial"/>
        </w:rPr>
      </w:pPr>
      <w:r w:rsidRPr="009C30F3">
        <w:rPr>
          <w:rFonts w:ascii="Arial" w:hAnsi="Arial" w:cs="Arial"/>
        </w:rPr>
        <w:lastRenderedPageBreak/>
        <w:t xml:space="preserve">Patients expect consistency in the diagnoses given by doctors. However, humans are inconsistent decision-makers – and physicians are no exception. </w:t>
      </w:r>
      <w:r w:rsidR="00526FA1">
        <w:rPr>
          <w:rFonts w:ascii="Arial" w:hAnsi="Arial" w:cs="Arial"/>
        </w:rPr>
        <w:t>Judgment</w:t>
      </w:r>
      <w:r w:rsidRPr="009C30F3">
        <w:rPr>
          <w:rFonts w:ascii="Arial" w:hAnsi="Arial" w:cs="Arial"/>
        </w:rPr>
        <w:t>s about diagnoses can vary from one physician to the next, even among specialists with similar training working from the same data</w:t>
      </w:r>
      <w:r w:rsidRPr="009C30F3">
        <w:rPr>
          <w:rFonts w:ascii="Arial" w:hAnsi="Arial" w:cs="Arial"/>
        </w:rPr>
        <w:fldChar w:fldCharType="begin">
          <w:fldData xml:space="preserve">PEVuZE5vdGU+PENpdGU+PEF1dGhvcj5NaWxsZXI8L0F1dGhvcj48WWVhcj4xOTkyPC9ZZWFyPjxS
ZWNOdW0+NTQ2PC9SZWNOdW0+PERpc3BsYXlUZXh0PjxzdHlsZSBmYWNlPSJzdXBlcnNjcmlwdCI+
MSwyPC9zdHlsZT48L0Rpc3BsYXlUZXh0PjxyZWNvcmQ+PHJlYy1udW1iZXI+NTQ2PC9yZWMtbnVt
YmVyPjxmb3JlaWduLWtleXM+PGtleSBhcHA9IkVOIiBkYi1pZD0iOTlldnpmZHR6MnhmcG5ldmQ5
bXhhYXJhZjA1ZjlyZTV4emV2IiB0aW1lc3RhbXA9IjE3NTU0NTg3MDAiPjU0Njwva2V5PjwvZm9y
ZWlnbi1rZXlzPjxyZWYtdHlwZSBuYW1lPSJKb3VybmFsIEFydGljbGUiPjE3PC9yZWYtdHlwZT48
Y29udHJpYnV0b3JzPjxhdXRob3JzPjxhdXRob3I+TWlsbGVyLCBNLjwvYXV0aG9yPjxhdXRob3I+
QWNrZXJtYW4sIEEuIEIuPC9hdXRob3I+PC9hdXRob3JzPjwvY29udHJpYnV0b3JzPjx0aXRsZXM+
PHRpdGxlPkhvdyBhY2N1cmF0ZSBhcmUgZGVybWF0b2xvZ2lzdHMgaW4gdGhlIGRpYWdub3NpcyBv
ZiBtZWxhbm9tYT8gRGVncmVlIG9mIGFjY3VyYWN5IGFuZCBpbXBsaWNhdGlvbnM8L3RpdGxlPjxz
ZWNvbmRhcnktdGl0bGU+QXJjaCBEZXJtYXRvbDwvc2Vjb25kYXJ5LXRpdGxlPjwvdGl0bGVzPjxw
ZXJpb2RpY2FsPjxmdWxsLXRpdGxlPkFyY2ggRGVybWF0b2w8L2Z1bGwtdGl0bGU+PC9wZXJpb2Rp
Y2FsPjxwYWdlcz41NTktNjA8L3BhZ2VzPjx2b2x1bWU+MTI4PC92b2x1bWU+PG51bWJlcj40PC9u
dW1iZXI+PGtleXdvcmRzPjxrZXl3b3JkPkFkdWx0PC9rZXl3b3JkPjxrZXl3b3JkPkh1bWFuczwv
a2V5d29yZD48a2V5d29yZD5NZWxhbm9tYS8qZGlhZ25vc2lzPC9rZXl3b3JkPjxrZXl3b3JkPk1p
ZGRsZSBBZ2VkPC9rZXl3b3JkPjxrZXl3b3JkPlJlcHJvZHVjaWJpbGl0eSBvZiBSZXN1bHRzPC9r
ZXl3b3JkPjwva2V5d29yZHM+PGRhdGVzPjx5ZWFyPjE5OTI8L3llYXI+PHB1Yi1kYXRlcz48ZGF0
ZT5BcHI8L2RhdGU+PC9wdWItZGF0ZXM+PC9kYXRlcz48aXNibj4wMDAzLTk4N1ggKFByaW50KSYj
eEQ7MDAwMy05ODdYIChMaW5raW5nKTwvaXNibj48YWNjZXNzaW9uLW51bT4xNTgwNjY4PC9hY2Nl
c3Npb24tbnVtPjx1cmxzPjxyZWxhdGVkLXVybHM+PHVybD5odHRwczovL3d3dy5uY2JpLm5sbS5u
aWguZ292L3B1Ym1lZC8xNTgwNjY4PC91cmw+PC9yZWxhdGVkLXVybHM+PC91cmxzPjxyZW1vdGUt
ZGF0YWJhc2UtbmFtZT5NZWRsaW5lPC9yZW1vdGUtZGF0YWJhc2UtbmFtZT48cmVtb3RlLWRhdGFi
YXNlLXByb3ZpZGVyPk5MTTwvcmVtb3RlLWRhdGFiYXNlLXByb3ZpZGVyPjwvcmVjb3JkPjwvQ2l0
ZT48Q2l0ZT48QXV0aG9yPlJvYmluc29uPC9BdXRob3I+PFllYXI+MTk5OTwvWWVhcj48UmVjTnVt
PjU0NzwvUmVjTnVtPjxyZWNvcmQ+PHJlYy1udW1iZXI+NTQ3PC9yZWMtbnVtYmVyPjxmb3JlaWdu
LWtleXM+PGtleSBhcHA9IkVOIiBkYi1pZD0iOTlldnpmZHR6MnhmcG5ldmQ5bXhhYXJhZjA1Zjly
ZTV4emV2IiB0aW1lc3RhbXA9IjE3NTU0NTg3MDAiPjU0Nzwva2V5PjwvZm9yZWlnbi1rZXlzPjxy
ZWYtdHlwZSBuYW1lPSJKb3VybmFsIEFydGljbGUiPjE3PC9yZWYtdHlwZT48Y29udHJpYnV0b3Jz
PjxhdXRob3JzPjxhdXRob3I+Um9iaW5zb24sIFAuIEouPC9hdXRob3I+PGF1dGhvcj5XaWxzb24s
IEQuPC9hdXRob3I+PGF1dGhvcj5Db3JhbCwgQS48L2F1dGhvcj48YXV0aG9yPk11cnBoeSwgQS48
L2F1dGhvcj48YXV0aG9yPlZlcm93LCBQLjwvYXV0aG9yPjwvYXV0aG9ycz48L2NvbnRyaWJ1dG9y
cz48YXV0aC1hZGRyZXNzPkNsaW5pY2FsIFJhZGlvbG9neSBEZXBhcnRtZW50LCBTdCBKYW1lcyZh
cG9zO3MgVW5pdmVyc2l0eSBIb3NwaXRhbCwgTGVlZHMsIFVLLjwvYXV0aC1hZGRyZXNzPjx0aXRs
ZXM+PHRpdGxlPlZhcmlhdGlvbiBiZXR3ZWVuIGV4cGVyaWVuY2VkIG9ic2VydmVycyBpbiB0aGUg
aW50ZXJwcmV0YXRpb24gb2YgYWNjaWRlbnQgYW5kIGVtZXJnZW5jeSByYWRpb2dyYXBoczwvdGl0
bGU+PHNlY29uZGFyeS10aXRsZT5CciBKIFJhZGlvbDwvc2Vjb25kYXJ5LXRpdGxlPjwvdGl0bGVz
PjxwZXJpb2RpY2FsPjxmdWxsLXRpdGxlPkJyIEogUmFkaW9sPC9mdWxsLXRpdGxlPjwvcGVyaW9k
aWNhbD48cGFnZXM+MzIzLTMwPC9wYWdlcz48dm9sdW1lPjcyPC92b2x1bWU+PG51bWJlcj44NTY8
L251bWJlcj48a2V5d29yZHM+PGtleXdvcmQ+Qm9uZSBhbmQgQm9uZXMvZGlhZ25vc3RpYyBpbWFn
aW5nL2luanVyaWVzPC9rZXl3b3JkPjxrZXl3b3JkPkVtZXJnZW5jeSBTZXJ2aWNlLCBIb3NwaXRh
bC8qc3RhbmRhcmRzPC9rZXl3b3JkPjxrZXl3b3JkPkVuZ2xhbmQ8L2tleXdvcmQ+PGtleXdvcmQ+
RmVhc2liaWxpdHkgU3R1ZGllczwva2V5d29yZD48a2V5d29yZD5IdW1hbnM8L2tleXdvcmQ+PGtl
eXdvcmQ+T2JzZXJ2ZXIgVmFyaWF0aW9uPC9rZXl3b3JkPjxrZXl3b3JkPlByYWN0aWNlIEd1aWRl
bGluZXMgYXMgVG9waWM8L2tleXdvcmQ+PGtleXdvcmQ+UmFkaW9ncmFwaHkvKnN0YW5kYXJkczwv
a2V5d29yZD48a2V5d29yZD5SYWRpb2dyYXBoeSwgQWJkb21pbmFsL3N0YW5kYXJkczwva2V5d29y
ZD48a2V5d29yZD5SYWRpb2dyYXBoeSwgVGhvcmFjaWMvc3RhbmRhcmRzPC9rZXl3b3JkPjxrZXl3
b3JkPlJhZGlvbG9neSBEZXBhcnRtZW50LCBIb3NwaXRhbC8qc3RhbmRhcmRzPC9rZXl3b3JkPjxr
ZXl3b3JkPlJldHJvc3BlY3RpdmUgU3R1ZGllczwva2V5d29yZD48L2tleXdvcmRzPjxkYXRlcz48
eWVhcj4xOTk5PC95ZWFyPjxwdWItZGF0ZXM+PGRhdGU+QXByPC9kYXRlPjwvcHViLWRhdGVzPjwv
ZGF0ZXM+PGlzYm4+MDAwNy0xMjg1IChQcmludCkmI3hEOzAwMDctMTI4NSAoTGlua2luZyk8L2lz
Ym4+PGFjY2Vzc2lvbi1udW0+MTA0NzQ0OTA8L2FjY2Vzc2lvbi1udW0+PHVybHM+PHJlbGF0ZWQt
dXJscz48dXJsPmh0dHBzOi8vd3d3Lm5jYmkubmxtLm5paC5nb3YvcHVibWVkLzEwNDc0NDkwPC91
cmw+PC9yZWxhdGVkLXVybHM+PC91cmxzPjxlbGVjdHJvbmljLXJlc291cmNlLW51bT4xMC4xMjU5
L2Jqci43Mi44NTYuMTA0NzQ0OTA8L2VsZWN0cm9uaWMtcmVzb3VyY2UtbnVtPjxyZW1vdGUtZGF0
YWJhc2UtbmFtZT5NZWRsaW5lPC9yZW1vdGUtZGF0YWJhc2UtbmFtZT48cmVtb3RlLWRhdGFiYXNl
LXByb3ZpZGVyPk5MTTwvcmVtb3RlLWRhdGFiYXNlLXByb3ZpZGVyPjwvcmVjb3JkPjwvQ2l0ZT48
L0VuZE5vdGU+AG==
</w:fldData>
        </w:fldChar>
      </w:r>
      <w:r w:rsidR="00857CE6">
        <w:rPr>
          <w:rFonts w:ascii="Arial" w:hAnsi="Arial" w:cs="Arial"/>
        </w:rPr>
        <w:instrText xml:space="preserve"> ADDIN EN.CITE </w:instrText>
      </w:r>
      <w:r w:rsidR="00857CE6">
        <w:rPr>
          <w:rFonts w:ascii="Arial" w:hAnsi="Arial" w:cs="Arial"/>
        </w:rPr>
        <w:fldChar w:fldCharType="begin">
          <w:fldData xml:space="preserve">PEVuZE5vdGU+PENpdGU+PEF1dGhvcj5NaWxsZXI8L0F1dGhvcj48WWVhcj4xOTkyPC9ZZWFyPjxS
ZWNOdW0+NTQ2PC9SZWNOdW0+PERpc3BsYXlUZXh0PjxzdHlsZSBmYWNlPSJzdXBlcnNjcmlwdCI+
MSwyPC9zdHlsZT48L0Rpc3BsYXlUZXh0PjxyZWNvcmQ+PHJlYy1udW1iZXI+NTQ2PC9yZWMtbnVt
YmVyPjxmb3JlaWduLWtleXM+PGtleSBhcHA9IkVOIiBkYi1pZD0iOTlldnpmZHR6MnhmcG5ldmQ5
bXhhYXJhZjA1ZjlyZTV4emV2IiB0aW1lc3RhbXA9IjE3NTU0NTg3MDAiPjU0Njwva2V5PjwvZm9y
ZWlnbi1rZXlzPjxyZWYtdHlwZSBuYW1lPSJKb3VybmFsIEFydGljbGUiPjE3PC9yZWYtdHlwZT48
Y29udHJpYnV0b3JzPjxhdXRob3JzPjxhdXRob3I+TWlsbGVyLCBNLjwvYXV0aG9yPjxhdXRob3I+
QWNrZXJtYW4sIEEuIEIuPC9hdXRob3I+PC9hdXRob3JzPjwvY29udHJpYnV0b3JzPjx0aXRsZXM+
PHRpdGxlPkhvdyBhY2N1cmF0ZSBhcmUgZGVybWF0b2xvZ2lzdHMgaW4gdGhlIGRpYWdub3NpcyBv
ZiBtZWxhbm9tYT8gRGVncmVlIG9mIGFjY3VyYWN5IGFuZCBpbXBsaWNhdGlvbnM8L3RpdGxlPjxz
ZWNvbmRhcnktdGl0bGU+QXJjaCBEZXJtYXRvbDwvc2Vjb25kYXJ5LXRpdGxlPjwvdGl0bGVzPjxw
ZXJpb2RpY2FsPjxmdWxsLXRpdGxlPkFyY2ggRGVybWF0b2w8L2Z1bGwtdGl0bGU+PC9wZXJpb2Rp
Y2FsPjxwYWdlcz41NTktNjA8L3BhZ2VzPjx2b2x1bWU+MTI4PC92b2x1bWU+PG51bWJlcj40PC9u
dW1iZXI+PGtleXdvcmRzPjxrZXl3b3JkPkFkdWx0PC9rZXl3b3JkPjxrZXl3b3JkPkh1bWFuczwv
a2V5d29yZD48a2V5d29yZD5NZWxhbm9tYS8qZGlhZ25vc2lzPC9rZXl3b3JkPjxrZXl3b3JkPk1p
ZGRsZSBBZ2VkPC9rZXl3b3JkPjxrZXl3b3JkPlJlcHJvZHVjaWJpbGl0eSBvZiBSZXN1bHRzPC9r
ZXl3b3JkPjwva2V5d29yZHM+PGRhdGVzPjx5ZWFyPjE5OTI8L3llYXI+PHB1Yi1kYXRlcz48ZGF0
ZT5BcHI8L2RhdGU+PC9wdWItZGF0ZXM+PC9kYXRlcz48aXNibj4wMDAzLTk4N1ggKFByaW50KSYj
eEQ7MDAwMy05ODdYIChMaW5raW5nKTwvaXNibj48YWNjZXNzaW9uLW51bT4xNTgwNjY4PC9hY2Nl
c3Npb24tbnVtPjx1cmxzPjxyZWxhdGVkLXVybHM+PHVybD5odHRwczovL3d3dy5uY2JpLm5sbS5u
aWguZ292L3B1Ym1lZC8xNTgwNjY4PC91cmw+PC9yZWxhdGVkLXVybHM+PC91cmxzPjxyZW1vdGUt
ZGF0YWJhc2UtbmFtZT5NZWRsaW5lPC9yZW1vdGUtZGF0YWJhc2UtbmFtZT48cmVtb3RlLWRhdGFi
YXNlLXByb3ZpZGVyPk5MTTwvcmVtb3RlLWRhdGFiYXNlLXByb3ZpZGVyPjwvcmVjb3JkPjwvQ2l0
ZT48Q2l0ZT48QXV0aG9yPlJvYmluc29uPC9BdXRob3I+PFllYXI+MTk5OTwvWWVhcj48UmVjTnVt
PjU0NzwvUmVjTnVtPjxyZWNvcmQ+PHJlYy1udW1iZXI+NTQ3PC9yZWMtbnVtYmVyPjxmb3JlaWdu
LWtleXM+PGtleSBhcHA9IkVOIiBkYi1pZD0iOTlldnpmZHR6MnhmcG5ldmQ5bXhhYXJhZjA1Zjly
ZTV4emV2IiB0aW1lc3RhbXA9IjE3NTU0NTg3MDAiPjU0Nzwva2V5PjwvZm9yZWlnbi1rZXlzPjxy
ZWYtdHlwZSBuYW1lPSJKb3VybmFsIEFydGljbGUiPjE3PC9yZWYtdHlwZT48Y29udHJpYnV0b3Jz
PjxhdXRob3JzPjxhdXRob3I+Um9iaW5zb24sIFAuIEouPC9hdXRob3I+PGF1dGhvcj5XaWxzb24s
IEQuPC9hdXRob3I+PGF1dGhvcj5Db3JhbCwgQS48L2F1dGhvcj48YXV0aG9yPk11cnBoeSwgQS48
L2F1dGhvcj48YXV0aG9yPlZlcm93LCBQLjwvYXV0aG9yPjwvYXV0aG9ycz48L2NvbnRyaWJ1dG9y
cz48YXV0aC1hZGRyZXNzPkNsaW5pY2FsIFJhZGlvbG9neSBEZXBhcnRtZW50LCBTdCBKYW1lcyZh
cG9zO3MgVW5pdmVyc2l0eSBIb3NwaXRhbCwgTGVlZHMsIFVLLjwvYXV0aC1hZGRyZXNzPjx0aXRs
ZXM+PHRpdGxlPlZhcmlhdGlvbiBiZXR3ZWVuIGV4cGVyaWVuY2VkIG9ic2VydmVycyBpbiB0aGUg
aW50ZXJwcmV0YXRpb24gb2YgYWNjaWRlbnQgYW5kIGVtZXJnZW5jeSByYWRpb2dyYXBoczwvdGl0
bGU+PHNlY29uZGFyeS10aXRsZT5CciBKIFJhZGlvbDwvc2Vjb25kYXJ5LXRpdGxlPjwvdGl0bGVz
PjxwZXJpb2RpY2FsPjxmdWxsLXRpdGxlPkJyIEogUmFkaW9sPC9mdWxsLXRpdGxlPjwvcGVyaW9k
aWNhbD48cGFnZXM+MzIzLTMwPC9wYWdlcz48dm9sdW1lPjcyPC92b2x1bWU+PG51bWJlcj44NTY8
L251bWJlcj48a2V5d29yZHM+PGtleXdvcmQ+Qm9uZSBhbmQgQm9uZXMvZGlhZ25vc3RpYyBpbWFn
aW5nL2luanVyaWVzPC9rZXl3b3JkPjxrZXl3b3JkPkVtZXJnZW5jeSBTZXJ2aWNlLCBIb3NwaXRh
bC8qc3RhbmRhcmRzPC9rZXl3b3JkPjxrZXl3b3JkPkVuZ2xhbmQ8L2tleXdvcmQ+PGtleXdvcmQ+
RmVhc2liaWxpdHkgU3R1ZGllczwva2V5d29yZD48a2V5d29yZD5IdW1hbnM8L2tleXdvcmQ+PGtl
eXdvcmQ+T2JzZXJ2ZXIgVmFyaWF0aW9uPC9rZXl3b3JkPjxrZXl3b3JkPlByYWN0aWNlIEd1aWRl
bGluZXMgYXMgVG9waWM8L2tleXdvcmQ+PGtleXdvcmQ+UmFkaW9ncmFwaHkvKnN0YW5kYXJkczwv
a2V5d29yZD48a2V5d29yZD5SYWRpb2dyYXBoeSwgQWJkb21pbmFsL3N0YW5kYXJkczwva2V5d29y
ZD48a2V5d29yZD5SYWRpb2dyYXBoeSwgVGhvcmFjaWMvc3RhbmRhcmRzPC9rZXl3b3JkPjxrZXl3
b3JkPlJhZGlvbG9neSBEZXBhcnRtZW50LCBIb3NwaXRhbC8qc3RhbmRhcmRzPC9rZXl3b3JkPjxr
ZXl3b3JkPlJldHJvc3BlY3RpdmUgU3R1ZGllczwva2V5d29yZD48L2tleXdvcmRzPjxkYXRlcz48
eWVhcj4xOTk5PC95ZWFyPjxwdWItZGF0ZXM+PGRhdGU+QXByPC9kYXRlPjwvcHViLWRhdGVzPjwv
ZGF0ZXM+PGlzYm4+MDAwNy0xMjg1IChQcmludCkmI3hEOzAwMDctMTI4NSAoTGlua2luZyk8L2lz
Ym4+PGFjY2Vzc2lvbi1udW0+MTA0NzQ0OTA8L2FjY2Vzc2lvbi1udW0+PHVybHM+PHJlbGF0ZWQt
dXJscz48dXJsPmh0dHBzOi8vd3d3Lm5jYmkubmxtLm5paC5nb3YvcHVibWVkLzEwNDc0NDkwPC91
cmw+PC9yZWxhdGVkLXVybHM+PC91cmxzPjxlbGVjdHJvbmljLXJlc291cmNlLW51bT4xMC4xMjU5
L2Jqci43Mi44NTYuMTA0NzQ0OTA8L2VsZWN0cm9uaWMtcmVzb3VyY2UtbnVtPjxyZW1vdGUtZGF0
YWJhc2UtbmFtZT5NZWRsaW5lPC9yZW1vdGUtZGF0YWJhc2UtbmFtZT48cmVtb3RlLWRhdGFiYXNl
LXByb3ZpZGVyPk5MTTwvcmVtb3RlLWRhdGFiYXNlLXByb3ZpZGVyPjwvcmVjb3JkPjwvQ2l0ZT48
L0VuZE5vdGU+AG==
</w:fldData>
        </w:fldChar>
      </w:r>
      <w:r w:rsidR="00857CE6">
        <w:rPr>
          <w:rFonts w:ascii="Arial" w:hAnsi="Arial" w:cs="Arial"/>
        </w:rPr>
        <w:instrText xml:space="preserve"> ADDIN EN.CITE.DATA </w:instrText>
      </w:r>
      <w:r w:rsidR="00857CE6">
        <w:rPr>
          <w:rFonts w:ascii="Arial" w:hAnsi="Arial" w:cs="Arial"/>
        </w:rPr>
      </w:r>
      <w:r w:rsidR="00857CE6">
        <w:rPr>
          <w:rFonts w:ascii="Arial" w:hAnsi="Arial" w:cs="Arial"/>
        </w:rPr>
        <w:fldChar w:fldCharType="end"/>
      </w:r>
      <w:r w:rsidRPr="009C30F3">
        <w:rPr>
          <w:rFonts w:ascii="Arial" w:hAnsi="Arial" w:cs="Arial"/>
        </w:rPr>
      </w:r>
      <w:r w:rsidRPr="009C30F3">
        <w:rPr>
          <w:rFonts w:ascii="Arial" w:hAnsi="Arial" w:cs="Arial"/>
        </w:rPr>
        <w:fldChar w:fldCharType="separate"/>
      </w:r>
      <w:r w:rsidRPr="009C30F3">
        <w:rPr>
          <w:rFonts w:ascii="Arial" w:hAnsi="Arial" w:cs="Arial"/>
          <w:noProof/>
          <w:vertAlign w:val="superscript"/>
        </w:rPr>
        <w:t>1,2</w:t>
      </w:r>
      <w:r w:rsidRPr="009C30F3">
        <w:rPr>
          <w:rFonts w:ascii="Arial" w:hAnsi="Arial" w:cs="Arial"/>
        </w:rPr>
        <w:fldChar w:fldCharType="end"/>
      </w:r>
      <w:r w:rsidRPr="009C30F3">
        <w:rPr>
          <w:rFonts w:ascii="Arial" w:hAnsi="Arial" w:cs="Arial"/>
        </w:rPr>
        <w:t>. This unwanted variability in judgments is referred to as noise</w:t>
      </w:r>
      <w:r w:rsidRPr="009C30F3">
        <w:rPr>
          <w:rFonts w:ascii="Arial" w:hAnsi="Arial" w:cs="Arial"/>
        </w:rPr>
        <w:fldChar w:fldCharType="begin"/>
      </w:r>
      <w:r w:rsidRPr="009C30F3">
        <w:rPr>
          <w:rFonts w:ascii="Arial" w:hAnsi="Arial" w:cs="Arial"/>
        </w:rPr>
        <w:instrText xml:space="preserve"> ADDIN EN.CITE &lt;EndNote&gt;&lt;Cite&gt;&lt;Author&gt;Kahneman D&lt;/Author&gt;&lt;Year&gt;2021&lt;/Year&gt;&lt;RecNum&gt;106&lt;/RecNum&gt;&lt;DisplayText&gt;&lt;style face="superscript"&gt;3&lt;/style&gt;&lt;/DisplayText&gt;&lt;record&gt;&lt;rec-number&gt;106&lt;/rec-number&gt;&lt;foreign-keys&gt;&lt;key app="EN" db-id="a2t5x0ev002daredatq59501dfaxe5ee2xtv" timestamp="1712434797" guid="af1ec7af-b84a-487c-9194-50f1fc8ff7a6"&gt;106&lt;/key&gt;&lt;/foreign-keys&gt;&lt;ref-type name="Book"&gt;6&lt;/ref-type&gt;&lt;contributors&gt;&lt;authors&gt;&lt;author&gt;Kahneman D, Sibony O, Sunstein CR&lt;/author&gt;&lt;/authors&gt;&lt;/contributors&gt;&lt;titles&gt;&lt;title&gt;Noise: a flaw in human judgement&lt;/title&gt;&lt;/titles&gt;&lt;dates&gt;&lt;year&gt;2021&lt;/year&gt;&lt;/dates&gt;&lt;pub-location&gt;New York&lt;/pub-location&gt;&lt;publisher&gt;Little Brown Spark&lt;/publisher&gt;&lt;urls&gt;&lt;/urls&gt;&lt;/record&gt;&lt;/Cite&gt;&lt;/EndNote&gt;</w:instrText>
      </w:r>
      <w:r w:rsidRPr="009C30F3">
        <w:rPr>
          <w:rFonts w:ascii="Arial" w:hAnsi="Arial" w:cs="Arial"/>
        </w:rPr>
        <w:fldChar w:fldCharType="separate"/>
      </w:r>
      <w:r w:rsidRPr="009C30F3">
        <w:rPr>
          <w:rFonts w:ascii="Arial" w:hAnsi="Arial" w:cs="Arial"/>
          <w:noProof/>
          <w:vertAlign w:val="superscript"/>
        </w:rPr>
        <w:t>3</w:t>
      </w:r>
      <w:r w:rsidRPr="009C30F3">
        <w:rPr>
          <w:rFonts w:ascii="Arial" w:hAnsi="Arial" w:cs="Arial"/>
        </w:rPr>
        <w:fldChar w:fldCharType="end"/>
      </w:r>
      <w:r w:rsidRPr="009C30F3">
        <w:rPr>
          <w:rFonts w:ascii="Arial" w:hAnsi="Arial" w:cs="Arial"/>
        </w:rPr>
        <w:t xml:space="preserve">. </w:t>
      </w:r>
      <w:r w:rsidRPr="009C30F3">
        <w:rPr>
          <w:rFonts w:ascii="Arial" w:hAnsi="Arial" w:cs="Arial"/>
          <w:color w:val="000000" w:themeColor="text1"/>
        </w:rPr>
        <w:t xml:space="preserve">Limiting noise is a prerequisite to improving diagnostic accuracy. </w:t>
      </w:r>
    </w:p>
    <w:p w14:paraId="7B243165" w14:textId="15F988B5" w:rsidR="00857CE6" w:rsidRDefault="005B04A8" w:rsidP="005B04A8">
      <w:pPr>
        <w:spacing w:line="480" w:lineRule="auto"/>
        <w:ind w:firstLine="708"/>
        <w:rPr>
          <w:ins w:id="20" w:author="Fábio Augusto Nascimento" w:date="2025-12-26T15:22:00Z" w16du:dateUtc="2025-12-26T21:22:00Z"/>
          <w:rFonts w:ascii="Arial" w:hAnsi="Arial" w:cs="Arial"/>
        </w:rPr>
      </w:pPr>
      <w:r w:rsidRPr="009C30F3">
        <w:rPr>
          <w:rFonts w:ascii="Arial" w:hAnsi="Arial" w:cs="Arial"/>
        </w:rPr>
        <w:t>We performed a “noise audit”</w:t>
      </w:r>
      <w:ins w:id="21" w:author="Fábio Augusto Nascimento" w:date="2025-12-26T15:14:00Z" w16du:dateUtc="2025-12-26T21:14:00Z">
        <w:r w:rsidR="00857CE6">
          <w:rPr>
            <w:rFonts w:ascii="Arial" w:hAnsi="Arial" w:cs="Arial"/>
          </w:rPr>
          <w:t xml:space="preserve"> </w:t>
        </w:r>
      </w:ins>
      <w:ins w:id="22" w:author="Fábio Augusto Nascimento" w:date="2025-12-26T15:15:00Z" w16du:dateUtc="2025-12-26T21:15:00Z">
        <w:r w:rsidR="00857CE6">
          <w:rPr>
            <w:rFonts w:ascii="Arial" w:hAnsi="Arial" w:cs="Arial"/>
          </w:rPr>
          <w:t>to</w:t>
        </w:r>
      </w:ins>
      <w:ins w:id="23" w:author="Fábio Augusto Nascimento" w:date="2025-12-29T11:13:00Z" w16du:dateUtc="2025-12-29T17:13:00Z">
        <w:r w:rsidR="00333F5E">
          <w:rPr>
            <w:rFonts w:ascii="Arial" w:hAnsi="Arial" w:cs="Arial"/>
          </w:rPr>
          <w:t xml:space="preserve"> </w:t>
        </w:r>
      </w:ins>
      <w:ins w:id="24" w:author="Fábio Augusto Nascimento" w:date="2025-12-29T11:14:00Z" w16du:dateUtc="2025-12-29T17:14:00Z">
        <w:r w:rsidR="008877F8">
          <w:rPr>
            <w:rFonts w:ascii="Arial" w:hAnsi="Arial" w:cs="Arial"/>
          </w:rPr>
          <w:t xml:space="preserve">identify and quantify systematic sources of diagnostic </w:t>
        </w:r>
      </w:ins>
      <w:ins w:id="25" w:author="Fábio Augusto Nascimento" w:date="2025-12-29T11:17:00Z" w16du:dateUtc="2025-12-29T17:17:00Z">
        <w:r w:rsidR="008877F8">
          <w:rPr>
            <w:rFonts w:ascii="Arial" w:hAnsi="Arial" w:cs="Arial"/>
          </w:rPr>
          <w:t>noise</w:t>
        </w:r>
      </w:ins>
      <w:ins w:id="26" w:author="Fábio Augusto Nascimento" w:date="2025-12-29T11:16:00Z" w16du:dateUtc="2025-12-29T17:16:00Z">
        <w:r w:rsidR="008877F8">
          <w:rPr>
            <w:rFonts w:ascii="Arial" w:hAnsi="Arial" w:cs="Arial"/>
          </w:rPr>
          <w:t xml:space="preserve"> in epilepsy diagnosis by</w:t>
        </w:r>
      </w:ins>
      <w:ins w:id="27" w:author="Fábio Augusto Nascimento" w:date="2025-12-29T11:15:00Z" w16du:dateUtc="2025-12-29T17:15:00Z">
        <w:r w:rsidR="008877F8">
          <w:rPr>
            <w:rFonts w:ascii="Arial" w:hAnsi="Arial" w:cs="Arial"/>
          </w:rPr>
          <w:t xml:space="preserve"> experts</w:t>
        </w:r>
      </w:ins>
      <w:ins w:id="28" w:author="Fábio Augusto Nascimento" w:date="2025-12-26T15:16:00Z" w16du:dateUtc="2025-12-26T21:16:00Z">
        <w:r w:rsidR="00857CE6">
          <w:rPr>
            <w:rFonts w:ascii="Arial" w:hAnsi="Arial" w:cs="Arial"/>
          </w:rPr>
          <w:t xml:space="preserve"> beyond the expected variability due to case difficulty</w:t>
        </w:r>
      </w:ins>
      <w:ins w:id="29" w:author="Fábio Augusto Nascimento" w:date="2025-12-29T11:18:00Z" w16du:dateUtc="2025-12-29T17:18:00Z">
        <w:r w:rsidR="008877F8">
          <w:rPr>
            <w:rFonts w:ascii="Arial" w:hAnsi="Arial" w:cs="Arial"/>
          </w:rPr>
          <w:t>.</w:t>
        </w:r>
      </w:ins>
      <w:ins w:id="30" w:author="Fábio Augusto Nascimento" w:date="2025-12-26T15:17:00Z" w16du:dateUtc="2025-12-26T21:17:00Z">
        <w:r w:rsidR="00857CE6">
          <w:rPr>
            <w:rFonts w:ascii="Arial" w:hAnsi="Arial" w:cs="Arial"/>
          </w:rPr>
          <w:t xml:space="preserve"> </w:t>
        </w:r>
      </w:ins>
      <w:ins w:id="31" w:author="Fábio Augusto Nascimento" w:date="2025-12-26T15:18:00Z" w16du:dateUtc="2025-12-26T21:18:00Z">
        <w:r w:rsidR="00857CE6">
          <w:rPr>
            <w:rFonts w:ascii="Arial" w:hAnsi="Arial" w:cs="Arial"/>
          </w:rPr>
          <w:t>This exploratory</w:t>
        </w:r>
      </w:ins>
      <w:ins w:id="32" w:author="Fábio Augusto Nascimento" w:date="2025-12-26T15:19:00Z" w16du:dateUtc="2025-12-26T21:19:00Z">
        <w:r w:rsidR="00857CE6">
          <w:rPr>
            <w:rFonts w:ascii="Arial" w:hAnsi="Arial" w:cs="Arial"/>
          </w:rPr>
          <w:t xml:space="preserve"> research</w:t>
        </w:r>
      </w:ins>
      <w:ins w:id="33" w:author="Fábio Augusto Nascimento" w:date="2025-12-26T15:18:00Z" w16du:dateUtc="2025-12-26T21:18:00Z">
        <w:r w:rsidR="00857CE6">
          <w:rPr>
            <w:rFonts w:ascii="Arial" w:hAnsi="Arial" w:cs="Arial"/>
          </w:rPr>
          <w:t xml:space="preserve"> leveraged signal detection theory and</w:t>
        </w:r>
      </w:ins>
      <w:ins w:id="34" w:author="Fábio Augusto Nascimento" w:date="2025-12-26T15:19:00Z" w16du:dateUtc="2025-12-26T21:19:00Z">
        <w:r w:rsidR="00857CE6">
          <w:rPr>
            <w:rFonts w:ascii="Arial" w:hAnsi="Arial" w:cs="Arial"/>
          </w:rPr>
          <w:t xml:space="preserve"> the</w:t>
        </w:r>
      </w:ins>
      <w:ins w:id="35" w:author="Fábio Augusto Nascimento" w:date="2025-12-26T15:20:00Z" w16du:dateUtc="2025-12-26T21:20:00Z">
        <w:r w:rsidR="00857CE6">
          <w:rPr>
            <w:rFonts w:ascii="Arial" w:hAnsi="Arial" w:cs="Arial"/>
          </w:rPr>
          <w:t xml:space="preserve"> established</w:t>
        </w:r>
      </w:ins>
      <w:ins w:id="36" w:author="Fábio Augusto Nascimento" w:date="2025-12-26T15:19:00Z" w16du:dateUtc="2025-12-26T21:19:00Z">
        <w:r w:rsidR="00857CE6">
          <w:rPr>
            <w:rFonts w:ascii="Arial" w:hAnsi="Arial" w:cs="Arial"/>
          </w:rPr>
          <w:t xml:space="preserve"> noise framework</w:t>
        </w:r>
      </w:ins>
      <w:ins w:id="37" w:author="Fábio Augusto Nascimento" w:date="2025-12-26T15:20:00Z" w16du:dateUtc="2025-12-26T21:20:00Z">
        <w:r w:rsidR="00857CE6">
          <w:rPr>
            <w:rFonts w:ascii="Arial" w:hAnsi="Arial" w:cs="Arial"/>
          </w:rPr>
          <w:t xml:space="preserve"> proposed by </w:t>
        </w:r>
      </w:ins>
      <w:ins w:id="38" w:author="Fábio Augusto Nascimento" w:date="2025-12-26T15:21:00Z" w16du:dateUtc="2025-12-26T21:21:00Z">
        <w:r w:rsidR="00857CE6">
          <w:rPr>
            <w:rFonts w:ascii="Arial" w:hAnsi="Arial" w:cs="Arial"/>
          </w:rPr>
          <w:t>Kahneman et al.</w:t>
        </w:r>
      </w:ins>
      <w:r w:rsidR="00857CE6">
        <w:rPr>
          <w:rFonts w:ascii="Arial" w:hAnsi="Arial" w:cs="Arial"/>
        </w:rPr>
        <w:fldChar w:fldCharType="begin"/>
      </w:r>
      <w:r w:rsidR="00857CE6">
        <w:rPr>
          <w:rFonts w:ascii="Arial" w:hAnsi="Arial" w:cs="Arial"/>
        </w:rPr>
        <w:instrText xml:space="preserve"> ADDIN EN.CITE &lt;EndNote&gt;&lt;Cite&gt;&lt;Author&gt;Kahneman D&lt;/Author&gt;&lt;Year&gt;2021&lt;/Year&gt;&lt;RecNum&gt;107&lt;/RecNum&gt;&lt;DisplayText&gt;&lt;style face="superscript"&gt;3&lt;/style&gt;&lt;/DisplayText&gt;&lt;record&gt;&lt;rec-number&gt;107&lt;/rec-number&gt;&lt;foreign-keys&gt;&lt;key app="EN" db-id="99evzfdtz2xfpnevd9mxaaraf05f9re5xzev" timestamp="1671634721"&gt;107&lt;/key&gt;&lt;/foreign-keys&gt;&lt;ref-type name="Book"&gt;6&lt;/ref-type&gt;&lt;contributors&gt;&lt;authors&gt;&lt;author&gt;Kahneman D, Sibony O, Sunstein CR&lt;/author&gt;&lt;/authors&gt;&lt;/contributors&gt;&lt;titles&gt;&lt;title&gt;Noise: a flaw in human judgement&lt;/title&gt;&lt;/titles&gt;&lt;dates&gt;&lt;year&gt;2021&lt;/year&gt;&lt;/dates&gt;&lt;pub-location&gt;New York&lt;/pub-location&gt;&lt;publisher&gt;Little Brown Spark&lt;/publisher&gt;&lt;urls&gt;&lt;/urls&gt;&lt;/record&gt;&lt;/Cite&gt;&lt;/EndNote&gt;</w:instrText>
      </w:r>
      <w:r w:rsidR="00857CE6">
        <w:rPr>
          <w:rFonts w:ascii="Arial" w:hAnsi="Arial" w:cs="Arial"/>
        </w:rPr>
        <w:fldChar w:fldCharType="separate"/>
      </w:r>
      <w:r w:rsidR="00857CE6" w:rsidRPr="00857CE6">
        <w:rPr>
          <w:rFonts w:ascii="Arial" w:hAnsi="Arial" w:cs="Arial"/>
          <w:noProof/>
          <w:vertAlign w:val="superscript"/>
        </w:rPr>
        <w:t>3</w:t>
      </w:r>
      <w:r w:rsidR="00857CE6">
        <w:rPr>
          <w:rFonts w:ascii="Arial" w:hAnsi="Arial" w:cs="Arial"/>
        </w:rPr>
        <w:fldChar w:fldCharType="end"/>
      </w:r>
      <w:ins w:id="39" w:author="Fábio Augusto Nascimento" w:date="2025-12-26T15:19:00Z" w16du:dateUtc="2025-12-26T21:19:00Z">
        <w:r w:rsidR="00857CE6">
          <w:rPr>
            <w:rFonts w:ascii="Arial" w:hAnsi="Arial" w:cs="Arial"/>
          </w:rPr>
          <w:t xml:space="preserve"> </w:t>
        </w:r>
      </w:ins>
      <w:ins w:id="40" w:author="Fábio Augusto Nascimento" w:date="2025-12-26T15:21:00Z" w16du:dateUtc="2025-12-26T21:21:00Z">
        <w:r w:rsidR="00857CE6">
          <w:rPr>
            <w:rFonts w:ascii="Arial" w:hAnsi="Arial" w:cs="Arial"/>
          </w:rPr>
          <w:t>to decompose variability into its component sources for the</w:t>
        </w:r>
      </w:ins>
      <w:ins w:id="41" w:author="Fábio Augusto Nascimento" w:date="2025-12-26T15:22:00Z" w16du:dateUtc="2025-12-26T21:22:00Z">
        <w:r w:rsidR="00857CE6">
          <w:rPr>
            <w:rFonts w:ascii="Arial" w:hAnsi="Arial" w:cs="Arial"/>
          </w:rPr>
          <w:t xml:space="preserve"> first time in epilep</w:t>
        </w:r>
      </w:ins>
      <w:ins w:id="42" w:author="Fábio Augusto Nascimento" w:date="2025-12-29T11:21:00Z" w16du:dateUtc="2025-12-29T17:21:00Z">
        <w:r w:rsidR="008877F8">
          <w:rPr>
            <w:rFonts w:ascii="Arial" w:hAnsi="Arial" w:cs="Arial"/>
          </w:rPr>
          <w:t>tology, particularly regarding epilep</w:t>
        </w:r>
      </w:ins>
      <w:ins w:id="43" w:author="Fábio Augusto Nascimento" w:date="2025-12-26T15:22:00Z" w16du:dateUtc="2025-12-26T21:22:00Z">
        <w:r w:rsidR="00857CE6">
          <w:rPr>
            <w:rFonts w:ascii="Arial" w:hAnsi="Arial" w:cs="Arial"/>
          </w:rPr>
          <w:t>sy diagnosis.</w:t>
        </w:r>
      </w:ins>
      <w:r w:rsidRPr="009C30F3">
        <w:rPr>
          <w:rFonts w:ascii="Arial" w:hAnsi="Arial" w:cs="Arial"/>
        </w:rPr>
        <w:t xml:space="preserve"> </w:t>
      </w:r>
    </w:p>
    <w:p w14:paraId="25D41A3D" w14:textId="595E80F3" w:rsidR="00857CE6" w:rsidRDefault="00857CE6" w:rsidP="005B04A8">
      <w:pPr>
        <w:spacing w:line="480" w:lineRule="auto"/>
        <w:ind w:firstLine="708"/>
        <w:rPr>
          <w:ins w:id="44" w:author="Fábio Augusto Nascimento" w:date="2025-12-26T15:30:00Z" w16du:dateUtc="2025-12-26T21:30:00Z"/>
          <w:rFonts w:ascii="Arial" w:hAnsi="Arial" w:cs="Arial"/>
        </w:rPr>
      </w:pPr>
      <w:ins w:id="45" w:author="Fábio Augusto Nascimento" w:date="2025-12-26T15:23:00Z" w16du:dateUtc="2025-12-26T21:23:00Z">
        <w:r>
          <w:rPr>
            <w:rFonts w:ascii="Arial" w:hAnsi="Arial" w:cs="Arial"/>
          </w:rPr>
          <w:t>We</w:t>
        </w:r>
      </w:ins>
      <w:ins w:id="46" w:author="Fábio Augusto Nascimento" w:date="2025-12-26T15:22:00Z" w16du:dateUtc="2025-12-26T21:22:00Z">
        <w:r>
          <w:rPr>
            <w:rFonts w:ascii="Arial" w:hAnsi="Arial" w:cs="Arial"/>
          </w:rPr>
          <w:t xml:space="preserve"> </w:t>
        </w:r>
      </w:ins>
      <w:del w:id="47" w:author="Fábio Augusto Nascimento" w:date="2025-12-26T15:23:00Z" w16du:dateUtc="2025-12-26T21:23:00Z">
        <w:r w:rsidR="005B04A8" w:rsidRPr="009C30F3" w:rsidDel="00857CE6">
          <w:rPr>
            <w:rFonts w:ascii="Arial" w:hAnsi="Arial" w:cs="Arial"/>
          </w:rPr>
          <w:delText xml:space="preserve">to measure the amounts of different types of noise in the diagnosis of epilepsy by epileptologists, hereafter referred to as experts. We </w:delText>
        </w:r>
      </w:del>
      <w:r w:rsidR="005B04A8" w:rsidRPr="009C30F3">
        <w:rPr>
          <w:rFonts w:ascii="Arial" w:hAnsi="Arial" w:cs="Arial"/>
        </w:rPr>
        <w:t>recruited 20 experts from different academic centers across the world</w:t>
      </w:r>
      <w:ins w:id="48" w:author="Fábio Augusto Nascimento" w:date="2025-12-26T15:24:00Z" w16du:dateUtc="2025-12-26T21:24:00Z">
        <w:r>
          <w:rPr>
            <w:rFonts w:ascii="Arial" w:hAnsi="Arial" w:cs="Arial"/>
          </w:rPr>
          <w:t>, hereafter referred to as experts,</w:t>
        </w:r>
      </w:ins>
      <w:ins w:id="49" w:author="Fábio Augusto Nascimento" w:date="2025-12-26T15:23:00Z" w16du:dateUtc="2025-12-26T21:23:00Z">
        <w:r>
          <w:rPr>
            <w:rFonts w:ascii="Arial" w:hAnsi="Arial" w:cs="Arial"/>
          </w:rPr>
          <w:t xml:space="preserve"> to </w:t>
        </w:r>
      </w:ins>
      <w:ins w:id="50" w:author="Fábio Augusto Nascimento" w:date="2025-12-26T15:24:00Z" w16du:dateUtc="2025-12-26T21:24:00Z">
        <w:r>
          <w:rPr>
            <w:rFonts w:ascii="Arial" w:hAnsi="Arial" w:cs="Arial"/>
          </w:rPr>
          <w:t xml:space="preserve">participate in </w:t>
        </w:r>
      </w:ins>
      <w:ins w:id="51" w:author="Fábio Augusto Nascimento" w:date="2025-12-26T15:26:00Z" w16du:dateUtc="2025-12-26T21:26:00Z">
        <w:r>
          <w:rPr>
            <w:rFonts w:ascii="Arial" w:hAnsi="Arial" w:cs="Arial"/>
          </w:rPr>
          <w:t xml:space="preserve">this </w:t>
        </w:r>
      </w:ins>
      <w:ins w:id="52" w:author="Fábio Augusto Nascimento" w:date="2025-12-26T15:24:00Z" w16du:dateUtc="2025-12-26T21:24:00Z">
        <w:r>
          <w:rPr>
            <w:rFonts w:ascii="Arial" w:hAnsi="Arial" w:cs="Arial"/>
          </w:rPr>
          <w:t>experiment</w:t>
        </w:r>
      </w:ins>
      <w:ins w:id="53" w:author="Fábio Augusto Nascimento" w:date="2025-12-29T11:22:00Z" w16du:dateUtc="2025-12-29T17:22:00Z">
        <w:r w:rsidR="008877F8">
          <w:rPr>
            <w:rFonts w:ascii="Arial" w:hAnsi="Arial" w:cs="Arial"/>
          </w:rPr>
          <w:t xml:space="preserve">. The </w:t>
        </w:r>
      </w:ins>
      <w:ins w:id="54" w:author="Fábio Augusto Nascimento" w:date="2025-12-29T11:23:00Z" w16du:dateUtc="2025-12-29T17:23:00Z">
        <w:r w:rsidR="00005ECE">
          <w:rPr>
            <w:rFonts w:ascii="Arial" w:hAnsi="Arial" w:cs="Arial"/>
          </w:rPr>
          <w:t>primary aim</w:t>
        </w:r>
      </w:ins>
      <w:ins w:id="55" w:author="Fábio Augusto Nascimento" w:date="2025-12-26T15:26:00Z" w16du:dateUtc="2025-12-26T21:26:00Z">
        <w:r>
          <w:rPr>
            <w:rFonts w:ascii="Arial" w:hAnsi="Arial" w:cs="Arial"/>
          </w:rPr>
          <w:t xml:space="preserve"> was</w:t>
        </w:r>
      </w:ins>
      <w:ins w:id="56" w:author="Fábio Augusto Nascimento" w:date="2025-12-26T15:24:00Z" w16du:dateUtc="2025-12-26T21:24:00Z">
        <w:r>
          <w:rPr>
            <w:rFonts w:ascii="Arial" w:hAnsi="Arial" w:cs="Arial"/>
          </w:rPr>
          <w:t xml:space="preserve"> to </w:t>
        </w:r>
      </w:ins>
      <w:ins w:id="57" w:author="Fábio Augusto Nascimento" w:date="2025-12-26T15:23:00Z" w16du:dateUtc="2025-12-26T21:23:00Z">
        <w:r>
          <w:rPr>
            <w:rFonts w:ascii="Arial" w:hAnsi="Arial" w:cs="Arial"/>
          </w:rPr>
          <w:t>measure the amounts of different types of noise in the diagnosis of epilepsy by epileptologists</w:t>
        </w:r>
      </w:ins>
      <w:r w:rsidR="005B04A8" w:rsidRPr="009C30F3">
        <w:rPr>
          <w:rFonts w:ascii="Arial" w:hAnsi="Arial" w:cs="Arial"/>
        </w:rPr>
        <w:t xml:space="preserve">. Each </w:t>
      </w:r>
      <w:ins w:id="58" w:author="Fábio Augusto Nascimento" w:date="2025-12-26T15:26:00Z" w16du:dateUtc="2025-12-26T21:26:00Z">
        <w:r>
          <w:rPr>
            <w:rFonts w:ascii="Arial" w:hAnsi="Arial" w:cs="Arial"/>
          </w:rPr>
          <w:t xml:space="preserve">expert </w:t>
        </w:r>
      </w:ins>
      <w:r w:rsidR="005B04A8" w:rsidRPr="009C30F3">
        <w:rPr>
          <w:rFonts w:ascii="Arial" w:hAnsi="Arial" w:cs="Arial"/>
        </w:rPr>
        <w:t xml:space="preserve">independently reviewed 50 case vignettes from real patients presenting with suspected seizure(s) and gave their diagnostic opinion as to whether the patient has epilepsy. The same physicians repeated the same exercise after a washout period of at least 30 days. </w:t>
      </w:r>
    </w:p>
    <w:p w14:paraId="5F6C730C" w14:textId="5879F62C" w:rsidR="005B04A8" w:rsidRPr="009C30F3" w:rsidRDefault="005B04A8" w:rsidP="005B04A8">
      <w:pPr>
        <w:spacing w:line="480" w:lineRule="auto"/>
        <w:ind w:firstLine="708"/>
        <w:rPr>
          <w:rFonts w:ascii="Arial" w:hAnsi="Arial" w:cs="Arial"/>
        </w:rPr>
      </w:pPr>
      <w:r w:rsidRPr="009C30F3">
        <w:rPr>
          <w:rFonts w:ascii="Arial" w:hAnsi="Arial" w:cs="Arial"/>
        </w:rPr>
        <w:t xml:space="preserve">We found </w:t>
      </w:r>
      <w:ins w:id="59" w:author="Fábio Augusto Nascimento" w:date="2025-12-26T15:32:00Z" w16du:dateUtc="2025-12-26T21:32:00Z">
        <w:r w:rsidR="00483B13">
          <w:rPr>
            <w:rFonts w:ascii="Arial" w:hAnsi="Arial" w:cs="Arial"/>
          </w:rPr>
          <w:t>that</w:t>
        </w:r>
      </w:ins>
      <w:ins w:id="60" w:author="Fábio Augusto Nascimento" w:date="2025-12-26T15:34:00Z" w16du:dateUtc="2025-12-26T21:34:00Z">
        <w:r w:rsidR="00483B13">
          <w:rPr>
            <w:rFonts w:ascii="Arial" w:hAnsi="Arial" w:cs="Arial"/>
          </w:rPr>
          <w:t xml:space="preserve"> </w:t>
        </w:r>
      </w:ins>
      <w:ins w:id="61" w:author="Fábio Augusto Nascimento" w:date="2025-12-26T15:48:00Z" w16du:dateUtc="2025-12-26T21:48:00Z">
        <w:r w:rsidR="000460A1">
          <w:rPr>
            <w:rFonts w:ascii="Arial" w:hAnsi="Arial" w:cs="Arial"/>
          </w:rPr>
          <w:t xml:space="preserve">roughly one-third </w:t>
        </w:r>
      </w:ins>
      <w:ins w:id="62" w:author="Fábio Augusto Nascimento" w:date="2025-12-26T16:03:00Z" w16du:dateUtc="2025-12-26T22:03:00Z">
        <w:r w:rsidR="003F2012">
          <w:rPr>
            <w:rFonts w:ascii="Arial" w:hAnsi="Arial" w:cs="Arial"/>
          </w:rPr>
          <w:t xml:space="preserve">of </w:t>
        </w:r>
      </w:ins>
      <w:ins w:id="63" w:author="Fábio Augusto Nascimento" w:date="2025-12-26T15:44:00Z" w16du:dateUtc="2025-12-26T21:44:00Z">
        <w:r w:rsidR="000460A1">
          <w:rPr>
            <w:rFonts w:ascii="Arial" w:hAnsi="Arial" w:cs="Arial"/>
          </w:rPr>
          <w:t>diagnostic variability is attributable</w:t>
        </w:r>
      </w:ins>
      <w:ins w:id="64" w:author="Fábio Augusto Nascimento" w:date="2025-12-26T15:32:00Z" w16du:dateUtc="2025-12-26T21:32:00Z">
        <w:r w:rsidR="00483B13">
          <w:rPr>
            <w:rFonts w:ascii="Arial" w:hAnsi="Arial" w:cs="Arial"/>
          </w:rPr>
          <w:t xml:space="preserve"> </w:t>
        </w:r>
      </w:ins>
      <w:ins w:id="65" w:author="Fábio Augusto Nascimento" w:date="2025-12-26T15:33:00Z" w16du:dateUtc="2025-12-26T21:33:00Z">
        <w:r w:rsidR="00483B13">
          <w:rPr>
            <w:rFonts w:ascii="Arial" w:hAnsi="Arial" w:cs="Arial"/>
          </w:rPr>
          <w:t>to noise</w:t>
        </w:r>
      </w:ins>
      <w:ins w:id="66" w:author="Fábio Augusto Nascimento" w:date="2025-12-29T11:25:00Z" w16du:dateUtc="2025-12-29T17:25:00Z">
        <w:r w:rsidR="00005ECE">
          <w:rPr>
            <w:rFonts w:ascii="Arial" w:hAnsi="Arial" w:cs="Arial"/>
          </w:rPr>
          <w:t>,</w:t>
        </w:r>
      </w:ins>
      <w:ins w:id="67" w:author="Fábio Augusto Nascimento" w:date="2025-12-26T15:46:00Z" w16du:dateUtc="2025-12-26T21:46:00Z">
        <w:r w:rsidR="000460A1">
          <w:rPr>
            <w:rFonts w:ascii="Arial" w:hAnsi="Arial" w:cs="Arial"/>
          </w:rPr>
          <w:t xml:space="preserve"> </w:t>
        </w:r>
      </w:ins>
      <w:ins w:id="68" w:author="Fábio Augusto Nascimento" w:date="2025-12-26T15:48:00Z" w16du:dateUtc="2025-12-26T21:48:00Z">
        <w:r w:rsidR="000460A1">
          <w:rPr>
            <w:rFonts w:ascii="Arial" w:hAnsi="Arial" w:cs="Arial"/>
          </w:rPr>
          <w:t>with the remaining two</w:t>
        </w:r>
      </w:ins>
      <w:ins w:id="69" w:author="Fábio Augusto Nascimento" w:date="2025-12-26T15:49:00Z" w16du:dateUtc="2025-12-26T21:49:00Z">
        <w:r w:rsidR="000460A1">
          <w:rPr>
            <w:rFonts w:ascii="Arial" w:hAnsi="Arial" w:cs="Arial"/>
          </w:rPr>
          <w:t xml:space="preserve">-thirds stemming from expected differences in case </w:t>
        </w:r>
      </w:ins>
      <w:ins w:id="70" w:author="Fábio Augusto Nascimento" w:date="2025-12-26T15:47:00Z" w16du:dateUtc="2025-12-26T21:47:00Z">
        <w:r w:rsidR="000460A1">
          <w:rPr>
            <w:rFonts w:ascii="Arial" w:hAnsi="Arial" w:cs="Arial"/>
          </w:rPr>
          <w:t>difficulty</w:t>
        </w:r>
      </w:ins>
      <w:ins w:id="71" w:author="Fábio Augusto Nascimento" w:date="2025-12-26T15:36:00Z" w16du:dateUtc="2025-12-26T21:36:00Z">
        <w:r w:rsidR="00483B13">
          <w:rPr>
            <w:rFonts w:ascii="Arial" w:hAnsi="Arial" w:cs="Arial"/>
          </w:rPr>
          <w:t xml:space="preserve">. These findings provide the first quantitative framework for understanding </w:t>
        </w:r>
        <w:r w:rsidR="00483B13">
          <w:rPr>
            <w:rFonts w:ascii="Arial" w:hAnsi="Arial" w:cs="Arial"/>
          </w:rPr>
          <w:lastRenderedPageBreak/>
          <w:t>diagnostic variability in epilepsy diagnosis</w:t>
        </w:r>
      </w:ins>
      <w:ins w:id="72" w:author="Fábio Augusto Nascimento" w:date="2025-12-26T15:37:00Z" w16du:dateUtc="2025-12-26T21:37:00Z">
        <w:r w:rsidR="00483B13">
          <w:rPr>
            <w:rFonts w:ascii="Arial" w:hAnsi="Arial" w:cs="Arial"/>
          </w:rPr>
          <w:t xml:space="preserve"> by experts</w:t>
        </w:r>
      </w:ins>
      <w:ins w:id="73" w:author="Fábio Augusto Nascimento" w:date="2025-12-26T15:45:00Z" w16du:dateUtc="2025-12-26T21:45:00Z">
        <w:r w:rsidR="000460A1">
          <w:rPr>
            <w:rFonts w:ascii="Arial" w:hAnsi="Arial" w:cs="Arial"/>
          </w:rPr>
          <w:t xml:space="preserve"> and</w:t>
        </w:r>
      </w:ins>
      <w:ins w:id="74" w:author="Fábio Augusto Nascimento" w:date="2025-12-26T15:36:00Z" w16du:dateUtc="2025-12-26T21:36:00Z">
        <w:r w:rsidR="00483B13">
          <w:rPr>
            <w:rFonts w:ascii="Arial" w:hAnsi="Arial" w:cs="Arial"/>
          </w:rPr>
          <w:t xml:space="preserve"> </w:t>
        </w:r>
      </w:ins>
      <w:ins w:id="75" w:author="Fábio Augusto Nascimento" w:date="2025-12-29T11:26:00Z" w16du:dateUtc="2025-12-29T17:26:00Z">
        <w:r w:rsidR="00005ECE">
          <w:rPr>
            <w:rFonts w:ascii="Arial" w:hAnsi="Arial" w:cs="Arial"/>
          </w:rPr>
          <w:t xml:space="preserve">identify </w:t>
        </w:r>
      </w:ins>
      <w:ins w:id="76" w:author="Fábio Augusto Nascimento" w:date="2025-12-26T15:36:00Z" w16du:dateUtc="2025-12-26T21:36:00Z">
        <w:r w:rsidR="00483B13">
          <w:rPr>
            <w:rFonts w:ascii="Arial" w:hAnsi="Arial" w:cs="Arial"/>
          </w:rPr>
          <w:t xml:space="preserve">specific </w:t>
        </w:r>
      </w:ins>
      <w:ins w:id="77" w:author="Fábio Augusto Nascimento" w:date="2025-12-26T15:37:00Z" w16du:dateUtc="2025-12-26T21:37:00Z">
        <w:r w:rsidR="00483B13">
          <w:rPr>
            <w:rFonts w:ascii="Arial" w:hAnsi="Arial" w:cs="Arial"/>
          </w:rPr>
          <w:t>targets</w:t>
        </w:r>
      </w:ins>
      <w:ins w:id="78" w:author="Fábio Augusto Nascimento" w:date="2025-12-26T15:36:00Z" w16du:dateUtc="2025-12-26T21:36:00Z">
        <w:r w:rsidR="00483B13">
          <w:rPr>
            <w:rFonts w:ascii="Arial" w:hAnsi="Arial" w:cs="Arial"/>
          </w:rPr>
          <w:t xml:space="preserve"> for quality improvement interventions. </w:t>
        </w:r>
      </w:ins>
      <w:del w:id="79" w:author="Fábio Augusto Nascimento" w:date="2025-12-26T15:36:00Z" w16du:dateUtc="2025-12-26T21:36:00Z">
        <w:r w:rsidRPr="009C30F3" w:rsidDel="00483B13">
          <w:rPr>
            <w:rFonts w:ascii="Arial" w:hAnsi="Arial" w:cs="Arial"/>
          </w:rPr>
          <w:delText xml:space="preserve">a remarkably large amount of noise in the diagnosis of epilepsy, which we dissect into different types, and discuss possible remedies. </w:delText>
        </w:r>
      </w:del>
    </w:p>
    <w:p w14:paraId="5E868027" w14:textId="77777777" w:rsidR="005B04A8" w:rsidRPr="009C30F3" w:rsidRDefault="005B04A8" w:rsidP="005B04A8">
      <w:pPr>
        <w:spacing w:line="480" w:lineRule="auto"/>
        <w:ind w:firstLine="708"/>
        <w:rPr>
          <w:rFonts w:ascii="Arial" w:hAnsi="Arial" w:cs="Arial"/>
        </w:rPr>
      </w:pPr>
    </w:p>
    <w:p w14:paraId="68EF4E7A" w14:textId="77777777" w:rsidR="005B04A8" w:rsidRPr="009C30F3" w:rsidRDefault="005B04A8" w:rsidP="005B04A8">
      <w:pPr>
        <w:spacing w:line="480" w:lineRule="auto"/>
        <w:rPr>
          <w:rFonts w:ascii="Arial" w:hAnsi="Arial" w:cs="Arial"/>
          <w:b/>
          <w:bCs/>
          <w:color w:val="222222"/>
        </w:rPr>
      </w:pPr>
      <w:r w:rsidRPr="009C30F3">
        <w:rPr>
          <w:rFonts w:ascii="Arial" w:hAnsi="Arial" w:cs="Arial"/>
          <w:b/>
          <w:bCs/>
          <w:color w:val="222222"/>
        </w:rPr>
        <w:t>Methods/results</w:t>
      </w:r>
    </w:p>
    <w:p w14:paraId="07D51BEE" w14:textId="0D0FD6B6" w:rsidR="009B28DC" w:rsidRPr="009B28DC" w:rsidRDefault="009B28DC" w:rsidP="005B04A8">
      <w:pPr>
        <w:spacing w:line="480" w:lineRule="auto"/>
        <w:rPr>
          <w:rFonts w:ascii="Arial" w:hAnsi="Arial" w:cs="Arial"/>
          <w:color w:val="222222"/>
        </w:rPr>
      </w:pPr>
      <w:r>
        <w:rPr>
          <w:rFonts w:ascii="Arial" w:hAnsi="Arial" w:cs="Arial"/>
          <w:b/>
          <w:bCs/>
          <w:color w:val="222222"/>
        </w:rPr>
        <w:tab/>
      </w:r>
      <w:r w:rsidRPr="00B31B0B">
        <w:rPr>
          <w:rFonts w:ascii="Arial" w:hAnsi="Arial" w:cs="Arial"/>
          <w:color w:val="000000" w:themeColor="text1"/>
        </w:rPr>
        <w:t>Collection and preparation of cases, along with sharing of their deidentified data, were conducted under IRB-approved protocol</w:t>
      </w:r>
      <w:r>
        <w:rPr>
          <w:rFonts w:ascii="Arial" w:hAnsi="Arial" w:cs="Arial"/>
          <w:color w:val="000000" w:themeColor="text1"/>
        </w:rPr>
        <w:t xml:space="preserve">s from </w:t>
      </w:r>
      <w:r w:rsidRPr="009B28DC">
        <w:rPr>
          <w:rFonts w:ascii="Arial" w:hAnsi="Arial" w:cs="Arial"/>
          <w:color w:val="000000" w:themeColor="text1"/>
        </w:rPr>
        <w:t xml:space="preserve">Massachusetts General </w:t>
      </w:r>
      <w:r w:rsidR="003D3FC5">
        <w:rPr>
          <w:rFonts w:ascii="Arial" w:hAnsi="Arial" w:cs="Arial"/>
          <w:color w:val="000000" w:themeColor="text1"/>
        </w:rPr>
        <w:t>Brigham</w:t>
      </w:r>
      <w:r>
        <w:rPr>
          <w:rFonts w:ascii="Arial" w:hAnsi="Arial" w:cs="Arial"/>
          <w:color w:val="000000" w:themeColor="text1"/>
        </w:rPr>
        <w:t xml:space="preserve"> (</w:t>
      </w:r>
      <w:r w:rsidR="003D3FC5" w:rsidRPr="003D3FC5">
        <w:rPr>
          <w:rFonts w:ascii="Arial" w:hAnsi="Arial" w:cs="Arial"/>
          <w:color w:val="000000" w:themeColor="text1"/>
        </w:rPr>
        <w:t>2013P001024</w:t>
      </w:r>
      <w:r>
        <w:rPr>
          <w:rFonts w:ascii="Arial" w:hAnsi="Arial" w:cs="Arial"/>
          <w:color w:val="000000" w:themeColor="text1"/>
        </w:rPr>
        <w:t xml:space="preserve">), </w:t>
      </w:r>
      <w:r w:rsidRPr="009B28DC">
        <w:rPr>
          <w:rFonts w:ascii="Arial" w:hAnsi="Arial" w:cs="Arial"/>
          <w:color w:val="000000" w:themeColor="text1"/>
        </w:rPr>
        <w:t>Beth Israel Deaconess Medical Center</w:t>
      </w:r>
      <w:r>
        <w:rPr>
          <w:rFonts w:ascii="Arial" w:hAnsi="Arial" w:cs="Arial"/>
          <w:color w:val="000000" w:themeColor="text1"/>
        </w:rPr>
        <w:t xml:space="preserve"> (</w:t>
      </w:r>
      <w:r w:rsidR="003D3FC5" w:rsidRPr="003D3FC5">
        <w:rPr>
          <w:rFonts w:ascii="Arial" w:hAnsi="Arial" w:cs="Arial"/>
          <w:color w:val="000000" w:themeColor="text1"/>
        </w:rPr>
        <w:t>2022P000481</w:t>
      </w:r>
      <w:r>
        <w:rPr>
          <w:rFonts w:ascii="Arial" w:hAnsi="Arial" w:cs="Arial"/>
          <w:color w:val="000000" w:themeColor="text1"/>
        </w:rPr>
        <w:t xml:space="preserve">), </w:t>
      </w:r>
      <w:r w:rsidR="003D3FC5">
        <w:rPr>
          <w:rFonts w:ascii="Arial" w:hAnsi="Arial" w:cs="Arial"/>
          <w:color w:val="000000" w:themeColor="text1"/>
        </w:rPr>
        <w:t>Washington University in St. Louis (</w:t>
      </w:r>
      <w:r w:rsidR="003D3FC5" w:rsidRPr="003D3FC5">
        <w:rPr>
          <w:rFonts w:ascii="Arial" w:hAnsi="Arial" w:cs="Arial"/>
          <w:color w:val="000000" w:themeColor="text1"/>
        </w:rPr>
        <w:t>201301128</w:t>
      </w:r>
      <w:r w:rsidR="003D3FC5">
        <w:rPr>
          <w:rFonts w:ascii="Arial" w:hAnsi="Arial" w:cs="Arial"/>
          <w:color w:val="000000" w:themeColor="text1"/>
        </w:rPr>
        <w:t>), University of Texas Southwestern (27031), and Louisiana State University</w:t>
      </w:r>
      <w:ins w:id="80" w:author="Fábio Augusto Nascimento" w:date="2025-12-29T11:36:00Z" w16du:dateUtc="2025-12-29T17:36:00Z">
        <w:r w:rsidR="006C4882">
          <w:rPr>
            <w:rFonts w:ascii="Arial" w:hAnsi="Arial" w:cs="Arial"/>
            <w:color w:val="000000" w:themeColor="text1"/>
          </w:rPr>
          <w:t xml:space="preserve"> Health Shreveport</w:t>
        </w:r>
      </w:ins>
      <w:r w:rsidR="003D3FC5">
        <w:rPr>
          <w:rFonts w:ascii="Arial" w:hAnsi="Arial" w:cs="Arial"/>
          <w:color w:val="000000" w:themeColor="text1"/>
        </w:rPr>
        <w:t xml:space="preserve"> (</w:t>
      </w:r>
      <w:ins w:id="81" w:author="Fábio Augusto Nascimento" w:date="2025-12-29T11:41:00Z" w16du:dateUtc="2025-12-29T17:41:00Z">
        <w:r w:rsidR="006C4882">
          <w:rPr>
            <w:rFonts w:ascii="Arial" w:hAnsi="Arial" w:cs="Arial"/>
            <w:color w:val="000000" w:themeColor="text1"/>
          </w:rPr>
          <w:t>0000</w:t>
        </w:r>
      </w:ins>
      <w:r w:rsidR="0057160B">
        <w:rPr>
          <w:rFonts w:ascii="Arial" w:hAnsi="Arial" w:cs="Arial"/>
          <w:color w:val="000000" w:themeColor="text1"/>
        </w:rPr>
        <w:t>2494</w:t>
      </w:r>
      <w:r w:rsidR="003D3FC5">
        <w:rPr>
          <w:rFonts w:ascii="Arial" w:hAnsi="Arial" w:cs="Arial"/>
          <w:color w:val="000000" w:themeColor="text1"/>
        </w:rPr>
        <w:t>)</w:t>
      </w:r>
      <w:r w:rsidRPr="00B31B0B">
        <w:rPr>
          <w:rFonts w:ascii="Arial" w:hAnsi="Arial" w:cs="Arial"/>
          <w:color w:val="000000" w:themeColor="text1"/>
        </w:rPr>
        <w:t>. Review of cases was conducted by experts who volunteered to participate in the study; therefore, this portion of the study did not require IRB approval based on our review of local IRB policies.</w:t>
      </w:r>
    </w:p>
    <w:p w14:paraId="073CA138" w14:textId="77777777" w:rsidR="009B28DC" w:rsidRPr="009C30F3" w:rsidRDefault="009B28DC" w:rsidP="005B04A8">
      <w:pPr>
        <w:spacing w:line="480" w:lineRule="auto"/>
        <w:rPr>
          <w:rFonts w:ascii="Arial" w:hAnsi="Arial" w:cs="Arial"/>
          <w:b/>
          <w:bCs/>
          <w:color w:val="222222"/>
        </w:rPr>
      </w:pPr>
    </w:p>
    <w:p w14:paraId="5B9178E5" w14:textId="77777777" w:rsidR="005B04A8" w:rsidRPr="009C30F3" w:rsidRDefault="005B04A8" w:rsidP="005B04A8">
      <w:pPr>
        <w:spacing w:line="480" w:lineRule="auto"/>
        <w:rPr>
          <w:rFonts w:ascii="Arial" w:hAnsi="Arial" w:cs="Arial"/>
          <w:i/>
          <w:iCs/>
          <w:color w:val="222222"/>
        </w:rPr>
      </w:pPr>
      <w:r w:rsidRPr="009C30F3">
        <w:rPr>
          <w:rFonts w:ascii="Arial" w:hAnsi="Arial" w:cs="Arial"/>
          <w:i/>
          <w:iCs/>
          <w:color w:val="222222"/>
        </w:rPr>
        <w:t>Cases</w:t>
      </w:r>
    </w:p>
    <w:p w14:paraId="76D7D2B0" w14:textId="730DFA08" w:rsidR="005B04A8" w:rsidRPr="009C30F3" w:rsidRDefault="005B04A8" w:rsidP="005B04A8">
      <w:pPr>
        <w:spacing w:line="480" w:lineRule="auto"/>
        <w:rPr>
          <w:rFonts w:ascii="Arial" w:hAnsi="Arial" w:cs="Arial"/>
        </w:rPr>
      </w:pPr>
      <w:r w:rsidRPr="009C30F3">
        <w:rPr>
          <w:rFonts w:ascii="Arial" w:hAnsi="Arial" w:cs="Arial"/>
          <w:b/>
          <w:bCs/>
          <w:color w:val="222222"/>
        </w:rPr>
        <w:tab/>
      </w:r>
      <w:r w:rsidRPr="009C30F3">
        <w:rPr>
          <w:rFonts w:ascii="Arial" w:hAnsi="Arial" w:cs="Arial"/>
        </w:rPr>
        <w:t>We selected 50 cases – adult and pediatric - seen for suspected seizure(s) (</w:t>
      </w:r>
      <w:r w:rsidRPr="009C30F3">
        <w:rPr>
          <w:rFonts w:ascii="Arial" w:hAnsi="Arial" w:cs="Arial"/>
          <w:b/>
          <w:bCs/>
        </w:rPr>
        <w:t>Table 1</w:t>
      </w:r>
      <w:r w:rsidRPr="009C30F3">
        <w:rPr>
          <w:rFonts w:ascii="Arial" w:hAnsi="Arial" w:cs="Arial"/>
        </w:rPr>
        <w:t xml:space="preserve"> and </w:t>
      </w:r>
      <w:r w:rsidRPr="009C30F3">
        <w:rPr>
          <w:rFonts w:ascii="Arial" w:hAnsi="Arial" w:cs="Arial"/>
          <w:b/>
          <w:bCs/>
        </w:rPr>
        <w:t>Supplemental File 1</w:t>
      </w:r>
      <w:r w:rsidRPr="009C30F3">
        <w:rPr>
          <w:rFonts w:ascii="Arial" w:hAnsi="Arial" w:cs="Arial"/>
        </w:rPr>
        <w:t>) from case archives of four academic tertiary epilepsy centers in the US. Patients had to have an established diagnosis of epilepsy or non-epilepsy - hereafter referred to as “clinical diagnosis” - available at the time of the data collection confirmed either by (</w:t>
      </w:r>
      <w:proofErr w:type="spellStart"/>
      <w:r w:rsidRPr="009C30F3">
        <w:rPr>
          <w:rFonts w:ascii="Arial" w:hAnsi="Arial" w:cs="Arial"/>
        </w:rPr>
        <w:t>i</w:t>
      </w:r>
      <w:proofErr w:type="spellEnd"/>
      <w:r w:rsidRPr="009C30F3">
        <w:rPr>
          <w:rFonts w:ascii="Arial" w:hAnsi="Arial" w:cs="Arial"/>
        </w:rPr>
        <w:t xml:space="preserve">) epilepsy monitoring unit (EMU) data with </w:t>
      </w:r>
      <w:r w:rsidR="00B8234F">
        <w:rPr>
          <w:rFonts w:ascii="Arial" w:hAnsi="Arial" w:cs="Arial"/>
        </w:rPr>
        <w:t>suspected seizures</w:t>
      </w:r>
      <w:r w:rsidRPr="009C30F3">
        <w:rPr>
          <w:rFonts w:ascii="Arial" w:hAnsi="Arial" w:cs="Arial"/>
        </w:rPr>
        <w:t xml:space="preserve"> recorded or (ii) clinical follow-up of at least 6 months after initial evaluation.</w:t>
      </w:r>
    </w:p>
    <w:p w14:paraId="50BAA08C" w14:textId="5118E837" w:rsidR="005B04A8" w:rsidRPr="009C30F3" w:rsidRDefault="005B04A8" w:rsidP="005B04A8">
      <w:pPr>
        <w:spacing w:line="480" w:lineRule="auto"/>
        <w:ind w:firstLine="708"/>
        <w:rPr>
          <w:rFonts w:ascii="Arial" w:hAnsi="Arial" w:cs="Arial"/>
        </w:rPr>
      </w:pPr>
      <w:r w:rsidRPr="009C30F3">
        <w:rPr>
          <w:rFonts w:ascii="Arial" w:hAnsi="Arial" w:cs="Arial"/>
        </w:rPr>
        <w:lastRenderedPageBreak/>
        <w:t>Two authors (FN, MBW) categorized consecutive incoming cases into four level of difficulty bins (easy, moderate, difficult, very difficult) with the aim of creating a case mix typical for an epilepsy subspecialty practice. “Easy” and “very difficult” corresponded to cases they judged most experts would or would not diagnose correctly relative to the clinical diagnosis (epilepsy or non-epilepsy). Moderate and difficult cases fell in between. Case collection continued until reaching an equal number of epilepsy (25) and non-epilepsy cases (25), and comparable numbers of cases in each level of difficulty.</w:t>
      </w:r>
      <w:ins w:id="82" w:author="Fábio Augusto Nascimento" w:date="2025-12-29T11:59:00Z" w16du:dateUtc="2025-12-29T17:59:00Z">
        <w:r w:rsidR="008E1895">
          <w:rPr>
            <w:rFonts w:ascii="Arial" w:hAnsi="Arial" w:cs="Arial"/>
          </w:rPr>
          <w:t xml:space="preserve"> Non-epilepsy cases</w:t>
        </w:r>
      </w:ins>
      <w:r w:rsidRPr="009C30F3">
        <w:rPr>
          <w:rFonts w:ascii="Arial" w:hAnsi="Arial" w:cs="Arial"/>
        </w:rPr>
        <w:t xml:space="preserve"> </w:t>
      </w:r>
      <w:ins w:id="83" w:author="Fábio Augusto Nascimento" w:date="2025-12-29T11:59:00Z" w16du:dateUtc="2025-12-29T17:59:00Z">
        <w:r w:rsidR="008E1895">
          <w:rPr>
            <w:rFonts w:ascii="Arial" w:hAnsi="Arial" w:cs="Arial"/>
          </w:rPr>
          <w:t xml:space="preserve">were not further categorized into </w:t>
        </w:r>
      </w:ins>
      <w:ins w:id="84" w:author="Fábio Augusto Nascimento" w:date="2025-12-29T12:00:00Z" w16du:dateUtc="2025-12-29T18:00:00Z">
        <w:r w:rsidR="008E1895">
          <w:rPr>
            <w:rFonts w:ascii="Arial" w:hAnsi="Arial" w:cs="Arial"/>
          </w:rPr>
          <w:t>subtypes</w:t>
        </w:r>
      </w:ins>
      <w:ins w:id="85" w:author="Fábio Augusto Nascimento" w:date="2025-12-29T12:01:00Z" w16du:dateUtc="2025-12-29T18:01:00Z">
        <w:r w:rsidR="008E1895">
          <w:rPr>
            <w:rFonts w:ascii="Arial" w:hAnsi="Arial" w:cs="Arial"/>
          </w:rPr>
          <w:t xml:space="preserve"> based on the specific etiology</w:t>
        </w:r>
      </w:ins>
      <w:ins w:id="86" w:author="Fábio Augusto Nascimento" w:date="2025-12-29T12:00:00Z" w16du:dateUtc="2025-12-29T18:00:00Z">
        <w:r w:rsidR="008E1895">
          <w:rPr>
            <w:rFonts w:ascii="Arial" w:hAnsi="Arial" w:cs="Arial"/>
          </w:rPr>
          <w:t xml:space="preserve"> (e.g., psychogenic, physiologic). </w:t>
        </w:r>
      </w:ins>
      <w:r w:rsidRPr="009C30F3">
        <w:rPr>
          <w:rFonts w:ascii="Arial" w:hAnsi="Arial" w:cs="Arial"/>
        </w:rPr>
        <w:t xml:space="preserve">Among epilepsy cases, there were 13 confirmed by long-term follow-up and 12 by capture of seizure(s) on EEG. Among non-epilepsy cases, 19 were confirmed by long-term follow-up and 6 by capture of non-seizure events on EEG. </w:t>
      </w:r>
    </w:p>
    <w:p w14:paraId="22AE0961" w14:textId="77777777" w:rsidR="005B04A8" w:rsidRPr="009C30F3" w:rsidRDefault="005B04A8" w:rsidP="005B04A8">
      <w:pPr>
        <w:spacing w:line="480" w:lineRule="auto"/>
        <w:ind w:firstLine="708"/>
        <w:rPr>
          <w:rFonts w:ascii="Arial" w:hAnsi="Arial" w:cs="Arial"/>
        </w:rPr>
      </w:pPr>
    </w:p>
    <w:p w14:paraId="09AAA502" w14:textId="77777777" w:rsidR="005B04A8" w:rsidRPr="009C30F3" w:rsidRDefault="005B04A8" w:rsidP="005B04A8">
      <w:pPr>
        <w:spacing w:line="480" w:lineRule="auto"/>
        <w:rPr>
          <w:rFonts w:ascii="Arial" w:hAnsi="Arial" w:cs="Arial"/>
          <w:i/>
          <w:iCs/>
          <w:color w:val="222222"/>
        </w:rPr>
      </w:pPr>
      <w:r w:rsidRPr="009C30F3">
        <w:rPr>
          <w:rFonts w:ascii="Arial" w:hAnsi="Arial" w:cs="Arial"/>
          <w:i/>
          <w:iCs/>
          <w:color w:val="222222"/>
        </w:rPr>
        <w:t>Participants</w:t>
      </w:r>
    </w:p>
    <w:p w14:paraId="7288FE3D" w14:textId="77777777" w:rsidR="005B04A8" w:rsidRPr="009C30F3" w:rsidRDefault="005B04A8" w:rsidP="005B04A8">
      <w:pPr>
        <w:spacing w:line="480" w:lineRule="auto"/>
        <w:rPr>
          <w:rFonts w:ascii="Arial" w:hAnsi="Arial" w:cs="Arial"/>
        </w:rPr>
      </w:pPr>
      <w:r w:rsidRPr="009C30F3">
        <w:rPr>
          <w:rFonts w:ascii="Arial" w:hAnsi="Arial" w:cs="Arial"/>
          <w:color w:val="222222"/>
        </w:rPr>
        <w:tab/>
      </w:r>
      <w:r w:rsidRPr="009C30F3">
        <w:rPr>
          <w:rFonts w:ascii="Arial" w:hAnsi="Arial" w:cs="Arial"/>
        </w:rPr>
        <w:t>We recruited experts via email. Authors who contributed cases were not eligible to participate in case review. For each case, participants read a vignette summarizing relevant history and physical examination data available at the initial patient evaluation and were asked the likelihood that the patient has epilepsy (</w:t>
      </w:r>
      <w:r w:rsidRPr="009C30F3">
        <w:rPr>
          <w:rFonts w:ascii="Arial" w:hAnsi="Arial" w:cs="Arial"/>
          <w:i/>
          <w:iCs/>
        </w:rPr>
        <w:t>question 1</w:t>
      </w:r>
      <w:r w:rsidRPr="009C30F3">
        <w:rPr>
          <w:rFonts w:ascii="Arial" w:hAnsi="Arial" w:cs="Arial"/>
        </w:rPr>
        <w:t>) according to ILAE diagnostic criteria</w:t>
      </w:r>
      <w:r w:rsidRPr="009C30F3">
        <w:rPr>
          <w:rFonts w:ascii="Arial" w:hAnsi="Arial" w:cs="Arial"/>
        </w:rPr>
        <w:fldChar w:fldCharType="begin">
          <w:fldData xml:space="preserve">PEVuZE5vdGU+PENpdGU+PEF1dGhvcj5GaXNoZXI8L0F1dGhvcj48WWVhcj4yMDE0PC9ZZWFyPjxS
ZWNOdW0+MTg2PC9SZWNOdW0+PERpc3BsYXlUZXh0PjxzdHlsZSBmYWNlPSJzdXBlcnNjcmlwdCI+
NDwvc3R5bGU+PC9EaXNwbGF5VGV4dD48cmVjb3JkPjxyZWMtbnVtYmVyPjE4NjwvcmVjLW51bWJl
cj48Zm9yZWlnbi1rZXlzPjxrZXkgYXBwPSJFTiIgZGItaWQ9ImEydDV4MGV2MDAyZGFyZWRhdHE1
OTUwMWRmYXhlNWVlMnh0diIgdGltZXN0YW1wPSIxNzEyNDM0Nzk4IiBndWlkPSIyOTUyNjk5MC1j
YTNiLTQ1ODktYjgwZi0wMTM3MGNiZmE5NTMiPjE4Njwva2V5PjwvZm9yZWlnbi1rZXlzPjxyZWYt
dHlwZSBuYW1lPSJKb3VybmFsIEFydGljbGUiPjE3PC9yZWYtdHlwZT48Y29udHJpYnV0b3JzPjxh
dXRob3JzPjxhdXRob3I+RmlzaGVyLCBSLiBTLjwvYXV0aG9yPjxhdXRob3I+QWNldmVkbywgQy48
L2F1dGhvcj48YXV0aG9yPkFyemltYW5vZ2xvdSwgQS48L2F1dGhvcj48YXV0aG9yPkJvZ2Fjeiwg
QS48L2F1dGhvcj48YXV0aG9yPkNyb3NzLCBKLiBILjwvYXV0aG9yPjxhdXRob3I+RWxnZXIsIEMu
IEUuPC9hdXRob3I+PGF1dGhvcj5FbmdlbCwgSi4sIEpyLjwvYXV0aG9yPjxhdXRob3I+Rm9yc2dy
ZW4sIEwuPC9hdXRob3I+PGF1dGhvcj5GcmVuY2gsIEouIEEuPC9hdXRob3I+PGF1dGhvcj5HbHlu
biwgTS48L2F1dGhvcj48YXV0aG9yPkhlc2RvcmZmZXIsIEQuIEMuPC9hdXRob3I+PGF1dGhvcj5M
ZWUsIEIuIEkuPC9hdXRob3I+PGF1dGhvcj5NYXRoZXJuLCBHLiBXLjwvYXV0aG9yPjxhdXRob3I+
TW9zaGUsIFMuIEwuPC9hdXRob3I+PGF1dGhvcj5QZXJ1Y2NhLCBFLjwvYXV0aG9yPjxhdXRob3I+
U2NoZWZmZXIsIEkuIEUuPC9hdXRob3I+PGF1dGhvcj5Ub21zb24sIFQuPC9hdXRob3I+PGF1dGhv
cj5XYXRhbmFiZSwgTS48L2F1dGhvcj48YXV0aG9yPldpZWJlLCBTLjwvYXV0aG9yPjwvYXV0aG9y
cz48L2NvbnRyaWJ1dG9ycz48YXV0aC1hZGRyZXNzPkRlcGFydG1lbnQgb2YgTmV1cm9sb2d5ICZh
bXA7IE5ldXJvbG9naWNhbCBTY2llbmNlcywgU3RhbmZvcmQgVW5pdmVyc2l0eSBTY2hvb2wgb2Yg
TWVkaWNpbmUsIFN0YW5mb3JkLCBDYWxpZm9ybmlhLCBVLlMuQS48L2F1dGgtYWRkcmVzcz48dGl0
bGVzPjx0aXRsZT5JTEFFIG9mZmljaWFsIHJlcG9ydDogYSBwcmFjdGljYWwgY2xpbmljYWwgZGVm
aW5pdGlvbiBvZiBlcGlsZXBzeTwvdGl0bGU+PHNlY29uZGFyeS10aXRsZT5FcGlsZXBzaWE8L3Nl
Y29uZGFyeS10aXRsZT48L3RpdGxlcz48cGVyaW9kaWNhbD48ZnVsbC10aXRsZT5FcGlsZXBzaWE8
L2Z1bGwtdGl0bGU+PC9wZXJpb2RpY2FsPjxwYWdlcz40NzUtODI8L3BhZ2VzPjx2b2x1bWU+NTU8
L3ZvbHVtZT48bnVtYmVyPjQ8L251bWJlcj48ZWRpdGlvbj4yMDE0MDQxNDwvZWRpdGlvbj48a2V5
d29yZHM+PGtleXdvcmQ+QWR1bHQ8L2tleXdvcmQ+PGtleXdvcmQ+KkFkdmlzb3J5IENvbW1pdHRl
ZXMvdHJlbmRzPC9rZXl3b3JkPjxrZXl3b3JkPkFnZWQ8L2tleXdvcmQ+PGtleXdvcmQ+QWdlZCwg
ODAgYW5kIG92ZXI8L2tleXdvcmQ+PGtleXdvcmQ+QnJhaW4vcGh5c2lvcGF0aG9sb2d5PC9rZXl3
b3JkPjxrZXl3b3JkPkNoaWxkPC9rZXl3b3JkPjxrZXl3b3JkPkVwaWxlcHN5LypjbGFzc2lmaWNh
dGlvbi8qZGlhZ25vc2lzL3BoeXNpb3BhdGhvbG9neTwva2V5d29yZD48a2V5d29yZD5GZW1hbGU8
L2tleXdvcmQ+PGtleXdvcmQ+SHVtYW5zPC9rZXl3b3JkPjxrZXl3b3JkPk1hbGU8L2tleXdvcmQ+
PGtleXdvcmQ+KlJlc2VhcmNoIFJlcG9ydC90cmVuZHM8L2tleXdvcmQ+PGtleXdvcmQ+U2VpenVy
ZXMvY2xhc3NpZmljYXRpb24vZGlhZ25vc2lzL3BoeXNpb3BhdGhvbG9neTwva2V5d29yZD48a2V5
d29yZD4qU29jaWV0aWVzLCBNZWRpY2FsL3RyZW5kczwva2V5d29yZD48a2V5d29yZD5Zb3VuZyBB
ZHVsdDwva2V5d29yZD48a2V5d29yZD5EZWZpbml0aW9uPC9rZXl3b3JkPjxrZXl3b3JkPkVwaWxl
cHN5PC9rZXl3b3JkPjxrZXl3b3JkPlJlY3VycmVuY2U8L2tleXdvcmQ+PGtleXdvcmQ+U2VpenVy
ZTwva2V5d29yZD48a2V5d29yZD5VbnByb3Zva2VkPC9rZXl3b3JkPjwva2V5d29yZHM+PGRhdGVz
Pjx5ZWFyPjIwMTQ8L3llYXI+PHB1Yi1kYXRlcz48ZGF0ZT5BcHI8L2RhdGU+PC9wdWItZGF0ZXM+
PC9kYXRlcz48aXNibj4xNTI4LTExNjcgKEVsZWN0cm9uaWMpJiN4RDswMDEzLTk1ODAgKExpbmtp
bmcpPC9pc2JuPjxhY2Nlc3Npb24tbnVtPjI0NzMwNjkwPC9hY2Nlc3Npb24tbnVtPjx1cmxzPjxy
ZWxhdGVkLXVybHM+PHVybD5odHRwczovL3d3dy5uY2JpLm5sbS5uaWguZ292L3B1Ym1lZC8yNDcz
MDY5MDwvdXJsPjwvcmVsYXRlZC11cmxzPjwvdXJscz48ZWxlY3Ryb25pYy1yZXNvdXJjZS1udW0+
MTAuMTExMS9lcGkuMTI1NTA8L2VsZWN0cm9uaWMtcmVzb3VyY2UtbnVtPjxyZW1vdGUtZGF0YWJh
c2UtbmFtZT5NZWRsaW5lPC9yZW1vdGUtZGF0YWJhc2UtbmFtZT48cmVtb3RlLWRhdGFiYXNlLXBy
b3ZpZGVyPk5MTTwvcmVtb3RlLWRhdGFiYXNlLXByb3ZpZGVyPjwvcmVjb3JkPjwvQ2l0ZT48L0Vu
ZE5vdGU+AG==
</w:fldData>
        </w:fldChar>
      </w:r>
      <w:r w:rsidRPr="009C30F3">
        <w:rPr>
          <w:rFonts w:ascii="Arial" w:hAnsi="Arial" w:cs="Arial"/>
        </w:rPr>
        <w:instrText xml:space="preserve"> ADDIN EN.CITE </w:instrText>
      </w:r>
      <w:r w:rsidRPr="009C30F3">
        <w:rPr>
          <w:rFonts w:ascii="Arial" w:hAnsi="Arial" w:cs="Arial"/>
        </w:rPr>
        <w:fldChar w:fldCharType="begin">
          <w:fldData xml:space="preserve">PEVuZE5vdGU+PENpdGU+PEF1dGhvcj5GaXNoZXI8L0F1dGhvcj48WWVhcj4yMDE0PC9ZZWFyPjxS
ZWNOdW0+MTg2PC9SZWNOdW0+PERpc3BsYXlUZXh0PjxzdHlsZSBmYWNlPSJzdXBlcnNjcmlwdCI+
NDwvc3R5bGU+PC9EaXNwbGF5VGV4dD48cmVjb3JkPjxyZWMtbnVtYmVyPjE4NjwvcmVjLW51bWJl
cj48Zm9yZWlnbi1rZXlzPjxrZXkgYXBwPSJFTiIgZGItaWQ9ImEydDV4MGV2MDAyZGFyZWRhdHE1
OTUwMWRmYXhlNWVlMnh0diIgdGltZXN0YW1wPSIxNzEyNDM0Nzk4IiBndWlkPSIyOTUyNjk5MC1j
YTNiLTQ1ODktYjgwZi0wMTM3MGNiZmE5NTMiPjE4Njwva2V5PjwvZm9yZWlnbi1rZXlzPjxyZWYt
dHlwZSBuYW1lPSJKb3VybmFsIEFydGljbGUiPjE3PC9yZWYtdHlwZT48Y29udHJpYnV0b3JzPjxh
dXRob3JzPjxhdXRob3I+RmlzaGVyLCBSLiBTLjwvYXV0aG9yPjxhdXRob3I+QWNldmVkbywgQy48
L2F1dGhvcj48YXV0aG9yPkFyemltYW5vZ2xvdSwgQS48L2F1dGhvcj48YXV0aG9yPkJvZ2Fjeiwg
QS48L2F1dGhvcj48YXV0aG9yPkNyb3NzLCBKLiBILjwvYXV0aG9yPjxhdXRob3I+RWxnZXIsIEMu
IEUuPC9hdXRob3I+PGF1dGhvcj5FbmdlbCwgSi4sIEpyLjwvYXV0aG9yPjxhdXRob3I+Rm9yc2dy
ZW4sIEwuPC9hdXRob3I+PGF1dGhvcj5GcmVuY2gsIEouIEEuPC9hdXRob3I+PGF1dGhvcj5HbHlu
biwgTS48L2F1dGhvcj48YXV0aG9yPkhlc2RvcmZmZXIsIEQuIEMuPC9hdXRob3I+PGF1dGhvcj5M
ZWUsIEIuIEkuPC9hdXRob3I+PGF1dGhvcj5NYXRoZXJuLCBHLiBXLjwvYXV0aG9yPjxhdXRob3I+
TW9zaGUsIFMuIEwuPC9hdXRob3I+PGF1dGhvcj5QZXJ1Y2NhLCBFLjwvYXV0aG9yPjxhdXRob3I+
U2NoZWZmZXIsIEkuIEUuPC9hdXRob3I+PGF1dGhvcj5Ub21zb24sIFQuPC9hdXRob3I+PGF1dGhv
cj5XYXRhbmFiZSwgTS48L2F1dGhvcj48YXV0aG9yPldpZWJlLCBTLjwvYXV0aG9yPjwvYXV0aG9y
cz48L2NvbnRyaWJ1dG9ycz48YXV0aC1hZGRyZXNzPkRlcGFydG1lbnQgb2YgTmV1cm9sb2d5ICZh
bXA7IE5ldXJvbG9naWNhbCBTY2llbmNlcywgU3RhbmZvcmQgVW5pdmVyc2l0eSBTY2hvb2wgb2Yg
TWVkaWNpbmUsIFN0YW5mb3JkLCBDYWxpZm9ybmlhLCBVLlMuQS48L2F1dGgtYWRkcmVzcz48dGl0
bGVzPjx0aXRsZT5JTEFFIG9mZmljaWFsIHJlcG9ydDogYSBwcmFjdGljYWwgY2xpbmljYWwgZGVm
aW5pdGlvbiBvZiBlcGlsZXBzeTwvdGl0bGU+PHNlY29uZGFyeS10aXRsZT5FcGlsZXBzaWE8L3Nl
Y29uZGFyeS10aXRsZT48L3RpdGxlcz48cGVyaW9kaWNhbD48ZnVsbC10aXRsZT5FcGlsZXBzaWE8
L2Z1bGwtdGl0bGU+PC9wZXJpb2RpY2FsPjxwYWdlcz40NzUtODI8L3BhZ2VzPjx2b2x1bWU+NTU8
L3ZvbHVtZT48bnVtYmVyPjQ8L251bWJlcj48ZWRpdGlvbj4yMDE0MDQxNDwvZWRpdGlvbj48a2V5
d29yZHM+PGtleXdvcmQ+QWR1bHQ8L2tleXdvcmQ+PGtleXdvcmQ+KkFkdmlzb3J5IENvbW1pdHRl
ZXMvdHJlbmRzPC9rZXl3b3JkPjxrZXl3b3JkPkFnZWQ8L2tleXdvcmQ+PGtleXdvcmQ+QWdlZCwg
ODAgYW5kIG92ZXI8L2tleXdvcmQ+PGtleXdvcmQ+QnJhaW4vcGh5c2lvcGF0aG9sb2d5PC9rZXl3
b3JkPjxrZXl3b3JkPkNoaWxkPC9rZXl3b3JkPjxrZXl3b3JkPkVwaWxlcHN5LypjbGFzc2lmaWNh
dGlvbi8qZGlhZ25vc2lzL3BoeXNpb3BhdGhvbG9neTwva2V5d29yZD48a2V5d29yZD5GZW1hbGU8
L2tleXdvcmQ+PGtleXdvcmQ+SHVtYW5zPC9rZXl3b3JkPjxrZXl3b3JkPk1hbGU8L2tleXdvcmQ+
PGtleXdvcmQ+KlJlc2VhcmNoIFJlcG9ydC90cmVuZHM8L2tleXdvcmQ+PGtleXdvcmQ+U2VpenVy
ZXMvY2xhc3NpZmljYXRpb24vZGlhZ25vc2lzL3BoeXNpb3BhdGhvbG9neTwva2V5d29yZD48a2V5
d29yZD4qU29jaWV0aWVzLCBNZWRpY2FsL3RyZW5kczwva2V5d29yZD48a2V5d29yZD5Zb3VuZyBB
ZHVsdDwva2V5d29yZD48a2V5d29yZD5EZWZpbml0aW9uPC9rZXl3b3JkPjxrZXl3b3JkPkVwaWxl
cHN5PC9rZXl3b3JkPjxrZXl3b3JkPlJlY3VycmVuY2U8L2tleXdvcmQ+PGtleXdvcmQ+U2VpenVy
ZTwva2V5d29yZD48a2V5d29yZD5VbnByb3Zva2VkPC9rZXl3b3JkPjwva2V5d29yZHM+PGRhdGVz
Pjx5ZWFyPjIwMTQ8L3llYXI+PHB1Yi1kYXRlcz48ZGF0ZT5BcHI8L2RhdGU+PC9wdWItZGF0ZXM+
PC9kYXRlcz48aXNibj4xNTI4LTExNjcgKEVsZWN0cm9uaWMpJiN4RDswMDEzLTk1ODAgKExpbmtp
bmcpPC9pc2JuPjxhY2Nlc3Npb24tbnVtPjI0NzMwNjkwPC9hY2Nlc3Npb24tbnVtPjx1cmxzPjxy
ZWxhdGVkLXVybHM+PHVybD5odHRwczovL3d3dy5uY2JpLm5sbS5uaWguZ292L3B1Ym1lZC8yNDcz
MDY5MDwvdXJsPjwvcmVsYXRlZC11cmxzPjwvdXJscz48ZWxlY3Ryb25pYy1yZXNvdXJjZS1udW0+
MTAuMTExMS9lcGkuMTI1NTA8L2VsZWN0cm9uaWMtcmVzb3VyY2UtbnVtPjxyZW1vdGUtZGF0YWJh
c2UtbmFtZT5NZWRsaW5lPC9yZW1vdGUtZGF0YWJhc2UtbmFtZT48cmVtb3RlLWRhdGFiYXNlLXBy
b3ZpZGVyPk5MTTwvcmVtb3RlLWRhdGFiYXNlLXByb3ZpZGVyPjwvcmVjb3JkPjwvQ2l0ZT48L0Vu
ZE5vdGU+AG==
</w:fldData>
        </w:fldChar>
      </w:r>
      <w:r w:rsidRPr="009C30F3">
        <w:rPr>
          <w:rFonts w:ascii="Arial" w:hAnsi="Arial" w:cs="Arial"/>
        </w:rPr>
        <w:instrText xml:space="preserve"> ADDIN EN.CITE.DATA </w:instrText>
      </w:r>
      <w:r w:rsidRPr="009C30F3">
        <w:rPr>
          <w:rFonts w:ascii="Arial" w:hAnsi="Arial" w:cs="Arial"/>
        </w:rPr>
      </w:r>
      <w:r w:rsidRPr="009C30F3">
        <w:rPr>
          <w:rFonts w:ascii="Arial" w:hAnsi="Arial" w:cs="Arial"/>
        </w:rPr>
        <w:fldChar w:fldCharType="end"/>
      </w:r>
      <w:r w:rsidRPr="009C30F3">
        <w:rPr>
          <w:rFonts w:ascii="Arial" w:hAnsi="Arial" w:cs="Arial"/>
        </w:rPr>
      </w:r>
      <w:r w:rsidRPr="009C30F3">
        <w:rPr>
          <w:rFonts w:ascii="Arial" w:hAnsi="Arial" w:cs="Arial"/>
        </w:rPr>
        <w:fldChar w:fldCharType="separate"/>
      </w:r>
      <w:r w:rsidRPr="009C30F3">
        <w:rPr>
          <w:rFonts w:ascii="Arial" w:hAnsi="Arial" w:cs="Arial"/>
          <w:noProof/>
          <w:vertAlign w:val="superscript"/>
        </w:rPr>
        <w:t>4</w:t>
      </w:r>
      <w:r w:rsidRPr="009C30F3">
        <w:rPr>
          <w:rFonts w:ascii="Arial" w:hAnsi="Arial" w:cs="Arial"/>
        </w:rPr>
        <w:fldChar w:fldCharType="end"/>
      </w:r>
      <w:r w:rsidRPr="009C30F3">
        <w:rPr>
          <w:rFonts w:ascii="Arial" w:hAnsi="Arial" w:cs="Arial"/>
        </w:rPr>
        <w:t xml:space="preserve">. Possible responses were “low”, “high”, and “intermediate”. </w:t>
      </w:r>
    </w:p>
    <w:p w14:paraId="0C8E5310" w14:textId="6AEA48AD" w:rsidR="005B04A8" w:rsidRPr="009C30F3" w:rsidRDefault="005B04A8" w:rsidP="005B04A8">
      <w:pPr>
        <w:spacing w:line="480" w:lineRule="auto"/>
        <w:ind w:firstLine="708"/>
        <w:rPr>
          <w:rFonts w:ascii="Arial" w:hAnsi="Arial" w:cs="Arial"/>
        </w:rPr>
      </w:pPr>
      <w:r w:rsidRPr="009C30F3">
        <w:rPr>
          <w:rFonts w:ascii="Arial" w:hAnsi="Arial" w:cs="Arial"/>
        </w:rPr>
        <w:lastRenderedPageBreak/>
        <w:t>If “intermediate” was selected, a representative sample of the patient’s EEG was presented (10-</w:t>
      </w:r>
      <w:r w:rsidR="00BC2792">
        <w:rPr>
          <w:rFonts w:ascii="Arial" w:hAnsi="Arial" w:cs="Arial"/>
        </w:rPr>
        <w:t xml:space="preserve"> </w:t>
      </w:r>
      <w:r w:rsidRPr="009C30F3">
        <w:rPr>
          <w:rFonts w:ascii="Arial" w:hAnsi="Arial" w:cs="Arial"/>
        </w:rPr>
        <w:t>to</w:t>
      </w:r>
      <w:r w:rsidR="00BC2792">
        <w:rPr>
          <w:rFonts w:ascii="Arial" w:hAnsi="Arial" w:cs="Arial"/>
        </w:rPr>
        <w:t xml:space="preserve"> </w:t>
      </w:r>
      <w:r w:rsidRPr="009C30F3">
        <w:rPr>
          <w:rFonts w:ascii="Arial" w:hAnsi="Arial" w:cs="Arial"/>
        </w:rPr>
        <w:t xml:space="preserve">20-second epoch on bipolar and common average </w:t>
      </w:r>
      <w:r w:rsidR="00BC2792">
        <w:rPr>
          <w:rFonts w:ascii="Arial" w:hAnsi="Arial" w:cs="Arial"/>
        </w:rPr>
        <w:t xml:space="preserve">referential </w:t>
      </w:r>
      <w:r w:rsidRPr="009C30F3">
        <w:rPr>
          <w:rFonts w:ascii="Arial" w:hAnsi="Arial" w:cs="Arial"/>
        </w:rPr>
        <w:t>montages) and, if available, a short summary of neuroimaging findings. The EEG epoch shown was selected by the authors to present any suspicious sharp transients, if present. Participants were then asked if the patient has epilepsy (</w:t>
      </w:r>
      <w:r w:rsidRPr="009C30F3">
        <w:rPr>
          <w:rFonts w:ascii="Arial" w:hAnsi="Arial" w:cs="Arial"/>
          <w:i/>
          <w:iCs/>
        </w:rPr>
        <w:t>question 2</w:t>
      </w:r>
      <w:r w:rsidRPr="009C30F3">
        <w:rPr>
          <w:rFonts w:ascii="Arial" w:hAnsi="Arial" w:cs="Arial"/>
        </w:rPr>
        <w:t>). Possible responses were “yes” or “no”. Finally, participants were asked to rate the level of difficulty for each case (</w:t>
      </w:r>
      <w:r w:rsidRPr="009C30F3">
        <w:rPr>
          <w:rFonts w:ascii="Arial" w:hAnsi="Arial" w:cs="Arial"/>
          <w:i/>
          <w:iCs/>
        </w:rPr>
        <w:t>question 3</w:t>
      </w:r>
      <w:r w:rsidRPr="009C30F3">
        <w:rPr>
          <w:rFonts w:ascii="Arial" w:hAnsi="Arial" w:cs="Arial"/>
        </w:rPr>
        <w:t xml:space="preserve">) using a 5-point Likert scale (“very easy” to “very difficult”). </w:t>
      </w:r>
      <w:ins w:id="87" w:author="Fábio Augusto Nascimento" w:date="2025-12-29T12:03:00Z" w16du:dateUtc="2025-12-29T18:03:00Z">
        <w:r w:rsidR="008E1895">
          <w:rPr>
            <w:rFonts w:ascii="Arial" w:hAnsi="Arial" w:cs="Arial"/>
          </w:rPr>
          <w:t xml:space="preserve">A representative </w:t>
        </w:r>
      </w:ins>
      <w:ins w:id="88" w:author="Fábio Augusto Nascimento" w:date="2025-12-29T12:05:00Z" w16du:dateUtc="2025-12-29T18:05:00Z">
        <w:r w:rsidR="00740D74">
          <w:rPr>
            <w:rFonts w:ascii="Arial" w:hAnsi="Arial" w:cs="Arial"/>
          </w:rPr>
          <w:t xml:space="preserve">clinical </w:t>
        </w:r>
      </w:ins>
      <w:ins w:id="89" w:author="Fábio Augusto Nascimento" w:date="2025-12-29T12:03:00Z" w16du:dateUtc="2025-12-29T18:03:00Z">
        <w:r w:rsidR="008E1895">
          <w:rPr>
            <w:rFonts w:ascii="Arial" w:hAnsi="Arial" w:cs="Arial"/>
          </w:rPr>
          <w:t xml:space="preserve">vignette is shown in </w:t>
        </w:r>
        <w:r w:rsidR="008E1895" w:rsidRPr="008E1895">
          <w:rPr>
            <w:rFonts w:ascii="Arial" w:hAnsi="Arial" w:cs="Arial"/>
            <w:b/>
            <w:bCs/>
            <w:rPrChange w:id="90" w:author="Fábio Augusto Nascimento" w:date="2025-12-29T12:03:00Z" w16du:dateUtc="2025-12-29T18:03:00Z">
              <w:rPr>
                <w:rFonts w:ascii="Arial" w:hAnsi="Arial" w:cs="Arial"/>
              </w:rPr>
            </w:rPrChange>
          </w:rPr>
          <w:t>Table 2</w:t>
        </w:r>
        <w:r w:rsidR="008E1895">
          <w:rPr>
            <w:rFonts w:ascii="Arial" w:hAnsi="Arial" w:cs="Arial"/>
          </w:rPr>
          <w:t>.</w:t>
        </w:r>
      </w:ins>
    </w:p>
    <w:p w14:paraId="4B154BAD" w14:textId="77777777" w:rsidR="005B04A8" w:rsidRPr="009C30F3" w:rsidRDefault="005B04A8" w:rsidP="005B04A8">
      <w:pPr>
        <w:spacing w:line="480" w:lineRule="auto"/>
        <w:ind w:firstLine="708"/>
        <w:rPr>
          <w:rFonts w:ascii="Arial" w:hAnsi="Arial" w:cs="Arial"/>
        </w:rPr>
      </w:pPr>
      <w:r w:rsidRPr="009C30F3">
        <w:rPr>
          <w:rFonts w:ascii="Arial" w:hAnsi="Arial" w:cs="Arial"/>
        </w:rPr>
        <w:t xml:space="preserve">The first round of case review was </w:t>
      </w:r>
      <w:r w:rsidRPr="009C30F3">
        <w:rPr>
          <w:rFonts w:ascii="Arial" w:hAnsi="Arial" w:cs="Arial"/>
          <w:i/>
          <w:iCs/>
        </w:rPr>
        <w:t>occasion 1</w:t>
      </w:r>
      <w:r w:rsidRPr="009C30F3">
        <w:rPr>
          <w:rFonts w:ascii="Arial" w:hAnsi="Arial" w:cs="Arial"/>
        </w:rPr>
        <w:t>. After a washout period of at least 30 days, participants reviewed the same cases and answered the same questions again (</w:t>
      </w:r>
      <w:r w:rsidRPr="009C30F3">
        <w:rPr>
          <w:rFonts w:ascii="Arial" w:hAnsi="Arial" w:cs="Arial"/>
          <w:i/>
          <w:iCs/>
        </w:rPr>
        <w:t>occasion 2</w:t>
      </w:r>
      <w:r w:rsidRPr="009C30F3">
        <w:rPr>
          <w:rFonts w:ascii="Arial" w:hAnsi="Arial" w:cs="Arial"/>
        </w:rPr>
        <w:t xml:space="preserve">). </w:t>
      </w:r>
    </w:p>
    <w:p w14:paraId="0B0514E7" w14:textId="77777777" w:rsidR="005B04A8" w:rsidRPr="009C30F3" w:rsidRDefault="005B04A8" w:rsidP="005B04A8">
      <w:pPr>
        <w:spacing w:line="480" w:lineRule="auto"/>
        <w:rPr>
          <w:rFonts w:ascii="Arial" w:hAnsi="Arial" w:cs="Arial"/>
          <w:color w:val="222222"/>
        </w:rPr>
      </w:pPr>
    </w:p>
    <w:p w14:paraId="5CFF885B" w14:textId="77777777" w:rsidR="005B04A8" w:rsidRPr="009C30F3" w:rsidRDefault="005B04A8" w:rsidP="005B04A8">
      <w:pPr>
        <w:spacing w:line="480" w:lineRule="auto"/>
        <w:rPr>
          <w:rFonts w:ascii="Arial" w:hAnsi="Arial" w:cs="Arial"/>
          <w:i/>
          <w:iCs/>
          <w:color w:val="000000" w:themeColor="text1"/>
        </w:rPr>
      </w:pPr>
      <w:r w:rsidRPr="009C30F3">
        <w:rPr>
          <w:rFonts w:ascii="Arial" w:hAnsi="Arial" w:cs="Arial"/>
          <w:i/>
          <w:iCs/>
          <w:color w:val="000000" w:themeColor="text1"/>
        </w:rPr>
        <w:t>Signal strength and system noise</w:t>
      </w:r>
    </w:p>
    <w:p w14:paraId="521EEBDD" w14:textId="5194BCA1" w:rsidR="005B04A8" w:rsidRPr="009C30F3" w:rsidRDefault="005B04A8" w:rsidP="005B04A8">
      <w:pPr>
        <w:spacing w:line="480" w:lineRule="auto"/>
        <w:ind w:firstLine="708"/>
        <w:rPr>
          <w:rFonts w:ascii="Arial" w:hAnsi="Arial" w:cs="Arial"/>
        </w:rPr>
      </w:pPr>
      <w:r w:rsidRPr="009C30F3">
        <w:rPr>
          <w:rFonts w:ascii="Arial" w:hAnsi="Arial" w:cs="Arial"/>
          <w:color w:val="222222"/>
        </w:rPr>
        <w:t>W</w:t>
      </w:r>
      <w:r w:rsidRPr="009C30F3">
        <w:rPr>
          <w:rFonts w:ascii="Arial" w:hAnsi="Arial" w:cs="Arial"/>
          <w:color w:val="000000" w:themeColor="text1"/>
        </w:rPr>
        <w:t xml:space="preserve">e performed a modified analysis of variance (ANOVA) to estimate the contributions of several underlying components to the total variation of expert responses. </w:t>
      </w:r>
      <w:r w:rsidRPr="009C30F3">
        <w:rPr>
          <w:rFonts w:ascii="Arial" w:hAnsi="Arial" w:cs="Arial"/>
        </w:rPr>
        <w:t xml:space="preserve">Technical details of the approach are provided in </w:t>
      </w:r>
      <w:r w:rsidRPr="009C30F3">
        <w:rPr>
          <w:rFonts w:ascii="Arial" w:hAnsi="Arial" w:cs="Arial"/>
          <w:b/>
          <w:bCs/>
        </w:rPr>
        <w:t>Supplemental File 2</w:t>
      </w:r>
      <w:r w:rsidRPr="009C30F3">
        <w:rPr>
          <w:rFonts w:ascii="Arial" w:hAnsi="Arial" w:cs="Arial"/>
        </w:rPr>
        <w:t xml:space="preserve">.  </w:t>
      </w:r>
      <w:r w:rsidR="00BC2792">
        <w:rPr>
          <w:rFonts w:ascii="Arial" w:hAnsi="Arial" w:cs="Arial"/>
          <w:color w:val="000000" w:themeColor="text1"/>
        </w:rPr>
        <w:t xml:space="preserve">We refer to </w:t>
      </w:r>
      <w:del w:id="91" w:author="Fábio Augusto Nascimento" w:date="2025-12-26T16:51:00Z" w16du:dateUtc="2025-12-26T22:51:00Z">
        <w:r w:rsidR="00BC2792" w:rsidDel="00B34DC6">
          <w:rPr>
            <w:rFonts w:ascii="Arial" w:hAnsi="Arial" w:cs="Arial"/>
            <w:color w:val="000000" w:themeColor="text1"/>
          </w:rPr>
          <w:delText>the</w:delText>
        </w:r>
        <w:r w:rsidRPr="009C30F3" w:rsidDel="00B34DC6">
          <w:rPr>
            <w:rFonts w:ascii="Arial" w:hAnsi="Arial" w:cs="Arial"/>
            <w:color w:val="000000" w:themeColor="text1"/>
          </w:rPr>
          <w:delText xml:space="preserve"> </w:delText>
        </w:r>
      </w:del>
      <w:r w:rsidR="00BC2792">
        <w:rPr>
          <w:rFonts w:ascii="Arial" w:hAnsi="Arial" w:cs="Arial"/>
          <w:color w:val="000000" w:themeColor="text1"/>
        </w:rPr>
        <w:t>variation</w:t>
      </w:r>
      <w:ins w:id="92" w:author="Fábio Augusto Nascimento" w:date="2025-12-26T16:46:00Z" w16du:dateUtc="2025-12-26T22:46:00Z">
        <w:r w:rsidR="00EF2C16">
          <w:rPr>
            <w:rFonts w:ascii="Arial" w:hAnsi="Arial" w:cs="Arial"/>
            <w:color w:val="000000" w:themeColor="text1"/>
          </w:rPr>
          <w:t xml:space="preserve"> </w:t>
        </w:r>
      </w:ins>
      <w:ins w:id="93" w:author="Fábio Augusto Nascimento" w:date="2025-12-26T16:51:00Z" w16du:dateUtc="2025-12-26T22:51:00Z">
        <w:r w:rsidR="00B34DC6">
          <w:rPr>
            <w:rFonts w:ascii="Arial" w:hAnsi="Arial" w:cs="Arial"/>
            <w:color w:val="000000" w:themeColor="text1"/>
          </w:rPr>
          <w:t xml:space="preserve">that reflects true differences in case difficulty as “signal”, where some cases have clearer evidence for or against epilepsy than others. </w:t>
        </w:r>
      </w:ins>
      <w:ins w:id="94" w:author="Fábio Augusto Nascimento" w:date="2025-12-26T16:47:00Z" w16du:dateUtc="2025-12-26T22:47:00Z">
        <w:r w:rsidR="00EF2C16">
          <w:rPr>
            <w:rFonts w:ascii="Arial" w:hAnsi="Arial" w:cs="Arial"/>
            <w:color w:val="000000" w:themeColor="text1"/>
          </w:rPr>
          <w:t xml:space="preserve">Signal strength represents the proportion of total diagnostic variation explained by </w:t>
        </w:r>
        <w:r w:rsidR="00B34DC6">
          <w:rPr>
            <w:rFonts w:ascii="Arial" w:hAnsi="Arial" w:cs="Arial"/>
            <w:color w:val="000000" w:themeColor="text1"/>
          </w:rPr>
          <w:t>these case differences</w:t>
        </w:r>
      </w:ins>
      <w:ins w:id="95" w:author="Fábio Augusto Nascimento" w:date="2025-12-29T13:04:00Z" w16du:dateUtc="2025-12-29T19:04:00Z">
        <w:r w:rsidR="0078234C">
          <w:rPr>
            <w:rFonts w:ascii="Arial" w:hAnsi="Arial" w:cs="Arial"/>
            <w:color w:val="000000" w:themeColor="text1"/>
          </w:rPr>
          <w:t xml:space="preserve">, calculated from the variation across cases in the frequency of affirmative (epilepsy) diagnosis. </w:t>
        </w:r>
      </w:ins>
      <w:del w:id="96" w:author="Fábio Augusto Nascimento" w:date="2025-12-26T16:47:00Z" w16du:dateUtc="2025-12-26T22:47:00Z">
        <w:r w:rsidR="00BC2792" w:rsidRPr="009C30F3" w:rsidDel="00B34DC6">
          <w:rPr>
            <w:rFonts w:ascii="Arial" w:hAnsi="Arial" w:cs="Arial"/>
            <w:color w:val="000000" w:themeColor="text1"/>
          </w:rPr>
          <w:delText xml:space="preserve"> </w:delText>
        </w:r>
        <w:r w:rsidRPr="009C30F3" w:rsidDel="00B34DC6">
          <w:rPr>
            <w:rFonts w:ascii="Arial" w:hAnsi="Arial" w:cs="Arial"/>
            <w:color w:val="000000" w:themeColor="text1"/>
          </w:rPr>
          <w:delText xml:space="preserve">across cases in the frequency of an affirmative (epilepsy) diagnosis as “consensus variation” or “signal strength”. </w:delText>
        </w:r>
      </w:del>
      <w:r w:rsidR="00BC2792">
        <w:rPr>
          <w:rFonts w:ascii="Arial" w:hAnsi="Arial" w:cs="Arial"/>
          <w:color w:val="000000" w:themeColor="text1"/>
        </w:rPr>
        <w:t>Signal strength is 100%</w:t>
      </w:r>
      <w:r w:rsidR="00992E85">
        <w:rPr>
          <w:rFonts w:ascii="Arial" w:hAnsi="Arial" w:cs="Arial"/>
          <w:color w:val="000000" w:themeColor="text1"/>
        </w:rPr>
        <w:t xml:space="preserve"> and there is zero noise</w:t>
      </w:r>
      <w:ins w:id="97" w:author="Fábio Augusto Nascimento" w:date="2025-12-26T16:47:00Z" w16du:dateUtc="2025-12-26T22:47:00Z">
        <w:r w:rsidR="00B34DC6">
          <w:rPr>
            <w:rFonts w:ascii="Arial" w:hAnsi="Arial" w:cs="Arial"/>
            <w:color w:val="000000" w:themeColor="text1"/>
          </w:rPr>
          <w:t xml:space="preserve"> </w:t>
        </w:r>
        <w:r w:rsidR="00B34DC6">
          <w:rPr>
            <w:rFonts w:ascii="Arial" w:hAnsi="Arial" w:cs="Arial"/>
            <w:color w:val="000000" w:themeColor="text1"/>
          </w:rPr>
          <w:lastRenderedPageBreak/>
          <w:t xml:space="preserve">when all diagnostic variation </w:t>
        </w:r>
      </w:ins>
      <w:ins w:id="98" w:author="Fábio Augusto Nascimento" w:date="2025-12-26T16:48:00Z" w16du:dateUtc="2025-12-26T22:48:00Z">
        <w:r w:rsidR="00B34DC6">
          <w:rPr>
            <w:rFonts w:ascii="Arial" w:hAnsi="Arial" w:cs="Arial"/>
            <w:color w:val="000000" w:themeColor="text1"/>
          </w:rPr>
          <w:t>stems from case characteristics, with no contribution from noise. Conversely, signal strength is 0% when all variation is due to noise.</w:t>
        </w:r>
      </w:ins>
      <w:r w:rsidR="00BC2792">
        <w:rPr>
          <w:rFonts w:ascii="Arial" w:hAnsi="Arial" w:cs="Arial"/>
          <w:color w:val="000000" w:themeColor="text1"/>
        </w:rPr>
        <w:t xml:space="preserve"> </w:t>
      </w:r>
      <w:del w:id="99" w:author="Fábio Augusto Nascimento" w:date="2025-12-26T16:49:00Z" w16du:dateUtc="2025-12-26T22:49:00Z">
        <w:r w:rsidR="00BC2792" w:rsidDel="00B34DC6">
          <w:rPr>
            <w:rFonts w:ascii="Arial" w:hAnsi="Arial" w:cs="Arial"/>
            <w:color w:val="000000" w:themeColor="text1"/>
          </w:rPr>
          <w:delText xml:space="preserve">if and only </w:delText>
        </w:r>
        <w:r w:rsidRPr="009C30F3" w:rsidDel="00B34DC6">
          <w:rPr>
            <w:rFonts w:ascii="Arial" w:hAnsi="Arial" w:cs="Arial"/>
            <w:color w:val="000000" w:themeColor="text1"/>
          </w:rPr>
          <w:delText xml:space="preserve">if all experts agree on all cases on both occasions. </w:delText>
        </w:r>
      </w:del>
      <w:r w:rsidRPr="009C30F3">
        <w:rPr>
          <w:rFonts w:ascii="Arial" w:hAnsi="Arial" w:cs="Arial"/>
          <w:color w:val="000000" w:themeColor="text1"/>
        </w:rPr>
        <w:t xml:space="preserve">We refer to </w:t>
      </w:r>
      <w:ins w:id="100" w:author="Fábio Augusto Nascimento" w:date="2025-12-26T16:52:00Z" w16du:dateUtc="2025-12-26T22:52:00Z">
        <w:r w:rsidR="00B34DC6">
          <w:rPr>
            <w:rFonts w:ascii="Arial" w:hAnsi="Arial" w:cs="Arial"/>
            <w:color w:val="000000" w:themeColor="text1"/>
          </w:rPr>
          <w:t xml:space="preserve">the </w:t>
        </w:r>
      </w:ins>
      <w:ins w:id="101" w:author="Fábio Augusto Nascimento" w:date="2025-12-26T16:49:00Z" w16du:dateUtc="2025-12-26T22:49:00Z">
        <w:r w:rsidR="00B34DC6">
          <w:rPr>
            <w:rFonts w:ascii="Arial" w:hAnsi="Arial" w:cs="Arial"/>
            <w:color w:val="000000" w:themeColor="text1"/>
          </w:rPr>
          <w:t xml:space="preserve">remaining </w:t>
        </w:r>
      </w:ins>
      <w:del w:id="102" w:author="Fábio Augusto Nascimento" w:date="2025-12-26T16:49:00Z" w16du:dateUtc="2025-12-26T22:49:00Z">
        <w:r w:rsidRPr="009C30F3" w:rsidDel="00B34DC6">
          <w:rPr>
            <w:rFonts w:ascii="Arial" w:hAnsi="Arial" w:cs="Arial"/>
            <w:color w:val="000000" w:themeColor="text1"/>
          </w:rPr>
          <w:delText xml:space="preserve">additional </w:delText>
        </w:r>
      </w:del>
      <w:r w:rsidRPr="009C30F3">
        <w:rPr>
          <w:rFonts w:ascii="Arial" w:hAnsi="Arial" w:cs="Arial"/>
          <w:color w:val="000000" w:themeColor="text1"/>
        </w:rPr>
        <w:t>variation after signal</w:t>
      </w:r>
      <w:r w:rsidR="00BC2792">
        <w:rPr>
          <w:rFonts w:ascii="Arial" w:hAnsi="Arial" w:cs="Arial"/>
          <w:color w:val="000000" w:themeColor="text1"/>
        </w:rPr>
        <w:t xml:space="preserve"> strength</w:t>
      </w:r>
      <w:r w:rsidRPr="009C30F3">
        <w:rPr>
          <w:rFonts w:ascii="Arial" w:hAnsi="Arial" w:cs="Arial"/>
          <w:color w:val="000000" w:themeColor="text1"/>
        </w:rPr>
        <w:t xml:space="preserve"> is </w:t>
      </w:r>
      <w:ins w:id="103" w:author="Fábio Augusto Nascimento" w:date="2025-12-26T16:49:00Z" w16du:dateUtc="2025-12-26T22:49:00Z">
        <w:r w:rsidR="00B34DC6">
          <w:rPr>
            <w:rFonts w:ascii="Arial" w:hAnsi="Arial" w:cs="Arial"/>
            <w:color w:val="000000" w:themeColor="text1"/>
          </w:rPr>
          <w:t>accounted for</w:t>
        </w:r>
      </w:ins>
      <w:del w:id="104" w:author="Fábio Augusto Nascimento" w:date="2025-12-26T16:49:00Z" w16du:dateUtc="2025-12-26T22:49:00Z">
        <w:r w:rsidRPr="009C30F3" w:rsidDel="00B34DC6">
          <w:rPr>
            <w:rFonts w:ascii="Arial" w:hAnsi="Arial" w:cs="Arial"/>
            <w:color w:val="000000" w:themeColor="text1"/>
          </w:rPr>
          <w:delText>subtracted from the total variance</w:delText>
        </w:r>
      </w:del>
      <w:r w:rsidRPr="009C30F3">
        <w:rPr>
          <w:rFonts w:ascii="Arial" w:hAnsi="Arial" w:cs="Arial"/>
          <w:color w:val="000000" w:themeColor="text1"/>
        </w:rPr>
        <w:t xml:space="preserve"> as </w:t>
      </w:r>
      <w:r w:rsidRPr="009C30F3">
        <w:rPr>
          <w:rFonts w:ascii="Arial" w:hAnsi="Arial" w:cs="Arial"/>
          <w:i/>
          <w:iCs/>
          <w:color w:val="000000" w:themeColor="text1"/>
        </w:rPr>
        <w:t>system noise</w:t>
      </w:r>
      <w:r w:rsidRPr="009C30F3">
        <w:rPr>
          <w:rFonts w:ascii="Arial" w:hAnsi="Arial" w:cs="Arial"/>
          <w:color w:val="000000" w:themeColor="text1"/>
        </w:rPr>
        <w:t>. In other words, system noise is unwanted variance.</w:t>
      </w:r>
    </w:p>
    <w:p w14:paraId="074B7134" w14:textId="77777777" w:rsidR="005B04A8" w:rsidRPr="009C30F3" w:rsidRDefault="005B04A8" w:rsidP="005B04A8">
      <w:pPr>
        <w:spacing w:line="480" w:lineRule="auto"/>
        <w:rPr>
          <w:rFonts w:ascii="Arial" w:hAnsi="Arial" w:cs="Arial"/>
          <w:color w:val="000000" w:themeColor="text1"/>
        </w:rPr>
      </w:pPr>
    </w:p>
    <w:p w14:paraId="74428B4A" w14:textId="77777777" w:rsidR="005B04A8" w:rsidRPr="009C30F3" w:rsidRDefault="005B04A8" w:rsidP="005B04A8">
      <w:pPr>
        <w:spacing w:line="480" w:lineRule="auto"/>
        <w:rPr>
          <w:rFonts w:ascii="Arial" w:hAnsi="Arial" w:cs="Arial"/>
          <w:i/>
          <w:iCs/>
          <w:color w:val="222222"/>
        </w:rPr>
      </w:pPr>
      <w:r w:rsidRPr="009C30F3">
        <w:rPr>
          <w:rFonts w:ascii="Arial" w:hAnsi="Arial" w:cs="Arial"/>
          <w:i/>
          <w:iCs/>
          <w:color w:val="222222"/>
        </w:rPr>
        <w:t>Noise decomposition</w:t>
      </w:r>
    </w:p>
    <w:p w14:paraId="37E686F3" w14:textId="0524BB1E" w:rsidR="005B04A8" w:rsidRPr="009C30F3" w:rsidRDefault="005B04A8" w:rsidP="005B04A8">
      <w:pPr>
        <w:spacing w:line="480" w:lineRule="auto"/>
        <w:ind w:firstLine="708"/>
        <w:rPr>
          <w:rFonts w:ascii="Arial" w:hAnsi="Arial" w:cs="Arial"/>
          <w:color w:val="000000" w:themeColor="text1"/>
        </w:rPr>
      </w:pPr>
      <w:r w:rsidRPr="009C30F3">
        <w:rPr>
          <w:rFonts w:ascii="Arial" w:hAnsi="Arial" w:cs="Arial"/>
          <w:color w:val="000000" w:themeColor="text1"/>
        </w:rPr>
        <w:t xml:space="preserve">We decomposed system noise into three subtypes: level noise (LN), pattern noise (PN), and occasion noise (ON). Level noise (LN) is the main effect of the expert. This reflects an expert’s tendency to over- or under-diagnose epilepsy relative to other experts for a given case. Pattern noise (PN) measures the interaction between cases and experts (i.e., variability in the idiosyncratic but stable responses of a given expert to information about cases). For instance, a given expert might be more likely than others to give a diagnosis of epilepsy in cases with a history of peri-event bowel/bladder incontinence. Occasion noise (ON) is within-expert </w:t>
      </w:r>
      <w:ins w:id="105" w:author="Fábio Augusto Nascimento" w:date="2025-12-29T13:36:00Z" w16du:dateUtc="2025-12-29T19:36:00Z">
        <w:r w:rsidR="00E1258F">
          <w:rPr>
            <w:rFonts w:ascii="Arial" w:hAnsi="Arial" w:cs="Arial"/>
            <w:color w:val="000000" w:themeColor="text1"/>
          </w:rPr>
          <w:t xml:space="preserve">temporal </w:t>
        </w:r>
      </w:ins>
      <w:r w:rsidRPr="009C30F3">
        <w:rPr>
          <w:rFonts w:ascii="Arial" w:hAnsi="Arial" w:cs="Arial"/>
          <w:color w:val="000000" w:themeColor="text1"/>
        </w:rPr>
        <w:t xml:space="preserve">variability, measurable because of repeated testing. </w:t>
      </w:r>
      <w:r w:rsidRPr="009C30F3">
        <w:rPr>
          <w:rFonts w:ascii="Arial" w:hAnsi="Arial" w:cs="Arial"/>
        </w:rPr>
        <w:t>This variability arises from transient factors that influence judgment</w:t>
      </w:r>
      <w:r w:rsidR="00526FA1">
        <w:rPr>
          <w:rFonts w:ascii="Arial" w:hAnsi="Arial" w:cs="Arial"/>
        </w:rPr>
        <w:t>,</w:t>
      </w:r>
      <w:r w:rsidRPr="009C30F3">
        <w:rPr>
          <w:rFonts w:ascii="Arial" w:hAnsi="Arial" w:cs="Arial"/>
        </w:rPr>
        <w:t xml:space="preserve"> such as </w:t>
      </w:r>
      <w:del w:id="106" w:author="Fábio Augusto Nascimento" w:date="2025-12-29T13:36:00Z" w16du:dateUtc="2025-12-29T19:36:00Z">
        <w:r w:rsidRPr="009C30F3" w:rsidDel="00E1258F">
          <w:rPr>
            <w:rFonts w:ascii="Arial" w:hAnsi="Arial" w:cs="Arial"/>
          </w:rPr>
          <w:delText xml:space="preserve"> </w:delText>
        </w:r>
      </w:del>
      <w:r w:rsidRPr="009C30F3">
        <w:rPr>
          <w:rFonts w:ascii="Arial" w:hAnsi="Arial" w:cs="Arial"/>
        </w:rPr>
        <w:t>mood</w:t>
      </w:r>
      <w:r w:rsidRPr="009C30F3">
        <w:rPr>
          <w:rFonts w:ascii="Arial" w:hAnsi="Arial" w:cs="Arial"/>
        </w:rPr>
        <w:fldChar w:fldCharType="begin">
          <w:fldData xml:space="preserve">PEVuZE5vdGU+PENpdGU+PEF1dGhvcj5Gb3JnYXM8L0F1dGhvcj48WWVhcj4xOTk4PC9ZZWFyPjxS
ZWNOdW0+NTQyPC9SZWNOdW0+PERpc3BsYXlUZXh0PjxzdHlsZSBmYWNlPSJzdXBlcnNjcmlwdCI+
Myw1LDY8L3N0eWxlPjwvRGlzcGxheVRleHQ+PHJlY29yZD48cmVjLW51bWJlcj41NDI8L3JlYy1u
dW1iZXI+PGZvcmVpZ24ta2V5cz48a2V5IGFwcD0iRU4iIGRiLWlkPSI5OWV2emZkdHoyeGZwbmV2
ZDlteGFhcmFmMDVmOXJlNXh6ZXYiIHRpbWVzdGFtcD0iMTc1NTQ1ODcwMCI+NTQyPC9rZXk+PC9m
b3JlaWduLWtleXM+PHJlZi10eXBlIG5hbWU9IkpvdXJuYWwgQXJ0aWNsZSI+MTc8L3JlZi10eXBl
Pjxjb250cmlidXRvcnM+PGF1dGhvcnM+PGF1dGhvcj5Gb3JnYXMsIEouIFAuPC9hdXRob3I+PC9h
dXRob3JzPjwvY29udHJpYnV0b3JzPjxhdXRoLWFkZHJlc3M+U2Nob29sIG9mIFBzeWNob2xvZ3ks
IFVuaXZlcnNpdHkgb2YgTmV3IFNvdXRoIFdhbGVzLCBTeWRuZXksIEF1c3RyYWxpYS4ganAuZm9y
Z2FzQHVuc3cuZWR1LmF1PC9hdXRoLWFkZHJlc3M+PHRpdGxlcz48dGl0bGU+T24gYmVpbmcgaGFw
cHkgYW5kIG1pc3Rha2VuOiBtb29kIGVmZmVjdHMgb24gdGhlIGZ1bmRhbWVudGFsIGF0dHJpYnV0
aW9uIGVycm9yPC90aXRsZT48c2Vjb25kYXJ5LXRpdGxlPkogUGVycyBTb2MgUHN5Y2hvbDwvc2Vj
b25kYXJ5LXRpdGxlPjwvdGl0bGVzPjxwZXJpb2RpY2FsPjxmdWxsLXRpdGxlPkogUGVycyBTb2Mg
UHN5Y2hvbDwvZnVsbC10aXRsZT48L3BlcmlvZGljYWw+PHBhZ2VzPjMxOC0zMTwvcGFnZXM+PHZv
bHVtZT43NTwvdm9sdW1lPjxudW1iZXI+MjwvbnVtYmVyPjxrZXl3b3Jkcz48a2V5d29yZD4qQWZm
ZWN0PC9rZXl3b3JkPjxrZXl3b3JkPkFuYWx5c2lzIG9mIFZhcmlhbmNlPC9rZXl3b3JkPjxrZXl3
b3JkPkNvZ25pdGlvbi8qcGh5c2lvbG9neTwva2V5d29yZD48a2V5d29yZD5GZW1hbGU8L2tleXdv
cmQ+PGtleXdvcmQ+KkhhcHBpbmVzczwva2V5d29yZD48a2V5d29yZD5IdW1hbnM8L2tleXdvcmQ+
PGtleXdvcmQ+TWFsZTwva2V5d29yZD48L2tleXdvcmRzPjxkYXRlcz48eWVhcj4xOTk4PC95ZWFy
PjxwdWItZGF0ZXM+PGRhdGU+QXVnPC9kYXRlPjwvcHViLWRhdGVzPjwvZGF0ZXM+PGlzYm4+MDAy
Mi0zNTE0IChQcmludCkmI3hEOzAwMjItMzUxNCAoTGlua2luZyk8L2lzYm4+PGFjY2Vzc2lvbi1u
dW0+OTczMTMxMTwvYWNjZXNzaW9uLW51bT48dXJscz48cmVsYXRlZC11cmxzPjx1cmw+aHR0cHM6
Ly93d3cubmNiaS5ubG0ubmloLmdvdi9wdWJtZWQvOTczMTMxMTwvdXJsPjwvcmVsYXRlZC11cmxz
PjwvdXJscz48ZWxlY3Ryb25pYy1yZXNvdXJjZS1udW0+MTAuMTAzNy8vMDAyMi0zNTE0Ljc1LjIu
MzE4PC9lbGVjdHJvbmljLXJlc291cmNlLW51bT48cmVtb3RlLWRhdGFiYXNlLW5hbWU+TWVkbGlu
ZTwvcmVtb3RlLWRhdGFiYXNlLW5hbWU+PHJlbW90ZS1kYXRhYmFzZS1wcm92aWRlcj5OTE08L3Jl
bW90ZS1kYXRhYmFzZS1wcm92aWRlcj48L3JlY29yZD48L0NpdGU+PENpdGU+PEF1dGhvcj5Gb3Jn
YXM8L0F1dGhvcj48WWVhcj4yMDA4PC9ZZWFyPjxSZWNOdW0+NTQzPC9SZWNOdW0+PHJlY29yZD48
cmVjLW51bWJlcj41NDM8L3JlYy1udW1iZXI+PGZvcmVpZ24ta2V5cz48a2V5IGFwcD0iRU4iIGRi
LWlkPSI5OWV2emZkdHoyeGZwbmV2ZDlteGFhcmFmMDVmOXJlNXh6ZXYiIHRpbWVzdGFtcD0iMTc1
NTQ1ODcwMCI+NTQzPC9rZXk+PC9mb3JlaWduLWtleXM+PHJlZi10eXBlIG5hbWU9IkpvdXJuYWwg
QXJ0aWNsZSI+MTc8L3JlZi10eXBlPjxjb250cmlidXRvcnM+PGF1dGhvcnM+PGF1dGhvcj5Gb3Jn
YXMsIEouIFAuPC9hdXRob3I+PC9hdXRob3JzPjwvY29udHJpYnV0b3JzPjxhdXRoLWFkZHJlc3M+
VW5pdmVyc2l0eSBvZiBOZXcgU291dGggV2FsZXMsIFN5ZG5leSwgQXVzdHJhbGlhIGpwLmZvcmdh
c0B1bnN3LmVkdS5hdS48L2F1dGgtYWRkcmVzcz48dGl0bGVzPjx0aXRsZT5BZmZlY3QgYW5kIENv
Z25pdGlvbjwvdGl0bGU+PHNlY29uZGFyeS10aXRsZT5QZXJzcGVjdCBQc3ljaG9sIFNjaTwvc2Vj
b25kYXJ5LXRpdGxlPjwvdGl0bGVzPjxwZXJpb2RpY2FsPjxmdWxsLXRpdGxlPlBlcnNwZWN0IFBz
eWNob2wgU2NpPC9mdWxsLXRpdGxlPjwvcGVyaW9kaWNhbD48cGFnZXM+OTQtMTAxPC9wYWdlcz48
dm9sdW1lPjM8L3ZvbHVtZT48bnVtYmVyPjI8L251bWJlcj48ZGF0ZXM+PHllYXI+MjAwODwveWVh
cj48cHViLWRhdGVzPjxkYXRlPk1hcjwvZGF0ZT48L3B1Yi1kYXRlcz48L2RhdGVzPjxpc2JuPjE3
NDUtNjkxNiAoUHJpbnQpJiN4RDsxNzQ1LTY5MTYgKExpbmtpbmcpPC9pc2JuPjxhY2Nlc3Npb24t
bnVtPjI2MTU4ODc2PC9hY2Nlc3Npb24tbnVtPjx1cmxzPjxyZWxhdGVkLXVybHM+PHVybD5odHRw
czovL3d3dy5uY2JpLm5sbS5uaWguZ292L3B1Ym1lZC8yNjE1ODg3NjwvdXJsPjwvcmVsYXRlZC11
cmxzPjwvdXJscz48ZWxlY3Ryb25pYy1yZXNvdXJjZS1udW0+MTAuMTExMS9qLjE3NDUtNjkxNi4y
MDA4LjAwMDY3Lng8L2VsZWN0cm9uaWMtcmVzb3VyY2UtbnVtPjxyZW1vdGUtZGF0YWJhc2UtbmFt
ZT5QdWJNZWQtbm90LU1FRExJTkU8L3JlbW90ZS1kYXRhYmFzZS1uYW1lPjxyZW1vdGUtZGF0YWJh
c2UtcHJvdmlkZXI+TkxNPC9yZW1vdGUtZGF0YWJhc2UtcHJvdmlkZXI+PC9yZWNvcmQ+PC9DaXRl
PjxDaXRlPjxBdXRob3I+S2FobmVtYW4gRDwvQXV0aG9yPjxZZWFyPjIwMjE8L1llYXI+PFJlY051
bT4xMDY8L1JlY051bT48cmVjb3JkPjxyZWMtbnVtYmVyPjEwNjwvcmVjLW51bWJlcj48Zm9yZWln
bi1rZXlzPjxrZXkgYXBwPSJFTiIgZGItaWQ9ImEydDV4MGV2MDAyZGFyZWRhdHE1OTUwMWRmYXhl
NWVlMnh0diIgdGltZXN0YW1wPSIxNzEyNDM0Nzk3IiBndWlkPSJhZjFlYzdhZi1iODRhLTQ4N2Mt
OTE5NC01MGYxZmM4ZmY3YTYiPjEwNjwva2V5PjwvZm9yZWlnbi1rZXlzPjxyZWYtdHlwZSBuYW1l
PSJCb29rIj42PC9yZWYtdHlwZT48Y29udHJpYnV0b3JzPjxhdXRob3JzPjxhdXRob3I+S2FobmVt
YW4gRCwgU2lib255IE8sIFN1bnN0ZWluIENSPC9hdXRob3I+PC9hdXRob3JzPjwvY29udHJpYnV0
b3JzPjx0aXRsZXM+PHRpdGxlPk5vaXNlOiBhIGZsYXcgaW4gaHVtYW4ganVkZ2VtZW50PC90aXRs
ZT48L3RpdGxlcz48ZGF0ZXM+PHllYXI+MjAyMTwveWVhcj48L2RhdGVzPjxwdWItbG9jYXRpb24+
TmV3IFlvcms8L3B1Yi1sb2NhdGlvbj48cHVibGlzaGVyPkxpdHRsZSBCcm93biBTcGFyazwvcHVi
bGlzaGVyPjx1cmxzPjwvdXJscz48L3JlY29yZD48L0NpdGU+PC9FbmROb3RlPgB=
</w:fldData>
        </w:fldChar>
      </w:r>
      <w:r w:rsidR="00857CE6">
        <w:rPr>
          <w:rFonts w:ascii="Arial" w:hAnsi="Arial" w:cs="Arial"/>
        </w:rPr>
        <w:instrText xml:space="preserve"> ADDIN EN.CITE </w:instrText>
      </w:r>
      <w:r w:rsidR="00857CE6">
        <w:rPr>
          <w:rFonts w:ascii="Arial" w:hAnsi="Arial" w:cs="Arial"/>
        </w:rPr>
        <w:fldChar w:fldCharType="begin">
          <w:fldData xml:space="preserve">PEVuZE5vdGU+PENpdGU+PEF1dGhvcj5Gb3JnYXM8L0F1dGhvcj48WWVhcj4xOTk4PC9ZZWFyPjxS
ZWNOdW0+NTQyPC9SZWNOdW0+PERpc3BsYXlUZXh0PjxzdHlsZSBmYWNlPSJzdXBlcnNjcmlwdCI+
Myw1LDY8L3N0eWxlPjwvRGlzcGxheVRleHQ+PHJlY29yZD48cmVjLW51bWJlcj41NDI8L3JlYy1u
dW1iZXI+PGZvcmVpZ24ta2V5cz48a2V5IGFwcD0iRU4iIGRiLWlkPSI5OWV2emZkdHoyeGZwbmV2
ZDlteGFhcmFmMDVmOXJlNXh6ZXYiIHRpbWVzdGFtcD0iMTc1NTQ1ODcwMCI+NTQyPC9rZXk+PC9m
b3JlaWduLWtleXM+PHJlZi10eXBlIG5hbWU9IkpvdXJuYWwgQXJ0aWNsZSI+MTc8L3JlZi10eXBl
Pjxjb250cmlidXRvcnM+PGF1dGhvcnM+PGF1dGhvcj5Gb3JnYXMsIEouIFAuPC9hdXRob3I+PC9h
dXRob3JzPjwvY29udHJpYnV0b3JzPjxhdXRoLWFkZHJlc3M+U2Nob29sIG9mIFBzeWNob2xvZ3ks
IFVuaXZlcnNpdHkgb2YgTmV3IFNvdXRoIFdhbGVzLCBTeWRuZXksIEF1c3RyYWxpYS4ganAuZm9y
Z2FzQHVuc3cuZWR1LmF1PC9hdXRoLWFkZHJlc3M+PHRpdGxlcz48dGl0bGU+T24gYmVpbmcgaGFw
cHkgYW5kIG1pc3Rha2VuOiBtb29kIGVmZmVjdHMgb24gdGhlIGZ1bmRhbWVudGFsIGF0dHJpYnV0
aW9uIGVycm9yPC90aXRsZT48c2Vjb25kYXJ5LXRpdGxlPkogUGVycyBTb2MgUHN5Y2hvbDwvc2Vj
b25kYXJ5LXRpdGxlPjwvdGl0bGVzPjxwZXJpb2RpY2FsPjxmdWxsLXRpdGxlPkogUGVycyBTb2Mg
UHN5Y2hvbDwvZnVsbC10aXRsZT48L3BlcmlvZGljYWw+PHBhZ2VzPjMxOC0zMTwvcGFnZXM+PHZv
bHVtZT43NTwvdm9sdW1lPjxudW1iZXI+MjwvbnVtYmVyPjxrZXl3b3Jkcz48a2V5d29yZD4qQWZm
ZWN0PC9rZXl3b3JkPjxrZXl3b3JkPkFuYWx5c2lzIG9mIFZhcmlhbmNlPC9rZXl3b3JkPjxrZXl3
b3JkPkNvZ25pdGlvbi8qcGh5c2lvbG9neTwva2V5d29yZD48a2V5d29yZD5GZW1hbGU8L2tleXdv
cmQ+PGtleXdvcmQ+KkhhcHBpbmVzczwva2V5d29yZD48a2V5d29yZD5IdW1hbnM8L2tleXdvcmQ+
PGtleXdvcmQ+TWFsZTwva2V5d29yZD48L2tleXdvcmRzPjxkYXRlcz48eWVhcj4xOTk4PC95ZWFy
PjxwdWItZGF0ZXM+PGRhdGU+QXVnPC9kYXRlPjwvcHViLWRhdGVzPjwvZGF0ZXM+PGlzYm4+MDAy
Mi0zNTE0IChQcmludCkmI3hEOzAwMjItMzUxNCAoTGlua2luZyk8L2lzYm4+PGFjY2Vzc2lvbi1u
dW0+OTczMTMxMTwvYWNjZXNzaW9uLW51bT48dXJscz48cmVsYXRlZC11cmxzPjx1cmw+aHR0cHM6
Ly93d3cubmNiaS5ubG0ubmloLmdvdi9wdWJtZWQvOTczMTMxMTwvdXJsPjwvcmVsYXRlZC11cmxz
PjwvdXJscz48ZWxlY3Ryb25pYy1yZXNvdXJjZS1udW0+MTAuMTAzNy8vMDAyMi0zNTE0Ljc1LjIu
MzE4PC9lbGVjdHJvbmljLXJlc291cmNlLW51bT48cmVtb3RlLWRhdGFiYXNlLW5hbWU+TWVkbGlu
ZTwvcmVtb3RlLWRhdGFiYXNlLW5hbWU+PHJlbW90ZS1kYXRhYmFzZS1wcm92aWRlcj5OTE08L3Jl
bW90ZS1kYXRhYmFzZS1wcm92aWRlcj48L3JlY29yZD48L0NpdGU+PENpdGU+PEF1dGhvcj5Gb3Jn
YXM8L0F1dGhvcj48WWVhcj4yMDA4PC9ZZWFyPjxSZWNOdW0+NTQzPC9SZWNOdW0+PHJlY29yZD48
cmVjLW51bWJlcj41NDM8L3JlYy1udW1iZXI+PGZvcmVpZ24ta2V5cz48a2V5IGFwcD0iRU4iIGRi
LWlkPSI5OWV2emZkdHoyeGZwbmV2ZDlteGFhcmFmMDVmOXJlNXh6ZXYiIHRpbWVzdGFtcD0iMTc1
NTQ1ODcwMCI+NTQzPC9rZXk+PC9mb3JlaWduLWtleXM+PHJlZi10eXBlIG5hbWU9IkpvdXJuYWwg
QXJ0aWNsZSI+MTc8L3JlZi10eXBlPjxjb250cmlidXRvcnM+PGF1dGhvcnM+PGF1dGhvcj5Gb3Jn
YXMsIEouIFAuPC9hdXRob3I+PC9hdXRob3JzPjwvY29udHJpYnV0b3JzPjxhdXRoLWFkZHJlc3M+
VW5pdmVyc2l0eSBvZiBOZXcgU291dGggV2FsZXMsIFN5ZG5leSwgQXVzdHJhbGlhIGpwLmZvcmdh
c0B1bnN3LmVkdS5hdS48L2F1dGgtYWRkcmVzcz48dGl0bGVzPjx0aXRsZT5BZmZlY3QgYW5kIENv
Z25pdGlvbjwvdGl0bGU+PHNlY29uZGFyeS10aXRsZT5QZXJzcGVjdCBQc3ljaG9sIFNjaTwvc2Vj
b25kYXJ5LXRpdGxlPjwvdGl0bGVzPjxwZXJpb2RpY2FsPjxmdWxsLXRpdGxlPlBlcnNwZWN0IFBz
eWNob2wgU2NpPC9mdWxsLXRpdGxlPjwvcGVyaW9kaWNhbD48cGFnZXM+OTQtMTAxPC9wYWdlcz48
dm9sdW1lPjM8L3ZvbHVtZT48bnVtYmVyPjI8L251bWJlcj48ZGF0ZXM+PHllYXI+MjAwODwveWVh
cj48cHViLWRhdGVzPjxkYXRlPk1hcjwvZGF0ZT48L3B1Yi1kYXRlcz48L2RhdGVzPjxpc2JuPjE3
NDUtNjkxNiAoUHJpbnQpJiN4RDsxNzQ1LTY5MTYgKExpbmtpbmcpPC9pc2JuPjxhY2Nlc3Npb24t
bnVtPjI2MTU4ODc2PC9hY2Nlc3Npb24tbnVtPjx1cmxzPjxyZWxhdGVkLXVybHM+PHVybD5odHRw
czovL3d3dy5uY2JpLm5sbS5uaWguZ292L3B1Ym1lZC8yNjE1ODg3NjwvdXJsPjwvcmVsYXRlZC11
cmxzPjwvdXJscz48ZWxlY3Ryb25pYy1yZXNvdXJjZS1udW0+MTAuMTExMS9qLjE3NDUtNjkxNi4y
MDA4LjAwMDY3Lng8L2VsZWN0cm9uaWMtcmVzb3VyY2UtbnVtPjxyZW1vdGUtZGF0YWJhc2UtbmFt
ZT5QdWJNZWQtbm90LU1FRExJTkU8L3JlbW90ZS1kYXRhYmFzZS1uYW1lPjxyZW1vdGUtZGF0YWJh
c2UtcHJvdmlkZXI+TkxNPC9yZW1vdGUtZGF0YWJhc2UtcHJvdmlkZXI+PC9yZWNvcmQ+PC9DaXRl
PjxDaXRlPjxBdXRob3I+S2FobmVtYW4gRDwvQXV0aG9yPjxZZWFyPjIwMjE8L1llYXI+PFJlY051
bT4xMDY8L1JlY051bT48cmVjb3JkPjxyZWMtbnVtYmVyPjEwNjwvcmVjLW51bWJlcj48Zm9yZWln
bi1rZXlzPjxrZXkgYXBwPSJFTiIgZGItaWQ9ImEydDV4MGV2MDAyZGFyZWRhdHE1OTUwMWRmYXhl
NWVlMnh0diIgdGltZXN0YW1wPSIxNzEyNDM0Nzk3IiBndWlkPSJhZjFlYzdhZi1iODRhLTQ4N2Mt
OTE5NC01MGYxZmM4ZmY3YTYiPjEwNjwva2V5PjwvZm9yZWlnbi1rZXlzPjxyZWYtdHlwZSBuYW1l
PSJCb29rIj42PC9yZWYtdHlwZT48Y29udHJpYnV0b3JzPjxhdXRob3JzPjxhdXRob3I+S2FobmVt
YW4gRCwgU2lib255IE8sIFN1bnN0ZWluIENSPC9hdXRob3I+PC9hdXRob3JzPjwvY29udHJpYnV0
b3JzPjx0aXRsZXM+PHRpdGxlPk5vaXNlOiBhIGZsYXcgaW4gaHVtYW4ganVkZ2VtZW50PC90aXRs
ZT48L3RpdGxlcz48ZGF0ZXM+PHllYXI+MjAyMTwveWVhcj48L2RhdGVzPjxwdWItbG9jYXRpb24+
TmV3IFlvcms8L3B1Yi1sb2NhdGlvbj48cHVibGlzaGVyPkxpdHRsZSBCcm93biBTcGFyazwvcHVi
bGlzaGVyPjx1cmxzPjwvdXJscz48L3JlY29yZD48L0NpdGU+PC9FbmROb3RlPgB=
</w:fldData>
        </w:fldChar>
      </w:r>
      <w:r w:rsidR="00857CE6">
        <w:rPr>
          <w:rFonts w:ascii="Arial" w:hAnsi="Arial" w:cs="Arial"/>
        </w:rPr>
        <w:instrText xml:space="preserve"> ADDIN EN.CITE.DATA </w:instrText>
      </w:r>
      <w:r w:rsidR="00857CE6">
        <w:rPr>
          <w:rFonts w:ascii="Arial" w:hAnsi="Arial" w:cs="Arial"/>
        </w:rPr>
      </w:r>
      <w:r w:rsidR="00857CE6">
        <w:rPr>
          <w:rFonts w:ascii="Arial" w:hAnsi="Arial" w:cs="Arial"/>
        </w:rPr>
        <w:fldChar w:fldCharType="end"/>
      </w:r>
      <w:r w:rsidRPr="009C30F3">
        <w:rPr>
          <w:rFonts w:ascii="Arial" w:hAnsi="Arial" w:cs="Arial"/>
        </w:rPr>
      </w:r>
      <w:r w:rsidRPr="009C30F3">
        <w:rPr>
          <w:rFonts w:ascii="Arial" w:hAnsi="Arial" w:cs="Arial"/>
        </w:rPr>
        <w:fldChar w:fldCharType="separate"/>
      </w:r>
      <w:r w:rsidRPr="009C30F3">
        <w:rPr>
          <w:rFonts w:ascii="Arial" w:hAnsi="Arial" w:cs="Arial"/>
          <w:noProof/>
          <w:vertAlign w:val="superscript"/>
        </w:rPr>
        <w:t>3,5,6</w:t>
      </w:r>
      <w:r w:rsidRPr="009C30F3">
        <w:rPr>
          <w:rFonts w:ascii="Arial" w:hAnsi="Arial" w:cs="Arial"/>
        </w:rPr>
        <w:fldChar w:fldCharType="end"/>
      </w:r>
      <w:r w:rsidRPr="009C30F3">
        <w:rPr>
          <w:rFonts w:ascii="Arial" w:hAnsi="Arial" w:cs="Arial"/>
        </w:rPr>
        <w:t>, time since last meal</w:t>
      </w:r>
      <w:r w:rsidRPr="009C30F3">
        <w:rPr>
          <w:rFonts w:ascii="Arial" w:hAnsi="Arial" w:cs="Arial"/>
        </w:rPr>
        <w:fldChar w:fldCharType="begin">
          <w:fldData xml:space="preserve">PEVuZE5vdGU+PENpdGU+PEF1dGhvcj5EYW56aWdlcjwvQXV0aG9yPjxZZWFyPjIwMTE8L1llYXI+
PFJlY051bT41NDQ8L1JlY051bT48RGlzcGxheVRleHQ+PHN0eWxlIGZhY2U9InN1cGVyc2NyaXB0
Ij4zLDc8L3N0eWxlPjwvRGlzcGxheVRleHQ+PHJlY29yZD48cmVjLW51bWJlcj41NDQ8L3JlYy1u
dW1iZXI+PGZvcmVpZ24ta2V5cz48a2V5IGFwcD0iRU4iIGRiLWlkPSI5OWV2emZkdHoyeGZwbmV2
ZDlteGFhcmFmMDVmOXJlNXh6ZXYiIHRpbWVzdGFtcD0iMTc1NTQ1ODcwMCI+NTQ0PC9rZXk+PC9m
b3JlaWduLWtleXM+PHJlZi10eXBlIG5hbWU9IkpvdXJuYWwgQXJ0aWNsZSI+MTc8L3JlZi10eXBl
Pjxjb250cmlidXRvcnM+PGF1dGhvcnM+PGF1dGhvcj5EYW56aWdlciwgUy48L2F1dGhvcj48YXV0
aG9yPkxldmF2LCBKLjwvYXV0aG9yPjxhdXRob3I+QXZuYWltLVBlc3NvLCBMLjwvYXV0aG9yPjwv
YXV0aG9ycz48L2NvbnRyaWJ1dG9ycz48YXV0aC1hZGRyZXNzPkRlcGFydG1lbnQgb2YgTWFuYWdl
bWVudCwgQmVuIEd1cmlvbiBVbml2ZXJzaXR5IG9mIHRoZSBOZWdldiwgQmVlciBTaGV2YSA4NDEw
NSwgSXNyYWVsLjwvYXV0aC1hZGRyZXNzPjx0aXRsZXM+PHRpdGxlPkV4dHJhbmVvdXMgZmFjdG9y
cyBpbiBqdWRpY2lhbCBkZWNpc2lvbnM8L3RpdGxlPjxzZWNvbmRhcnktdGl0bGU+UHJvYyBOYXRs
IEFjYWQgU2NpIFUgUyBBPC9zZWNvbmRhcnktdGl0bGU+PC90aXRsZXM+PHBlcmlvZGljYWw+PGZ1
bGwtdGl0bGU+UHJvYyBOYXRsIEFjYWQgU2NpIFUgUyBBPC9mdWxsLXRpdGxlPjwvcGVyaW9kaWNh
bD48cGFnZXM+Njg4OS05MjwvcGFnZXM+PHZvbHVtZT4xMDg8L3ZvbHVtZT48bnVtYmVyPjE3PC9u
dW1iZXI+PGVkaXRpb24+MjAxMTA0MTE8L2VkaXRpb24+PGtleXdvcmRzPjxrZXl3b3JkPipDaG9p
Y2UgQmVoYXZpb3I8L2tleXdvcmQ+PGtleXdvcmQ+Q29nbml0aW9uPC9rZXl3b3JkPjxrZXl3b3Jk
PkZlZWRpbmcgQmVoYXZpb3I8L2tleXdvcmQ+PGtleXdvcmQ+RmVtYWxlPC9rZXl3b3JkPjxrZXl3
b3JkPkh1bWFuczwva2V5d29yZD48a2V5d29yZD4qSnVyaXNwcnVkZW5jZTwva2V5d29yZD48a2V5
d29yZD5NYWxlPC9rZXl3b3JkPjxrZXl3b3JkPipNZW50YWwgRmF0aWd1ZTwva2V5d29yZD48a2V5
d29yZD5UaW1lIEZhY3RvcnM8L2tleXdvcmQ+PGtleXdvcmQ+V29ya2xvYWQ8L2tleXdvcmQ+PC9r
ZXl3b3Jkcz48ZGF0ZXM+PHllYXI+MjAxMTwveWVhcj48cHViLWRhdGVzPjxkYXRlPkFwciAyNjwv
ZGF0ZT48L3B1Yi1kYXRlcz48L2RhdGVzPjxpc2JuPjEwOTEtNjQ5MCAoRWxlY3Ryb25pYykmI3hE
OzAwMjctODQyNCAoUHJpbnQpJiN4RDswMDI3LTg0MjQgKExpbmtpbmcpPC9pc2JuPjxhY2Nlc3Np
b24tbnVtPjIxNDgyNzkwPC9hY2Nlc3Npb24tbnVtPjx1cmxzPjxyZWxhdGVkLXVybHM+PHVybD5o
dHRwczovL3d3dy5uY2JpLm5sbS5uaWguZ292L3B1Ym1lZC8yMTQ4Mjc5MDwvdXJsPjwvcmVsYXRl
ZC11cmxzPjwvdXJscz48Y3VzdG9tMT5UaGUgYXV0aG9ycyBkZWNsYXJlIG5vIGNvbmZsaWN0IG9m
IGludGVyZXN0LjwvY3VzdG9tMT48Y3VzdG9tMj5QTUMzMDg0MDQ1PC9jdXN0b20yPjxlbGVjdHJv
bmljLXJlc291cmNlLW51bT4xMC4xMDczL3BuYXMuMTAxODAzMzEwODwvZWxlY3Ryb25pYy1yZXNv
dXJjZS1udW0+PHJlbW90ZS1kYXRhYmFzZS1uYW1lPk1lZGxpbmU8L3JlbW90ZS1kYXRhYmFzZS1u
YW1lPjxyZW1vdGUtZGF0YWJhc2UtcHJvdmlkZXI+TkxNPC9yZW1vdGUtZGF0YWJhc2UtcHJvdmlk
ZXI+PC9yZWNvcmQ+PC9DaXRlPjxDaXRlPjxBdXRob3I+S2FobmVtYW4gRDwvQXV0aG9yPjxZZWFy
PjIwMjE8L1llYXI+PFJlY051bT4xMDY8L1JlY051bT48cmVjb3JkPjxyZWMtbnVtYmVyPjEwNjwv
cmVjLW51bWJlcj48Zm9yZWlnbi1rZXlzPjxrZXkgYXBwPSJFTiIgZGItaWQ9ImEydDV4MGV2MDAy
ZGFyZWRhdHE1OTUwMWRmYXhlNWVlMnh0diIgdGltZXN0YW1wPSIxNzEyNDM0Nzk3IiBndWlkPSJh
ZjFlYzdhZi1iODRhLTQ4N2MtOTE5NC01MGYxZmM4ZmY3YTYiPjEwNjwva2V5PjwvZm9yZWlnbi1r
ZXlzPjxyZWYtdHlwZSBuYW1lPSJCb29rIj42PC9yZWYtdHlwZT48Y29udHJpYnV0b3JzPjxhdXRo
b3JzPjxhdXRob3I+S2FobmVtYW4gRCwgU2lib255IE8sIFN1bnN0ZWluIENSPC9hdXRob3I+PC9h
dXRob3JzPjwvY29udHJpYnV0b3JzPjx0aXRsZXM+PHRpdGxlPk5vaXNlOiBhIGZsYXcgaW4gaHVt
YW4ganVkZ2VtZW50PC90aXRsZT48L3RpdGxlcz48ZGF0ZXM+PHllYXI+MjAyMTwveWVhcj48L2Rh
dGVzPjxwdWItbG9jYXRpb24+TmV3IFlvcms8L3B1Yi1sb2NhdGlvbj48cHVibGlzaGVyPkxpdHRs
ZSBCcm93biBTcGFyazwvcHVibGlzaGVyPjx1cmxzPjwvdXJscz48L3JlY29yZD48L0NpdGU+PC9F
bmROb3RlPgB=
</w:fldData>
        </w:fldChar>
      </w:r>
      <w:r w:rsidR="00857CE6">
        <w:rPr>
          <w:rFonts w:ascii="Arial" w:hAnsi="Arial" w:cs="Arial"/>
        </w:rPr>
        <w:instrText xml:space="preserve"> ADDIN EN.CITE </w:instrText>
      </w:r>
      <w:r w:rsidR="00857CE6">
        <w:rPr>
          <w:rFonts w:ascii="Arial" w:hAnsi="Arial" w:cs="Arial"/>
        </w:rPr>
        <w:fldChar w:fldCharType="begin">
          <w:fldData xml:space="preserve">PEVuZE5vdGU+PENpdGU+PEF1dGhvcj5EYW56aWdlcjwvQXV0aG9yPjxZZWFyPjIwMTE8L1llYXI+
PFJlY051bT41NDQ8L1JlY051bT48RGlzcGxheVRleHQ+PHN0eWxlIGZhY2U9InN1cGVyc2NyaXB0
Ij4zLDc8L3N0eWxlPjwvRGlzcGxheVRleHQ+PHJlY29yZD48cmVjLW51bWJlcj41NDQ8L3JlYy1u
dW1iZXI+PGZvcmVpZ24ta2V5cz48a2V5IGFwcD0iRU4iIGRiLWlkPSI5OWV2emZkdHoyeGZwbmV2
ZDlteGFhcmFmMDVmOXJlNXh6ZXYiIHRpbWVzdGFtcD0iMTc1NTQ1ODcwMCI+NTQ0PC9rZXk+PC9m
b3JlaWduLWtleXM+PHJlZi10eXBlIG5hbWU9IkpvdXJuYWwgQXJ0aWNsZSI+MTc8L3JlZi10eXBl
Pjxjb250cmlidXRvcnM+PGF1dGhvcnM+PGF1dGhvcj5EYW56aWdlciwgUy48L2F1dGhvcj48YXV0
aG9yPkxldmF2LCBKLjwvYXV0aG9yPjxhdXRob3I+QXZuYWltLVBlc3NvLCBMLjwvYXV0aG9yPjwv
YXV0aG9ycz48L2NvbnRyaWJ1dG9ycz48YXV0aC1hZGRyZXNzPkRlcGFydG1lbnQgb2YgTWFuYWdl
bWVudCwgQmVuIEd1cmlvbiBVbml2ZXJzaXR5IG9mIHRoZSBOZWdldiwgQmVlciBTaGV2YSA4NDEw
NSwgSXNyYWVsLjwvYXV0aC1hZGRyZXNzPjx0aXRsZXM+PHRpdGxlPkV4dHJhbmVvdXMgZmFjdG9y
cyBpbiBqdWRpY2lhbCBkZWNpc2lvbnM8L3RpdGxlPjxzZWNvbmRhcnktdGl0bGU+UHJvYyBOYXRs
IEFjYWQgU2NpIFUgUyBBPC9zZWNvbmRhcnktdGl0bGU+PC90aXRsZXM+PHBlcmlvZGljYWw+PGZ1
bGwtdGl0bGU+UHJvYyBOYXRsIEFjYWQgU2NpIFUgUyBBPC9mdWxsLXRpdGxlPjwvcGVyaW9kaWNh
bD48cGFnZXM+Njg4OS05MjwvcGFnZXM+PHZvbHVtZT4xMDg8L3ZvbHVtZT48bnVtYmVyPjE3PC9u
dW1iZXI+PGVkaXRpb24+MjAxMTA0MTE8L2VkaXRpb24+PGtleXdvcmRzPjxrZXl3b3JkPipDaG9p
Y2UgQmVoYXZpb3I8L2tleXdvcmQ+PGtleXdvcmQ+Q29nbml0aW9uPC9rZXl3b3JkPjxrZXl3b3Jk
PkZlZWRpbmcgQmVoYXZpb3I8L2tleXdvcmQ+PGtleXdvcmQ+RmVtYWxlPC9rZXl3b3JkPjxrZXl3
b3JkPkh1bWFuczwva2V5d29yZD48a2V5d29yZD4qSnVyaXNwcnVkZW5jZTwva2V5d29yZD48a2V5
d29yZD5NYWxlPC9rZXl3b3JkPjxrZXl3b3JkPipNZW50YWwgRmF0aWd1ZTwva2V5d29yZD48a2V5
d29yZD5UaW1lIEZhY3RvcnM8L2tleXdvcmQ+PGtleXdvcmQ+V29ya2xvYWQ8L2tleXdvcmQ+PC9r
ZXl3b3Jkcz48ZGF0ZXM+PHllYXI+MjAxMTwveWVhcj48cHViLWRhdGVzPjxkYXRlPkFwciAyNjwv
ZGF0ZT48L3B1Yi1kYXRlcz48L2RhdGVzPjxpc2JuPjEwOTEtNjQ5MCAoRWxlY3Ryb25pYykmI3hE
OzAwMjctODQyNCAoUHJpbnQpJiN4RDswMDI3LTg0MjQgKExpbmtpbmcpPC9pc2JuPjxhY2Nlc3Np
b24tbnVtPjIxNDgyNzkwPC9hY2Nlc3Npb24tbnVtPjx1cmxzPjxyZWxhdGVkLXVybHM+PHVybD5o
dHRwczovL3d3dy5uY2JpLm5sbS5uaWguZ292L3B1Ym1lZC8yMTQ4Mjc5MDwvdXJsPjwvcmVsYXRl
ZC11cmxzPjwvdXJscz48Y3VzdG9tMT5UaGUgYXV0aG9ycyBkZWNsYXJlIG5vIGNvbmZsaWN0IG9m
IGludGVyZXN0LjwvY3VzdG9tMT48Y3VzdG9tMj5QTUMzMDg0MDQ1PC9jdXN0b20yPjxlbGVjdHJv
bmljLXJlc291cmNlLW51bT4xMC4xMDczL3BuYXMuMTAxODAzMzEwODwvZWxlY3Ryb25pYy1yZXNv
dXJjZS1udW0+PHJlbW90ZS1kYXRhYmFzZS1uYW1lPk1lZGxpbmU8L3JlbW90ZS1kYXRhYmFzZS1u
YW1lPjxyZW1vdGUtZGF0YWJhc2UtcHJvdmlkZXI+TkxNPC9yZW1vdGUtZGF0YWJhc2UtcHJvdmlk
ZXI+PC9yZWNvcmQ+PC9DaXRlPjxDaXRlPjxBdXRob3I+S2FobmVtYW4gRDwvQXV0aG9yPjxZZWFy
PjIwMjE8L1llYXI+PFJlY051bT4xMDY8L1JlY051bT48cmVjb3JkPjxyZWMtbnVtYmVyPjEwNjwv
cmVjLW51bWJlcj48Zm9yZWlnbi1rZXlzPjxrZXkgYXBwPSJFTiIgZGItaWQ9ImEydDV4MGV2MDAy
ZGFyZWRhdHE1OTUwMWRmYXhlNWVlMnh0diIgdGltZXN0YW1wPSIxNzEyNDM0Nzk3IiBndWlkPSJh
ZjFlYzdhZi1iODRhLTQ4N2MtOTE5NC01MGYxZmM4ZmY3YTYiPjEwNjwva2V5PjwvZm9yZWlnbi1r
ZXlzPjxyZWYtdHlwZSBuYW1lPSJCb29rIj42PC9yZWYtdHlwZT48Y29udHJpYnV0b3JzPjxhdXRo
b3JzPjxhdXRob3I+S2FobmVtYW4gRCwgU2lib255IE8sIFN1bnN0ZWluIENSPC9hdXRob3I+PC9h
dXRob3JzPjwvY29udHJpYnV0b3JzPjx0aXRsZXM+PHRpdGxlPk5vaXNlOiBhIGZsYXcgaW4gaHVt
YW4ganVkZ2VtZW50PC90aXRsZT48L3RpdGxlcz48ZGF0ZXM+PHllYXI+MjAyMTwveWVhcj48L2Rh
dGVzPjxwdWItbG9jYXRpb24+TmV3IFlvcms8L3B1Yi1sb2NhdGlvbj48cHVibGlzaGVyPkxpdHRs
ZSBCcm93biBTcGFyazwvcHVibGlzaGVyPjx1cmxzPjwvdXJscz48L3JlY29yZD48L0NpdGU+PC9F
bmROb3RlPgB=
</w:fldData>
        </w:fldChar>
      </w:r>
      <w:r w:rsidR="00857CE6">
        <w:rPr>
          <w:rFonts w:ascii="Arial" w:hAnsi="Arial" w:cs="Arial"/>
        </w:rPr>
        <w:instrText xml:space="preserve"> ADDIN EN.CITE.DATA </w:instrText>
      </w:r>
      <w:r w:rsidR="00857CE6">
        <w:rPr>
          <w:rFonts w:ascii="Arial" w:hAnsi="Arial" w:cs="Arial"/>
        </w:rPr>
      </w:r>
      <w:r w:rsidR="00857CE6">
        <w:rPr>
          <w:rFonts w:ascii="Arial" w:hAnsi="Arial" w:cs="Arial"/>
        </w:rPr>
        <w:fldChar w:fldCharType="end"/>
      </w:r>
      <w:r w:rsidRPr="009C30F3">
        <w:rPr>
          <w:rFonts w:ascii="Arial" w:hAnsi="Arial" w:cs="Arial"/>
        </w:rPr>
      </w:r>
      <w:r w:rsidRPr="009C30F3">
        <w:rPr>
          <w:rFonts w:ascii="Arial" w:hAnsi="Arial" w:cs="Arial"/>
        </w:rPr>
        <w:fldChar w:fldCharType="separate"/>
      </w:r>
      <w:r w:rsidRPr="009C30F3">
        <w:rPr>
          <w:rFonts w:ascii="Arial" w:hAnsi="Arial" w:cs="Arial"/>
          <w:noProof/>
          <w:vertAlign w:val="superscript"/>
        </w:rPr>
        <w:t>3,7</w:t>
      </w:r>
      <w:r w:rsidRPr="009C30F3">
        <w:rPr>
          <w:rFonts w:ascii="Arial" w:hAnsi="Arial" w:cs="Arial"/>
        </w:rPr>
        <w:fldChar w:fldCharType="end"/>
      </w:r>
      <w:r w:rsidRPr="009C30F3">
        <w:rPr>
          <w:rFonts w:ascii="Arial" w:hAnsi="Arial" w:cs="Arial"/>
        </w:rPr>
        <w:t>, and weather</w:t>
      </w:r>
      <w:r w:rsidRPr="009C30F3">
        <w:rPr>
          <w:rFonts w:ascii="Arial" w:hAnsi="Arial" w:cs="Arial"/>
        </w:rPr>
        <w:fldChar w:fldCharType="begin">
          <w:fldData xml:space="preserve">PEVuZE5vdGU+PENpdGU+PEF1dGhvcj5TaW1vbnNvaG48L0F1dGhvcj48WWVhcj4yMDA3PC9ZZWFy
PjxSZWNOdW0+NTQ1PC9SZWNOdW0+PERpc3BsYXlUZXh0PjxzdHlsZSBmYWNlPSJzdXBlcnNjcmlw
dCI+Myw4LDk8L3N0eWxlPjwvRGlzcGxheVRleHQ+PHJlY29yZD48cmVjLW51bWJlcj41NDU8L3Jl
Yy1udW1iZXI+PGZvcmVpZ24ta2V5cz48a2V5IGFwcD0iRU4iIGRiLWlkPSI5OWV2emZkdHoyeGZw
bmV2ZDlteGFhcmFmMDVmOXJlNXh6ZXYiIHRpbWVzdGFtcD0iMTc1NTQ1ODcwMCI+NTQ1PC9rZXk+
PC9mb3JlaWduLWtleXM+PHJlZi10eXBlIG5hbWU9IkpvdXJuYWwgQXJ0aWNsZSI+MTc8L3JlZi10
eXBlPjxjb250cmlidXRvcnM+PGF1dGhvcnM+PGF1dGhvcj5TaW1vbnNvaG4sIFUuPC9hdXRob3I+
PC9hdXRob3JzPjwvY29udHJpYnV0b3JzPjxhdXRoLWFkZHJlc3M+VW5pdiBQZW5uLCBXaGFydG9u
IFNjaCwgUGhpbGFkZWxwaGlhLCBQQSAxOTEwNCBVU0E8L2F1dGgtYWRkcmVzcz48dGl0bGVzPjx0
aXRsZT5DbG91ZHMgbWFrZSBuZXJkcyBsb29rIGdvb2Q6IEZpZWxkIGV2aWRlbmNlIG9mIHRoZSBp
bXBhY3Qgb2YgaW5jaWRlbnRhbCBmYWN0b3JzIG9uIGRlY2lzaW9uIG1ha2luZzwvdGl0bGU+PHNl
Y29uZGFyeS10aXRsZT5Kb3VybmFsIG9mIEJlaGF2aW9yYWwgRGVjaXNpb24gTWFraW5nPC9zZWNv
bmRhcnktdGl0bGU+PGFsdC10aXRsZT5KIEJlaGF2IERlY2lzIE1ha2luZzwvYWx0LXRpdGxlPjwv
dGl0bGVzPjxwZXJpb2RpY2FsPjxmdWxsLXRpdGxlPkpvdXJuYWwgb2YgQmVoYXZpb3JhbCBEZWNp
c2lvbiBNYWtpbmc8L2Z1bGwtdGl0bGU+PGFiYnItMT5KIEJlaGF2IERlY2lzIE1ha2luZzwvYWJi
ci0xPjwvcGVyaW9kaWNhbD48YWx0LXBlcmlvZGljYWw+PGZ1bGwtdGl0bGU+Sm91cm5hbCBvZiBC
ZWhhdmlvcmFsIERlY2lzaW9uIE1ha2luZzwvZnVsbC10aXRsZT48YWJici0xPkogQmVoYXYgRGVj
aXMgTWFraW5nPC9hYmJyLTE+PC9hbHQtcGVyaW9kaWNhbD48cGFnZXM+MTQzLTE1MjwvcGFnZXM+
PHZvbHVtZT4yMDwvdm9sdW1lPjxudW1iZXI+MjwvbnVtYmVyPjxrZXl3b3Jkcz48a2V5d29yZD5u
YXR1cmFsaXN0aWMgZGVjaXNpb24gbWFraW5nPC9rZXl3b3JkPjxrZXl3b3JkPmluY2lkZW50YWwg
ZW1vdGlvbnM8L2tleXdvcmQ+PGtleXdvcmQ+cHJpbWluZzwva2V5d29yZD48a2V5d29yZD5jb2xs
ZWdlIGFkbWlzc2lvbnM8L2tleXdvcmQ+PGtleXdvcmQ+d2VhdGhlcjwva2V5d29yZD48a2V5d29y
ZD5mZWF0dXJlIHByaW1pbmc8L2tleXdvcmQ+PGtleXdvcmQ+Ym9vdHN0cmFwcGVkIGV4cGVydHM8
L2tleXdvcmQ+PGtleXdvcmQ+ZmllbGQgZGF0YTwva2V5d29yZD48a2V5d29yZD53ZWF0aGVyIGNv
bmRpdGlvbnM8L2tleXdvcmQ+PGtleXdvcmQ+bW9vZDwva2V5d29yZD48a2V5d29yZD5iZWxpZWZz
PC9rZXl3b3JkPjxrZXl3b3JkPm1vZGVsPC9rZXl3b3JkPjwva2V5d29yZHM+PGRhdGVzPjx5ZWFy
PjIwMDc8L3llYXI+PHB1Yi1kYXRlcz48ZGF0ZT5BcHI8L2RhdGU+PC9wdWItZGF0ZXM+PC9kYXRl
cz48aXNibj4wODk0LTMyNTc8L2lzYm4+PGFjY2Vzc2lvbi1udW0+V09TOjAwMDI0NTY4ODQwMDAw
MzwvYWNjZXNzaW9uLW51bT48dXJscz48cmVsYXRlZC11cmxzPjx1cmw+Jmx0O0dvIHRvIElTSSZn
dDs6Ly9XT1M6MDAwMjQ1Njg4NDAwMDAzPC91cmw+PC9yZWxhdGVkLXVybHM+PC91cmxzPjxlbGVj
dHJvbmljLXJlc291cmNlLW51bT4xMC4xMDAyL2JkbS41NDU8L2VsZWN0cm9uaWMtcmVzb3VyY2Ut
bnVtPjxsYW5ndWFnZT5FbmdsaXNoPC9sYW5ndWFnZT48L3JlY29yZD48L0NpdGU+PENpdGU+PEF1
dGhvcj5LYWhuZW1hbiBEPC9BdXRob3I+PFllYXI+MjAyMTwvWWVhcj48UmVjTnVtPjEwNjwvUmVj
TnVtPjxyZWNvcmQ+PHJlYy1udW1iZXI+MTA2PC9yZWMtbnVtYmVyPjxmb3JlaWduLWtleXM+PGtl
eSBhcHA9IkVOIiBkYi1pZD0iYTJ0NXgwZXYwMDJkYXJlZGF0cTU5NTAxZGZheGU1ZWUyeHR2IiB0
aW1lc3RhbXA9IjE3MTI0MzQ3OTciIGd1aWQ9ImFmMWVjN2FmLWI4NGEtNDg3Yy05MTk0LTUwZjFm
YzhmZjdhNiI+MTA2PC9rZXk+PC9mb3JlaWduLWtleXM+PHJlZi10eXBlIG5hbWU9IkJvb2siPjY8
L3JlZi10eXBlPjxjb250cmlidXRvcnM+PGF1dGhvcnM+PGF1dGhvcj5LYWhuZW1hbiBELCBTaWJv
bnkgTywgU3Vuc3RlaW4gQ1I8L2F1dGhvcj48L2F1dGhvcnM+PC9jb250cmlidXRvcnM+PHRpdGxl
cz48dGl0bGU+Tm9pc2U6IGEgZmxhdyBpbiBodW1hbiBqdWRnZW1lbnQ8L3RpdGxlPjwvdGl0bGVz
PjxkYXRlcz48eWVhcj4yMDIxPC95ZWFyPjwvZGF0ZXM+PHB1Yi1sb2NhdGlvbj5OZXcgWW9yazwv
cHViLWxvY2F0aW9uPjxwdWJsaXNoZXI+TGl0dGxlIEJyb3duIFNwYXJrPC9wdWJsaXNoZXI+PHVy
bHM+PC91cmxzPjwvcmVjb3JkPjwvQ2l0ZT48Q2l0ZT48QXV0aG9yPkhleWVzPC9BdXRob3I+PFll
YXI+MjAxOTwvWWVhcj48UmVjTnVtPjg0MDwvUmVjTnVtPjxyZWNvcmQ+PHJlYy1udW1iZXI+ODQw
PC9yZWMtbnVtYmVyPjxmb3JlaWduLWtleXM+PGtleSBhcHA9IkVOIiBkYi1pZD0iOTlldnpmZHR6
MnhmcG5ldmQ5bXhhYXJhZjA1ZjlyZTV4emV2IiB0aW1lc3RhbXA9IjE3NTU0NTg3MDIiPjg0MDwv
a2V5PjwvZm9yZWlnbi1rZXlzPjxyZWYtdHlwZSBuYW1lPSJKb3VybmFsIEFydGljbGUiPjE3PC9y
ZWYtdHlwZT48Y29udHJpYnV0b3JzPjxhdXRob3JzPjxhdXRob3I+QW50aG9ueSBIZXllczwvYXV0
aG9yPjxhdXRob3I+U29vZGVoIFNhYmVyaWFuPC9hdXRob3I+PC9hdXRob3JzPjwvY29udHJpYnV0
b3JzPjx0aXRsZXM+PHRpdGxlPlRlbXBlcmF0dXJlIGFuZCBEZWNpc2lvbnM6IEV2aWRlbmNlIGZy
b20gMjA3LDAwMCBDb3VydCBDYXNlczwvdGl0bGU+PHNlY29uZGFyeS10aXRsZT5BbWVyaWNhbiBF
Y29ub21pYyBKb3VybmFsOiBBcHBsaWVkIEVjb25vbWljczwvc2Vjb25kYXJ5LXRpdGxlPjwvdGl0
bGVzPjxwZXJpb2RpY2FsPjxmdWxsLXRpdGxlPkFtZXJpY2FuIEVjb25vbWljIEpvdXJuYWw6IEFw
cGxpZWQgRWNvbm9taWNzPC9mdWxsLXRpdGxlPjwvcGVyaW9kaWNhbD48cGFnZXM+MjM4LTI2NTwv
cGFnZXM+PHZvbHVtZT4xMTwvdm9sdW1lPjxudW1iZXI+MjwvbnVtYmVyPjxkYXRlcz48eWVhcj4y
MDE5PC95ZWFyPjwvZGF0ZXM+PHVybHM+PC91cmxzPjwvcmVjb3JkPjwvQ2l0ZT48L0VuZE5vdGU+
</w:fldData>
        </w:fldChar>
      </w:r>
      <w:r w:rsidR="00857CE6">
        <w:rPr>
          <w:rFonts w:ascii="Arial" w:hAnsi="Arial" w:cs="Arial"/>
        </w:rPr>
        <w:instrText xml:space="preserve"> ADDIN EN.CITE </w:instrText>
      </w:r>
      <w:r w:rsidR="00857CE6">
        <w:rPr>
          <w:rFonts w:ascii="Arial" w:hAnsi="Arial" w:cs="Arial"/>
        </w:rPr>
        <w:fldChar w:fldCharType="begin">
          <w:fldData xml:space="preserve">PEVuZE5vdGU+PENpdGU+PEF1dGhvcj5TaW1vbnNvaG48L0F1dGhvcj48WWVhcj4yMDA3PC9ZZWFy
PjxSZWNOdW0+NTQ1PC9SZWNOdW0+PERpc3BsYXlUZXh0PjxzdHlsZSBmYWNlPSJzdXBlcnNjcmlw
dCI+Myw4LDk8L3N0eWxlPjwvRGlzcGxheVRleHQ+PHJlY29yZD48cmVjLW51bWJlcj41NDU8L3Jl
Yy1udW1iZXI+PGZvcmVpZ24ta2V5cz48a2V5IGFwcD0iRU4iIGRiLWlkPSI5OWV2emZkdHoyeGZw
bmV2ZDlteGFhcmFmMDVmOXJlNXh6ZXYiIHRpbWVzdGFtcD0iMTc1NTQ1ODcwMCI+NTQ1PC9rZXk+
PC9mb3JlaWduLWtleXM+PHJlZi10eXBlIG5hbWU9IkpvdXJuYWwgQXJ0aWNsZSI+MTc8L3JlZi10
eXBlPjxjb250cmlidXRvcnM+PGF1dGhvcnM+PGF1dGhvcj5TaW1vbnNvaG4sIFUuPC9hdXRob3I+
PC9hdXRob3JzPjwvY29udHJpYnV0b3JzPjxhdXRoLWFkZHJlc3M+VW5pdiBQZW5uLCBXaGFydG9u
IFNjaCwgUGhpbGFkZWxwaGlhLCBQQSAxOTEwNCBVU0E8L2F1dGgtYWRkcmVzcz48dGl0bGVzPjx0
aXRsZT5DbG91ZHMgbWFrZSBuZXJkcyBsb29rIGdvb2Q6IEZpZWxkIGV2aWRlbmNlIG9mIHRoZSBp
bXBhY3Qgb2YgaW5jaWRlbnRhbCBmYWN0b3JzIG9uIGRlY2lzaW9uIG1ha2luZzwvdGl0bGU+PHNl
Y29uZGFyeS10aXRsZT5Kb3VybmFsIG9mIEJlaGF2aW9yYWwgRGVjaXNpb24gTWFraW5nPC9zZWNv
bmRhcnktdGl0bGU+PGFsdC10aXRsZT5KIEJlaGF2IERlY2lzIE1ha2luZzwvYWx0LXRpdGxlPjwv
dGl0bGVzPjxwZXJpb2RpY2FsPjxmdWxsLXRpdGxlPkpvdXJuYWwgb2YgQmVoYXZpb3JhbCBEZWNp
c2lvbiBNYWtpbmc8L2Z1bGwtdGl0bGU+PGFiYnItMT5KIEJlaGF2IERlY2lzIE1ha2luZzwvYWJi
ci0xPjwvcGVyaW9kaWNhbD48YWx0LXBlcmlvZGljYWw+PGZ1bGwtdGl0bGU+Sm91cm5hbCBvZiBC
ZWhhdmlvcmFsIERlY2lzaW9uIE1ha2luZzwvZnVsbC10aXRsZT48YWJici0xPkogQmVoYXYgRGVj
aXMgTWFraW5nPC9hYmJyLTE+PC9hbHQtcGVyaW9kaWNhbD48cGFnZXM+MTQzLTE1MjwvcGFnZXM+
PHZvbHVtZT4yMDwvdm9sdW1lPjxudW1iZXI+MjwvbnVtYmVyPjxrZXl3b3Jkcz48a2V5d29yZD5u
YXR1cmFsaXN0aWMgZGVjaXNpb24gbWFraW5nPC9rZXl3b3JkPjxrZXl3b3JkPmluY2lkZW50YWwg
ZW1vdGlvbnM8L2tleXdvcmQ+PGtleXdvcmQ+cHJpbWluZzwva2V5d29yZD48a2V5d29yZD5jb2xs
ZWdlIGFkbWlzc2lvbnM8L2tleXdvcmQ+PGtleXdvcmQ+d2VhdGhlcjwva2V5d29yZD48a2V5d29y
ZD5mZWF0dXJlIHByaW1pbmc8L2tleXdvcmQ+PGtleXdvcmQ+Ym9vdHN0cmFwcGVkIGV4cGVydHM8
L2tleXdvcmQ+PGtleXdvcmQ+ZmllbGQgZGF0YTwva2V5d29yZD48a2V5d29yZD53ZWF0aGVyIGNv
bmRpdGlvbnM8L2tleXdvcmQ+PGtleXdvcmQ+bW9vZDwva2V5d29yZD48a2V5d29yZD5iZWxpZWZz
PC9rZXl3b3JkPjxrZXl3b3JkPm1vZGVsPC9rZXl3b3JkPjwva2V5d29yZHM+PGRhdGVzPjx5ZWFy
PjIwMDc8L3llYXI+PHB1Yi1kYXRlcz48ZGF0ZT5BcHI8L2RhdGU+PC9wdWItZGF0ZXM+PC9kYXRl
cz48aXNibj4wODk0LTMyNTc8L2lzYm4+PGFjY2Vzc2lvbi1udW0+V09TOjAwMDI0NTY4ODQwMDAw
MzwvYWNjZXNzaW9uLW51bT48dXJscz48cmVsYXRlZC11cmxzPjx1cmw+Jmx0O0dvIHRvIElTSSZn
dDs6Ly9XT1M6MDAwMjQ1Njg4NDAwMDAzPC91cmw+PC9yZWxhdGVkLXVybHM+PC91cmxzPjxlbGVj
dHJvbmljLXJlc291cmNlLW51bT4xMC4xMDAyL2JkbS41NDU8L2VsZWN0cm9uaWMtcmVzb3VyY2Ut
bnVtPjxsYW5ndWFnZT5FbmdsaXNoPC9sYW5ndWFnZT48L3JlY29yZD48L0NpdGU+PENpdGU+PEF1
dGhvcj5LYWhuZW1hbiBEPC9BdXRob3I+PFllYXI+MjAyMTwvWWVhcj48UmVjTnVtPjEwNjwvUmVj
TnVtPjxyZWNvcmQ+PHJlYy1udW1iZXI+MTA2PC9yZWMtbnVtYmVyPjxmb3JlaWduLWtleXM+PGtl
eSBhcHA9IkVOIiBkYi1pZD0iYTJ0NXgwZXYwMDJkYXJlZGF0cTU5NTAxZGZheGU1ZWUyeHR2IiB0
aW1lc3RhbXA9IjE3MTI0MzQ3OTciIGd1aWQ9ImFmMWVjN2FmLWI4NGEtNDg3Yy05MTk0LTUwZjFm
YzhmZjdhNiI+MTA2PC9rZXk+PC9mb3JlaWduLWtleXM+PHJlZi10eXBlIG5hbWU9IkJvb2siPjY8
L3JlZi10eXBlPjxjb250cmlidXRvcnM+PGF1dGhvcnM+PGF1dGhvcj5LYWhuZW1hbiBELCBTaWJv
bnkgTywgU3Vuc3RlaW4gQ1I8L2F1dGhvcj48L2F1dGhvcnM+PC9jb250cmlidXRvcnM+PHRpdGxl
cz48dGl0bGU+Tm9pc2U6IGEgZmxhdyBpbiBodW1hbiBqdWRnZW1lbnQ8L3RpdGxlPjwvdGl0bGVz
PjxkYXRlcz48eWVhcj4yMDIxPC95ZWFyPjwvZGF0ZXM+PHB1Yi1sb2NhdGlvbj5OZXcgWW9yazwv
cHViLWxvY2F0aW9uPjxwdWJsaXNoZXI+TGl0dGxlIEJyb3duIFNwYXJrPC9wdWJsaXNoZXI+PHVy
bHM+PC91cmxzPjwvcmVjb3JkPjwvQ2l0ZT48Q2l0ZT48QXV0aG9yPkhleWVzPC9BdXRob3I+PFll
YXI+MjAxOTwvWWVhcj48UmVjTnVtPjg0MDwvUmVjTnVtPjxyZWNvcmQ+PHJlYy1udW1iZXI+ODQw
PC9yZWMtbnVtYmVyPjxmb3JlaWduLWtleXM+PGtleSBhcHA9IkVOIiBkYi1pZD0iOTlldnpmZHR6
MnhmcG5ldmQ5bXhhYXJhZjA1ZjlyZTV4emV2IiB0aW1lc3RhbXA9IjE3NTU0NTg3MDIiPjg0MDwv
a2V5PjwvZm9yZWlnbi1rZXlzPjxyZWYtdHlwZSBuYW1lPSJKb3VybmFsIEFydGljbGUiPjE3PC9y
ZWYtdHlwZT48Y29udHJpYnV0b3JzPjxhdXRob3JzPjxhdXRob3I+QW50aG9ueSBIZXllczwvYXV0
aG9yPjxhdXRob3I+U29vZGVoIFNhYmVyaWFuPC9hdXRob3I+PC9hdXRob3JzPjwvY29udHJpYnV0
b3JzPjx0aXRsZXM+PHRpdGxlPlRlbXBlcmF0dXJlIGFuZCBEZWNpc2lvbnM6IEV2aWRlbmNlIGZy
b20gMjA3LDAwMCBDb3VydCBDYXNlczwvdGl0bGU+PHNlY29uZGFyeS10aXRsZT5BbWVyaWNhbiBF
Y29ub21pYyBKb3VybmFsOiBBcHBsaWVkIEVjb25vbWljczwvc2Vjb25kYXJ5LXRpdGxlPjwvdGl0
bGVzPjxwZXJpb2RpY2FsPjxmdWxsLXRpdGxlPkFtZXJpY2FuIEVjb25vbWljIEpvdXJuYWw6IEFw
cGxpZWQgRWNvbm9taWNzPC9mdWxsLXRpdGxlPjwvcGVyaW9kaWNhbD48cGFnZXM+MjM4LTI2NTwv
cGFnZXM+PHZvbHVtZT4xMTwvdm9sdW1lPjxudW1iZXI+MjwvbnVtYmVyPjxkYXRlcz48eWVhcj4y
MDE5PC95ZWFyPjwvZGF0ZXM+PHVybHM+PC91cmxzPjwvcmVjb3JkPjwvQ2l0ZT48L0VuZE5vdGU+
</w:fldData>
        </w:fldChar>
      </w:r>
      <w:r w:rsidR="00857CE6">
        <w:rPr>
          <w:rFonts w:ascii="Arial" w:hAnsi="Arial" w:cs="Arial"/>
        </w:rPr>
        <w:instrText xml:space="preserve"> ADDIN EN.CITE.DATA </w:instrText>
      </w:r>
      <w:r w:rsidR="00857CE6">
        <w:rPr>
          <w:rFonts w:ascii="Arial" w:hAnsi="Arial" w:cs="Arial"/>
        </w:rPr>
      </w:r>
      <w:r w:rsidR="00857CE6">
        <w:rPr>
          <w:rFonts w:ascii="Arial" w:hAnsi="Arial" w:cs="Arial"/>
        </w:rPr>
        <w:fldChar w:fldCharType="end"/>
      </w:r>
      <w:r w:rsidRPr="009C30F3">
        <w:rPr>
          <w:rFonts w:ascii="Arial" w:hAnsi="Arial" w:cs="Arial"/>
        </w:rPr>
      </w:r>
      <w:r w:rsidRPr="009C30F3">
        <w:rPr>
          <w:rFonts w:ascii="Arial" w:hAnsi="Arial" w:cs="Arial"/>
        </w:rPr>
        <w:fldChar w:fldCharType="separate"/>
      </w:r>
      <w:r w:rsidRPr="009C30F3">
        <w:rPr>
          <w:rFonts w:ascii="Arial" w:hAnsi="Arial" w:cs="Arial"/>
          <w:noProof/>
          <w:vertAlign w:val="superscript"/>
        </w:rPr>
        <w:t>3,8,9</w:t>
      </w:r>
      <w:r w:rsidRPr="009C30F3">
        <w:rPr>
          <w:rFonts w:ascii="Arial" w:hAnsi="Arial" w:cs="Arial"/>
        </w:rPr>
        <w:fldChar w:fldCharType="end"/>
      </w:r>
      <w:r w:rsidRPr="009C30F3">
        <w:rPr>
          <w:rFonts w:ascii="Arial" w:hAnsi="Arial" w:cs="Arial"/>
        </w:rPr>
        <w:t>.</w:t>
      </w:r>
      <w:r w:rsidRPr="009C30F3">
        <w:rPr>
          <w:rFonts w:ascii="Arial" w:hAnsi="Arial" w:cs="Arial"/>
          <w:color w:val="000000" w:themeColor="text1"/>
        </w:rPr>
        <w:t xml:space="preserve"> We assume experts </w:t>
      </w:r>
      <w:r w:rsidR="00526FA1">
        <w:rPr>
          <w:rFonts w:ascii="Arial" w:hAnsi="Arial" w:cs="Arial"/>
          <w:color w:val="000000" w:themeColor="text1"/>
        </w:rPr>
        <w:t>would</w:t>
      </w:r>
      <w:r w:rsidR="00526FA1" w:rsidRPr="009C30F3">
        <w:rPr>
          <w:rFonts w:ascii="Arial" w:hAnsi="Arial" w:cs="Arial"/>
          <w:color w:val="000000" w:themeColor="text1"/>
        </w:rPr>
        <w:t xml:space="preserve"> </w:t>
      </w:r>
      <w:r w:rsidRPr="009C30F3">
        <w:rPr>
          <w:rFonts w:ascii="Arial" w:hAnsi="Arial" w:cs="Arial"/>
          <w:color w:val="000000" w:themeColor="text1"/>
        </w:rPr>
        <w:t xml:space="preserve">not remember cases between occasions because of the washout period of at least 30 days between </w:t>
      </w:r>
      <w:r w:rsidRPr="009C30F3">
        <w:rPr>
          <w:rFonts w:ascii="Arial" w:hAnsi="Arial" w:cs="Arial"/>
          <w:i/>
          <w:iCs/>
          <w:color w:val="000000" w:themeColor="text1"/>
        </w:rPr>
        <w:t>occasions 1</w:t>
      </w:r>
      <w:r w:rsidRPr="009C30F3">
        <w:rPr>
          <w:rFonts w:ascii="Arial" w:hAnsi="Arial" w:cs="Arial"/>
          <w:color w:val="000000" w:themeColor="text1"/>
        </w:rPr>
        <w:t xml:space="preserve"> and </w:t>
      </w:r>
      <w:r w:rsidRPr="009C30F3">
        <w:rPr>
          <w:rFonts w:ascii="Arial" w:hAnsi="Arial" w:cs="Arial"/>
          <w:i/>
          <w:iCs/>
          <w:color w:val="000000" w:themeColor="text1"/>
        </w:rPr>
        <w:t>2</w:t>
      </w:r>
      <w:r w:rsidRPr="009C30F3">
        <w:rPr>
          <w:rFonts w:ascii="Arial" w:hAnsi="Arial" w:cs="Arial"/>
          <w:color w:val="000000" w:themeColor="text1"/>
        </w:rPr>
        <w:t xml:space="preserve">. </w:t>
      </w:r>
      <w:ins w:id="107" w:author="Fábio Augusto Nascimento" w:date="2025-12-29T13:35:00Z" w16du:dateUtc="2025-12-29T19:35:00Z">
        <w:r w:rsidR="00E1258F">
          <w:rPr>
            <w:rFonts w:ascii="Arial" w:hAnsi="Arial" w:cs="Arial"/>
            <w:color w:val="000000" w:themeColor="text1"/>
          </w:rPr>
          <w:t xml:space="preserve">These definitions are summarized in </w:t>
        </w:r>
        <w:r w:rsidR="00E1258F" w:rsidRPr="00FB1F4A">
          <w:rPr>
            <w:rFonts w:ascii="Arial" w:hAnsi="Arial" w:cs="Arial"/>
            <w:b/>
            <w:bCs/>
            <w:color w:val="000000" w:themeColor="text1"/>
          </w:rPr>
          <w:t>Table 3</w:t>
        </w:r>
        <w:r w:rsidR="00E1258F">
          <w:rPr>
            <w:rFonts w:ascii="Arial" w:hAnsi="Arial" w:cs="Arial"/>
            <w:color w:val="000000" w:themeColor="text1"/>
          </w:rPr>
          <w:t>.</w:t>
        </w:r>
      </w:ins>
    </w:p>
    <w:p w14:paraId="21D3F5DD" w14:textId="77777777" w:rsidR="005B04A8" w:rsidRPr="009C30F3" w:rsidRDefault="005B04A8" w:rsidP="005B04A8">
      <w:pPr>
        <w:spacing w:line="480" w:lineRule="auto"/>
        <w:ind w:firstLine="708"/>
        <w:rPr>
          <w:rFonts w:ascii="Arial" w:hAnsi="Arial" w:cs="Arial"/>
        </w:rPr>
      </w:pPr>
    </w:p>
    <w:p w14:paraId="5B8BF41A" w14:textId="77777777" w:rsidR="005B04A8" w:rsidRPr="009C30F3" w:rsidRDefault="005B04A8" w:rsidP="005B04A8">
      <w:pPr>
        <w:spacing w:line="480" w:lineRule="auto"/>
        <w:rPr>
          <w:rFonts w:ascii="Arial" w:hAnsi="Arial" w:cs="Arial"/>
          <w:i/>
          <w:iCs/>
          <w:color w:val="000000" w:themeColor="text1"/>
        </w:rPr>
      </w:pPr>
      <w:r w:rsidRPr="009C30F3">
        <w:rPr>
          <w:rFonts w:ascii="Arial" w:hAnsi="Arial" w:cs="Arial"/>
          <w:i/>
          <w:iCs/>
          <w:color w:val="000000" w:themeColor="text1"/>
        </w:rPr>
        <w:t>Statistical analysis</w:t>
      </w:r>
    </w:p>
    <w:p w14:paraId="23207AF7" w14:textId="0C58A3F7" w:rsidR="005B04A8" w:rsidRPr="009C30F3" w:rsidRDefault="005B04A8" w:rsidP="005B04A8">
      <w:pPr>
        <w:spacing w:line="480" w:lineRule="auto"/>
        <w:rPr>
          <w:rFonts w:ascii="Arial" w:hAnsi="Arial" w:cs="Arial"/>
        </w:rPr>
      </w:pPr>
      <w:r w:rsidRPr="009C30F3">
        <w:rPr>
          <w:rFonts w:ascii="Arial" w:hAnsi="Arial" w:cs="Arial"/>
          <w:color w:val="000000" w:themeColor="text1"/>
        </w:rPr>
        <w:lastRenderedPageBreak/>
        <w:tab/>
      </w:r>
      <w:r w:rsidRPr="009C30F3">
        <w:rPr>
          <w:rFonts w:ascii="Arial" w:hAnsi="Arial" w:cs="Arial"/>
        </w:rPr>
        <w:t xml:space="preserve">Correlations are quantified using Spearman and biserial correlation coefficients. Statistical significance is defined based on an alpha level of 0.05. </w:t>
      </w:r>
      <w:r w:rsidR="009B28DC" w:rsidRPr="00B31B0B">
        <w:rPr>
          <w:rFonts w:ascii="Arial" w:hAnsi="Arial" w:cs="Arial"/>
          <w:color w:val="000000" w:themeColor="text1"/>
        </w:rPr>
        <w:t>Data and code to reproduce all results and figures are available through a public data sharing repository at</w:t>
      </w:r>
      <w:r w:rsidRPr="009C30F3">
        <w:rPr>
          <w:rFonts w:ascii="Arial" w:hAnsi="Arial" w:cs="Arial"/>
        </w:rPr>
        <w:t xml:space="preserve"> </w:t>
      </w:r>
      <w:hyperlink r:id="rId8" w:history="1">
        <w:r w:rsidRPr="009C30F3">
          <w:rPr>
            <w:rStyle w:val="Hyperlink"/>
            <w:rFonts w:ascii="Arial" w:hAnsi="Arial" w:cs="Arial"/>
          </w:rPr>
          <w:t>https://github.com/bdsp-core/Noise_in_Diagnosing_Epilepsy</w:t>
        </w:r>
      </w:hyperlink>
      <w:r w:rsidRPr="009C30F3">
        <w:rPr>
          <w:rFonts w:ascii="Arial" w:hAnsi="Arial" w:cs="Arial"/>
        </w:rPr>
        <w:t xml:space="preserve">. </w:t>
      </w:r>
    </w:p>
    <w:p w14:paraId="301A1053" w14:textId="77777777" w:rsidR="005B04A8" w:rsidRPr="009C30F3" w:rsidRDefault="005B04A8" w:rsidP="005B04A8">
      <w:pPr>
        <w:spacing w:line="480" w:lineRule="auto"/>
        <w:rPr>
          <w:rFonts w:ascii="Arial" w:hAnsi="Arial" w:cs="Arial"/>
          <w:color w:val="FF0000"/>
        </w:rPr>
      </w:pPr>
    </w:p>
    <w:p w14:paraId="72F11BA3" w14:textId="77777777" w:rsidR="005B04A8" w:rsidRPr="009C30F3" w:rsidRDefault="005B04A8" w:rsidP="005B04A8">
      <w:pPr>
        <w:spacing w:line="480" w:lineRule="auto"/>
        <w:rPr>
          <w:rFonts w:ascii="Arial" w:hAnsi="Arial" w:cs="Arial"/>
          <w:b/>
          <w:bCs/>
          <w:color w:val="000000" w:themeColor="text1"/>
        </w:rPr>
      </w:pPr>
      <w:r w:rsidRPr="009C30F3">
        <w:rPr>
          <w:rFonts w:ascii="Arial" w:hAnsi="Arial" w:cs="Arial"/>
          <w:b/>
          <w:bCs/>
          <w:color w:val="000000" w:themeColor="text1"/>
        </w:rPr>
        <w:t>Results</w:t>
      </w:r>
    </w:p>
    <w:p w14:paraId="26BE341A" w14:textId="720C39E3" w:rsidR="005B04A8" w:rsidRPr="009C30F3" w:rsidRDefault="005B04A8" w:rsidP="005B04A8">
      <w:pPr>
        <w:spacing w:line="480" w:lineRule="auto"/>
        <w:ind w:firstLine="708"/>
        <w:rPr>
          <w:rFonts w:ascii="Arial" w:hAnsi="Arial" w:cs="Arial"/>
          <w:color w:val="000000" w:themeColor="text1"/>
        </w:rPr>
      </w:pPr>
      <w:r w:rsidRPr="009C30F3">
        <w:rPr>
          <w:rFonts w:ascii="Arial" w:hAnsi="Arial" w:cs="Arial"/>
          <w:color w:val="000000" w:themeColor="text1"/>
        </w:rPr>
        <w:t xml:space="preserve">Twenty experts completed all 50 cases on both </w:t>
      </w:r>
      <w:r w:rsidRPr="009C30F3">
        <w:rPr>
          <w:rFonts w:ascii="Arial" w:hAnsi="Arial" w:cs="Arial"/>
          <w:i/>
          <w:iCs/>
          <w:color w:val="000000" w:themeColor="text1"/>
        </w:rPr>
        <w:t>occasions</w:t>
      </w:r>
      <w:r w:rsidRPr="009C30F3">
        <w:rPr>
          <w:rFonts w:ascii="Arial" w:hAnsi="Arial" w:cs="Arial"/>
          <w:color w:val="000000" w:themeColor="text1"/>
        </w:rPr>
        <w:t xml:space="preserve">. They represented 18 academic centers across 5 countries. Experts reported regularly interpreting EEGs and seeing patients with seizures and epilepsy, both during clinical practice and fellowship training, for an average of 20 years (2.5-40; median </w:t>
      </w:r>
      <w:ins w:id="108" w:author="Fábio Augusto Nascimento" w:date="2025-12-26T13:22:00Z" w16du:dateUtc="2025-12-26T19:22:00Z">
        <w:r w:rsidR="00F12827">
          <w:rPr>
            <w:rFonts w:ascii="Arial" w:hAnsi="Arial" w:cs="Arial"/>
            <w:color w:val="000000" w:themeColor="text1"/>
          </w:rPr>
          <w:t>1</w:t>
        </w:r>
      </w:ins>
      <w:r w:rsidRPr="009C30F3">
        <w:rPr>
          <w:rFonts w:ascii="Arial" w:hAnsi="Arial" w:cs="Arial"/>
          <w:color w:val="000000" w:themeColor="text1"/>
        </w:rPr>
        <w:t>9</w:t>
      </w:r>
      <w:ins w:id="109" w:author="Fábio Augusto Nascimento" w:date="2025-12-26T13:34:00Z" w16du:dateUtc="2025-12-26T19:34:00Z">
        <w:r w:rsidR="00375968">
          <w:rPr>
            <w:rFonts w:ascii="Arial" w:hAnsi="Arial" w:cs="Arial"/>
            <w:color w:val="000000" w:themeColor="text1"/>
          </w:rPr>
          <w:t>; IQR 11.8 – 30.3</w:t>
        </w:r>
      </w:ins>
      <w:r w:rsidRPr="009C30F3">
        <w:rPr>
          <w:rFonts w:ascii="Arial" w:hAnsi="Arial" w:cs="Arial"/>
          <w:color w:val="000000" w:themeColor="text1"/>
        </w:rPr>
        <w:t xml:space="preserve">). Results are summarized below and in </w:t>
      </w:r>
      <w:r w:rsidRPr="009C30F3">
        <w:rPr>
          <w:rFonts w:ascii="Arial" w:hAnsi="Arial" w:cs="Arial"/>
          <w:b/>
          <w:bCs/>
          <w:color w:val="000000" w:themeColor="text1"/>
        </w:rPr>
        <w:t>Table 1</w:t>
      </w:r>
      <w:r w:rsidRPr="009C30F3">
        <w:rPr>
          <w:rFonts w:ascii="Arial" w:hAnsi="Arial" w:cs="Arial"/>
          <w:color w:val="000000" w:themeColor="text1"/>
        </w:rPr>
        <w:t>.</w:t>
      </w:r>
    </w:p>
    <w:p w14:paraId="69E194E5" w14:textId="77777777" w:rsidR="005B04A8" w:rsidRPr="009C30F3" w:rsidRDefault="005B04A8" w:rsidP="005B04A8">
      <w:pPr>
        <w:spacing w:line="480" w:lineRule="auto"/>
        <w:rPr>
          <w:rFonts w:ascii="Arial" w:hAnsi="Arial" w:cs="Arial"/>
          <w:color w:val="000000" w:themeColor="text1"/>
        </w:rPr>
      </w:pPr>
    </w:p>
    <w:p w14:paraId="0E1A1206" w14:textId="32B398BD" w:rsidR="005B04A8" w:rsidRPr="009C30F3" w:rsidRDefault="005B04A8" w:rsidP="005B04A8">
      <w:pPr>
        <w:spacing w:line="480" w:lineRule="auto"/>
        <w:rPr>
          <w:rFonts w:ascii="Arial" w:hAnsi="Arial" w:cs="Arial"/>
          <w:i/>
          <w:iCs/>
          <w:color w:val="222222"/>
        </w:rPr>
      </w:pPr>
      <w:r w:rsidRPr="009C30F3">
        <w:rPr>
          <w:rFonts w:ascii="Arial" w:hAnsi="Arial" w:cs="Arial"/>
          <w:i/>
          <w:iCs/>
          <w:color w:val="222222"/>
        </w:rPr>
        <w:t xml:space="preserve">Variability </w:t>
      </w:r>
      <w:r w:rsidR="007837A2">
        <w:rPr>
          <w:rFonts w:ascii="Arial" w:hAnsi="Arial" w:cs="Arial"/>
          <w:i/>
          <w:iCs/>
          <w:color w:val="222222"/>
        </w:rPr>
        <w:t>between</w:t>
      </w:r>
      <w:r w:rsidR="007837A2" w:rsidRPr="009C30F3">
        <w:rPr>
          <w:rFonts w:ascii="Arial" w:hAnsi="Arial" w:cs="Arial"/>
          <w:i/>
          <w:iCs/>
          <w:color w:val="222222"/>
        </w:rPr>
        <w:t xml:space="preserve"> </w:t>
      </w:r>
      <w:r w:rsidRPr="009C30F3">
        <w:rPr>
          <w:rFonts w:ascii="Arial" w:hAnsi="Arial" w:cs="Arial"/>
          <w:i/>
          <w:iCs/>
          <w:color w:val="222222"/>
        </w:rPr>
        <w:t>experts</w:t>
      </w:r>
    </w:p>
    <w:p w14:paraId="19323B30" w14:textId="4148C2FB" w:rsidR="005B04A8" w:rsidRPr="009C30F3" w:rsidRDefault="005B04A8" w:rsidP="005B04A8">
      <w:pPr>
        <w:spacing w:line="480" w:lineRule="auto"/>
        <w:ind w:firstLine="708"/>
        <w:rPr>
          <w:rFonts w:ascii="Arial" w:hAnsi="Arial" w:cs="Arial"/>
          <w:color w:val="222222"/>
        </w:rPr>
      </w:pPr>
      <w:r w:rsidRPr="6AD009FA">
        <w:rPr>
          <w:rFonts w:ascii="Arial" w:hAnsi="Arial" w:cs="Arial"/>
          <w:color w:val="000000" w:themeColor="text1"/>
        </w:rPr>
        <w:t xml:space="preserve">Experts varied widely in their rates of making affirmative (epilepsy) diagnoses. For </w:t>
      </w:r>
      <w:r w:rsidRPr="6AD009FA">
        <w:rPr>
          <w:rFonts w:ascii="Arial" w:hAnsi="Arial" w:cs="Arial"/>
          <w:i/>
          <w:iCs/>
          <w:color w:val="000000" w:themeColor="text1"/>
        </w:rPr>
        <w:t>question 1</w:t>
      </w:r>
      <w:r w:rsidRPr="6AD009FA">
        <w:rPr>
          <w:rFonts w:ascii="Arial" w:hAnsi="Arial" w:cs="Arial"/>
          <w:color w:val="000000" w:themeColor="text1"/>
        </w:rPr>
        <w:t xml:space="preserve">, considering both </w:t>
      </w:r>
      <w:r w:rsidRPr="6AD009FA">
        <w:rPr>
          <w:rFonts w:ascii="Arial" w:hAnsi="Arial" w:cs="Arial"/>
          <w:i/>
          <w:iCs/>
          <w:color w:val="000000" w:themeColor="text1"/>
        </w:rPr>
        <w:t>occasions</w:t>
      </w:r>
      <w:r w:rsidRPr="6AD009FA">
        <w:rPr>
          <w:rFonts w:ascii="Arial" w:hAnsi="Arial" w:cs="Arial"/>
          <w:color w:val="000000" w:themeColor="text1"/>
        </w:rPr>
        <w:t>, the number of affirmative diagnoses varied from 0 to 17 out of 50 (0-34% of cases)</w:t>
      </w:r>
      <w:r w:rsidR="004678E4">
        <w:rPr>
          <w:rFonts w:ascii="Arial" w:hAnsi="Arial" w:cs="Arial"/>
          <w:color w:val="000000" w:themeColor="text1"/>
        </w:rPr>
        <w:t>. A</w:t>
      </w:r>
      <w:r w:rsidRPr="6AD009FA">
        <w:rPr>
          <w:rFonts w:ascii="Arial" w:hAnsi="Arial" w:cs="Arial"/>
          <w:color w:val="000000" w:themeColor="text1"/>
        </w:rPr>
        <w:t xml:space="preserve">mong those who </w:t>
      </w:r>
      <w:r w:rsidRPr="6AD009FA">
        <w:rPr>
          <w:rFonts w:ascii="Arial" w:hAnsi="Arial" w:cs="Arial"/>
        </w:rPr>
        <w:t>answered</w:t>
      </w:r>
      <w:r w:rsidRPr="6AD009FA">
        <w:rPr>
          <w:rFonts w:ascii="Arial" w:hAnsi="Arial" w:cs="Arial"/>
          <w:color w:val="000000" w:themeColor="text1"/>
        </w:rPr>
        <w:t xml:space="preserve"> </w:t>
      </w:r>
      <w:r w:rsidRPr="6AD009FA">
        <w:rPr>
          <w:rFonts w:ascii="Arial" w:hAnsi="Arial" w:cs="Arial"/>
          <w:i/>
          <w:iCs/>
          <w:color w:val="000000" w:themeColor="text1"/>
        </w:rPr>
        <w:t>question 2</w:t>
      </w:r>
      <w:r w:rsidRPr="6AD009FA">
        <w:rPr>
          <w:rFonts w:ascii="Arial" w:hAnsi="Arial" w:cs="Arial"/>
          <w:color w:val="000000" w:themeColor="text1"/>
        </w:rPr>
        <w:t xml:space="preserve">, the range </w:t>
      </w:r>
      <w:r w:rsidR="004678E4">
        <w:rPr>
          <w:rFonts w:ascii="Arial" w:hAnsi="Arial" w:cs="Arial"/>
          <w:color w:val="000000" w:themeColor="text1"/>
        </w:rPr>
        <w:t xml:space="preserve">of affirmative diagnoses </w:t>
      </w:r>
      <w:r w:rsidRPr="6AD009FA">
        <w:rPr>
          <w:rFonts w:ascii="Arial" w:hAnsi="Arial" w:cs="Arial"/>
          <w:color w:val="000000" w:themeColor="text1"/>
        </w:rPr>
        <w:t>was 9</w:t>
      </w:r>
      <w:r w:rsidR="004678E4">
        <w:rPr>
          <w:rFonts w:ascii="Arial" w:hAnsi="Arial" w:cs="Arial"/>
          <w:color w:val="000000" w:themeColor="text1"/>
        </w:rPr>
        <w:t xml:space="preserve"> (of 27 cases answered)</w:t>
      </w:r>
      <w:r w:rsidRPr="6AD009FA">
        <w:rPr>
          <w:rFonts w:ascii="Arial" w:hAnsi="Arial" w:cs="Arial"/>
          <w:color w:val="000000" w:themeColor="text1"/>
        </w:rPr>
        <w:t xml:space="preserve"> to 29</w:t>
      </w:r>
      <w:r w:rsidR="004678E4">
        <w:rPr>
          <w:rFonts w:ascii="Arial" w:hAnsi="Arial" w:cs="Arial"/>
          <w:color w:val="000000" w:themeColor="text1"/>
        </w:rPr>
        <w:t xml:space="preserve"> (of 45 cases answered)</w:t>
      </w:r>
      <w:r w:rsidRPr="6AD009FA">
        <w:rPr>
          <w:rFonts w:ascii="Arial" w:hAnsi="Arial" w:cs="Arial"/>
          <w:color w:val="000000" w:themeColor="text1"/>
        </w:rPr>
        <w:t xml:space="preserve"> (</w:t>
      </w:r>
      <w:r w:rsidRPr="6AD009FA">
        <w:rPr>
          <w:rFonts w:ascii="Arial" w:hAnsi="Arial" w:cs="Arial"/>
          <w:b/>
          <w:bCs/>
          <w:color w:val="000000" w:themeColor="text1"/>
        </w:rPr>
        <w:t>Figure 1</w:t>
      </w:r>
      <w:r w:rsidRPr="6AD009FA">
        <w:rPr>
          <w:rFonts w:ascii="Arial" w:hAnsi="Arial" w:cs="Arial"/>
          <w:color w:val="000000" w:themeColor="text1"/>
        </w:rPr>
        <w:t xml:space="preserve">). </w:t>
      </w:r>
      <w:r w:rsidRPr="6AD009FA">
        <w:rPr>
          <w:rFonts w:ascii="Arial" w:hAnsi="Arial" w:cs="Arial"/>
          <w:b/>
          <w:bCs/>
          <w:color w:val="000000" w:themeColor="text1"/>
        </w:rPr>
        <w:t>Figure 2A and 2B</w:t>
      </w:r>
      <w:r w:rsidRPr="6AD009FA">
        <w:rPr>
          <w:rFonts w:ascii="Arial" w:hAnsi="Arial" w:cs="Arial"/>
          <w:color w:val="000000" w:themeColor="text1"/>
        </w:rPr>
        <w:t xml:space="preserve"> show how the percentage of affirmative diagnoses varies with signal strength. </w:t>
      </w:r>
      <w:r w:rsidRPr="6AD009FA">
        <w:rPr>
          <w:rFonts w:ascii="Arial" w:hAnsi="Arial" w:cs="Arial"/>
          <w:color w:val="222222"/>
        </w:rPr>
        <w:t xml:space="preserve">The probability of receiving the same </w:t>
      </w:r>
      <w:r w:rsidR="004678E4">
        <w:rPr>
          <w:rFonts w:ascii="Arial" w:hAnsi="Arial" w:cs="Arial"/>
          <w:color w:val="222222"/>
        </w:rPr>
        <w:t xml:space="preserve">final </w:t>
      </w:r>
      <w:r w:rsidRPr="6AD009FA">
        <w:rPr>
          <w:rFonts w:ascii="Arial" w:hAnsi="Arial" w:cs="Arial"/>
          <w:color w:val="222222"/>
        </w:rPr>
        <w:t xml:space="preserve">diagnosis from two different experts was </w:t>
      </w:r>
      <w:r w:rsidR="00076C1F">
        <w:rPr>
          <w:rFonts w:ascii="Arial" w:hAnsi="Arial" w:cs="Arial"/>
          <w:color w:val="222222"/>
        </w:rPr>
        <w:t>74%</w:t>
      </w:r>
      <w:r w:rsidRPr="6AD009FA">
        <w:rPr>
          <w:rFonts w:ascii="Arial" w:hAnsi="Arial" w:cs="Arial"/>
          <w:color w:val="222222"/>
        </w:rPr>
        <w:t xml:space="preserve">. </w:t>
      </w:r>
      <w:r w:rsidRPr="6AD009FA">
        <w:rPr>
          <w:rFonts w:ascii="Arial" w:hAnsi="Arial" w:cs="Arial"/>
          <w:b/>
          <w:bCs/>
          <w:color w:val="000000" w:themeColor="text1"/>
        </w:rPr>
        <w:t>Figures 2C and 2D</w:t>
      </w:r>
      <w:r w:rsidRPr="6AD009FA">
        <w:rPr>
          <w:rFonts w:ascii="Arial" w:hAnsi="Arial" w:cs="Arial"/>
          <w:color w:val="000000" w:themeColor="text1"/>
        </w:rPr>
        <w:t xml:space="preserve"> show </w:t>
      </w:r>
      <w:r w:rsidR="00B8234F" w:rsidRPr="6AD009FA">
        <w:rPr>
          <w:rFonts w:ascii="Arial" w:hAnsi="Arial" w:cs="Arial"/>
          <w:color w:val="000000" w:themeColor="text1"/>
        </w:rPr>
        <w:t xml:space="preserve">how </w:t>
      </w:r>
      <w:r w:rsidRPr="6AD009FA">
        <w:rPr>
          <w:rFonts w:ascii="Arial" w:hAnsi="Arial" w:cs="Arial"/>
          <w:color w:val="000000" w:themeColor="text1"/>
        </w:rPr>
        <w:t>the percentage of experts agreeing varies with the signal strength, dipping to 50% for the most difficult cases.</w:t>
      </w:r>
    </w:p>
    <w:p w14:paraId="37154D18" w14:textId="77777777" w:rsidR="005B04A8" w:rsidRPr="009C30F3" w:rsidRDefault="005B04A8" w:rsidP="005B04A8">
      <w:pPr>
        <w:spacing w:line="480" w:lineRule="auto"/>
        <w:rPr>
          <w:rFonts w:ascii="Arial" w:hAnsi="Arial" w:cs="Arial"/>
          <w:color w:val="000000" w:themeColor="text1"/>
        </w:rPr>
      </w:pPr>
    </w:p>
    <w:p w14:paraId="473B7573" w14:textId="77777777" w:rsidR="005B04A8" w:rsidRPr="009C30F3" w:rsidRDefault="005B04A8" w:rsidP="005B04A8">
      <w:pPr>
        <w:spacing w:line="480" w:lineRule="auto"/>
        <w:rPr>
          <w:rFonts w:ascii="Arial" w:hAnsi="Arial" w:cs="Arial"/>
          <w:i/>
          <w:iCs/>
          <w:color w:val="000000" w:themeColor="text1"/>
        </w:rPr>
      </w:pPr>
      <w:r w:rsidRPr="009C30F3">
        <w:rPr>
          <w:rFonts w:ascii="Arial" w:hAnsi="Arial" w:cs="Arial"/>
          <w:i/>
          <w:iCs/>
          <w:color w:val="000000" w:themeColor="text1"/>
        </w:rPr>
        <w:t>Variability across cases</w:t>
      </w:r>
    </w:p>
    <w:p w14:paraId="4F158D8D" w14:textId="6DD4B8EB" w:rsidR="005B04A8" w:rsidRPr="009C30F3" w:rsidRDefault="005B04A8" w:rsidP="005B04A8">
      <w:pPr>
        <w:spacing w:line="480" w:lineRule="auto"/>
        <w:ind w:firstLine="708"/>
        <w:rPr>
          <w:rFonts w:ascii="Arial" w:hAnsi="Arial" w:cs="Arial"/>
          <w:color w:val="000000" w:themeColor="text1"/>
        </w:rPr>
      </w:pPr>
      <w:r w:rsidRPr="6AD009FA">
        <w:rPr>
          <w:rFonts w:ascii="Arial" w:hAnsi="Arial" w:cs="Arial"/>
          <w:color w:val="000000" w:themeColor="text1"/>
        </w:rPr>
        <w:t xml:space="preserve">Cases varied in the rate at which experts assigned a diagnosis of epilepsy. For </w:t>
      </w:r>
      <w:r w:rsidRPr="6AD009FA">
        <w:rPr>
          <w:rFonts w:ascii="Arial" w:hAnsi="Arial" w:cs="Arial"/>
          <w:i/>
          <w:iCs/>
          <w:color w:val="000000" w:themeColor="text1"/>
        </w:rPr>
        <w:t>question 1</w:t>
      </w:r>
      <w:r w:rsidRPr="6AD009FA">
        <w:rPr>
          <w:rFonts w:ascii="Arial" w:hAnsi="Arial" w:cs="Arial"/>
          <w:color w:val="000000" w:themeColor="text1"/>
        </w:rPr>
        <w:t xml:space="preserve">, this rate ranged from 0 to 16 out of 20 experts (0-80%). </w:t>
      </w:r>
      <w:r w:rsidR="004678E4">
        <w:rPr>
          <w:rFonts w:ascii="Arial" w:hAnsi="Arial" w:cs="Arial"/>
          <w:color w:val="000000" w:themeColor="text1"/>
        </w:rPr>
        <w:t>For each case, t</w:t>
      </w:r>
      <w:r w:rsidRPr="6AD009FA">
        <w:rPr>
          <w:rFonts w:ascii="Arial" w:hAnsi="Arial" w:cs="Arial"/>
          <w:color w:val="000000" w:themeColor="text1"/>
        </w:rPr>
        <w:t>he number who were undecided and asked for further neuroimaging/EEG information</w:t>
      </w:r>
      <w:r w:rsidR="004678E4">
        <w:rPr>
          <w:rFonts w:ascii="Arial" w:hAnsi="Arial" w:cs="Arial"/>
          <w:color w:val="000000" w:themeColor="text1"/>
        </w:rPr>
        <w:t xml:space="preserve"> </w:t>
      </w:r>
      <w:r w:rsidRPr="6AD009FA">
        <w:rPr>
          <w:rFonts w:ascii="Arial" w:hAnsi="Arial" w:cs="Arial"/>
          <w:color w:val="000000" w:themeColor="text1"/>
        </w:rPr>
        <w:t>ranged from 4 to 20 (20-100%).</w:t>
      </w:r>
    </w:p>
    <w:p w14:paraId="08E42CB9" w14:textId="77777777" w:rsidR="005B04A8" w:rsidRPr="009C30F3" w:rsidRDefault="005B04A8" w:rsidP="005B04A8">
      <w:pPr>
        <w:spacing w:line="480" w:lineRule="auto"/>
        <w:rPr>
          <w:rFonts w:ascii="Arial" w:hAnsi="Arial" w:cs="Arial"/>
          <w:color w:val="000000" w:themeColor="text1"/>
        </w:rPr>
      </w:pPr>
    </w:p>
    <w:p w14:paraId="34946829" w14:textId="77777777" w:rsidR="005B04A8" w:rsidRPr="009C30F3" w:rsidRDefault="005B04A8" w:rsidP="005B04A8">
      <w:pPr>
        <w:spacing w:line="480" w:lineRule="auto"/>
        <w:rPr>
          <w:rFonts w:ascii="Arial" w:hAnsi="Arial" w:cs="Arial"/>
          <w:i/>
          <w:iCs/>
          <w:color w:val="000000" w:themeColor="text1"/>
        </w:rPr>
      </w:pPr>
      <w:r w:rsidRPr="009C30F3">
        <w:rPr>
          <w:rFonts w:ascii="Arial" w:hAnsi="Arial" w:cs="Arial"/>
          <w:i/>
          <w:iCs/>
          <w:color w:val="000000" w:themeColor="text1"/>
        </w:rPr>
        <w:t>Variability within experts (consistency)</w:t>
      </w:r>
    </w:p>
    <w:p w14:paraId="3C6CB427" w14:textId="3B3E4ABD" w:rsidR="005B04A8" w:rsidRPr="009C30F3" w:rsidRDefault="005B04A8" w:rsidP="005B04A8">
      <w:pPr>
        <w:spacing w:line="480" w:lineRule="auto"/>
        <w:ind w:firstLine="708"/>
        <w:rPr>
          <w:rFonts w:ascii="Arial" w:hAnsi="Arial" w:cs="Arial"/>
          <w:color w:val="000000" w:themeColor="text1"/>
        </w:rPr>
      </w:pPr>
      <w:r w:rsidRPr="6AD009FA">
        <w:rPr>
          <w:rFonts w:ascii="Arial" w:hAnsi="Arial" w:cs="Arial"/>
          <w:color w:val="000000" w:themeColor="text1"/>
        </w:rPr>
        <w:t xml:space="preserve">Experts frequently gave different responses on </w:t>
      </w:r>
      <w:r w:rsidRPr="6AD009FA">
        <w:rPr>
          <w:rFonts w:ascii="Arial" w:hAnsi="Arial" w:cs="Arial"/>
          <w:i/>
          <w:iCs/>
          <w:color w:val="000000" w:themeColor="text1"/>
        </w:rPr>
        <w:t>occasions 1</w:t>
      </w:r>
      <w:r w:rsidRPr="6AD009FA">
        <w:rPr>
          <w:rFonts w:ascii="Arial" w:hAnsi="Arial" w:cs="Arial"/>
          <w:color w:val="000000" w:themeColor="text1"/>
        </w:rPr>
        <w:t xml:space="preserve"> and </w:t>
      </w:r>
      <w:r w:rsidRPr="6AD009FA">
        <w:rPr>
          <w:rFonts w:ascii="Arial" w:hAnsi="Arial" w:cs="Arial"/>
          <w:i/>
          <w:iCs/>
          <w:color w:val="000000" w:themeColor="text1"/>
        </w:rPr>
        <w:t>2</w:t>
      </w:r>
      <w:r w:rsidRPr="6AD009FA">
        <w:rPr>
          <w:rFonts w:ascii="Arial" w:hAnsi="Arial" w:cs="Arial"/>
          <w:color w:val="000000" w:themeColor="text1"/>
        </w:rPr>
        <w:t>.</w:t>
      </w:r>
      <w:r w:rsidR="0016612A">
        <w:rPr>
          <w:rFonts w:ascii="Arial" w:hAnsi="Arial" w:cs="Arial"/>
          <w:color w:val="000000" w:themeColor="text1"/>
        </w:rPr>
        <w:t xml:space="preserve"> </w:t>
      </w:r>
      <w:r w:rsidR="0016612A" w:rsidRPr="6AD009FA">
        <w:rPr>
          <w:rFonts w:ascii="Arial" w:hAnsi="Arial" w:cs="Arial"/>
          <w:color w:val="000000" w:themeColor="text1"/>
        </w:rPr>
        <w:t>Overall, the final diagnosis was reversed 162 times</w:t>
      </w:r>
      <w:r w:rsidR="0016612A">
        <w:rPr>
          <w:rFonts w:ascii="Arial" w:hAnsi="Arial" w:cs="Arial"/>
          <w:color w:val="000000" w:themeColor="text1"/>
        </w:rPr>
        <w:t xml:space="preserve"> out of 1,000</w:t>
      </w:r>
      <w:r w:rsidR="0016612A" w:rsidRPr="6AD009FA">
        <w:rPr>
          <w:rFonts w:ascii="Arial" w:hAnsi="Arial" w:cs="Arial"/>
          <w:color w:val="000000" w:themeColor="text1"/>
        </w:rPr>
        <w:t>.</w:t>
      </w:r>
      <w:r w:rsidR="0016612A">
        <w:rPr>
          <w:rFonts w:ascii="Arial" w:hAnsi="Arial" w:cs="Arial"/>
          <w:color w:val="000000" w:themeColor="text1"/>
        </w:rPr>
        <w:t xml:space="preserve"> Thus, t</w:t>
      </w:r>
      <w:r w:rsidRPr="6AD009FA">
        <w:rPr>
          <w:rFonts w:ascii="Arial" w:hAnsi="Arial" w:cs="Arial"/>
          <w:color w:val="000000" w:themeColor="text1"/>
        </w:rPr>
        <w:t xml:space="preserve">he probability of receiving a different </w:t>
      </w:r>
      <w:r w:rsidR="0016612A">
        <w:rPr>
          <w:rFonts w:ascii="Arial" w:hAnsi="Arial" w:cs="Arial"/>
          <w:color w:val="000000" w:themeColor="text1"/>
        </w:rPr>
        <w:t xml:space="preserve">final </w:t>
      </w:r>
      <w:r w:rsidRPr="6AD009FA">
        <w:rPr>
          <w:rFonts w:ascii="Arial" w:hAnsi="Arial" w:cs="Arial"/>
          <w:color w:val="000000" w:themeColor="text1"/>
        </w:rPr>
        <w:t>diagnosis when seeing the same expert on different occasions was 16</w:t>
      </w:r>
      <w:r w:rsidR="00076C1F">
        <w:rPr>
          <w:rFonts w:ascii="Arial" w:hAnsi="Arial" w:cs="Arial"/>
          <w:color w:val="000000" w:themeColor="text1"/>
        </w:rPr>
        <w:t>%</w:t>
      </w:r>
      <w:r w:rsidRPr="6AD009FA">
        <w:rPr>
          <w:rFonts w:ascii="Arial" w:hAnsi="Arial" w:cs="Arial"/>
          <w:color w:val="000000" w:themeColor="text1"/>
        </w:rPr>
        <w:t xml:space="preserve">. On </w:t>
      </w:r>
      <w:r w:rsidRPr="6AD009FA">
        <w:rPr>
          <w:rFonts w:ascii="Arial" w:hAnsi="Arial" w:cs="Arial"/>
          <w:i/>
          <w:iCs/>
          <w:color w:val="000000" w:themeColor="text1"/>
        </w:rPr>
        <w:t>question 1</w:t>
      </w:r>
      <w:r w:rsidRPr="6AD009FA">
        <w:rPr>
          <w:rFonts w:ascii="Arial" w:hAnsi="Arial" w:cs="Arial"/>
          <w:color w:val="000000" w:themeColor="text1"/>
        </w:rPr>
        <w:t xml:space="preserve">, the average number of changed answers was 11 out of 50 (22%); two experts changed their minds in 16 cases (32%). Overall, for </w:t>
      </w:r>
      <w:r w:rsidRPr="6AD009FA">
        <w:rPr>
          <w:rFonts w:ascii="Arial" w:hAnsi="Arial" w:cs="Arial"/>
          <w:i/>
          <w:iCs/>
          <w:color w:val="000000" w:themeColor="text1"/>
        </w:rPr>
        <w:t>question 1</w:t>
      </w:r>
      <w:r w:rsidRPr="6AD009FA">
        <w:rPr>
          <w:rFonts w:ascii="Arial" w:hAnsi="Arial" w:cs="Arial"/>
          <w:color w:val="000000" w:themeColor="text1"/>
        </w:rPr>
        <w:t xml:space="preserve">, of the 1,000 </w:t>
      </w:r>
      <w:r w:rsidR="00526FA1" w:rsidRPr="6AD009FA">
        <w:rPr>
          <w:rFonts w:ascii="Arial" w:hAnsi="Arial" w:cs="Arial"/>
          <w:color w:val="000000" w:themeColor="text1"/>
        </w:rPr>
        <w:t>judgment</w:t>
      </w:r>
      <w:r w:rsidRPr="6AD009FA">
        <w:rPr>
          <w:rFonts w:ascii="Arial" w:hAnsi="Arial" w:cs="Arial"/>
          <w:color w:val="000000" w:themeColor="text1"/>
        </w:rPr>
        <w:t xml:space="preserve">s on </w:t>
      </w:r>
      <w:r w:rsidRPr="6AD009FA">
        <w:rPr>
          <w:rFonts w:ascii="Arial" w:hAnsi="Arial" w:cs="Arial"/>
          <w:i/>
          <w:iCs/>
          <w:color w:val="000000" w:themeColor="text1"/>
        </w:rPr>
        <w:t>occasion 1</w:t>
      </w:r>
      <w:r w:rsidRPr="6AD009FA">
        <w:rPr>
          <w:rFonts w:ascii="Arial" w:hAnsi="Arial" w:cs="Arial"/>
          <w:color w:val="000000" w:themeColor="text1"/>
        </w:rPr>
        <w:t xml:space="preserve"> (20 experts x 50 cases), 215 (21.5%) were different on </w:t>
      </w:r>
      <w:r w:rsidRPr="6AD009FA">
        <w:rPr>
          <w:rFonts w:ascii="Arial" w:hAnsi="Arial" w:cs="Arial"/>
          <w:i/>
          <w:iCs/>
          <w:color w:val="000000" w:themeColor="text1"/>
        </w:rPr>
        <w:t>occasion 2</w:t>
      </w:r>
      <w:r w:rsidRPr="6AD009FA">
        <w:rPr>
          <w:rFonts w:ascii="Arial" w:hAnsi="Arial" w:cs="Arial"/>
          <w:color w:val="000000" w:themeColor="text1"/>
        </w:rPr>
        <w:t xml:space="preserve">. For the final diagnosis (after </w:t>
      </w:r>
      <w:r w:rsidRPr="6AD009FA">
        <w:rPr>
          <w:rFonts w:ascii="Arial" w:hAnsi="Arial" w:cs="Arial"/>
          <w:i/>
          <w:iCs/>
          <w:color w:val="000000" w:themeColor="text1"/>
        </w:rPr>
        <w:t xml:space="preserve">questions 1 </w:t>
      </w:r>
      <w:r w:rsidRPr="6AD009FA">
        <w:rPr>
          <w:rFonts w:ascii="Arial" w:hAnsi="Arial" w:cs="Arial"/>
          <w:color w:val="000000" w:themeColor="text1"/>
        </w:rPr>
        <w:t>and</w:t>
      </w:r>
      <w:r w:rsidRPr="6AD009FA">
        <w:rPr>
          <w:rFonts w:ascii="Arial" w:hAnsi="Arial" w:cs="Arial"/>
          <w:i/>
          <w:iCs/>
          <w:color w:val="000000" w:themeColor="text1"/>
        </w:rPr>
        <w:t xml:space="preserve"> 2</w:t>
      </w:r>
      <w:r w:rsidRPr="6AD009FA">
        <w:rPr>
          <w:rFonts w:ascii="Arial" w:hAnsi="Arial" w:cs="Arial"/>
          <w:color w:val="000000" w:themeColor="text1"/>
        </w:rPr>
        <w:t>), all experts changed their mind at least four times (8% of cases); the average number of changed answers was 8 (16% of cases), and 5 experts changed their mind 10 or more times (</w:t>
      </w:r>
      <w:r w:rsidRPr="6AD009FA">
        <w:rPr>
          <w:color w:val="000000" w:themeColor="text1"/>
        </w:rPr>
        <w:t>≥</w:t>
      </w:r>
      <w:r w:rsidRPr="6AD009FA">
        <w:rPr>
          <w:rFonts w:ascii="Arial" w:hAnsi="Arial" w:cs="Arial"/>
          <w:color w:val="000000" w:themeColor="text1"/>
        </w:rPr>
        <w:t xml:space="preserve">20% of cases). Additional consistency data is summarized in </w:t>
      </w:r>
      <w:r w:rsidRPr="6AD009FA">
        <w:rPr>
          <w:rFonts w:ascii="Arial" w:hAnsi="Arial" w:cs="Arial"/>
          <w:b/>
          <w:bCs/>
          <w:color w:val="000000" w:themeColor="text1"/>
        </w:rPr>
        <w:t>Supplemental File 3</w:t>
      </w:r>
      <w:r w:rsidRPr="6AD009FA">
        <w:rPr>
          <w:rFonts w:ascii="Arial" w:hAnsi="Arial" w:cs="Arial"/>
          <w:color w:val="000000" w:themeColor="text1"/>
        </w:rPr>
        <w:t>.</w:t>
      </w:r>
    </w:p>
    <w:p w14:paraId="31480C0B" w14:textId="77777777" w:rsidR="005B04A8" w:rsidRPr="009C30F3" w:rsidRDefault="005B04A8" w:rsidP="005B04A8">
      <w:pPr>
        <w:spacing w:line="480" w:lineRule="auto"/>
        <w:rPr>
          <w:rFonts w:ascii="Arial" w:hAnsi="Arial" w:cs="Arial"/>
          <w:color w:val="000000" w:themeColor="text1"/>
        </w:rPr>
      </w:pPr>
    </w:p>
    <w:p w14:paraId="3402CD9A" w14:textId="77777777" w:rsidR="005B04A8" w:rsidRPr="009C30F3" w:rsidRDefault="005B04A8" w:rsidP="005B04A8">
      <w:pPr>
        <w:spacing w:line="480" w:lineRule="auto"/>
        <w:rPr>
          <w:rFonts w:ascii="Arial" w:hAnsi="Arial" w:cs="Arial"/>
          <w:color w:val="FF0000"/>
        </w:rPr>
      </w:pPr>
      <w:r w:rsidRPr="009C30F3">
        <w:rPr>
          <w:rFonts w:ascii="Arial" w:hAnsi="Arial" w:cs="Arial"/>
          <w:i/>
          <w:iCs/>
          <w:color w:val="222222"/>
        </w:rPr>
        <w:t xml:space="preserve">Diagnostic accuracy </w:t>
      </w:r>
    </w:p>
    <w:p w14:paraId="6A964AFC" w14:textId="77777777" w:rsidR="005B04A8" w:rsidRPr="009C30F3" w:rsidRDefault="005B04A8" w:rsidP="005B04A8">
      <w:pPr>
        <w:spacing w:line="480" w:lineRule="auto"/>
        <w:ind w:firstLine="708"/>
        <w:rPr>
          <w:rFonts w:ascii="Arial" w:hAnsi="Arial" w:cs="Arial"/>
          <w:color w:val="000000" w:themeColor="text1"/>
        </w:rPr>
      </w:pPr>
      <w:r w:rsidRPr="000D7E4C">
        <w:rPr>
          <w:rFonts w:ascii="Arial" w:hAnsi="Arial"/>
          <w:color w:val="000000" w:themeColor="text1"/>
        </w:rPr>
        <w:lastRenderedPageBreak/>
        <w:t xml:space="preserve">After </w:t>
      </w:r>
      <w:r w:rsidRPr="000D7E4C">
        <w:rPr>
          <w:rFonts w:ascii="Arial" w:hAnsi="Arial"/>
          <w:i/>
          <w:color w:val="000000" w:themeColor="text1"/>
        </w:rPr>
        <w:t>question 1</w:t>
      </w:r>
      <w:r w:rsidRPr="000D7E4C">
        <w:rPr>
          <w:rFonts w:ascii="Arial" w:hAnsi="Arial"/>
          <w:color w:val="000000" w:themeColor="text1"/>
        </w:rPr>
        <w:t xml:space="preserve">, the mean accuracy of experts relative to the clinical diagnosis across both </w:t>
      </w:r>
      <w:r w:rsidRPr="000D7E4C">
        <w:rPr>
          <w:rFonts w:ascii="Arial" w:hAnsi="Arial"/>
          <w:i/>
          <w:color w:val="000000" w:themeColor="text1"/>
        </w:rPr>
        <w:t>occasions</w:t>
      </w:r>
      <w:r w:rsidRPr="000D7E4C">
        <w:rPr>
          <w:rFonts w:ascii="Arial" w:hAnsi="Arial"/>
          <w:color w:val="000000" w:themeColor="text1"/>
        </w:rPr>
        <w:t xml:space="preserve"> was 60% (50-70%) whereas </w:t>
      </w:r>
      <w:r w:rsidRPr="6AD009FA">
        <w:rPr>
          <w:rFonts w:ascii="Arial" w:hAnsi="Arial" w:cs="Arial"/>
          <w:color w:val="000000" w:themeColor="text1"/>
        </w:rPr>
        <w:t xml:space="preserve">for the final diagnosis (after </w:t>
      </w:r>
      <w:r w:rsidRPr="6AD009FA">
        <w:rPr>
          <w:rFonts w:ascii="Arial" w:hAnsi="Arial" w:cs="Arial"/>
          <w:i/>
          <w:iCs/>
          <w:color w:val="000000" w:themeColor="text1"/>
        </w:rPr>
        <w:t>question 2</w:t>
      </w:r>
      <w:r w:rsidRPr="6AD009FA">
        <w:rPr>
          <w:rFonts w:ascii="Arial" w:hAnsi="Arial" w:cs="Arial"/>
          <w:color w:val="000000" w:themeColor="text1"/>
        </w:rPr>
        <w:t xml:space="preserve">) the mean accuracy was 71% (63-81%). There were no significant correlations between accuracy of the final diagnosis and consistency (r = -0.09; </w:t>
      </w:r>
      <w:r w:rsidRPr="6AD009FA">
        <w:rPr>
          <w:rFonts w:ascii="Arial" w:hAnsi="Arial" w:cs="Arial"/>
          <w:i/>
          <w:iCs/>
          <w:color w:val="000000" w:themeColor="text1"/>
        </w:rPr>
        <w:t xml:space="preserve">p </w:t>
      </w:r>
      <w:r w:rsidRPr="6AD009FA">
        <w:rPr>
          <w:rFonts w:ascii="Arial" w:hAnsi="Arial" w:cs="Arial"/>
          <w:color w:val="000000" w:themeColor="text1"/>
        </w:rPr>
        <w:t xml:space="preserve">= 0.72); or between accuracy and years in practice (r = 0.18; </w:t>
      </w:r>
      <w:r w:rsidRPr="6AD009FA">
        <w:rPr>
          <w:rFonts w:ascii="Arial" w:hAnsi="Arial" w:cs="Arial"/>
          <w:i/>
          <w:iCs/>
          <w:color w:val="000000" w:themeColor="text1"/>
        </w:rPr>
        <w:t>p</w:t>
      </w:r>
      <w:r w:rsidRPr="6AD009FA">
        <w:rPr>
          <w:rFonts w:ascii="Arial" w:hAnsi="Arial" w:cs="Arial"/>
          <w:color w:val="000000" w:themeColor="text1"/>
        </w:rPr>
        <w:t xml:space="preserve"> = 0.46). </w:t>
      </w:r>
    </w:p>
    <w:p w14:paraId="22C78EAC" w14:textId="6264946A" w:rsidR="005B04A8" w:rsidRPr="009C30F3" w:rsidRDefault="005B04A8" w:rsidP="005B04A8">
      <w:pPr>
        <w:spacing w:line="480" w:lineRule="auto"/>
        <w:ind w:firstLine="708"/>
        <w:rPr>
          <w:rFonts w:ascii="Arial" w:hAnsi="Arial" w:cs="Arial"/>
          <w:color w:val="000000" w:themeColor="text1"/>
        </w:rPr>
      </w:pPr>
      <w:r w:rsidRPr="6AD009FA">
        <w:rPr>
          <w:rFonts w:ascii="Arial" w:hAnsi="Arial" w:cs="Arial"/>
          <w:color w:val="000000" w:themeColor="text1"/>
        </w:rPr>
        <w:t xml:space="preserve">We also assessed diagnostic accuracy a second way, treating expert consensus </w:t>
      </w:r>
      <w:r w:rsidR="0016612A">
        <w:rPr>
          <w:rFonts w:ascii="Arial" w:hAnsi="Arial" w:cs="Arial"/>
          <w:color w:val="000000" w:themeColor="text1"/>
        </w:rPr>
        <w:t xml:space="preserve">with respect to the final diagnosis </w:t>
      </w:r>
      <w:r w:rsidRPr="6AD009FA">
        <w:rPr>
          <w:rFonts w:ascii="Arial" w:hAnsi="Arial" w:cs="Arial"/>
          <w:color w:val="000000" w:themeColor="text1"/>
        </w:rPr>
        <w:t xml:space="preserve">as truth. The two ways of defining the “true” diagnosis – clinical diagnosis and group consensus – were moderately correlated (r = 0.55, p &lt; 0.01), and matched in 39 of 50 cases (78%). After </w:t>
      </w:r>
      <w:r w:rsidRPr="6AD009FA">
        <w:rPr>
          <w:rFonts w:ascii="Arial" w:hAnsi="Arial" w:cs="Arial"/>
          <w:i/>
          <w:iCs/>
          <w:color w:val="000000" w:themeColor="text1"/>
        </w:rPr>
        <w:t>question 1</w:t>
      </w:r>
      <w:r w:rsidRPr="6AD009FA">
        <w:rPr>
          <w:rFonts w:ascii="Arial" w:hAnsi="Arial" w:cs="Arial"/>
          <w:color w:val="000000" w:themeColor="text1"/>
        </w:rPr>
        <w:t xml:space="preserve">, the mean accuracy relative to group consensus was 64% (52-76%) whereas for </w:t>
      </w:r>
      <w:r w:rsidRPr="000D7E4C">
        <w:rPr>
          <w:rFonts w:ascii="Arial" w:hAnsi="Arial"/>
          <w:color w:val="000000" w:themeColor="text1"/>
        </w:rPr>
        <w:t xml:space="preserve">the final </w:t>
      </w:r>
      <w:r w:rsidRPr="6AD009FA">
        <w:rPr>
          <w:rFonts w:ascii="Arial" w:hAnsi="Arial" w:cs="Arial"/>
          <w:color w:val="000000" w:themeColor="text1"/>
        </w:rPr>
        <w:t xml:space="preserve">diagnosis (considering </w:t>
      </w:r>
      <w:r w:rsidRPr="6AD009FA">
        <w:rPr>
          <w:rFonts w:ascii="Arial" w:hAnsi="Arial" w:cs="Arial"/>
          <w:i/>
          <w:iCs/>
          <w:color w:val="000000" w:themeColor="text1"/>
        </w:rPr>
        <w:t>questions 1</w:t>
      </w:r>
      <w:r w:rsidRPr="6AD009FA">
        <w:rPr>
          <w:rFonts w:ascii="Arial" w:hAnsi="Arial" w:cs="Arial"/>
          <w:color w:val="000000" w:themeColor="text1"/>
        </w:rPr>
        <w:t xml:space="preserve"> and </w:t>
      </w:r>
      <w:r w:rsidRPr="6AD009FA">
        <w:rPr>
          <w:rFonts w:ascii="Arial" w:hAnsi="Arial" w:cs="Arial"/>
          <w:i/>
          <w:iCs/>
          <w:color w:val="000000" w:themeColor="text1"/>
        </w:rPr>
        <w:t>2</w:t>
      </w:r>
      <w:r w:rsidRPr="6AD009FA">
        <w:rPr>
          <w:rFonts w:ascii="Arial" w:hAnsi="Arial" w:cs="Arial"/>
          <w:color w:val="000000" w:themeColor="text1"/>
        </w:rPr>
        <w:t xml:space="preserve">) the mean accuracy was 81% (72-91%). Accuracy of the final diagnosis was correlated with consistency (r = 0.46; </w:t>
      </w:r>
      <w:r w:rsidRPr="6AD009FA">
        <w:rPr>
          <w:rFonts w:ascii="Arial" w:hAnsi="Arial" w:cs="Arial"/>
          <w:i/>
          <w:iCs/>
          <w:color w:val="000000" w:themeColor="text1"/>
        </w:rPr>
        <w:t xml:space="preserve">p </w:t>
      </w:r>
      <w:r w:rsidRPr="6AD009FA">
        <w:rPr>
          <w:rFonts w:ascii="Arial" w:hAnsi="Arial" w:cs="Arial"/>
          <w:color w:val="000000" w:themeColor="text1"/>
        </w:rPr>
        <w:t xml:space="preserve">= 0.04) but not with years in practice (r = -0.18; </w:t>
      </w:r>
      <w:r w:rsidRPr="6AD009FA">
        <w:rPr>
          <w:rFonts w:ascii="Arial" w:hAnsi="Arial" w:cs="Arial"/>
          <w:i/>
          <w:iCs/>
          <w:color w:val="000000" w:themeColor="text1"/>
        </w:rPr>
        <w:t>p</w:t>
      </w:r>
      <w:r w:rsidRPr="6AD009FA">
        <w:rPr>
          <w:rFonts w:ascii="Arial" w:hAnsi="Arial" w:cs="Arial"/>
          <w:color w:val="000000" w:themeColor="text1"/>
        </w:rPr>
        <w:t xml:space="preserve"> = 0.45). </w:t>
      </w:r>
    </w:p>
    <w:p w14:paraId="5CB93041" w14:textId="3D818044" w:rsidR="005B04A8" w:rsidRPr="009C30F3" w:rsidRDefault="005B04A8" w:rsidP="005B04A8">
      <w:pPr>
        <w:spacing w:line="480" w:lineRule="auto"/>
        <w:ind w:firstLine="708"/>
        <w:rPr>
          <w:rFonts w:ascii="Arial" w:hAnsi="Arial" w:cs="Arial"/>
          <w:color w:val="000000" w:themeColor="text1"/>
        </w:rPr>
      </w:pPr>
      <w:r w:rsidRPr="009C30F3">
        <w:rPr>
          <w:rFonts w:ascii="Arial" w:hAnsi="Arial" w:cs="Arial"/>
          <w:color w:val="000000" w:themeColor="text1"/>
        </w:rPr>
        <w:t>Accuracy related to the final diagnosis varied with case difficulty (</w:t>
      </w:r>
      <w:r w:rsidRPr="009C30F3">
        <w:rPr>
          <w:rFonts w:ascii="Arial" w:hAnsi="Arial" w:cs="Arial"/>
          <w:b/>
          <w:bCs/>
          <w:color w:val="000000" w:themeColor="text1"/>
        </w:rPr>
        <w:t>Figure S</w:t>
      </w:r>
      <w:r w:rsidR="00AE35EA">
        <w:rPr>
          <w:rFonts w:ascii="Arial" w:hAnsi="Arial" w:cs="Arial"/>
          <w:b/>
          <w:bCs/>
          <w:color w:val="000000" w:themeColor="text1"/>
        </w:rPr>
        <w:t>1</w:t>
      </w:r>
      <w:r w:rsidRPr="009C30F3">
        <w:rPr>
          <w:rFonts w:ascii="Arial" w:hAnsi="Arial" w:cs="Arial"/>
          <w:color w:val="000000" w:themeColor="text1"/>
        </w:rPr>
        <w:t xml:space="preserve">). Considering the clinical diagnosis as truth, cases rated as easy and moderate per pre-study evaluation by the authors had a mean accuracy of 87%, whereas cases rated as difficult and very difficult had a mean accuracy of 56%. According to in-study rating by experts, averaged across both occasions, cases rated as easy had a mean accuracy of 92%, whereas cases rated as neither easy nor difficult had a mean accuracy of 64%. Accuracy metrics considering the group consensus as truth, and percent agreement stratified by case level difficulty, are shown in </w:t>
      </w:r>
      <w:r w:rsidRPr="009C30F3">
        <w:rPr>
          <w:rFonts w:ascii="Arial" w:hAnsi="Arial" w:cs="Arial"/>
          <w:b/>
          <w:bCs/>
          <w:color w:val="000000" w:themeColor="text1"/>
        </w:rPr>
        <w:t>Figure S</w:t>
      </w:r>
      <w:r w:rsidR="00AE35EA">
        <w:rPr>
          <w:rFonts w:ascii="Arial" w:hAnsi="Arial" w:cs="Arial"/>
          <w:b/>
          <w:bCs/>
          <w:color w:val="000000" w:themeColor="text1"/>
        </w:rPr>
        <w:t>1</w:t>
      </w:r>
      <w:r w:rsidRPr="009C30F3">
        <w:rPr>
          <w:rFonts w:ascii="Arial" w:hAnsi="Arial" w:cs="Arial"/>
          <w:b/>
          <w:bCs/>
          <w:color w:val="000000" w:themeColor="text1"/>
        </w:rPr>
        <w:t>.</w:t>
      </w:r>
    </w:p>
    <w:p w14:paraId="477D0A4D" w14:textId="77777777" w:rsidR="005B04A8" w:rsidRPr="009C30F3" w:rsidRDefault="005B04A8" w:rsidP="005B04A8">
      <w:pPr>
        <w:spacing w:line="480" w:lineRule="auto"/>
        <w:rPr>
          <w:rFonts w:ascii="Arial" w:hAnsi="Arial" w:cs="Arial"/>
          <w:color w:val="000000" w:themeColor="text1"/>
        </w:rPr>
      </w:pPr>
    </w:p>
    <w:p w14:paraId="2300F9E6" w14:textId="77777777" w:rsidR="005B04A8" w:rsidRPr="009C30F3" w:rsidRDefault="005B04A8" w:rsidP="005B04A8">
      <w:pPr>
        <w:spacing w:line="480" w:lineRule="auto"/>
        <w:rPr>
          <w:rFonts w:ascii="Arial" w:hAnsi="Arial" w:cs="Arial"/>
          <w:i/>
          <w:iCs/>
          <w:color w:val="000000" w:themeColor="text1"/>
        </w:rPr>
      </w:pPr>
      <w:r w:rsidRPr="009C30F3">
        <w:rPr>
          <w:rFonts w:ascii="Arial" w:hAnsi="Arial" w:cs="Arial"/>
          <w:i/>
          <w:iCs/>
          <w:color w:val="000000" w:themeColor="text1"/>
        </w:rPr>
        <w:t xml:space="preserve">Effect of EEG and neuroimaging </w:t>
      </w:r>
    </w:p>
    <w:p w14:paraId="777FC2CB" w14:textId="470FF823" w:rsidR="005B04A8" w:rsidRPr="009C30F3" w:rsidRDefault="005B04A8" w:rsidP="005B04A8">
      <w:pPr>
        <w:spacing w:line="480" w:lineRule="auto"/>
        <w:rPr>
          <w:rFonts w:ascii="Arial" w:hAnsi="Arial" w:cs="Arial"/>
          <w:color w:val="000000" w:themeColor="text1"/>
        </w:rPr>
      </w:pPr>
      <w:r w:rsidRPr="009C30F3">
        <w:rPr>
          <w:rFonts w:ascii="Arial" w:hAnsi="Arial" w:cs="Arial"/>
          <w:color w:val="000000" w:themeColor="text1"/>
        </w:rPr>
        <w:tab/>
        <w:t>Given that experts had the option to request further testing with EEG and neuroimaging, we also analyzed judgments according to how many times extra testing was requested. This data is elaborated on</w:t>
      </w:r>
      <w:ins w:id="110" w:author="Fábio Augusto Nascimento" w:date="2025-12-29T13:45:00Z" w16du:dateUtc="2025-12-29T19:45:00Z">
        <w:r w:rsidR="00AF6065">
          <w:rPr>
            <w:rFonts w:ascii="Arial" w:hAnsi="Arial" w:cs="Arial"/>
            <w:color w:val="000000" w:themeColor="text1"/>
          </w:rPr>
          <w:t xml:space="preserve"> in</w:t>
        </w:r>
      </w:ins>
      <w:r w:rsidRPr="009C30F3">
        <w:rPr>
          <w:rFonts w:ascii="Arial" w:hAnsi="Arial" w:cs="Arial"/>
          <w:color w:val="000000" w:themeColor="text1"/>
        </w:rPr>
        <w:t xml:space="preserve"> </w:t>
      </w:r>
      <w:r w:rsidRPr="009C30F3">
        <w:rPr>
          <w:rFonts w:ascii="Arial" w:hAnsi="Arial" w:cs="Arial"/>
          <w:b/>
          <w:bCs/>
          <w:color w:val="000000" w:themeColor="text1"/>
        </w:rPr>
        <w:t>Supplemental File 3</w:t>
      </w:r>
      <w:r w:rsidRPr="009C30F3">
        <w:rPr>
          <w:rFonts w:ascii="Arial" w:hAnsi="Arial" w:cs="Arial"/>
          <w:color w:val="000000" w:themeColor="text1"/>
        </w:rPr>
        <w:t>.</w:t>
      </w:r>
    </w:p>
    <w:p w14:paraId="7B60E891" w14:textId="77777777" w:rsidR="005B04A8" w:rsidRPr="009C30F3" w:rsidRDefault="005B04A8" w:rsidP="005B04A8">
      <w:pPr>
        <w:spacing w:line="480" w:lineRule="auto"/>
        <w:rPr>
          <w:rFonts w:ascii="Arial" w:hAnsi="Arial" w:cs="Arial"/>
          <w:color w:val="000000" w:themeColor="text1"/>
        </w:rPr>
      </w:pPr>
    </w:p>
    <w:p w14:paraId="4FC7086C" w14:textId="77777777" w:rsidR="005B04A8" w:rsidRPr="009C30F3" w:rsidRDefault="005B04A8" w:rsidP="005B04A8">
      <w:pPr>
        <w:spacing w:line="480" w:lineRule="auto"/>
        <w:rPr>
          <w:rFonts w:ascii="Arial" w:hAnsi="Arial" w:cs="Arial"/>
          <w:i/>
          <w:iCs/>
          <w:color w:val="000000" w:themeColor="text1"/>
        </w:rPr>
      </w:pPr>
      <w:r w:rsidRPr="009C30F3">
        <w:rPr>
          <w:rFonts w:ascii="Arial" w:hAnsi="Arial" w:cs="Arial"/>
          <w:i/>
          <w:iCs/>
          <w:color w:val="000000" w:themeColor="text1"/>
        </w:rPr>
        <w:t>Noise analysis</w:t>
      </w:r>
    </w:p>
    <w:p w14:paraId="219AF9EB" w14:textId="3804688E" w:rsidR="005B04A8" w:rsidRPr="009C30F3" w:rsidRDefault="005B04A8" w:rsidP="005B04A8">
      <w:pPr>
        <w:spacing w:line="480" w:lineRule="auto"/>
        <w:rPr>
          <w:rFonts w:ascii="Arial" w:hAnsi="Arial" w:cs="Arial"/>
          <w:color w:val="000000" w:themeColor="text1"/>
        </w:rPr>
      </w:pPr>
      <w:r w:rsidRPr="009C30F3">
        <w:rPr>
          <w:rFonts w:ascii="Arial" w:hAnsi="Arial" w:cs="Arial"/>
          <w:color w:val="000000" w:themeColor="text1"/>
        </w:rPr>
        <w:tab/>
        <w:t xml:space="preserve">For each of the two </w:t>
      </w:r>
      <w:r w:rsidRPr="009C30F3">
        <w:rPr>
          <w:rFonts w:ascii="Arial" w:hAnsi="Arial" w:cs="Arial"/>
          <w:i/>
          <w:iCs/>
          <w:color w:val="000000" w:themeColor="text1"/>
        </w:rPr>
        <w:t>occasions</w:t>
      </w:r>
      <w:r w:rsidRPr="009C30F3">
        <w:rPr>
          <w:rFonts w:ascii="Arial" w:hAnsi="Arial" w:cs="Arial"/>
          <w:color w:val="000000" w:themeColor="text1"/>
        </w:rPr>
        <w:t xml:space="preserve">, the analysis of variance on the 1,000 judgments showed a high level of noise. A visualization of the </w:t>
      </w:r>
      <w:r w:rsidR="00FC6151" w:rsidRPr="009C30F3">
        <w:rPr>
          <w:rFonts w:ascii="Arial" w:hAnsi="Arial" w:cs="Arial"/>
          <w:color w:val="000000" w:themeColor="text1"/>
        </w:rPr>
        <w:t xml:space="preserve">decomposition into </w:t>
      </w:r>
      <w:r w:rsidRPr="009C30F3">
        <w:rPr>
          <w:rFonts w:ascii="Arial" w:hAnsi="Arial" w:cs="Arial"/>
          <w:color w:val="000000" w:themeColor="text1"/>
        </w:rPr>
        <w:t xml:space="preserve">signal and noise components is provided in </w:t>
      </w:r>
      <w:r w:rsidRPr="009C30F3">
        <w:rPr>
          <w:rFonts w:ascii="Arial" w:hAnsi="Arial" w:cs="Arial"/>
          <w:b/>
          <w:bCs/>
          <w:color w:val="000000" w:themeColor="text1"/>
        </w:rPr>
        <w:t>Figure S</w:t>
      </w:r>
      <w:r w:rsidR="00AE35EA">
        <w:rPr>
          <w:rFonts w:ascii="Arial" w:hAnsi="Arial" w:cs="Arial"/>
          <w:b/>
          <w:bCs/>
          <w:color w:val="000000" w:themeColor="text1"/>
        </w:rPr>
        <w:t>2</w:t>
      </w:r>
      <w:r w:rsidRPr="009C30F3">
        <w:rPr>
          <w:rFonts w:ascii="Arial" w:hAnsi="Arial" w:cs="Arial"/>
          <w:color w:val="000000" w:themeColor="text1"/>
        </w:rPr>
        <w:t xml:space="preserve">, and the findings are summarized in </w:t>
      </w:r>
      <w:r w:rsidRPr="009C30F3">
        <w:rPr>
          <w:rFonts w:ascii="Arial" w:hAnsi="Arial" w:cs="Arial"/>
          <w:b/>
          <w:bCs/>
          <w:color w:val="000000" w:themeColor="text1"/>
        </w:rPr>
        <w:t>Figure 3</w:t>
      </w:r>
      <w:r w:rsidRPr="009C30F3">
        <w:rPr>
          <w:rFonts w:ascii="Arial" w:hAnsi="Arial" w:cs="Arial"/>
          <w:color w:val="000000" w:themeColor="text1"/>
        </w:rPr>
        <w:t xml:space="preserve">. </w:t>
      </w:r>
    </w:p>
    <w:p w14:paraId="51726850" w14:textId="1119E2AC" w:rsidR="005B04A8" w:rsidRPr="009C30F3" w:rsidRDefault="005B04A8" w:rsidP="005B04A8">
      <w:pPr>
        <w:spacing w:line="480" w:lineRule="auto"/>
        <w:ind w:firstLine="708"/>
        <w:rPr>
          <w:rFonts w:ascii="Arial" w:hAnsi="Arial" w:cs="Arial"/>
          <w:color w:val="000000" w:themeColor="text1"/>
        </w:rPr>
      </w:pPr>
      <w:r w:rsidRPr="6AD009FA">
        <w:rPr>
          <w:rFonts w:ascii="Arial" w:hAnsi="Arial" w:cs="Arial"/>
          <w:b/>
          <w:bCs/>
          <w:color w:val="000000" w:themeColor="text1"/>
        </w:rPr>
        <w:t>Figure 3</w:t>
      </w:r>
      <w:r w:rsidRPr="6AD009FA">
        <w:rPr>
          <w:rFonts w:ascii="Arial" w:hAnsi="Arial" w:cs="Arial"/>
          <w:color w:val="000000" w:themeColor="text1"/>
        </w:rPr>
        <w:t xml:space="preserve"> shows that the main effect of cases, the consensus variation or “signal”, accounts for 6</w:t>
      </w:r>
      <w:r w:rsidR="00792F40" w:rsidRPr="6AD009FA">
        <w:rPr>
          <w:rFonts w:ascii="Arial" w:hAnsi="Arial" w:cs="Arial"/>
          <w:color w:val="000000" w:themeColor="text1"/>
        </w:rPr>
        <w:t>6</w:t>
      </w:r>
      <w:r w:rsidRPr="6AD009FA">
        <w:rPr>
          <w:rFonts w:ascii="Arial" w:hAnsi="Arial" w:cs="Arial"/>
          <w:color w:val="000000" w:themeColor="text1"/>
        </w:rPr>
        <w:t xml:space="preserve">% of total variation for </w:t>
      </w:r>
      <w:r w:rsidRPr="6AD009FA">
        <w:rPr>
          <w:rFonts w:ascii="Arial" w:hAnsi="Arial" w:cs="Arial"/>
          <w:i/>
          <w:iCs/>
          <w:color w:val="000000" w:themeColor="text1"/>
        </w:rPr>
        <w:t>question 1</w:t>
      </w:r>
      <w:r w:rsidRPr="6AD009FA">
        <w:rPr>
          <w:rFonts w:ascii="Arial" w:hAnsi="Arial" w:cs="Arial"/>
          <w:color w:val="000000" w:themeColor="text1"/>
        </w:rPr>
        <w:t xml:space="preserve">, and </w:t>
      </w:r>
      <w:r w:rsidR="00792F40" w:rsidRPr="6AD009FA">
        <w:rPr>
          <w:rFonts w:ascii="Arial" w:hAnsi="Arial" w:cs="Arial"/>
          <w:color w:val="000000" w:themeColor="text1"/>
        </w:rPr>
        <w:t>69</w:t>
      </w:r>
      <w:r w:rsidRPr="6AD009FA">
        <w:rPr>
          <w:rFonts w:ascii="Arial" w:hAnsi="Arial" w:cs="Arial"/>
          <w:color w:val="000000" w:themeColor="text1"/>
        </w:rPr>
        <w:t xml:space="preserve">% for </w:t>
      </w:r>
      <w:r w:rsidR="00276BB4">
        <w:rPr>
          <w:rFonts w:ascii="Arial" w:hAnsi="Arial" w:cs="Arial"/>
          <w:color w:val="000000" w:themeColor="text1"/>
        </w:rPr>
        <w:t>the final diagnosis</w:t>
      </w:r>
      <w:r w:rsidR="00276BB4">
        <w:rPr>
          <w:rStyle w:val="FootnoteReference"/>
          <w:rFonts w:ascii="Arial" w:hAnsi="Arial" w:cs="Arial"/>
          <w:color w:val="000000" w:themeColor="text1"/>
        </w:rPr>
        <w:footnoteReference w:id="1"/>
      </w:r>
      <w:r w:rsidRPr="6AD009FA">
        <w:rPr>
          <w:rFonts w:ascii="Arial" w:hAnsi="Arial" w:cs="Arial"/>
          <w:color w:val="000000" w:themeColor="text1"/>
        </w:rPr>
        <w:t xml:space="preserve">. The remainder – </w:t>
      </w:r>
      <w:r w:rsidR="00792F40" w:rsidRPr="6AD009FA">
        <w:rPr>
          <w:rFonts w:ascii="Arial" w:hAnsi="Arial" w:cs="Arial"/>
          <w:color w:val="000000" w:themeColor="text1"/>
        </w:rPr>
        <w:t>34</w:t>
      </w:r>
      <w:r w:rsidRPr="6AD009FA">
        <w:rPr>
          <w:rFonts w:ascii="Arial" w:hAnsi="Arial" w:cs="Arial"/>
          <w:color w:val="000000" w:themeColor="text1"/>
        </w:rPr>
        <w:t xml:space="preserve">% of total variation for </w:t>
      </w:r>
      <w:r w:rsidRPr="6AD009FA">
        <w:rPr>
          <w:rFonts w:ascii="Arial" w:hAnsi="Arial" w:cs="Arial"/>
          <w:i/>
          <w:iCs/>
          <w:color w:val="000000" w:themeColor="text1"/>
        </w:rPr>
        <w:t>question 1</w:t>
      </w:r>
      <w:r w:rsidRPr="6AD009FA">
        <w:rPr>
          <w:rFonts w:ascii="Arial" w:hAnsi="Arial" w:cs="Arial"/>
          <w:color w:val="000000" w:themeColor="text1"/>
        </w:rPr>
        <w:t xml:space="preserve">, </w:t>
      </w:r>
      <w:r w:rsidR="00792F40" w:rsidRPr="6AD009FA">
        <w:rPr>
          <w:rFonts w:ascii="Arial" w:hAnsi="Arial" w:cs="Arial"/>
          <w:color w:val="000000" w:themeColor="text1"/>
        </w:rPr>
        <w:t>31</w:t>
      </w:r>
      <w:r w:rsidRPr="6AD009FA">
        <w:rPr>
          <w:rFonts w:ascii="Arial" w:hAnsi="Arial" w:cs="Arial"/>
          <w:color w:val="000000" w:themeColor="text1"/>
        </w:rPr>
        <w:t xml:space="preserve">% for </w:t>
      </w:r>
      <w:r w:rsidRPr="6AD009FA">
        <w:rPr>
          <w:rFonts w:ascii="Arial" w:hAnsi="Arial" w:cs="Arial"/>
          <w:i/>
          <w:iCs/>
          <w:color w:val="000000" w:themeColor="text1"/>
        </w:rPr>
        <w:t>question 2</w:t>
      </w:r>
      <w:r w:rsidRPr="6AD009FA">
        <w:rPr>
          <w:rFonts w:ascii="Arial" w:hAnsi="Arial" w:cs="Arial"/>
          <w:color w:val="000000" w:themeColor="text1"/>
        </w:rPr>
        <w:t xml:space="preserve"> – is system noise. </w:t>
      </w:r>
    </w:p>
    <w:p w14:paraId="5F5F5EF5" w14:textId="394A413B" w:rsidR="00AE698B" w:rsidRPr="009C30F3" w:rsidRDefault="005B04A8" w:rsidP="00A56E83">
      <w:pPr>
        <w:spacing w:line="480" w:lineRule="auto"/>
        <w:ind w:firstLine="708"/>
        <w:rPr>
          <w:rFonts w:ascii="Arial" w:hAnsi="Arial" w:cs="Arial"/>
          <w:color w:val="000000" w:themeColor="text1"/>
        </w:rPr>
      </w:pPr>
      <w:r w:rsidRPr="6AD009FA">
        <w:rPr>
          <w:rFonts w:ascii="Arial" w:hAnsi="Arial" w:cs="Arial"/>
          <w:color w:val="000000" w:themeColor="text1"/>
        </w:rPr>
        <w:t xml:space="preserve">The main effect of expert diagnostic threshold (LN) accounts for </w:t>
      </w:r>
      <w:r w:rsidR="00792F40" w:rsidRPr="6AD009FA">
        <w:rPr>
          <w:rFonts w:ascii="Arial" w:hAnsi="Arial" w:cs="Arial"/>
          <w:color w:val="000000" w:themeColor="text1"/>
        </w:rPr>
        <w:t>23</w:t>
      </w:r>
      <w:r w:rsidRPr="6AD009FA">
        <w:rPr>
          <w:rFonts w:ascii="Arial" w:hAnsi="Arial" w:cs="Arial"/>
          <w:color w:val="000000" w:themeColor="text1"/>
        </w:rPr>
        <w:t xml:space="preserve">% and </w:t>
      </w:r>
      <w:r w:rsidR="00792F40" w:rsidRPr="6AD009FA">
        <w:rPr>
          <w:rFonts w:ascii="Arial" w:hAnsi="Arial" w:cs="Arial"/>
          <w:color w:val="000000" w:themeColor="text1"/>
        </w:rPr>
        <w:t>5</w:t>
      </w:r>
      <w:r w:rsidRPr="6AD009FA">
        <w:rPr>
          <w:rFonts w:ascii="Arial" w:hAnsi="Arial" w:cs="Arial"/>
          <w:color w:val="000000" w:themeColor="text1"/>
        </w:rPr>
        <w:t xml:space="preserve">% of response variation for </w:t>
      </w:r>
      <w:r w:rsidRPr="6AD009FA">
        <w:rPr>
          <w:rFonts w:ascii="Arial" w:hAnsi="Arial" w:cs="Arial"/>
          <w:i/>
          <w:iCs/>
          <w:color w:val="000000" w:themeColor="text1"/>
        </w:rPr>
        <w:t xml:space="preserve">questions 1 </w:t>
      </w:r>
      <w:r w:rsidRPr="6AD009FA">
        <w:rPr>
          <w:rFonts w:ascii="Arial" w:hAnsi="Arial" w:cs="Arial"/>
          <w:color w:val="000000" w:themeColor="text1"/>
        </w:rPr>
        <w:t>and</w:t>
      </w:r>
      <w:r w:rsidRPr="6AD009FA">
        <w:rPr>
          <w:rFonts w:ascii="Arial" w:hAnsi="Arial" w:cs="Arial"/>
          <w:i/>
          <w:iCs/>
          <w:color w:val="000000" w:themeColor="text1"/>
        </w:rPr>
        <w:t xml:space="preserve"> 2</w:t>
      </w:r>
      <w:r w:rsidR="00E77651" w:rsidRPr="6AD009FA">
        <w:rPr>
          <w:rFonts w:ascii="Arial" w:hAnsi="Arial" w:cs="Arial"/>
          <w:color w:val="000000" w:themeColor="text1"/>
        </w:rPr>
        <w:t>,</w:t>
      </w:r>
      <w:r w:rsidRPr="6AD009FA">
        <w:rPr>
          <w:rFonts w:ascii="Arial" w:hAnsi="Arial" w:cs="Arial"/>
          <w:color w:val="000000" w:themeColor="text1"/>
        </w:rPr>
        <w:t xml:space="preserve"> respectively. Pattern noise accounts for </w:t>
      </w:r>
      <w:r w:rsidR="00792F40" w:rsidRPr="6AD009FA">
        <w:rPr>
          <w:rFonts w:ascii="Arial" w:hAnsi="Arial" w:cs="Arial"/>
          <w:color w:val="000000" w:themeColor="text1"/>
        </w:rPr>
        <w:t>10</w:t>
      </w:r>
      <w:r w:rsidRPr="6AD009FA">
        <w:rPr>
          <w:rFonts w:ascii="Arial" w:hAnsi="Arial" w:cs="Arial"/>
          <w:color w:val="000000" w:themeColor="text1"/>
        </w:rPr>
        <w:t xml:space="preserve">% of the response variation in </w:t>
      </w:r>
      <w:r w:rsidRPr="6AD009FA">
        <w:rPr>
          <w:rFonts w:ascii="Arial" w:hAnsi="Arial" w:cs="Arial"/>
          <w:i/>
          <w:iCs/>
          <w:color w:val="000000" w:themeColor="text1"/>
        </w:rPr>
        <w:t>question 1</w:t>
      </w:r>
      <w:r w:rsidRPr="6AD009FA">
        <w:rPr>
          <w:rFonts w:ascii="Arial" w:hAnsi="Arial" w:cs="Arial"/>
          <w:color w:val="000000" w:themeColor="text1"/>
        </w:rPr>
        <w:t xml:space="preserve">, and </w:t>
      </w:r>
      <w:r w:rsidR="00792F40" w:rsidRPr="6AD009FA">
        <w:rPr>
          <w:rFonts w:ascii="Arial" w:hAnsi="Arial" w:cs="Arial"/>
          <w:color w:val="000000" w:themeColor="text1"/>
        </w:rPr>
        <w:t>24</w:t>
      </w:r>
      <w:r w:rsidRPr="6AD009FA">
        <w:rPr>
          <w:rFonts w:ascii="Arial" w:hAnsi="Arial" w:cs="Arial"/>
          <w:color w:val="000000" w:themeColor="text1"/>
        </w:rPr>
        <w:t xml:space="preserve">% for </w:t>
      </w:r>
      <w:r w:rsidRPr="6AD009FA">
        <w:rPr>
          <w:rFonts w:ascii="Arial" w:hAnsi="Arial" w:cs="Arial"/>
          <w:i/>
          <w:iCs/>
          <w:color w:val="000000" w:themeColor="text1"/>
        </w:rPr>
        <w:t>question 2</w:t>
      </w:r>
      <w:r w:rsidRPr="6AD009FA">
        <w:rPr>
          <w:rFonts w:ascii="Arial" w:hAnsi="Arial" w:cs="Arial"/>
          <w:color w:val="000000" w:themeColor="text1"/>
        </w:rPr>
        <w:t xml:space="preserve">. Occasion noise accounts for </w:t>
      </w:r>
      <w:r w:rsidR="00792F40" w:rsidRPr="6AD009FA">
        <w:rPr>
          <w:rFonts w:ascii="Arial" w:hAnsi="Arial" w:cs="Arial"/>
          <w:color w:val="000000" w:themeColor="text1"/>
        </w:rPr>
        <w:t>1</w:t>
      </w:r>
      <w:r w:rsidRPr="6AD009FA">
        <w:rPr>
          <w:rFonts w:ascii="Arial" w:hAnsi="Arial" w:cs="Arial"/>
          <w:color w:val="000000" w:themeColor="text1"/>
        </w:rPr>
        <w:t xml:space="preserve">% of response variation for both </w:t>
      </w:r>
      <w:r w:rsidRPr="6AD009FA">
        <w:rPr>
          <w:rFonts w:ascii="Arial" w:hAnsi="Arial" w:cs="Arial"/>
          <w:i/>
          <w:iCs/>
          <w:color w:val="000000" w:themeColor="text1"/>
        </w:rPr>
        <w:t xml:space="preserve">questions 1 </w:t>
      </w:r>
      <w:r w:rsidRPr="6AD009FA">
        <w:rPr>
          <w:rFonts w:ascii="Arial" w:hAnsi="Arial" w:cs="Arial"/>
          <w:color w:val="000000" w:themeColor="text1"/>
        </w:rPr>
        <w:t>and</w:t>
      </w:r>
      <w:r w:rsidRPr="6AD009FA">
        <w:rPr>
          <w:rFonts w:ascii="Arial" w:hAnsi="Arial" w:cs="Arial"/>
          <w:i/>
          <w:iCs/>
          <w:color w:val="000000" w:themeColor="text1"/>
        </w:rPr>
        <w:t xml:space="preserve"> 2</w:t>
      </w:r>
      <w:r w:rsidRPr="6AD009FA">
        <w:rPr>
          <w:rFonts w:ascii="Arial" w:hAnsi="Arial" w:cs="Arial"/>
          <w:color w:val="000000" w:themeColor="text1"/>
        </w:rPr>
        <w:t xml:space="preserve">. </w:t>
      </w:r>
      <w:r w:rsidR="00792F40" w:rsidRPr="6AD009FA">
        <w:rPr>
          <w:rFonts w:ascii="Arial" w:hAnsi="Arial" w:cs="Arial"/>
          <w:color w:val="000000" w:themeColor="text1"/>
        </w:rPr>
        <w:t>These findings suggest that most of the system noise initially derives from experts’ differing level of willingness to make a diagnosis on the basis of history alone (</w:t>
      </w:r>
      <w:r w:rsidR="00E77651" w:rsidRPr="6AD009FA">
        <w:rPr>
          <w:rFonts w:ascii="Arial" w:hAnsi="Arial" w:cs="Arial"/>
          <w:color w:val="000000" w:themeColor="text1"/>
        </w:rPr>
        <w:t>LN</w:t>
      </w:r>
      <w:r w:rsidR="00792F40" w:rsidRPr="6AD009FA">
        <w:rPr>
          <w:rFonts w:ascii="Arial" w:hAnsi="Arial" w:cs="Arial"/>
          <w:color w:val="000000" w:themeColor="text1"/>
        </w:rPr>
        <w:t xml:space="preserve">), </w:t>
      </w:r>
      <w:r w:rsidR="00792F40" w:rsidRPr="6AD009FA">
        <w:rPr>
          <w:rFonts w:ascii="Arial" w:hAnsi="Arial" w:cs="Arial"/>
          <w:color w:val="000000" w:themeColor="text1"/>
        </w:rPr>
        <w:lastRenderedPageBreak/>
        <w:t>whereas after receiving test results, the total noise remains nearly the same (signal increased by just 3%) but derives primarily from experts’ variable weighting of the available information (</w:t>
      </w:r>
      <w:r w:rsidR="00E77651" w:rsidRPr="6AD009FA">
        <w:rPr>
          <w:rFonts w:ascii="Arial" w:hAnsi="Arial" w:cs="Arial"/>
          <w:color w:val="000000" w:themeColor="text1"/>
        </w:rPr>
        <w:t>PN</w:t>
      </w:r>
      <w:r w:rsidR="00792F40" w:rsidRPr="6AD009FA">
        <w:rPr>
          <w:rFonts w:ascii="Arial" w:hAnsi="Arial" w:cs="Arial"/>
          <w:color w:val="000000" w:themeColor="text1"/>
        </w:rPr>
        <w:t xml:space="preserve">). Interestingly, despite </w:t>
      </w:r>
      <w:r w:rsidR="00A56E83" w:rsidRPr="6AD009FA">
        <w:rPr>
          <w:rFonts w:ascii="Arial" w:hAnsi="Arial" w:cs="Arial"/>
          <w:color w:val="000000" w:themeColor="text1"/>
        </w:rPr>
        <w:t xml:space="preserve">the significant observed rate of </w:t>
      </w:r>
      <w:r w:rsidR="00792F40" w:rsidRPr="6AD009FA">
        <w:rPr>
          <w:rFonts w:ascii="Arial" w:hAnsi="Arial" w:cs="Arial"/>
          <w:color w:val="000000" w:themeColor="text1"/>
        </w:rPr>
        <w:t xml:space="preserve">diagnostic </w:t>
      </w:r>
      <w:r w:rsidR="00707F53" w:rsidRPr="6AD009FA">
        <w:rPr>
          <w:rFonts w:ascii="Arial" w:hAnsi="Arial" w:cs="Arial"/>
          <w:color w:val="000000" w:themeColor="text1"/>
        </w:rPr>
        <w:t>flip-flopping</w:t>
      </w:r>
      <w:r w:rsidR="00792F40" w:rsidRPr="6AD009FA">
        <w:rPr>
          <w:rFonts w:ascii="Arial" w:hAnsi="Arial" w:cs="Arial"/>
          <w:color w:val="000000" w:themeColor="text1"/>
        </w:rPr>
        <w:t xml:space="preserve"> between </w:t>
      </w:r>
      <w:r w:rsidR="00792F40" w:rsidRPr="6AD009FA">
        <w:rPr>
          <w:rFonts w:ascii="Arial" w:hAnsi="Arial" w:cs="Arial"/>
          <w:i/>
          <w:iCs/>
          <w:color w:val="000000" w:themeColor="text1"/>
        </w:rPr>
        <w:t>occasions</w:t>
      </w:r>
      <w:r w:rsidR="00792F40" w:rsidRPr="6AD009FA">
        <w:rPr>
          <w:rFonts w:ascii="Arial" w:hAnsi="Arial" w:cs="Arial"/>
          <w:color w:val="000000" w:themeColor="text1"/>
        </w:rPr>
        <w:t xml:space="preserve"> (</w:t>
      </w:r>
      <w:r w:rsidR="00A56E83" w:rsidRPr="6AD009FA">
        <w:rPr>
          <w:rFonts w:ascii="Arial" w:hAnsi="Arial" w:cs="Arial"/>
          <w:color w:val="000000" w:themeColor="text1"/>
        </w:rPr>
        <w:t xml:space="preserve">22% for question 1, 16% for question 2; see </w:t>
      </w:r>
      <w:r w:rsidR="00792F40" w:rsidRPr="6AD009FA">
        <w:rPr>
          <w:rFonts w:ascii="Arial" w:hAnsi="Arial" w:cs="Arial"/>
          <w:b/>
          <w:bCs/>
          <w:color w:val="000000" w:themeColor="text1"/>
        </w:rPr>
        <w:t>Figure 1</w:t>
      </w:r>
      <w:r w:rsidR="00792F40" w:rsidRPr="6AD009FA">
        <w:rPr>
          <w:rFonts w:ascii="Arial" w:hAnsi="Arial" w:cs="Arial"/>
          <w:color w:val="000000" w:themeColor="text1"/>
        </w:rPr>
        <w:t>), occasion noise</w:t>
      </w:r>
      <w:r w:rsidR="00E77651" w:rsidRPr="6AD009FA">
        <w:rPr>
          <w:rFonts w:ascii="Arial" w:hAnsi="Arial" w:cs="Arial"/>
          <w:color w:val="000000" w:themeColor="text1"/>
        </w:rPr>
        <w:t xml:space="preserve"> (ON)</w:t>
      </w:r>
      <w:r w:rsidR="00792F40" w:rsidRPr="6AD009FA">
        <w:rPr>
          <w:rFonts w:ascii="Arial" w:hAnsi="Arial" w:cs="Arial"/>
          <w:color w:val="000000" w:themeColor="text1"/>
        </w:rPr>
        <w:t xml:space="preserve"> makes </w:t>
      </w:r>
      <w:r w:rsidR="00A56E83" w:rsidRPr="6AD009FA">
        <w:rPr>
          <w:rFonts w:ascii="Arial" w:hAnsi="Arial" w:cs="Arial"/>
          <w:color w:val="000000" w:themeColor="text1"/>
        </w:rPr>
        <w:t xml:space="preserve">only a </w:t>
      </w:r>
      <w:r w:rsidR="00792F40" w:rsidRPr="6AD009FA">
        <w:rPr>
          <w:rFonts w:ascii="Arial" w:hAnsi="Arial" w:cs="Arial"/>
          <w:color w:val="000000" w:themeColor="text1"/>
        </w:rPr>
        <w:t>small contribution (1%) to the total variance. This</w:t>
      </w:r>
      <w:r w:rsidR="00707F53" w:rsidRPr="6AD009FA">
        <w:rPr>
          <w:rFonts w:ascii="Arial" w:hAnsi="Arial" w:cs="Arial"/>
          <w:color w:val="000000" w:themeColor="text1"/>
        </w:rPr>
        <w:t xml:space="preserve"> </w:t>
      </w:r>
      <w:r w:rsidR="00A56E83" w:rsidRPr="6AD009FA">
        <w:rPr>
          <w:rFonts w:ascii="Arial" w:hAnsi="Arial" w:cs="Arial"/>
          <w:color w:val="000000" w:themeColor="text1"/>
        </w:rPr>
        <w:t>suggests</w:t>
      </w:r>
      <w:r w:rsidR="00707F53" w:rsidRPr="6AD009FA">
        <w:rPr>
          <w:rFonts w:ascii="Arial" w:hAnsi="Arial" w:cs="Arial"/>
          <w:color w:val="000000" w:themeColor="text1"/>
        </w:rPr>
        <w:t xml:space="preserve"> </w:t>
      </w:r>
      <w:r w:rsidR="000822A3" w:rsidRPr="6AD009FA">
        <w:rPr>
          <w:rFonts w:ascii="Arial" w:hAnsi="Arial" w:cs="Arial"/>
          <w:color w:val="000000" w:themeColor="text1"/>
        </w:rPr>
        <w:t xml:space="preserve">that </w:t>
      </w:r>
      <w:r w:rsidR="00707F53" w:rsidRPr="6AD009FA">
        <w:rPr>
          <w:rFonts w:ascii="Arial" w:hAnsi="Arial" w:cs="Arial"/>
          <w:color w:val="000000" w:themeColor="text1"/>
        </w:rPr>
        <w:t xml:space="preserve">most diagnostic reversals occur in cases for which the </w:t>
      </w:r>
      <w:r w:rsidR="000822A3" w:rsidRPr="6AD009FA">
        <w:rPr>
          <w:rFonts w:ascii="Arial" w:hAnsi="Arial" w:cs="Arial"/>
          <w:color w:val="000000" w:themeColor="text1"/>
        </w:rPr>
        <w:t xml:space="preserve">level of signal </w:t>
      </w:r>
      <w:r w:rsidR="00707F53" w:rsidRPr="6AD009FA">
        <w:rPr>
          <w:rFonts w:ascii="Arial" w:hAnsi="Arial" w:cs="Arial"/>
          <w:color w:val="000000" w:themeColor="text1"/>
        </w:rPr>
        <w:t>is weak and</w:t>
      </w:r>
      <w:r w:rsidR="000822A3" w:rsidRPr="6AD009FA">
        <w:rPr>
          <w:rFonts w:ascii="Arial" w:hAnsi="Arial" w:cs="Arial"/>
          <w:color w:val="000000" w:themeColor="text1"/>
        </w:rPr>
        <w:t>/or</w:t>
      </w:r>
      <w:r w:rsidR="00707F53" w:rsidRPr="6AD009FA">
        <w:rPr>
          <w:rFonts w:ascii="Arial" w:hAnsi="Arial" w:cs="Arial"/>
          <w:color w:val="000000" w:themeColor="text1"/>
        </w:rPr>
        <w:t xml:space="preserve"> near that expert’s point of equipoise, so that even small amounts of noise </w:t>
      </w:r>
      <w:r w:rsidR="00AE698B" w:rsidRPr="6AD009FA">
        <w:rPr>
          <w:rFonts w:ascii="Arial" w:hAnsi="Arial" w:cs="Arial"/>
          <w:color w:val="000000" w:themeColor="text1"/>
        </w:rPr>
        <w:t>suffice</w:t>
      </w:r>
      <w:r w:rsidR="00707F53" w:rsidRPr="6AD009FA">
        <w:rPr>
          <w:rFonts w:ascii="Arial" w:hAnsi="Arial" w:cs="Arial"/>
          <w:color w:val="000000" w:themeColor="text1"/>
        </w:rPr>
        <w:t xml:space="preserve">. </w:t>
      </w:r>
      <w:r w:rsidRPr="6AD009FA">
        <w:rPr>
          <w:rFonts w:ascii="Arial" w:hAnsi="Arial" w:cs="Arial"/>
          <w:b/>
          <w:bCs/>
          <w:color w:val="000000" w:themeColor="text1"/>
        </w:rPr>
        <w:t>Figure 3</w:t>
      </w:r>
      <w:r w:rsidRPr="6AD009FA">
        <w:rPr>
          <w:rFonts w:ascii="Arial" w:hAnsi="Arial" w:cs="Arial"/>
          <w:color w:val="000000" w:themeColor="text1"/>
        </w:rPr>
        <w:t xml:space="preserve"> presents the same noise analysis for the decision to request further testing with EEG and neuroimaging. </w:t>
      </w:r>
    </w:p>
    <w:p w14:paraId="2D18AAE4" w14:textId="69B158E7" w:rsidR="005B04A8" w:rsidRPr="009C30F3" w:rsidRDefault="005B04A8" w:rsidP="005B04A8">
      <w:pPr>
        <w:spacing w:line="480" w:lineRule="auto"/>
        <w:ind w:firstLine="708"/>
        <w:rPr>
          <w:rFonts w:ascii="Arial" w:hAnsi="Arial" w:cs="Arial"/>
          <w:color w:val="000000" w:themeColor="text1"/>
        </w:rPr>
      </w:pPr>
      <w:r w:rsidRPr="009C30F3">
        <w:rPr>
          <w:rFonts w:ascii="Arial" w:hAnsi="Arial" w:cs="Arial"/>
          <w:color w:val="000000" w:themeColor="text1"/>
        </w:rPr>
        <w:t xml:space="preserve">Further analyses are presented in </w:t>
      </w:r>
      <w:r w:rsidRPr="009C30F3">
        <w:rPr>
          <w:rFonts w:ascii="Arial" w:hAnsi="Arial" w:cs="Arial"/>
          <w:b/>
          <w:bCs/>
          <w:color w:val="000000" w:themeColor="text1"/>
        </w:rPr>
        <w:t xml:space="preserve">Supplemental File 3 </w:t>
      </w:r>
      <w:r w:rsidRPr="009C30F3">
        <w:rPr>
          <w:rFonts w:ascii="Arial" w:hAnsi="Arial" w:cs="Arial"/>
          <w:color w:val="000000" w:themeColor="text1"/>
        </w:rPr>
        <w:t>and</w:t>
      </w:r>
      <w:r w:rsidRPr="009C30F3">
        <w:rPr>
          <w:rFonts w:ascii="Arial" w:hAnsi="Arial" w:cs="Arial"/>
          <w:b/>
          <w:bCs/>
          <w:color w:val="000000" w:themeColor="text1"/>
        </w:rPr>
        <w:t xml:space="preserve"> </w:t>
      </w:r>
      <w:r w:rsidR="00DE27A7">
        <w:rPr>
          <w:rFonts w:ascii="Arial" w:hAnsi="Arial" w:cs="Arial"/>
          <w:b/>
          <w:bCs/>
          <w:color w:val="000000" w:themeColor="text1"/>
        </w:rPr>
        <w:t xml:space="preserve">Supplemental </w:t>
      </w:r>
      <w:r w:rsidRPr="009C30F3">
        <w:rPr>
          <w:rFonts w:ascii="Arial" w:hAnsi="Arial" w:cs="Arial"/>
          <w:b/>
          <w:bCs/>
          <w:color w:val="000000" w:themeColor="text1"/>
        </w:rPr>
        <w:t>Table 1</w:t>
      </w:r>
      <w:r w:rsidRPr="009C30F3">
        <w:rPr>
          <w:rFonts w:ascii="Arial" w:hAnsi="Arial" w:cs="Arial"/>
          <w:color w:val="000000" w:themeColor="text1"/>
        </w:rPr>
        <w:t>.</w:t>
      </w:r>
    </w:p>
    <w:p w14:paraId="2660C0E6" w14:textId="77777777" w:rsidR="005B04A8" w:rsidRPr="009C30F3" w:rsidRDefault="005B04A8" w:rsidP="005B04A8">
      <w:pPr>
        <w:spacing w:line="480" w:lineRule="auto"/>
        <w:rPr>
          <w:rFonts w:ascii="Arial" w:hAnsi="Arial" w:cs="Arial"/>
          <w:color w:val="222222"/>
        </w:rPr>
      </w:pPr>
    </w:p>
    <w:p w14:paraId="68D509C0" w14:textId="77777777" w:rsidR="005B04A8" w:rsidRPr="009C30F3" w:rsidRDefault="005B04A8" w:rsidP="005B04A8">
      <w:pPr>
        <w:spacing w:line="480" w:lineRule="auto"/>
        <w:rPr>
          <w:rFonts w:ascii="Arial" w:hAnsi="Arial" w:cs="Arial"/>
          <w:b/>
          <w:bCs/>
          <w:color w:val="222222"/>
        </w:rPr>
      </w:pPr>
      <w:r w:rsidRPr="009C30F3">
        <w:rPr>
          <w:rFonts w:ascii="Arial" w:hAnsi="Arial" w:cs="Arial"/>
          <w:b/>
          <w:bCs/>
          <w:color w:val="222222"/>
        </w:rPr>
        <w:t>Discussion</w:t>
      </w:r>
    </w:p>
    <w:p w14:paraId="4FE3EE8E" w14:textId="0E48D818" w:rsidR="005B04A8" w:rsidRPr="009C30F3" w:rsidRDefault="005B04A8" w:rsidP="005B04A8">
      <w:pPr>
        <w:spacing w:line="480" w:lineRule="auto"/>
        <w:ind w:firstLine="708"/>
        <w:rPr>
          <w:rFonts w:ascii="Arial" w:hAnsi="Arial" w:cs="Arial"/>
          <w:color w:val="222222"/>
        </w:rPr>
      </w:pPr>
      <w:r w:rsidRPr="009C30F3">
        <w:rPr>
          <w:rFonts w:ascii="Arial" w:hAnsi="Arial" w:cs="Arial"/>
          <w:color w:val="222222"/>
        </w:rPr>
        <w:t xml:space="preserve">We identified a remarkably high level of noise in expert diagnoses of </w:t>
      </w:r>
      <w:r w:rsidRPr="00E77651">
        <w:rPr>
          <w:rFonts w:ascii="Arial" w:hAnsi="Arial" w:cs="Arial"/>
          <w:color w:val="222222"/>
        </w:rPr>
        <w:t xml:space="preserve">epilepsy. The probability of two different experts making a different diagnosis for the same case was 26%, and the probability of an expert making a different diagnosis for the same case on two different occasions was 16%. </w:t>
      </w:r>
      <w:r w:rsidR="00AE698B" w:rsidRPr="00E77651">
        <w:rPr>
          <w:rFonts w:ascii="Arial" w:hAnsi="Arial" w:cs="Arial"/>
          <w:color w:val="222222"/>
        </w:rPr>
        <w:t>Noise</w:t>
      </w:r>
      <w:r w:rsidR="00AE698B" w:rsidRPr="009C30F3">
        <w:rPr>
          <w:rFonts w:ascii="Arial" w:hAnsi="Arial" w:cs="Arial"/>
          <w:color w:val="222222"/>
        </w:rPr>
        <w:t xml:space="preserve"> accounted for one </w:t>
      </w:r>
      <w:r w:rsidR="00AE698B" w:rsidRPr="00E77651">
        <w:rPr>
          <w:rFonts w:ascii="Arial" w:hAnsi="Arial" w:cs="Arial"/>
          <w:color w:val="222222"/>
        </w:rPr>
        <w:t>third (31-34</w:t>
      </w:r>
      <w:r w:rsidRPr="00E77651">
        <w:rPr>
          <w:rFonts w:ascii="Arial" w:hAnsi="Arial" w:cs="Arial"/>
          <w:color w:val="222222"/>
        </w:rPr>
        <w:t>%</w:t>
      </w:r>
      <w:r w:rsidR="00AE698B" w:rsidRPr="00E77651">
        <w:rPr>
          <w:rFonts w:ascii="Arial" w:hAnsi="Arial" w:cs="Arial"/>
          <w:color w:val="222222"/>
        </w:rPr>
        <w:t>) of</w:t>
      </w:r>
      <w:r w:rsidR="00AE698B" w:rsidRPr="009C30F3">
        <w:rPr>
          <w:rFonts w:ascii="Arial" w:hAnsi="Arial" w:cs="Arial"/>
          <w:color w:val="222222"/>
        </w:rPr>
        <w:t xml:space="preserve"> the </w:t>
      </w:r>
      <w:r w:rsidR="00B4565B" w:rsidRPr="009C30F3">
        <w:rPr>
          <w:rFonts w:ascii="Arial" w:hAnsi="Arial" w:cs="Arial"/>
          <w:color w:val="222222"/>
        </w:rPr>
        <w:t xml:space="preserve">total </w:t>
      </w:r>
      <w:r w:rsidR="00AE698B" w:rsidRPr="009C30F3">
        <w:rPr>
          <w:rFonts w:ascii="Arial" w:hAnsi="Arial" w:cs="Arial"/>
          <w:color w:val="222222"/>
        </w:rPr>
        <w:t xml:space="preserve">variation across cases in experts’ final diagnosis of a patient as having or not having epilepsy. </w:t>
      </w:r>
    </w:p>
    <w:p w14:paraId="19C485E5" w14:textId="57FE7546" w:rsidR="005B04A8" w:rsidRPr="009C30F3" w:rsidRDefault="001C1C1D" w:rsidP="001C1C1D">
      <w:pPr>
        <w:spacing w:line="480" w:lineRule="auto"/>
        <w:ind w:firstLine="708"/>
        <w:rPr>
          <w:rFonts w:ascii="Arial" w:hAnsi="Arial" w:cs="Arial"/>
          <w:color w:val="222222"/>
        </w:rPr>
      </w:pPr>
      <w:r w:rsidRPr="009C30F3">
        <w:rPr>
          <w:rFonts w:ascii="Arial" w:hAnsi="Arial" w:cs="Arial"/>
          <w:color w:val="222222"/>
        </w:rPr>
        <w:t xml:space="preserve">The finding that expert </w:t>
      </w:r>
      <w:r w:rsidR="00526FA1">
        <w:rPr>
          <w:rFonts w:ascii="Arial" w:hAnsi="Arial" w:cs="Arial"/>
          <w:color w:val="222222"/>
        </w:rPr>
        <w:t>judgment</w:t>
      </w:r>
      <w:r w:rsidRPr="009C30F3">
        <w:rPr>
          <w:rFonts w:ascii="Arial" w:hAnsi="Arial" w:cs="Arial"/>
          <w:color w:val="222222"/>
        </w:rPr>
        <w:t xml:space="preserve">s are noisy is </w:t>
      </w:r>
      <w:ins w:id="111" w:author="Fábio Augusto Nascimento" w:date="2025-12-29T14:00:00Z" w16du:dateUtc="2025-12-29T20:00:00Z">
        <w:r w:rsidR="00EE62AC">
          <w:rPr>
            <w:rFonts w:ascii="Arial" w:hAnsi="Arial" w:cs="Arial"/>
            <w:color w:val="222222"/>
          </w:rPr>
          <w:t xml:space="preserve">remarkable, especially </w:t>
        </w:r>
      </w:ins>
      <w:ins w:id="112" w:author="Fábio Augusto Nascimento" w:date="2025-12-29T14:01:00Z" w16du:dateUtc="2025-12-29T20:01:00Z">
        <w:r w:rsidR="00EE62AC">
          <w:rPr>
            <w:rFonts w:ascii="Arial" w:hAnsi="Arial" w:cs="Arial"/>
            <w:color w:val="222222"/>
          </w:rPr>
          <w:t>given the significant clinical repercussions that diagnostic inconsistency can have on patient care. However</w:t>
        </w:r>
      </w:ins>
      <w:ins w:id="113" w:author="Fábio Augusto Nascimento" w:date="2025-12-29T10:06:00Z" w16du:dateUtc="2025-12-29T16:06:00Z">
        <w:r w:rsidR="00F21A88">
          <w:rPr>
            <w:rFonts w:ascii="Arial" w:hAnsi="Arial" w:cs="Arial"/>
            <w:color w:val="222222"/>
          </w:rPr>
          <w:t xml:space="preserve">, </w:t>
        </w:r>
      </w:ins>
      <w:ins w:id="114" w:author="Fábio Augusto Nascimento" w:date="2025-12-29T14:01:00Z" w16du:dateUtc="2025-12-29T20:01:00Z">
        <w:r w:rsidR="00EE62AC">
          <w:rPr>
            <w:rFonts w:ascii="Arial" w:hAnsi="Arial" w:cs="Arial"/>
            <w:color w:val="222222"/>
          </w:rPr>
          <w:t>noisy expert judgments are</w:t>
        </w:r>
      </w:ins>
      <w:ins w:id="115" w:author="Fábio Augusto Nascimento" w:date="2025-12-29T10:06:00Z" w16du:dateUtc="2025-12-29T16:06:00Z">
        <w:r w:rsidR="00F21A88">
          <w:rPr>
            <w:rFonts w:ascii="Arial" w:hAnsi="Arial" w:cs="Arial"/>
            <w:color w:val="222222"/>
          </w:rPr>
          <w:t xml:space="preserve"> </w:t>
        </w:r>
      </w:ins>
      <w:r w:rsidRPr="009C30F3">
        <w:rPr>
          <w:rFonts w:ascii="Arial" w:hAnsi="Arial" w:cs="Arial"/>
          <w:color w:val="222222"/>
        </w:rPr>
        <w:t xml:space="preserve">not unique to medicine. </w:t>
      </w:r>
      <w:r w:rsidR="005B04A8" w:rsidRPr="009C30F3">
        <w:rPr>
          <w:rFonts w:ascii="Arial" w:hAnsi="Arial" w:cs="Arial"/>
          <w:color w:val="222222"/>
        </w:rPr>
        <w:t>Within-</w:t>
      </w:r>
      <w:r w:rsidR="005B04A8" w:rsidRPr="009C30F3">
        <w:rPr>
          <w:rFonts w:ascii="Arial" w:hAnsi="Arial" w:cs="Arial"/>
          <w:color w:val="222222"/>
        </w:rPr>
        <w:lastRenderedPageBreak/>
        <w:t>expert noise (ON) has been documented in various fields. Professionals often contradict their own previous judgments when presented with the same data on different occasions</w:t>
      </w:r>
      <w:r w:rsidR="005B04A8" w:rsidRPr="009C30F3">
        <w:rPr>
          <w:rFonts w:ascii="Arial" w:hAnsi="Arial" w:cs="Arial"/>
          <w:color w:val="222222"/>
        </w:rPr>
        <w:fldChar w:fldCharType="begin"/>
      </w:r>
      <w:r w:rsidR="00857CE6">
        <w:rPr>
          <w:rFonts w:ascii="Arial" w:hAnsi="Arial" w:cs="Arial"/>
          <w:color w:val="222222"/>
        </w:rPr>
        <w:instrText xml:space="preserve"> ADDIN EN.CITE &lt;EndNote&gt;&lt;Cite&gt;&lt;Author&gt;Kahneman D&lt;/Author&gt;&lt;Year&gt;2021&lt;/Year&gt;&lt;RecNum&gt;106&lt;/RecNum&gt;&lt;DisplayText&gt;&lt;style face="superscript"&gt;3,10&lt;/style&gt;&lt;/DisplayText&gt;&lt;record&gt;&lt;rec-number&gt;106&lt;/rec-number&gt;&lt;foreign-keys&gt;&lt;key app="EN" db-id="a2t5x0ev002daredatq59501dfaxe5ee2xtv" timestamp="1712434797" guid="af1ec7af-b84a-487c-9194-50f1fc8ff7a6"&gt;106&lt;/key&gt;&lt;/foreign-keys&gt;&lt;ref-type name="Book"&gt;6&lt;/ref-type&gt;&lt;contributors&gt;&lt;authors&gt;&lt;author&gt;Kahneman D, Sibony O, Sunstein CR&lt;/author&gt;&lt;/authors&gt;&lt;/contributors&gt;&lt;titles&gt;&lt;title&gt;Noise: a flaw in human judgement&lt;/title&gt;&lt;/titles&gt;&lt;dates&gt;&lt;year&gt;2021&lt;/year&gt;&lt;/dates&gt;&lt;pub-location&gt;New York&lt;/pub-location&gt;&lt;publisher&gt;Little Brown Spark&lt;/publisher&gt;&lt;urls&gt;&lt;/urls&gt;&lt;/record&gt;&lt;/Cite&gt;&lt;Cite&gt;&lt;Author&gt;Ashton&lt;/Author&gt;&lt;Year&gt;2000&lt;/Year&gt;&lt;RecNum&gt;826&lt;/RecNum&gt;&lt;record&gt;&lt;rec-number&gt;826&lt;/rec-number&gt;&lt;foreign-keys&gt;&lt;key app="EN" db-id="99evzfdtz2xfpnevd9mxaaraf05f9re5xzev" timestamp="1755458702"&gt;826&lt;/key&gt;&lt;/foreign-keys&gt;&lt;ref-type name="Journal Article"&gt;17&lt;/ref-type&gt;&lt;contributors&gt;&lt;authors&gt;&lt;author&gt;Robert H. Ashton&lt;/author&gt;&lt;/authors&gt;&lt;/contributors&gt;&lt;titles&gt;&lt;title&gt;A review and analysis of research on the test–retest reliability of professional judgment&lt;/title&gt;&lt;secondary-title&gt;Journal of Behavioral Decision Making&lt;/secondary-title&gt;&lt;/titles&gt;&lt;periodical&gt;&lt;full-title&gt;Journal of Behavioral Decision Making&lt;/full-title&gt;&lt;abbr-1&gt;J Behav Decis Making&lt;/abbr-1&gt;&lt;/periodical&gt;&lt;pages&gt;277-294&lt;/pages&gt;&lt;volume&gt;13&lt;/volume&gt;&lt;number&gt;3&lt;/number&gt;&lt;dates&gt;&lt;year&gt;2000&lt;/year&gt;&lt;/dates&gt;&lt;urls&gt;&lt;/urls&gt;&lt;/record&gt;&lt;/Cite&gt;&lt;/EndNote&gt;</w:instrText>
      </w:r>
      <w:r w:rsidR="005B04A8" w:rsidRPr="009C30F3">
        <w:rPr>
          <w:rFonts w:ascii="Arial" w:hAnsi="Arial" w:cs="Arial"/>
          <w:color w:val="222222"/>
        </w:rPr>
        <w:fldChar w:fldCharType="separate"/>
      </w:r>
      <w:r w:rsidR="005B04A8" w:rsidRPr="009C30F3">
        <w:rPr>
          <w:rFonts w:ascii="Arial" w:hAnsi="Arial" w:cs="Arial"/>
          <w:noProof/>
          <w:color w:val="222222"/>
          <w:vertAlign w:val="superscript"/>
        </w:rPr>
        <w:t>3,10</w:t>
      </w:r>
      <w:r w:rsidR="005B04A8" w:rsidRPr="009C30F3">
        <w:rPr>
          <w:rFonts w:ascii="Arial" w:hAnsi="Arial" w:cs="Arial"/>
          <w:color w:val="222222"/>
        </w:rPr>
        <w:fldChar w:fldCharType="end"/>
      </w:r>
      <w:r w:rsidR="005B04A8" w:rsidRPr="009C30F3">
        <w:rPr>
          <w:rFonts w:ascii="Arial" w:hAnsi="Arial" w:cs="Arial"/>
          <w:color w:val="222222"/>
        </w:rPr>
        <w:t>. When 22 physicians evaluated coronary angiograms on two different occasions, they disagreed with themselves 63% to 92% of the time</w:t>
      </w:r>
      <w:r w:rsidR="005B04A8" w:rsidRPr="009C30F3">
        <w:rPr>
          <w:rFonts w:ascii="Arial" w:hAnsi="Arial" w:cs="Arial"/>
          <w:color w:val="222222"/>
        </w:rPr>
        <w:fldChar w:fldCharType="begin"/>
      </w:r>
      <w:r w:rsidR="00857CE6">
        <w:rPr>
          <w:rFonts w:ascii="Arial" w:hAnsi="Arial" w:cs="Arial"/>
          <w:color w:val="222222"/>
        </w:rPr>
        <w:instrText xml:space="preserve"> ADDIN EN.CITE &lt;EndNote&gt;&lt;Cite&gt;&lt;Author&gt;Detre&lt;/Author&gt;&lt;Year&gt;1975&lt;/Year&gt;&lt;RecNum&gt;824&lt;/RecNum&gt;&lt;DisplayText&gt;&lt;style face="superscript"&gt;11&lt;/style&gt;&lt;/DisplayText&gt;&lt;record&gt;&lt;rec-number&gt;824&lt;/rec-number&gt;&lt;foreign-keys&gt;&lt;key app="EN" db-id="99evzfdtz2xfpnevd9mxaaraf05f9re5xzev" timestamp="1755458702"&gt;824&lt;/key&gt;&lt;/foreign-keys&gt;&lt;ref-type name="Journal Article"&gt;17&lt;/ref-type&gt;&lt;contributors&gt;&lt;authors&gt;&lt;author&gt;Detre, K. M.&lt;/author&gt;&lt;author&gt;Wright, E.&lt;/author&gt;&lt;author&gt;Murphy, M. L.&lt;/author&gt;&lt;author&gt;Takaro, T.&lt;/author&gt;&lt;/authors&gt;&lt;/contributors&gt;&lt;titles&gt;&lt;title&gt;Observer agreement in evaluating coronary angiograms&lt;/title&gt;&lt;secondary-title&gt;Circulation&lt;/secondary-title&gt;&lt;/titles&gt;&lt;periodical&gt;&lt;full-title&gt;Circulation&lt;/full-title&gt;&lt;/periodical&gt;&lt;pages&gt;979-86&lt;/pages&gt;&lt;volume&gt;52&lt;/volume&gt;&lt;number&gt;6&lt;/number&gt;&lt;keywords&gt;&lt;keyword&gt;Angina Pectoris/diagnostic imaging&lt;/keyword&gt;&lt;keyword&gt;Angiography/*standards&lt;/keyword&gt;&lt;keyword&gt;Cineangiography/standards&lt;/keyword&gt;&lt;keyword&gt;Clinical Trials as Topic&lt;/keyword&gt;&lt;keyword&gt;*Coronary Angiography&lt;/keyword&gt;&lt;keyword&gt;Coronary Disease/*diagnostic imaging&lt;/keyword&gt;&lt;keyword&gt;Heart Aneurysm/diagnostic imaging&lt;/keyword&gt;&lt;keyword&gt;Humans&lt;/keyword&gt;&lt;keyword&gt;Myocardial Contraction&lt;/keyword&gt;&lt;keyword&gt;Myocardial Infarction/diagnostic imaging&lt;/keyword&gt;&lt;/keywords&gt;&lt;dates&gt;&lt;year&gt;1975&lt;/year&gt;&lt;pub-dates&gt;&lt;date&gt;Dec&lt;/date&gt;&lt;/pub-dates&gt;&lt;/dates&gt;&lt;isbn&gt;0009-7322 (Print)&amp;#xD;0009-7322 (Linking)&lt;/isbn&gt;&lt;accession-num&gt;1102142&lt;/accession-num&gt;&lt;urls&gt;&lt;related-urls&gt;&lt;url&gt;https://www.ncbi.nlm.nih.gov/pubmed/1102142&lt;/url&gt;&lt;/related-urls&gt;&lt;/urls&gt;&lt;electronic-resource-num&gt;10.1161/01.cir.52.6.979&lt;/electronic-resource-num&gt;&lt;remote-database-name&gt;Medline&lt;/remote-database-name&gt;&lt;remote-database-provider&gt;NLM&lt;/remote-database-provider&gt;&lt;/record&gt;&lt;/Cite&gt;&lt;/EndNote&gt;</w:instrText>
      </w:r>
      <w:r w:rsidR="005B04A8" w:rsidRPr="009C30F3">
        <w:rPr>
          <w:rFonts w:ascii="Arial" w:hAnsi="Arial" w:cs="Arial"/>
          <w:color w:val="222222"/>
        </w:rPr>
        <w:fldChar w:fldCharType="separate"/>
      </w:r>
      <w:r w:rsidR="005B04A8" w:rsidRPr="009C30F3">
        <w:rPr>
          <w:rFonts w:ascii="Arial" w:hAnsi="Arial" w:cs="Arial"/>
          <w:noProof/>
          <w:color w:val="222222"/>
          <w:vertAlign w:val="superscript"/>
        </w:rPr>
        <w:t>11</w:t>
      </w:r>
      <w:r w:rsidR="005B04A8" w:rsidRPr="009C30F3">
        <w:rPr>
          <w:rFonts w:ascii="Arial" w:hAnsi="Arial" w:cs="Arial"/>
          <w:color w:val="222222"/>
        </w:rPr>
        <w:fldChar w:fldCharType="end"/>
      </w:r>
      <w:r w:rsidR="005B04A8" w:rsidRPr="009C30F3">
        <w:rPr>
          <w:rFonts w:ascii="Arial" w:hAnsi="Arial" w:cs="Arial"/>
          <w:color w:val="222222"/>
        </w:rPr>
        <w:t>. When software developers were asked on two separate days to estimate the completion time for a task, the hours they projected differed by 71% on average</w:t>
      </w:r>
      <w:r w:rsidR="005B04A8" w:rsidRPr="009C30F3">
        <w:rPr>
          <w:rFonts w:ascii="Arial" w:hAnsi="Arial" w:cs="Arial"/>
          <w:color w:val="222222"/>
        </w:rPr>
        <w:fldChar w:fldCharType="begin"/>
      </w:r>
      <w:r w:rsidR="00857CE6">
        <w:rPr>
          <w:rFonts w:ascii="Arial" w:hAnsi="Arial" w:cs="Arial"/>
          <w:color w:val="222222"/>
        </w:rPr>
        <w:instrText xml:space="preserve"> ADDIN EN.CITE &lt;EndNote&gt;&lt;Cite&gt;&lt;Author&gt;Grimstad&lt;/Author&gt;&lt;Year&gt;2007&lt;/Year&gt;&lt;RecNum&gt;825&lt;/RecNum&gt;&lt;DisplayText&gt;&lt;style face="superscript"&gt;12&lt;/style&gt;&lt;/DisplayText&gt;&lt;record&gt;&lt;rec-number&gt;825&lt;/rec-number&gt;&lt;foreign-keys&gt;&lt;key app="EN" db-id="99evzfdtz2xfpnevd9mxaaraf05f9re5xzev" timestamp="1755458702"&gt;825&lt;/key&gt;&lt;/foreign-keys&gt;&lt;ref-type name="Journal Article"&gt;17&lt;/ref-type&gt;&lt;contributors&gt;&lt;authors&gt;&lt;author&gt;Stein Grimstad&lt;/author&gt;&lt;author&gt;Magne Jørgensen&lt;/author&gt;&lt;/authors&gt;&lt;/contributors&gt;&lt;titles&gt;&lt;title&gt;Inconsistency of expert judgment-based estimates of software development effort&lt;/title&gt;&lt;secondary-title&gt;Journal of Systems and Software&lt;/secondary-title&gt;&lt;/titles&gt;&lt;periodical&gt;&lt;full-title&gt;Journal of Systems and Software&lt;/full-title&gt;&lt;/periodical&gt;&lt;pages&gt;1770-1777&lt;/pages&gt;&lt;volume&gt;80&lt;/volume&gt;&lt;number&gt;11&lt;/number&gt;&lt;dates&gt;&lt;year&gt;2007&lt;/year&gt;&lt;/dates&gt;&lt;urls&gt;&lt;/urls&gt;&lt;/record&gt;&lt;/Cite&gt;&lt;/EndNote&gt;</w:instrText>
      </w:r>
      <w:r w:rsidR="005B04A8" w:rsidRPr="009C30F3">
        <w:rPr>
          <w:rFonts w:ascii="Arial" w:hAnsi="Arial" w:cs="Arial"/>
          <w:color w:val="222222"/>
        </w:rPr>
        <w:fldChar w:fldCharType="separate"/>
      </w:r>
      <w:r w:rsidR="005B04A8" w:rsidRPr="009C30F3">
        <w:rPr>
          <w:rFonts w:ascii="Arial" w:hAnsi="Arial" w:cs="Arial"/>
          <w:noProof/>
          <w:color w:val="222222"/>
          <w:vertAlign w:val="superscript"/>
        </w:rPr>
        <w:t>12</w:t>
      </w:r>
      <w:r w:rsidR="005B04A8" w:rsidRPr="009C30F3">
        <w:rPr>
          <w:rFonts w:ascii="Arial" w:hAnsi="Arial" w:cs="Arial"/>
          <w:color w:val="222222"/>
        </w:rPr>
        <w:fldChar w:fldCharType="end"/>
      </w:r>
      <w:r w:rsidR="005B04A8" w:rsidRPr="009C30F3">
        <w:rPr>
          <w:rFonts w:ascii="Arial" w:hAnsi="Arial" w:cs="Arial"/>
          <w:color w:val="222222"/>
        </w:rPr>
        <w:t>. Between-expert noise is likely even higher. In many tasks, experts' decisions exhibit significant unwanted variability: appraising real estate</w:t>
      </w:r>
      <w:r w:rsidR="005B04A8" w:rsidRPr="009C30F3">
        <w:rPr>
          <w:rFonts w:ascii="Arial" w:hAnsi="Arial" w:cs="Arial"/>
          <w:color w:val="222222"/>
        </w:rPr>
        <w:fldChar w:fldCharType="begin"/>
      </w:r>
      <w:r w:rsidR="00857CE6">
        <w:rPr>
          <w:rFonts w:ascii="Arial" w:hAnsi="Arial" w:cs="Arial"/>
          <w:color w:val="222222"/>
        </w:rPr>
        <w:instrText xml:space="preserve"> ADDIN EN.CITE &lt;EndNote&gt;&lt;Cite&gt;&lt;Author&gt;Adair&lt;/Author&gt;&lt;Year&gt;1996&lt;/Year&gt;&lt;RecNum&gt;830&lt;/RecNum&gt;&lt;DisplayText&gt;&lt;style face="superscript"&gt;13&lt;/style&gt;&lt;/DisplayText&gt;&lt;record&gt;&lt;rec-number&gt;830&lt;/rec-number&gt;&lt;foreign-keys&gt;&lt;key app="EN" db-id="99evzfdtz2xfpnevd9mxaaraf05f9re5xzev" timestamp="1755458702"&gt;830&lt;/key&gt;&lt;/foreign-keys&gt;&lt;ref-type name="Journal Article"&gt;17&lt;/ref-type&gt;&lt;contributors&gt;&lt;authors&gt;&lt;author&gt;Alastair Adair&lt;/author&gt;&lt;author&gt;Norman Hutchison&lt;/author&gt;&lt;author&gt;Bryan MacGregor&lt;/author&gt;&lt;author&gt;Stanley McGreal&lt;/author&gt;&lt;author&gt;Nanda Nanthakumaran&lt;/author&gt;&lt;/authors&gt;&lt;/contributors&gt;&lt;titles&gt;&lt;title&gt;An analysis of valuation variation in the UK commercial property market: Hager and Lord revisited&lt;/title&gt;&lt;secondary-title&gt;Journal of Property Valuation and Investment&lt;/secondary-title&gt;&lt;/titles&gt;&lt;periodical&gt;&lt;full-title&gt;Journal of Property Valuation and Investment&lt;/full-title&gt;&lt;/periodical&gt;&lt;pages&gt;34-47&lt;/pages&gt;&lt;volume&gt;14&lt;/volume&gt;&lt;number&gt;5&lt;/number&gt;&lt;dates&gt;&lt;year&gt;1996&lt;/year&gt;&lt;/dates&gt;&lt;urls&gt;&lt;/urls&gt;&lt;/record&gt;&lt;/Cite&gt;&lt;/EndNote&gt;</w:instrText>
      </w:r>
      <w:r w:rsidR="005B04A8" w:rsidRPr="009C30F3">
        <w:rPr>
          <w:rFonts w:ascii="Arial" w:hAnsi="Arial" w:cs="Arial"/>
          <w:color w:val="222222"/>
        </w:rPr>
        <w:fldChar w:fldCharType="separate"/>
      </w:r>
      <w:r w:rsidR="005B04A8" w:rsidRPr="009C30F3">
        <w:rPr>
          <w:rFonts w:ascii="Arial" w:hAnsi="Arial" w:cs="Arial"/>
          <w:noProof/>
          <w:color w:val="222222"/>
          <w:vertAlign w:val="superscript"/>
        </w:rPr>
        <w:t>13</w:t>
      </w:r>
      <w:r w:rsidR="005B04A8" w:rsidRPr="009C30F3">
        <w:rPr>
          <w:rFonts w:ascii="Arial" w:hAnsi="Arial" w:cs="Arial"/>
          <w:color w:val="222222"/>
        </w:rPr>
        <w:fldChar w:fldCharType="end"/>
      </w:r>
      <w:r w:rsidR="005B04A8" w:rsidRPr="009C30F3">
        <w:rPr>
          <w:rFonts w:ascii="Arial" w:hAnsi="Arial" w:cs="Arial"/>
          <w:color w:val="222222"/>
        </w:rPr>
        <w:t>, valuing stocks</w:t>
      </w:r>
      <w:r w:rsidR="005B04A8" w:rsidRPr="009C30F3">
        <w:rPr>
          <w:rFonts w:ascii="Arial" w:hAnsi="Arial" w:cs="Arial"/>
          <w:color w:val="222222"/>
        </w:rPr>
        <w:fldChar w:fldCharType="begin"/>
      </w:r>
      <w:r w:rsidR="00857CE6">
        <w:rPr>
          <w:rFonts w:ascii="Arial" w:hAnsi="Arial" w:cs="Arial"/>
          <w:color w:val="222222"/>
        </w:rPr>
        <w:instrText xml:space="preserve"> ADDIN EN.CITE &lt;EndNote&gt;&lt;Cite&gt;&lt;Author&gt;Slovic&lt;/Author&gt;&lt;Year&gt;1969&lt;/Year&gt;&lt;RecNum&gt;829&lt;/RecNum&gt;&lt;DisplayText&gt;&lt;style face="superscript"&gt;14&lt;/style&gt;&lt;/DisplayText&gt;&lt;record&gt;&lt;rec-number&gt;829&lt;/rec-number&gt;&lt;foreign-keys&gt;&lt;key app="EN" db-id="99evzfdtz2xfpnevd9mxaaraf05f9re5xzev" timestamp="1755458702"&gt;829&lt;/key&gt;&lt;/foreign-keys&gt;&lt;ref-type name="Journal Article"&gt;17&lt;/ref-type&gt;&lt;contributors&gt;&lt;authors&gt;&lt;author&gt;Paul Slovic&lt;/author&gt;&lt;/authors&gt;&lt;/contributors&gt;&lt;titles&gt;&lt;title&gt;Analyzing the expert judge: A descriptive study of a stockbroker&amp;apos;s decision process&lt;/title&gt;&lt;secondary-title&gt;Journal of Applied Psychology&lt;/secondary-title&gt;&lt;/titles&gt;&lt;periodical&gt;&lt;full-title&gt;Journal of Applied Psychology&lt;/full-title&gt;&lt;/periodical&gt;&lt;pages&gt;255-263&lt;/pages&gt;&lt;volume&gt;53&lt;/volume&gt;&lt;dates&gt;&lt;year&gt;1969&lt;/year&gt;&lt;/dates&gt;&lt;urls&gt;&lt;/urls&gt;&lt;/record&gt;&lt;/Cite&gt;&lt;/EndNote&gt;</w:instrText>
      </w:r>
      <w:r w:rsidR="005B04A8" w:rsidRPr="009C30F3">
        <w:rPr>
          <w:rFonts w:ascii="Arial" w:hAnsi="Arial" w:cs="Arial"/>
          <w:color w:val="222222"/>
        </w:rPr>
        <w:fldChar w:fldCharType="separate"/>
      </w:r>
      <w:r w:rsidR="005B04A8" w:rsidRPr="009C30F3">
        <w:rPr>
          <w:rFonts w:ascii="Arial" w:hAnsi="Arial" w:cs="Arial"/>
          <w:noProof/>
          <w:color w:val="222222"/>
          <w:vertAlign w:val="superscript"/>
        </w:rPr>
        <w:t>14</w:t>
      </w:r>
      <w:r w:rsidR="005B04A8" w:rsidRPr="009C30F3">
        <w:rPr>
          <w:rFonts w:ascii="Arial" w:hAnsi="Arial" w:cs="Arial"/>
          <w:color w:val="222222"/>
        </w:rPr>
        <w:fldChar w:fldCharType="end"/>
      </w:r>
      <w:r w:rsidR="005B04A8" w:rsidRPr="009C30F3">
        <w:rPr>
          <w:rFonts w:ascii="Arial" w:hAnsi="Arial" w:cs="Arial"/>
          <w:color w:val="222222"/>
        </w:rPr>
        <w:t>, sentencing criminals</w:t>
      </w:r>
      <w:r w:rsidR="005B04A8" w:rsidRPr="009C30F3">
        <w:rPr>
          <w:rFonts w:ascii="Arial" w:hAnsi="Arial" w:cs="Arial"/>
          <w:color w:val="222222"/>
        </w:rPr>
        <w:fldChar w:fldCharType="begin"/>
      </w:r>
      <w:r w:rsidR="00857CE6">
        <w:rPr>
          <w:rFonts w:ascii="Arial" w:hAnsi="Arial" w:cs="Arial"/>
          <w:color w:val="222222"/>
        </w:rPr>
        <w:instrText xml:space="preserve"> ADDIN EN.CITE &lt;EndNote&gt;&lt;Cite&gt;&lt;Author&gt;Clancy&lt;/Author&gt;&lt;Year&gt;1981&lt;/Year&gt;&lt;RecNum&gt;828&lt;/RecNum&gt;&lt;DisplayText&gt;&lt;style face="superscript"&gt;15,16&lt;/style&gt;&lt;/DisplayText&gt;&lt;record&gt;&lt;rec-number&gt;828&lt;/rec-number&gt;&lt;foreign-keys&gt;&lt;key app="EN" db-id="99evzfdtz2xfpnevd9mxaaraf05f9re5xzev" timestamp="1755458702"&gt;828&lt;/key&gt;&lt;/foreign-keys&gt;&lt;ref-type name="Journal Article"&gt;17&lt;/ref-type&gt;&lt;contributors&gt;&lt;authors&gt;&lt;author&gt;Kevin Clancy &lt;/author&gt;&lt;author&gt;John Bartolomeo &lt;/author&gt;&lt;author&gt;David Richardson &lt;/author&gt;&lt;author&gt;Charles Wellford&lt;/author&gt;&lt;/authors&gt;&lt;/contributors&gt;&lt;titles&gt;&lt;title&gt;Sentence Decisionmaking: The Logic of Sentence Decisions and the Extent and Sources of Sentence Disparity&lt;/title&gt;&lt;secondary-title&gt;Journal of Criminal Law and Criminology&lt;/secondary-title&gt;&lt;/titles&gt;&lt;periodical&gt;&lt;full-title&gt;Journal of Criminal Law and Criminology&lt;/full-title&gt;&lt;/periodical&gt;&lt;volume&gt;72&lt;/volume&gt;&lt;number&gt;2&lt;/number&gt;&lt;dates&gt;&lt;year&gt;1981&lt;/year&gt;&lt;/dates&gt;&lt;urls&gt;&lt;/urls&gt;&lt;/record&gt;&lt;/Cite&gt;&lt;Cite&gt;&lt;Author&gt;Anderson&lt;/Author&gt;&lt;Year&gt;1999&lt;/Year&gt;&lt;RecNum&gt;831&lt;/RecNum&gt;&lt;record&gt;&lt;rec-number&gt;831&lt;/rec-number&gt;&lt;foreign-keys&gt;&lt;key app="EN" db-id="99evzfdtz2xfpnevd9mxaaraf05f9re5xzev" timestamp="1755458702"&gt;831&lt;/key&gt;&lt;/foreign-keys&gt;&lt;ref-type name="Journal Article"&gt;17&lt;/ref-type&gt;&lt;contributors&gt;&lt;authors&gt;&lt;author&gt;James M. Anderson&lt;/author&gt;&lt;author&gt;Jeffrey R. Kling&lt;/author&gt;&lt;author&gt;Kate Stith&lt;/author&gt;&lt;/authors&gt;&lt;/contributors&gt;&lt;titles&gt;&lt;title&gt;Measuring Interjudge Sentencing Disparity: Before and After the Federal Sentencing Guidelines&lt;/title&gt;&lt;secondary-title&gt;The Journal of Law &amp;amp; Economics&lt;/secondary-title&gt;&lt;/titles&gt;&lt;periodical&gt;&lt;full-title&gt;The Journal of Law &amp;amp; Economics&lt;/full-title&gt;&lt;/periodical&gt;&lt;pages&gt;271-308&lt;/pages&gt;&lt;volume&gt;42&lt;/volume&gt;&lt;num-vols&gt;1&lt;/num-vols&gt;&lt;dates&gt;&lt;year&gt;1999&lt;/year&gt;&lt;/dates&gt;&lt;urls&gt;&lt;/urls&gt;&lt;/record&gt;&lt;/Cite&gt;&lt;/EndNote&gt;</w:instrText>
      </w:r>
      <w:r w:rsidR="005B04A8" w:rsidRPr="009C30F3">
        <w:rPr>
          <w:rFonts w:ascii="Arial" w:hAnsi="Arial" w:cs="Arial"/>
          <w:color w:val="222222"/>
        </w:rPr>
        <w:fldChar w:fldCharType="separate"/>
      </w:r>
      <w:r w:rsidR="005B04A8" w:rsidRPr="009C30F3">
        <w:rPr>
          <w:rFonts w:ascii="Arial" w:hAnsi="Arial" w:cs="Arial"/>
          <w:noProof/>
          <w:color w:val="222222"/>
          <w:vertAlign w:val="superscript"/>
        </w:rPr>
        <w:t>15,16</w:t>
      </w:r>
      <w:r w:rsidR="005B04A8" w:rsidRPr="009C30F3">
        <w:rPr>
          <w:rFonts w:ascii="Arial" w:hAnsi="Arial" w:cs="Arial"/>
          <w:color w:val="222222"/>
        </w:rPr>
        <w:fldChar w:fldCharType="end"/>
      </w:r>
      <w:r w:rsidR="005B04A8" w:rsidRPr="009C30F3">
        <w:rPr>
          <w:rFonts w:ascii="Arial" w:hAnsi="Arial" w:cs="Arial"/>
          <w:color w:val="222222"/>
        </w:rPr>
        <w:t>, auditing financial statements</w:t>
      </w:r>
      <w:r w:rsidR="005B04A8" w:rsidRPr="009C30F3">
        <w:rPr>
          <w:rFonts w:ascii="Arial" w:hAnsi="Arial" w:cs="Arial"/>
          <w:color w:val="222222"/>
        </w:rPr>
        <w:fldChar w:fldCharType="begin"/>
      </w:r>
      <w:r w:rsidR="00857CE6">
        <w:rPr>
          <w:rFonts w:ascii="Arial" w:hAnsi="Arial" w:cs="Arial"/>
          <w:color w:val="222222"/>
        </w:rPr>
        <w:instrText xml:space="preserve"> ADDIN EN.CITE &lt;EndNote&gt;&lt;Cite&gt;&lt;Author&gt;Colbert&lt;/Author&gt;&lt;Year&gt;1988&lt;/Year&gt;&lt;RecNum&gt;832&lt;/RecNum&gt;&lt;DisplayText&gt;&lt;style face="superscript"&gt;17&lt;/style&gt;&lt;/DisplayText&gt;&lt;record&gt;&lt;rec-number&gt;832&lt;/rec-number&gt;&lt;foreign-keys&gt;&lt;key app="EN" db-id="99evzfdtz2xfpnevd9mxaaraf05f9re5xzev" timestamp="1755458702"&gt;832&lt;/key&gt;&lt;/foreign-keys&gt;&lt;ref-type name="Journal Article"&gt;17&lt;/ref-type&gt;&lt;contributors&gt;&lt;authors&gt;&lt;author&gt;Janet L. Colbert&lt;/author&gt;&lt;/authors&gt;&lt;/contributors&gt;&lt;titles&gt;&lt;title&gt;Inherent risk: An investigation of auditors&amp;apos; judgments&lt;/title&gt;&lt;secondary-title&gt;Accounting, Organizations and Society&lt;/secondary-title&gt;&lt;/titles&gt;&lt;periodical&gt;&lt;full-title&gt;Accounting, Organizations and Society&lt;/full-title&gt;&lt;/periodical&gt;&lt;pages&gt;111-121&lt;/pages&gt;&lt;volume&gt;13&lt;/volume&gt;&lt;number&gt;2&lt;/number&gt;&lt;dates&gt;&lt;year&gt;1988&lt;/year&gt;&lt;/dates&gt;&lt;urls&gt;&lt;/urls&gt;&lt;/record&gt;&lt;/Cite&gt;&lt;/EndNote&gt;</w:instrText>
      </w:r>
      <w:r w:rsidR="005B04A8" w:rsidRPr="009C30F3">
        <w:rPr>
          <w:rFonts w:ascii="Arial" w:hAnsi="Arial" w:cs="Arial"/>
          <w:color w:val="222222"/>
        </w:rPr>
        <w:fldChar w:fldCharType="separate"/>
      </w:r>
      <w:r w:rsidR="005B04A8" w:rsidRPr="009C30F3">
        <w:rPr>
          <w:rFonts w:ascii="Arial" w:hAnsi="Arial" w:cs="Arial"/>
          <w:noProof/>
          <w:color w:val="222222"/>
          <w:vertAlign w:val="superscript"/>
        </w:rPr>
        <w:t>17</w:t>
      </w:r>
      <w:r w:rsidR="005B04A8" w:rsidRPr="009C30F3">
        <w:rPr>
          <w:rFonts w:ascii="Arial" w:hAnsi="Arial" w:cs="Arial"/>
          <w:color w:val="222222"/>
        </w:rPr>
        <w:fldChar w:fldCharType="end"/>
      </w:r>
      <w:r w:rsidR="005B04A8" w:rsidRPr="009C30F3">
        <w:rPr>
          <w:rFonts w:ascii="Arial" w:hAnsi="Arial" w:cs="Arial"/>
          <w:color w:val="222222"/>
        </w:rPr>
        <w:t>, interpreting EEGs</w:t>
      </w:r>
      <w:r w:rsidR="005B04A8" w:rsidRPr="009C30F3">
        <w:rPr>
          <w:rFonts w:ascii="Arial" w:hAnsi="Arial" w:cs="Arial"/>
          <w:color w:val="222222"/>
        </w:rPr>
        <w:fldChar w:fldCharType="begin">
          <w:fldData xml:space="preserve">PEVuZE5vdGU+PENpdGU+PEF1dGhvcj5OYXNjaW1lbnRvPC9BdXRob3I+PFllYXI+MjAyMjwvWWVh
cj48UmVjTnVtPjEwNTwvUmVjTnVtPjxEaXNwbGF5VGV4dD48c3R5bGUgZmFjZT0ic3VwZXJzY3Jp
cHQiPjE4PC9zdHlsZT48L0Rpc3BsYXlUZXh0PjxyZWNvcmQ+PHJlYy1udW1iZXI+MTA1PC9yZWMt
bnVtYmVyPjxmb3JlaWduLWtleXM+PGtleSBhcHA9IkVOIiBkYi1pZD0iYTJ0NXgwZXYwMDJkYXJl
ZGF0cTU5NTAxZGZheGU1ZWUyeHR2IiB0aW1lc3RhbXA9IjE3MTI0MzQ3OTciIGd1aWQ9ImIwMTNh
YjUzLWE2ZmQtNGZkNS1hMjdkLWIwZjdiYmZhYjMyNyI+MTA1PC9rZXk+PC9mb3JlaWduLWtleXM+
PHJlZi10eXBlIG5hbWU9IkpvdXJuYWwgQXJ0aWNsZSI+MTc8L3JlZi10eXBlPjxjb250cmlidXRv
cnM+PGF1dGhvcnM+PGF1dGhvcj5OYXNjaW1lbnRvLCBGLiBBLjwvYXV0aG9yPjxhdXRob3I+Smlu
ZywgSi48L2F1dGhvcj48YXV0aG9yPkJlbmljemt5LCBTLjwvYXV0aG9yPjxhdXRob3I+QmVuYmFk
aXMsIFMuIFIuPC9hdXRob3I+PGF1dGhvcj5HYXZ2YWxhLCBKLiBSLjwvYXV0aG9yPjxhdXRob3I+
WWFjdWJpYW4sIEUuIE0uIFQuPC9hdXRob3I+PGF1dGhvcj5XaWViZSwgUy48L2F1dGhvcj48YXV0
aG9yPlJhbXBwLCBTLjwvYXV0aG9yPjxhdXRob3I+dmFuIFB1dHRlbiwgTWphbTwvYXV0aG9yPjxh
dXRob3I+VHJpcGF0aGksIE0uPC9hdXRob3I+PGF1dGhvcj5Db29rLCBNLiBKLjwvYXV0aG9yPjxh
dXRob3I+S2FwbGFuLCBQLiBXLjwvYXV0aG9yPjxhdXRob3I+VGF0dW0sIFcuIE8uPC9hdXRob3I+
PGF1dGhvcj5Ucmlua2EsIEUuPC9hdXRob3I+PGF1dGhvcj5Db2xlLCBBLiBKLjwvYXV0aG9yPjxh
dXRob3I+V2VzdG92ZXIsIE0uIEIuPC9hdXRob3I+PC9hdXRob3JzPjwvY29udHJpYnV0b3JzPjxh
dXRoLWFkZHJlc3M+RGVwYXJ0bWVudCBvZiBOZXVyb2xvZ3ksIE1hc3NhY2h1c2V0dHMgR2VuZXJh
bCBIb3NwaXRhbCwgSGFydmFyZCBNZWRpY2FsIFNjaG9vbCwgQm9zdG9uLCBNQSwgVVNBLiBFbGVj
dHJvbmljIGFkZHJlc3M6IGZuYXNjaW1lbnRvQG1naC5oYXJ2YXJkLmVkdS4mI3hEO0RlcGFydG1l
bnQgb2YgTmV1cm9sb2d5LCBNYXNzYWNodXNldHRzIEdlbmVyYWwgSG9zcGl0YWwsIEhhcnZhcmQg
TWVkaWNhbCBTY2hvb2wsIEJvc3RvbiwgTUEsIFVTQS4mI3hEO0RlcGFydG1lbnQgb2YgQ2xpbmlj
YWwgTmV1cm9waHlzaW9sb2d5LCBEYW5pc2ggRXBpbGVwc3kgQ2VudGVyLCBEaWFuYWx1bmQgYW5k
IEFhcmh1cyBVbml2ZXJzaXR5IEhvc3BpdGFsLCBBYXJodXMsIERlbm1hcmsuJiN4RDtEZXBhcnRt
ZW50IG9mIE5ldXJvbG9neSwgVW5pdmVyc2l0eSBvZiBTb3V0aCBGbG9yaWRhIGFuZCBUYW1wYSBH
ZW5lcmFsIEhvc3BpdGFsLCBUYW1wYSwgRkwsIFVTQS4mI3hEO0RlcGFydG1lbnQgb2YgTmV1cm9s
b2d5LCBCYXlsb3IgQ29sbGVnZSBvZiBNZWRpY2luZSwgSG91c3RvbiwgVFgsIFVTQS4mI3hEO0Rl
cGFydG1lbnQgb2YgTmV1cm9sb2d5IGFuZCBOZXVyb3N1cmdlcnksIFVuaXZlcnNpZGFkZSBGZWRl
cmFsIGRlIFNhbyBQYXVsbywgU2FvIFBhdWxvLCBTYW8gUGF1bG8sIEJyYXppbC4mI3hEO0RlcGFy
dG1lbnQgb2YgQ2xpbmljYWwgTmV1cm9zY2llbmNlcywgVW5pdmVyc2l0eSBvZiBDYWxnYXJ5LCBD
YWxnYXJ5LCBBbGJlcnRhLCBDYW5hZGEuJiN4RDtEZXBhcnRtZW50IG9mIE5ldXJvc3VyZ2VyeSwg
VW5pdmVyc2l0eSBIb3NwaXRhbCBFcmxhbmdlbiwgR2VybWFueS4mI3hEO0RlcGFydG1lbnQgb2Yg
Q2xpbmljYWwgTmV1cm9waHlzaW9sb2d5LCBVbml2ZXJzaXR5IG9mIFR3ZW50ZSBhbmQgTWVkaXNj
aCBTcGVjdHJ1bSBUd2VudGUsIEVuc2NoZWRlLCB0aGUgTmV0aGVybGFuZHMuJiN4RDtEZXBhcnRt
ZW50IG9mIE5ldXJvbG9neSwgQUlJIEluZGlhIEluc3RpdHV0ZSBvZiBNZWRpY2FsIFNjaWVuY2Vz
LCBOZXcgRGVsaGksIEluZGlhLiYjeEQ7RGVwYXJ0bWVudCBvZiBNZWRpY2luZSwgVW5pdmVyc2l0
eSBvZiBNZWxib3VybmUsIE1lbGJvdXJuZSwgVmljdG9yaWEsIEF1c3RyYWxpYS4mI3hEO0RlcGFy
dG1lbnQgb2YgTmV1cm9sb2d5LCBKb2hucyBIb3BraW5zIFVuaXZlcnNpdHksIEJhbHRpbW9yZSwg
TUQsIFVTQS4mI3hEO0RlcGFydG1lbnQgb2YgTmV1cm9sb2d5LCBNYXlvIENsaW5pYywgSmFja3Nv
bnZpbGxlLCBGTCwgVVNBLiYjeEQ7RGVwYXJ0bWVudCBvZiBOZXVyb2xvZ3kgYW5kIE5ldXJvc2Np
ZW5jZSBJbnN0aXR1dGUsIENocmlzdGlhbiBEb3BwbGVyIFVuaXZlcnNpdHkgSG9zcGl0YWwsIENl
bnRlciBmb3IgQ29nbml0aXZlIE5ldXJvc2NpZW5jZSwgUGFyYWNlbHN1cyBNZWRpY2FsIFVuaXZl
cnNpdHksIFNhbHpidXJnLCBBdXN0cmlhLjwvYXV0aC1hZGRyZXNzPjx0aXRsZXM+PHRpdGxlPk9u
ZSBFRUcsIG9uZSByZWFkIC0gQSBtYW5pZmVzdG8gdG93YXJkcyByZWR1Y2luZyBpbnRlcnJhdGVy
IHZhcmlhYmlsaXR5IGFtb25nIGV4cGVydHM8L3RpdGxlPjxzZWNvbmRhcnktdGl0bGU+Q2xpbiBO
ZXVyb3BoeXNpb2w8L3NlY29uZGFyeS10aXRsZT48L3RpdGxlcz48cGVyaW9kaWNhbD48ZnVsbC10
aXRsZT5DbGluIE5ldXJvcGh5c2lvbDwvZnVsbC10aXRsZT48L3BlcmlvZGljYWw+PHBhZ2VzPjY4
LTcwPC9wYWdlcz48dm9sdW1lPjEzMzwvdm9sdW1lPjxlZGl0aW9uPjIwMjExMTA1PC9lZGl0aW9u
PjxrZXl3b3Jkcz48a2V5d29yZD5CcmFpbi8qcGh5c2lvcGF0aG9sb2d5PC9rZXl3b3JkPjxrZXl3
b3JkPipFbGVjdHJvZW5jZXBoYWxvZ3JhcGh5PC9rZXl3b3JkPjxrZXl3b3JkPkh1bWFuczwva2V5
d29yZD48a2V5d29yZD5SZXByb2R1Y2liaWxpdHkgb2YgUmVzdWx0czwva2V5d29yZD48L2tleXdv
cmRzPjxkYXRlcz48eWVhcj4yMDIyPC95ZWFyPjxwdWItZGF0ZXM+PGRhdGU+SmFuPC9kYXRlPjwv
cHViLWRhdGVzPjwvZGF0ZXM+PGlzYm4+MTg3Mi04OTUyIChFbGVjdHJvbmljKSYjeEQ7MTM4OC0y
NDU3IChQcmludCkmI3hEOzEzODgtMjQ1NyAoTGlua2luZyk8L2lzYm4+PGFjY2Vzc2lvbi1udW0+
MzQ4MTQwMTc8L2FjY2Vzc2lvbi1udW0+PHVybHM+PHJlbGF0ZWQtdXJscz48dXJsPmh0dHBzOi8v
d3d3Lm5jYmkubmxtLm5paC5nb3YvcHVibWVkLzM0ODE0MDE3PC91cmw+PC9yZWxhdGVkLXVybHM+
PC91cmxzPjxjdXN0b20xPkRlY2xhcmF0aW9uIG9mIENvbXBldGluZyBJbnRlcmVzdCBUaGUgYXV0
aG9ycyBkZWNsYXJlIHRoYXQgdGhleSBoYXZlIG5vIGtub3duIGNvbXBldGluZyBmaW5hbmNpYWwg
aW50ZXJlc3RzIG9yIHBlcnNvbmFsIHJlbGF0aW9uc2hpcHMgdGhhdCBjb3VsZCBoYXZlIGFwcGVh
cmVkIHRvIGluZmx1ZW5jZSB0aGUgd29yayByZXBvcnRlZCBpbiB0aGlzIHBhcGVyLjwvY3VzdG9t
MT48Y3VzdG9tMj5QTUM4OTI2NDU5PC9jdXN0b20yPjxlbGVjdHJvbmljLXJlc291cmNlLW51bT4x
MC4xMDE2L2ouY2xpbnBoLjIwMjEuMTAuMDA3PC9lbGVjdHJvbmljLXJlc291cmNlLW51bT48cmVt
b3RlLWRhdGFiYXNlLW5hbWU+TWVkbGluZTwvcmVtb3RlLWRhdGFiYXNlLW5hbWU+PHJlbW90ZS1k
YXRhYmFzZS1wcm92aWRlcj5OTE08L3JlbW90ZS1kYXRhYmFzZS1wcm92aWRlcj48L3JlY29yZD48
L0NpdGU+PC9FbmROb3RlPgB=
</w:fldData>
        </w:fldChar>
      </w:r>
      <w:r w:rsidR="005B04A8" w:rsidRPr="009C30F3">
        <w:rPr>
          <w:rFonts w:ascii="Arial" w:hAnsi="Arial" w:cs="Arial"/>
          <w:color w:val="222222"/>
        </w:rPr>
        <w:instrText xml:space="preserve"> ADDIN EN.CITE </w:instrText>
      </w:r>
      <w:r w:rsidR="005B04A8" w:rsidRPr="009C30F3">
        <w:rPr>
          <w:rFonts w:ascii="Arial" w:hAnsi="Arial" w:cs="Arial"/>
          <w:color w:val="222222"/>
        </w:rPr>
        <w:fldChar w:fldCharType="begin">
          <w:fldData xml:space="preserve">PEVuZE5vdGU+PENpdGU+PEF1dGhvcj5OYXNjaW1lbnRvPC9BdXRob3I+PFllYXI+MjAyMjwvWWVh
cj48UmVjTnVtPjEwNTwvUmVjTnVtPjxEaXNwbGF5VGV4dD48c3R5bGUgZmFjZT0ic3VwZXJzY3Jp
cHQiPjE4PC9zdHlsZT48L0Rpc3BsYXlUZXh0PjxyZWNvcmQ+PHJlYy1udW1iZXI+MTA1PC9yZWMt
bnVtYmVyPjxmb3JlaWduLWtleXM+PGtleSBhcHA9IkVOIiBkYi1pZD0iYTJ0NXgwZXYwMDJkYXJl
ZGF0cTU5NTAxZGZheGU1ZWUyeHR2IiB0aW1lc3RhbXA9IjE3MTI0MzQ3OTciIGd1aWQ9ImIwMTNh
YjUzLWE2ZmQtNGZkNS1hMjdkLWIwZjdiYmZhYjMyNyI+MTA1PC9rZXk+PC9mb3JlaWduLWtleXM+
PHJlZi10eXBlIG5hbWU9IkpvdXJuYWwgQXJ0aWNsZSI+MTc8L3JlZi10eXBlPjxjb250cmlidXRv
cnM+PGF1dGhvcnM+PGF1dGhvcj5OYXNjaW1lbnRvLCBGLiBBLjwvYXV0aG9yPjxhdXRob3I+Smlu
ZywgSi48L2F1dGhvcj48YXV0aG9yPkJlbmljemt5LCBTLjwvYXV0aG9yPjxhdXRob3I+QmVuYmFk
aXMsIFMuIFIuPC9hdXRob3I+PGF1dGhvcj5HYXZ2YWxhLCBKLiBSLjwvYXV0aG9yPjxhdXRob3I+
WWFjdWJpYW4sIEUuIE0uIFQuPC9hdXRob3I+PGF1dGhvcj5XaWViZSwgUy48L2F1dGhvcj48YXV0
aG9yPlJhbXBwLCBTLjwvYXV0aG9yPjxhdXRob3I+dmFuIFB1dHRlbiwgTWphbTwvYXV0aG9yPjxh
dXRob3I+VHJpcGF0aGksIE0uPC9hdXRob3I+PGF1dGhvcj5Db29rLCBNLiBKLjwvYXV0aG9yPjxh
dXRob3I+S2FwbGFuLCBQLiBXLjwvYXV0aG9yPjxhdXRob3I+VGF0dW0sIFcuIE8uPC9hdXRob3I+
PGF1dGhvcj5Ucmlua2EsIEUuPC9hdXRob3I+PGF1dGhvcj5Db2xlLCBBLiBKLjwvYXV0aG9yPjxh
dXRob3I+V2VzdG92ZXIsIE0uIEIuPC9hdXRob3I+PC9hdXRob3JzPjwvY29udHJpYnV0b3JzPjxh
dXRoLWFkZHJlc3M+RGVwYXJ0bWVudCBvZiBOZXVyb2xvZ3ksIE1hc3NhY2h1c2V0dHMgR2VuZXJh
bCBIb3NwaXRhbCwgSGFydmFyZCBNZWRpY2FsIFNjaG9vbCwgQm9zdG9uLCBNQSwgVVNBLiBFbGVj
dHJvbmljIGFkZHJlc3M6IGZuYXNjaW1lbnRvQG1naC5oYXJ2YXJkLmVkdS4mI3hEO0RlcGFydG1l
bnQgb2YgTmV1cm9sb2d5LCBNYXNzYWNodXNldHRzIEdlbmVyYWwgSG9zcGl0YWwsIEhhcnZhcmQg
TWVkaWNhbCBTY2hvb2wsIEJvc3RvbiwgTUEsIFVTQS4mI3hEO0RlcGFydG1lbnQgb2YgQ2xpbmlj
YWwgTmV1cm9waHlzaW9sb2d5LCBEYW5pc2ggRXBpbGVwc3kgQ2VudGVyLCBEaWFuYWx1bmQgYW5k
IEFhcmh1cyBVbml2ZXJzaXR5IEhvc3BpdGFsLCBBYXJodXMsIERlbm1hcmsuJiN4RDtEZXBhcnRt
ZW50IG9mIE5ldXJvbG9neSwgVW5pdmVyc2l0eSBvZiBTb3V0aCBGbG9yaWRhIGFuZCBUYW1wYSBH
ZW5lcmFsIEhvc3BpdGFsLCBUYW1wYSwgRkwsIFVTQS4mI3hEO0RlcGFydG1lbnQgb2YgTmV1cm9s
b2d5LCBCYXlsb3IgQ29sbGVnZSBvZiBNZWRpY2luZSwgSG91c3RvbiwgVFgsIFVTQS4mI3hEO0Rl
cGFydG1lbnQgb2YgTmV1cm9sb2d5IGFuZCBOZXVyb3N1cmdlcnksIFVuaXZlcnNpZGFkZSBGZWRl
cmFsIGRlIFNhbyBQYXVsbywgU2FvIFBhdWxvLCBTYW8gUGF1bG8sIEJyYXppbC4mI3hEO0RlcGFy
dG1lbnQgb2YgQ2xpbmljYWwgTmV1cm9zY2llbmNlcywgVW5pdmVyc2l0eSBvZiBDYWxnYXJ5LCBD
YWxnYXJ5LCBBbGJlcnRhLCBDYW5hZGEuJiN4RDtEZXBhcnRtZW50IG9mIE5ldXJvc3VyZ2VyeSwg
VW5pdmVyc2l0eSBIb3NwaXRhbCBFcmxhbmdlbiwgR2VybWFueS4mI3hEO0RlcGFydG1lbnQgb2Yg
Q2xpbmljYWwgTmV1cm9waHlzaW9sb2d5LCBVbml2ZXJzaXR5IG9mIFR3ZW50ZSBhbmQgTWVkaXNj
aCBTcGVjdHJ1bSBUd2VudGUsIEVuc2NoZWRlLCB0aGUgTmV0aGVybGFuZHMuJiN4RDtEZXBhcnRt
ZW50IG9mIE5ldXJvbG9neSwgQUlJIEluZGlhIEluc3RpdHV0ZSBvZiBNZWRpY2FsIFNjaWVuY2Vz
LCBOZXcgRGVsaGksIEluZGlhLiYjeEQ7RGVwYXJ0bWVudCBvZiBNZWRpY2luZSwgVW5pdmVyc2l0
eSBvZiBNZWxib3VybmUsIE1lbGJvdXJuZSwgVmljdG9yaWEsIEF1c3RyYWxpYS4mI3hEO0RlcGFy
dG1lbnQgb2YgTmV1cm9sb2d5LCBKb2hucyBIb3BraW5zIFVuaXZlcnNpdHksIEJhbHRpbW9yZSwg
TUQsIFVTQS4mI3hEO0RlcGFydG1lbnQgb2YgTmV1cm9sb2d5LCBNYXlvIENsaW5pYywgSmFja3Nv
bnZpbGxlLCBGTCwgVVNBLiYjeEQ7RGVwYXJ0bWVudCBvZiBOZXVyb2xvZ3kgYW5kIE5ldXJvc2Np
ZW5jZSBJbnN0aXR1dGUsIENocmlzdGlhbiBEb3BwbGVyIFVuaXZlcnNpdHkgSG9zcGl0YWwsIENl
bnRlciBmb3IgQ29nbml0aXZlIE5ldXJvc2NpZW5jZSwgUGFyYWNlbHN1cyBNZWRpY2FsIFVuaXZl
cnNpdHksIFNhbHpidXJnLCBBdXN0cmlhLjwvYXV0aC1hZGRyZXNzPjx0aXRsZXM+PHRpdGxlPk9u
ZSBFRUcsIG9uZSByZWFkIC0gQSBtYW5pZmVzdG8gdG93YXJkcyByZWR1Y2luZyBpbnRlcnJhdGVy
IHZhcmlhYmlsaXR5IGFtb25nIGV4cGVydHM8L3RpdGxlPjxzZWNvbmRhcnktdGl0bGU+Q2xpbiBO
ZXVyb3BoeXNpb2w8L3NlY29uZGFyeS10aXRsZT48L3RpdGxlcz48cGVyaW9kaWNhbD48ZnVsbC10
aXRsZT5DbGluIE5ldXJvcGh5c2lvbDwvZnVsbC10aXRsZT48L3BlcmlvZGljYWw+PHBhZ2VzPjY4
LTcwPC9wYWdlcz48dm9sdW1lPjEzMzwvdm9sdW1lPjxlZGl0aW9uPjIwMjExMTA1PC9lZGl0aW9u
PjxrZXl3b3Jkcz48a2V5d29yZD5CcmFpbi8qcGh5c2lvcGF0aG9sb2d5PC9rZXl3b3JkPjxrZXl3
b3JkPipFbGVjdHJvZW5jZXBoYWxvZ3JhcGh5PC9rZXl3b3JkPjxrZXl3b3JkPkh1bWFuczwva2V5
d29yZD48a2V5d29yZD5SZXByb2R1Y2liaWxpdHkgb2YgUmVzdWx0czwva2V5d29yZD48L2tleXdv
cmRzPjxkYXRlcz48eWVhcj4yMDIyPC95ZWFyPjxwdWItZGF0ZXM+PGRhdGU+SmFuPC9kYXRlPjwv
cHViLWRhdGVzPjwvZGF0ZXM+PGlzYm4+MTg3Mi04OTUyIChFbGVjdHJvbmljKSYjeEQ7MTM4OC0y
NDU3IChQcmludCkmI3hEOzEzODgtMjQ1NyAoTGlua2luZyk8L2lzYm4+PGFjY2Vzc2lvbi1udW0+
MzQ4MTQwMTc8L2FjY2Vzc2lvbi1udW0+PHVybHM+PHJlbGF0ZWQtdXJscz48dXJsPmh0dHBzOi8v
d3d3Lm5jYmkubmxtLm5paC5nb3YvcHVibWVkLzM0ODE0MDE3PC91cmw+PC9yZWxhdGVkLXVybHM+
PC91cmxzPjxjdXN0b20xPkRlY2xhcmF0aW9uIG9mIENvbXBldGluZyBJbnRlcmVzdCBUaGUgYXV0
aG9ycyBkZWNsYXJlIHRoYXQgdGhleSBoYXZlIG5vIGtub3duIGNvbXBldGluZyBmaW5hbmNpYWwg
aW50ZXJlc3RzIG9yIHBlcnNvbmFsIHJlbGF0aW9uc2hpcHMgdGhhdCBjb3VsZCBoYXZlIGFwcGVh
cmVkIHRvIGluZmx1ZW5jZSB0aGUgd29yayByZXBvcnRlZCBpbiB0aGlzIHBhcGVyLjwvY3VzdG9t
MT48Y3VzdG9tMj5QTUM4OTI2NDU5PC9jdXN0b20yPjxlbGVjdHJvbmljLXJlc291cmNlLW51bT4x
MC4xMDE2L2ouY2xpbnBoLjIwMjEuMTAuMDA3PC9lbGVjdHJvbmljLXJlc291cmNlLW51bT48cmVt
b3RlLWRhdGFiYXNlLW5hbWU+TWVkbGluZTwvcmVtb3RlLWRhdGFiYXNlLW5hbWU+PHJlbW90ZS1k
YXRhYmFzZS1wcm92aWRlcj5OTE08L3JlbW90ZS1kYXRhYmFzZS1wcm92aWRlcj48L3JlY29yZD48
L0NpdGU+PC9FbmROb3RlPgB=
</w:fldData>
        </w:fldChar>
      </w:r>
      <w:r w:rsidR="005B04A8" w:rsidRPr="009C30F3">
        <w:rPr>
          <w:rFonts w:ascii="Arial" w:hAnsi="Arial" w:cs="Arial"/>
          <w:color w:val="222222"/>
        </w:rPr>
        <w:instrText xml:space="preserve"> ADDIN EN.CITE.DATA </w:instrText>
      </w:r>
      <w:r w:rsidR="005B04A8" w:rsidRPr="009C30F3">
        <w:rPr>
          <w:rFonts w:ascii="Arial" w:hAnsi="Arial" w:cs="Arial"/>
          <w:color w:val="222222"/>
        </w:rPr>
      </w:r>
      <w:r w:rsidR="005B04A8" w:rsidRPr="009C30F3">
        <w:rPr>
          <w:rFonts w:ascii="Arial" w:hAnsi="Arial" w:cs="Arial"/>
          <w:color w:val="222222"/>
        </w:rPr>
        <w:fldChar w:fldCharType="end"/>
      </w:r>
      <w:r w:rsidR="005B04A8" w:rsidRPr="009C30F3">
        <w:rPr>
          <w:rFonts w:ascii="Arial" w:hAnsi="Arial" w:cs="Arial"/>
          <w:color w:val="222222"/>
        </w:rPr>
      </w:r>
      <w:r w:rsidR="005B04A8" w:rsidRPr="009C30F3">
        <w:rPr>
          <w:rFonts w:ascii="Arial" w:hAnsi="Arial" w:cs="Arial"/>
          <w:color w:val="222222"/>
        </w:rPr>
        <w:fldChar w:fldCharType="separate"/>
      </w:r>
      <w:r w:rsidR="005B04A8" w:rsidRPr="009C30F3">
        <w:rPr>
          <w:rFonts w:ascii="Arial" w:hAnsi="Arial" w:cs="Arial"/>
          <w:noProof/>
          <w:color w:val="222222"/>
          <w:vertAlign w:val="superscript"/>
        </w:rPr>
        <w:t>18</w:t>
      </w:r>
      <w:r w:rsidR="005B04A8" w:rsidRPr="009C30F3">
        <w:rPr>
          <w:rFonts w:ascii="Arial" w:hAnsi="Arial" w:cs="Arial"/>
          <w:color w:val="222222"/>
        </w:rPr>
        <w:fldChar w:fldCharType="end"/>
      </w:r>
      <w:r w:rsidR="005B04A8" w:rsidRPr="009C30F3">
        <w:rPr>
          <w:rFonts w:ascii="Arial" w:hAnsi="Arial" w:cs="Arial"/>
          <w:color w:val="222222"/>
        </w:rPr>
        <w:t>, and more</w:t>
      </w:r>
      <w:r w:rsidR="005B04A8" w:rsidRPr="009C30F3">
        <w:rPr>
          <w:rFonts w:ascii="Arial" w:hAnsi="Arial" w:cs="Arial"/>
          <w:color w:val="222222"/>
        </w:rPr>
        <w:fldChar w:fldCharType="begin"/>
      </w:r>
      <w:r w:rsidR="005B04A8" w:rsidRPr="009C30F3">
        <w:rPr>
          <w:rFonts w:ascii="Arial" w:hAnsi="Arial" w:cs="Arial"/>
          <w:color w:val="222222"/>
        </w:rPr>
        <w:instrText xml:space="preserve"> ADDIN EN.CITE &lt;EndNote&gt;&lt;Cite&gt;&lt;Author&gt;Kahneman D&lt;/Author&gt;&lt;Year&gt;2021&lt;/Year&gt;&lt;RecNum&gt;106&lt;/RecNum&gt;&lt;DisplayText&gt;&lt;style face="superscript"&gt;3&lt;/style&gt;&lt;/DisplayText&gt;&lt;record&gt;&lt;rec-number&gt;106&lt;/rec-number&gt;&lt;foreign-keys&gt;&lt;key app="EN" db-id="a2t5x0ev002daredatq59501dfaxe5ee2xtv" timestamp="1712434797" guid="af1ec7af-b84a-487c-9194-50f1fc8ff7a6"&gt;106&lt;/key&gt;&lt;/foreign-keys&gt;&lt;ref-type name="Book"&gt;6&lt;/ref-type&gt;&lt;contributors&gt;&lt;authors&gt;&lt;author&gt;Kahneman D, Sibony O, Sunstein CR&lt;/author&gt;&lt;/authors&gt;&lt;/contributors&gt;&lt;titles&gt;&lt;title&gt;Noise: a flaw in human judgement&lt;/title&gt;&lt;/titles&gt;&lt;dates&gt;&lt;year&gt;2021&lt;/year&gt;&lt;/dates&gt;&lt;pub-location&gt;New York&lt;/pub-location&gt;&lt;publisher&gt;Little Brown Spark&lt;/publisher&gt;&lt;urls&gt;&lt;/urls&gt;&lt;/record&gt;&lt;/Cite&gt;&lt;/EndNote&gt;</w:instrText>
      </w:r>
      <w:r w:rsidR="005B04A8" w:rsidRPr="009C30F3">
        <w:rPr>
          <w:rFonts w:ascii="Arial" w:hAnsi="Arial" w:cs="Arial"/>
          <w:color w:val="222222"/>
        </w:rPr>
        <w:fldChar w:fldCharType="separate"/>
      </w:r>
      <w:r w:rsidR="005B04A8" w:rsidRPr="009C30F3">
        <w:rPr>
          <w:rFonts w:ascii="Arial" w:hAnsi="Arial" w:cs="Arial"/>
          <w:noProof/>
          <w:color w:val="222222"/>
          <w:vertAlign w:val="superscript"/>
        </w:rPr>
        <w:t>3</w:t>
      </w:r>
      <w:r w:rsidR="005B04A8" w:rsidRPr="009C30F3">
        <w:rPr>
          <w:rFonts w:ascii="Arial" w:hAnsi="Arial" w:cs="Arial"/>
          <w:color w:val="222222"/>
        </w:rPr>
        <w:fldChar w:fldCharType="end"/>
      </w:r>
      <w:r w:rsidR="005B04A8" w:rsidRPr="009C30F3">
        <w:rPr>
          <w:rFonts w:ascii="Arial" w:hAnsi="Arial" w:cs="Arial"/>
          <w:color w:val="222222"/>
        </w:rPr>
        <w:t>. Clearly, professionals often make decisions that deviate substantially from their peers, their own prior decisions, and from the rules that they themselves aim to follow.</w:t>
      </w:r>
    </w:p>
    <w:p w14:paraId="23515585" w14:textId="4D0A0FE3" w:rsidR="005B04A8" w:rsidRPr="009C30F3" w:rsidRDefault="005B04A8" w:rsidP="005B04A8">
      <w:pPr>
        <w:spacing w:line="480" w:lineRule="auto"/>
        <w:ind w:firstLine="708"/>
        <w:rPr>
          <w:rFonts w:ascii="Arial" w:hAnsi="Arial" w:cs="Arial"/>
          <w:color w:val="222222"/>
        </w:rPr>
      </w:pPr>
      <w:r w:rsidRPr="009C30F3">
        <w:rPr>
          <w:rFonts w:ascii="Arial" w:hAnsi="Arial" w:cs="Arial"/>
          <w:color w:val="222222"/>
        </w:rPr>
        <w:t>Our study has limitations. First, all cases were first presentations, thus experts did not have access to longitudinal data</w:t>
      </w:r>
      <w:ins w:id="116" w:author="Fábio Augusto Nascimento" w:date="2025-12-26T16:34:00Z" w16du:dateUtc="2025-12-26T22:34:00Z">
        <w:r w:rsidR="0082663E">
          <w:rPr>
            <w:rFonts w:ascii="Arial" w:hAnsi="Arial" w:cs="Arial"/>
            <w:color w:val="222222"/>
          </w:rPr>
          <w:t xml:space="preserve">, </w:t>
        </w:r>
      </w:ins>
      <w:del w:id="117" w:author="Fábio Augusto Nascimento" w:date="2025-12-26T16:34:00Z" w16du:dateUtc="2025-12-26T22:34:00Z">
        <w:r w:rsidRPr="009C30F3" w:rsidDel="0082663E">
          <w:rPr>
            <w:rFonts w:ascii="Arial" w:hAnsi="Arial" w:cs="Arial"/>
            <w:color w:val="222222"/>
          </w:rPr>
          <w:delText xml:space="preserve"> or </w:delText>
        </w:r>
      </w:del>
      <w:r w:rsidRPr="009C30F3">
        <w:rPr>
          <w:rFonts w:ascii="Arial" w:hAnsi="Arial" w:cs="Arial"/>
          <w:color w:val="222222"/>
        </w:rPr>
        <w:t xml:space="preserve">additional testing if needed (e.g., EMU or ambulatory EEG for capture of habitual </w:t>
      </w:r>
      <w:r w:rsidR="00E77651">
        <w:rPr>
          <w:rFonts w:ascii="Arial" w:hAnsi="Arial" w:cs="Arial"/>
          <w:color w:val="222222"/>
        </w:rPr>
        <w:t xml:space="preserve">suspected </w:t>
      </w:r>
      <w:r w:rsidRPr="009C30F3">
        <w:rPr>
          <w:rFonts w:ascii="Arial" w:hAnsi="Arial" w:cs="Arial"/>
          <w:color w:val="222222"/>
        </w:rPr>
        <w:t>seizure(s))</w:t>
      </w:r>
      <w:ins w:id="118" w:author="Fábio Augusto Nascimento" w:date="2025-12-26T16:34:00Z" w16du:dateUtc="2025-12-26T22:34:00Z">
        <w:r w:rsidR="0082663E">
          <w:rPr>
            <w:rFonts w:ascii="Arial" w:hAnsi="Arial" w:cs="Arial"/>
            <w:color w:val="222222"/>
          </w:rPr>
          <w:t xml:space="preserve">, or </w:t>
        </w:r>
        <w:r w:rsidR="0082663E" w:rsidRPr="009C30F3">
          <w:rPr>
            <w:rFonts w:ascii="Arial" w:hAnsi="Arial" w:cs="Arial"/>
            <w:color w:val="222222"/>
          </w:rPr>
          <w:t xml:space="preserve">data from smartphone footage of patients’ </w:t>
        </w:r>
        <w:r w:rsidR="0082663E">
          <w:rPr>
            <w:rFonts w:ascii="Arial" w:hAnsi="Arial" w:cs="Arial"/>
            <w:color w:val="222222"/>
          </w:rPr>
          <w:t xml:space="preserve">suspected </w:t>
        </w:r>
        <w:r w:rsidR="0082663E" w:rsidRPr="009C30F3">
          <w:rPr>
            <w:rFonts w:ascii="Arial" w:hAnsi="Arial" w:cs="Arial"/>
            <w:color w:val="222222"/>
          </w:rPr>
          <w:t>seizure(s), which can be helpful</w:t>
        </w:r>
        <w:r w:rsidR="0082663E" w:rsidRPr="009C30F3">
          <w:rPr>
            <w:rFonts w:ascii="Arial" w:hAnsi="Arial" w:cs="Arial"/>
            <w:color w:val="222222"/>
          </w:rPr>
          <w:fldChar w:fldCharType="begin">
            <w:fldData xml:space="preserve">PEVuZE5vdGU+PENpdGU+PEF1dGhvcj5UYXR1bTwvQXV0aG9yPjxZZWFyPjIwMjA8L1llYXI+PFJl
Y051bT41NjM8L1JlY051bT48RGlzcGxheVRleHQ+PHN0eWxlIGZhY2U9InN1cGVyc2NyaXB0Ij4x
OTwvc3R5bGU+PC9EaXNwbGF5VGV4dD48cmVjb3JkPjxyZWMtbnVtYmVyPjU2MzwvcmVjLW51bWJl
cj48Zm9yZWlnbi1rZXlzPjxrZXkgYXBwPSJFTiIgZGItaWQ9Ijk5ZXZ6ZmR0ejJ4ZnBuZXZkOW14
YWFyYWYwNWY5cmU1eHpldiIgdGltZXN0YW1wPSIxNzU1NDU4NzAwIj41NjM8L2tleT48L2ZvcmVp
Z24ta2V5cz48cmVmLXR5cGUgbmFtZT0iSm91cm5hbCBBcnRpY2xlIj4xNzwvcmVmLXR5cGU+PGNv
bnRyaWJ1dG9ycz48YXV0aG9ycz48YXV0aG9yPlRhdHVtLCBXLiBPLjwvYXV0aG9yPjxhdXRob3I+
SGlyc2NoLCBMLiBKLjwvYXV0aG9yPjxhdXRob3I+R2VsZmFuZCwgTS4gQS48L2F1dGhvcj48YXV0
aG9yPkFjdG9uLCBFLiBLLjwvYXV0aG9yPjxhdXRob3I+TGFGcmFuY2UsIFcuIEMuLCBKci48L2F1
dGhvcj48YXV0aG9yPkR1Y2tyb3csIFIuIEIuPC9hdXRob3I+PGF1dGhvcj5DaGVuLCBELiBLLjwv
YXV0aG9yPjxhdXRob3I+Qmx1bSwgQS4gUy48L2F1dGhvcj48YXV0aG9yPkhpeHNvbiwgSi4gRC48
L2F1dGhvcj48YXV0aG9yPkRyYXprb3dza2ksIEouIEYuPC9hdXRob3I+PGF1dGhvcj5CZW5iYWRp
cywgUy4gUi48L2F1dGhvcj48YXV0aG9yPkNhc2Npbm8sIEcuIEQuPC9hdXRob3I+PGF1dGhvcj5P
LiBTbWFydFZpRSBJbnZlc3RpZ2F0b3JzPC9hdXRob3I+PC9hdXRob3JzPjwvY29udHJpYnV0b3Jz
PjxhdXRoLWFkZHJlc3M+RGVwYXJ0bWVudCBvZiBOZXVyb2xvZ3ksIE1heW8gQ2xpbmljLCBKYWNr
c29udmlsbGUsIEZsb3JpZGEuJiN4RDtEZXBhcnRtZW50IG9mIE5ldXJvbG9neSwgWWFsZSBVbml2
ZXJzaXR5LCBOZXcgSGF2ZW4sIENvbm5lY3RpY3V0LiYjeEQ7RGVwYXJ0bWVudCBvZiBOZXVyb2xv
Z3ksIFVuaXZlcnNpdHkgb2YgUGVubnN5bHZhbmlhLCBQaGlsYWRlbHBoaWEuJiN4RDtEZXBhcnRt
ZW50IG9mIE5ldXJvbG9neSwgQnJvd24gVW5pdmVyc2l0eSwgUHJvdmlkZW5jZSwgUmhvZGUgSXNs
YW5kLiYjeEQ7RGVwYXJ0bWVudCBvZiBOZXVyb2xvZ3ksIEJheWxvciBDb2xsZWdlIG9mIE1lZGlj
aW5lLCBIb3VzdG9uLCBUZXhhcy4mI3hEO1VuaXZlcnNpdHkgb2YgQ2FsaWZvcm5pYSwgU2FuIEZy
YW5jaXNjbywgU2FuIEZyYW5jaXNjby4mI3hEO0RlcGFydG1lbnQgb2YgTmV1cm9sb2d5LCBNYXlv
IENsaW5pYywgUGhvZW5peCwgQXJpem9uYS4mI3hEO0RlcGFydG1lbnQgb2YgTmV1cm9sb2d5LCBV
bml2ZXJzaXR5IG9mIFNvdXRoIEZsb3JpZGEsIFRhbXBhLiYjeEQ7RGVwYXJ0bWVudCBvZiBOZXVy
b2xvZ3ksIE1heW8gQ2xpbmljLCBSb2NoZXN0ZXIsIE1pbm5lc290YS48L2F1dGgtYWRkcmVzcz48
dGl0bGVzPjx0aXRsZT5Bc3Nlc3NtZW50IG9mIHRoZSBQcmVkaWN0aXZlIFZhbHVlIG9mIE91dHBh
dGllbnQgU21hcnRwaG9uZSBWaWRlb3MgZm9yIERpYWdub3NpcyBvZiBFcGlsZXB0aWMgU2VpenVy
ZXM8L3RpdGxlPjxzZWNvbmRhcnktdGl0bGU+SkFNQSBOZXVyb2w8L3NlY29uZGFyeS10aXRsZT48
L3RpdGxlcz48cGVyaW9kaWNhbD48ZnVsbC10aXRsZT5KQU1BIE5ldXJvbDwvZnVsbC10aXRsZT48
L3BlcmlvZGljYWw+PHBhZ2VzPjU5My02MDA8L3BhZ2VzPjx2b2x1bWU+Nzc8L3ZvbHVtZT48bnVt
YmVyPjU8L251bWJlcj48a2V5d29yZHM+PGtleXdvcmQ+QWR1bHQ8L2tleXdvcmQ+PGtleXdvcmQ+
QWdlZDwva2V5d29yZD48a2V5d29yZD5BZ2VkLCA4MCBhbmQgb3Zlcjwva2V5d29yZD48a2V5d29y
ZD5GZW1hbGU8L2tleXdvcmQ+PGtleXdvcmQ+SHVtYW5zPC9rZXl3b3JkPjxrZXl3b3JkPk1hbGU8
L2tleXdvcmQ+PGtleXdvcmQ+TWlkZGxlIEFnZWQ8L2tleXdvcmQ+PGtleXdvcmQ+T3V0cGF0aWVu
dHM8L2tleXdvcmQ+PGtleXdvcmQ+U2VpenVyZXMvKmRpYWdub3Npczwva2V5d29yZD48a2V5d29y
ZD4qU21hcnRwaG9uZTwva2V5d29yZD48a2V5d29yZD5UZWxlbWVkaWNpbmUvaW5zdHJ1bWVudGF0
aW9uLyptZXRob2RzPC9rZXl3b3JkPjxrZXl3b3JkPipWaWRlbyBSZWNvcmRpbmc8L2tleXdvcmQ+
PGtleXdvcmQ+WW91bmcgQWR1bHQ8L2tleXdvcmQ+PC9rZXl3b3Jkcz48ZGF0ZXM+PHllYXI+MjAy
MDwveWVhcj48cHViLWRhdGVzPjxkYXRlPk1heSAxPC9kYXRlPjwvcHViLWRhdGVzPjwvZGF0ZXM+
PGlzYm4+MjE2OC02MTU3IChFbGVjdHJvbmljKSYjeEQ7MjE2OC02MTQ5IChQcmludCkmI3hEOzIx
NjgtNjE0OSAoTGlua2luZyk8L2lzYm4+PGFjY2Vzc2lvbi1udW0+MzE5NjEzODI8L2FjY2Vzc2lv
bi1udW0+PHVybHM+PHJlbGF0ZWQtdXJscz48dXJsPmh0dHBzOi8vd3d3Lm5jYmkubmxtLm5paC5n
b3YvcHVibWVkLzMxOTYxMzgyPC91cmw+PC9yZWxhdGVkLXVybHM+PC91cmxzPjxjdXN0b20xPkNv
bmZsaWN0IG9mIEludGVyZXN0IERpc2Nsb3N1cmVzOiBEciBUYXR1bSByZXBvcnRzIHJlY2Vpdmlu
ZyByZXNlYXJjaCBzdXBwb3J0IGZyb20gdGhlIE1heW8gQ2xpbmljLCBFc2FpLCBFbmdhZ2UsIExp
dmEgTm92YSwgYW5kIHRoZSBNYXJ0aW4gRmFtaWx5IEZvdW5kYXRpb247IHJveWFsdGllcyBmcm9t
IERlbW9zIFB1Ymxpc2hlcnMgSW5jIGFuZCBTcHJpbmdlciBQdWJsaXNoaW5nOyBhbmQgc3BlYWtl
ciBmZWVzIGZyb20gdGhlIEFtZXJpY2FuIEFjYWRlbXkgb2YgTmV1cm9sb2d5LCBBbWVyaWNhbiBF
cGlsZXBzeSBTb2NpZXR5LCBhbmQgdGhlIEFtZXJpY2FuIENsaW5pY2FsIE5ldXJvcGh5c2lvbG9n
eSBTb2NpZXR5LiBIZSBzZXJ2ZXMgYXMgZWRpdG9yIGluIGNoaWVmIGZvciBFcGlsZXBzeSAmYW1w
OyBCZWhhdmlvciBSZXBvcnRzIGFuZCBob2xkcyBwYXRlbnRzIG9uIGludHJhb3BlcmF0aXZlIG1v
bml0b3Jpbmcgc2Vuc29yIGRldmljZXMgKCAjNjI1Mjc4OTYgYW5kICM2Mjc3MDM2MikuIERyIEhp
cnNjaCByZXBvcnRlZCBwZXJzb25hbCBmZWVzIGZyb20gQWRhbWFzLCBBcXVlc3RpdmUsIENlcmli
ZWxsLCBFaXNhaSwgTWFyaW51cywgTWVkdHJvbmljLCBOZXVyb3BhY2UsIGFuZCBVQ0Igb3V0c2lk
ZSB0aGUgc3VibWl0dGVkIHdvcmsgYW5kIHJveWFsdGllcyBmb3IgYXV0aG9yaW5nIGNoYXB0ZXJz
IGZvciBVcFRvRGF0ZS1OZXVyb2xvZ3kgYW5kIGZyb20gV2lsZXkgZm9yIGNvLWF1dGhvcmluZyB0
aGUgYm9vayBBdGxhcyBvZiBFRUcgaW4gQ3JpdGljYWwgQ2FyZS4gRHIgR2VsZmFuZCByZXBvcnRl
ZCBncmFudHMgZnJvbSBBcXVlc3RpdmUsIEVuZ2FnZSwgVUNCLCBCaW9nZW4sIExpdmFub3ZhLCBT
SyBQaGFybWEsIGFuZCBFaXNhaSBvdXRzaWRlIHRoZSBzdWJtaXR0ZWQgd29yay4gRHIgQmx1bSBz
ZXJ2ZWQgYXMgYSBtZWRpY2FsIGRpcmVjdG9yIGZvciBhbWJ1bGF0b3J5IGVsZWN0cm9lbmNlcGhh
bG9ncmFtIHNlcnZpY2VzIGZvciBVbml0ZWQgTmV1cm9kaWFnbm9zdGljcyBhbmQgcmVjZWl2ZWQg
bm9uZmluYW5jaWFsIHN1cHBvcnQgZnJvbSBFbXBhdGljYSBvdXRzaWRlIHRoZSBzdWJtaXR0ZWQg
d29yazsgaW4gYWRkaXRpb24sIERyIEJsdW0gaGFkIGEgcGF0ZW50IHRvIFNwcmluZ2VyIFB1Ymxp
c2hpbmcgd2l0aCByb3lhbHRpZXMgcGFpZCBhbmQgcmVjZWl2ZWQgcmVzZWFyY2ggZ3JhbnQgc3Vw
cG9ydCBmcm9tIHRoZSBVUyBEZXBhcnRtZW50IG9mIERlZmVuc2UgZm9yIEJpb21hcmtlcnMgb2Yg
U2VpenVyZXMuIE5vIG90aGVyIGRpc2Nsb3N1cmVzIHdlcmUgcmVwb3J0ZWQuPC9jdXN0b20xPjxj
dXN0b20yPlBNQzY5OTA3NTQ8L2N1c3RvbTI+PGVsZWN0cm9uaWMtcmVzb3VyY2UtbnVtPjEwLjEw
MDEvamFtYW5ldXJvbC4yMDE5LjQ3ODU8L2VsZWN0cm9uaWMtcmVzb3VyY2UtbnVtPjxyZW1vdGUt
ZGF0YWJhc2UtbmFtZT5NZWRsaW5lPC9yZW1vdGUtZGF0YWJhc2UtbmFtZT48cmVtb3RlLWRhdGFi
YXNlLXByb3ZpZGVyPk5MTTwvcmVtb3RlLWRhdGFiYXNlLXByb3ZpZGVyPjwvcmVjb3JkPjwvQ2l0
ZT48L0VuZE5vdGU+
</w:fldData>
          </w:fldChar>
        </w:r>
        <w:r w:rsidR="0082663E">
          <w:rPr>
            <w:rFonts w:ascii="Arial" w:hAnsi="Arial" w:cs="Arial"/>
            <w:color w:val="222222"/>
          </w:rPr>
          <w:instrText xml:space="preserve"> ADDIN EN.CITE </w:instrText>
        </w:r>
        <w:r w:rsidR="0082663E">
          <w:rPr>
            <w:rFonts w:ascii="Arial" w:hAnsi="Arial" w:cs="Arial"/>
            <w:color w:val="222222"/>
          </w:rPr>
          <w:fldChar w:fldCharType="begin">
            <w:fldData xml:space="preserve">PEVuZE5vdGU+PENpdGU+PEF1dGhvcj5UYXR1bTwvQXV0aG9yPjxZZWFyPjIwMjA8L1llYXI+PFJl
Y051bT41NjM8L1JlY051bT48RGlzcGxheVRleHQ+PHN0eWxlIGZhY2U9InN1cGVyc2NyaXB0Ij4x
OTwvc3R5bGU+PC9EaXNwbGF5VGV4dD48cmVjb3JkPjxyZWMtbnVtYmVyPjU2MzwvcmVjLW51bWJl
cj48Zm9yZWlnbi1rZXlzPjxrZXkgYXBwPSJFTiIgZGItaWQ9Ijk5ZXZ6ZmR0ejJ4ZnBuZXZkOW14
YWFyYWYwNWY5cmU1eHpldiIgdGltZXN0YW1wPSIxNzU1NDU4NzAwIj41NjM8L2tleT48L2ZvcmVp
Z24ta2V5cz48cmVmLXR5cGUgbmFtZT0iSm91cm5hbCBBcnRpY2xlIj4xNzwvcmVmLXR5cGU+PGNv
bnRyaWJ1dG9ycz48YXV0aG9ycz48YXV0aG9yPlRhdHVtLCBXLiBPLjwvYXV0aG9yPjxhdXRob3I+
SGlyc2NoLCBMLiBKLjwvYXV0aG9yPjxhdXRob3I+R2VsZmFuZCwgTS4gQS48L2F1dGhvcj48YXV0
aG9yPkFjdG9uLCBFLiBLLjwvYXV0aG9yPjxhdXRob3I+TGFGcmFuY2UsIFcuIEMuLCBKci48L2F1
dGhvcj48YXV0aG9yPkR1Y2tyb3csIFIuIEIuPC9hdXRob3I+PGF1dGhvcj5DaGVuLCBELiBLLjwv
YXV0aG9yPjxhdXRob3I+Qmx1bSwgQS4gUy48L2F1dGhvcj48YXV0aG9yPkhpeHNvbiwgSi4gRC48
L2F1dGhvcj48YXV0aG9yPkRyYXprb3dza2ksIEouIEYuPC9hdXRob3I+PGF1dGhvcj5CZW5iYWRp
cywgUy4gUi48L2F1dGhvcj48YXV0aG9yPkNhc2Npbm8sIEcuIEQuPC9hdXRob3I+PGF1dGhvcj5P
LiBTbWFydFZpRSBJbnZlc3RpZ2F0b3JzPC9hdXRob3I+PC9hdXRob3JzPjwvY29udHJpYnV0b3Jz
PjxhdXRoLWFkZHJlc3M+RGVwYXJ0bWVudCBvZiBOZXVyb2xvZ3ksIE1heW8gQ2xpbmljLCBKYWNr
c29udmlsbGUsIEZsb3JpZGEuJiN4RDtEZXBhcnRtZW50IG9mIE5ldXJvbG9neSwgWWFsZSBVbml2
ZXJzaXR5LCBOZXcgSGF2ZW4sIENvbm5lY3RpY3V0LiYjeEQ7RGVwYXJ0bWVudCBvZiBOZXVyb2xv
Z3ksIFVuaXZlcnNpdHkgb2YgUGVubnN5bHZhbmlhLCBQaGlsYWRlbHBoaWEuJiN4RDtEZXBhcnRt
ZW50IG9mIE5ldXJvbG9neSwgQnJvd24gVW5pdmVyc2l0eSwgUHJvdmlkZW5jZSwgUmhvZGUgSXNs
YW5kLiYjeEQ7RGVwYXJ0bWVudCBvZiBOZXVyb2xvZ3ksIEJheWxvciBDb2xsZWdlIG9mIE1lZGlj
aW5lLCBIb3VzdG9uLCBUZXhhcy4mI3hEO1VuaXZlcnNpdHkgb2YgQ2FsaWZvcm5pYSwgU2FuIEZy
YW5jaXNjbywgU2FuIEZyYW5jaXNjby4mI3hEO0RlcGFydG1lbnQgb2YgTmV1cm9sb2d5LCBNYXlv
IENsaW5pYywgUGhvZW5peCwgQXJpem9uYS4mI3hEO0RlcGFydG1lbnQgb2YgTmV1cm9sb2d5LCBV
bml2ZXJzaXR5IG9mIFNvdXRoIEZsb3JpZGEsIFRhbXBhLiYjeEQ7RGVwYXJ0bWVudCBvZiBOZXVy
b2xvZ3ksIE1heW8gQ2xpbmljLCBSb2NoZXN0ZXIsIE1pbm5lc290YS48L2F1dGgtYWRkcmVzcz48
dGl0bGVzPjx0aXRsZT5Bc3Nlc3NtZW50IG9mIHRoZSBQcmVkaWN0aXZlIFZhbHVlIG9mIE91dHBh
dGllbnQgU21hcnRwaG9uZSBWaWRlb3MgZm9yIERpYWdub3NpcyBvZiBFcGlsZXB0aWMgU2VpenVy
ZXM8L3RpdGxlPjxzZWNvbmRhcnktdGl0bGU+SkFNQSBOZXVyb2w8L3NlY29uZGFyeS10aXRsZT48
L3RpdGxlcz48cGVyaW9kaWNhbD48ZnVsbC10aXRsZT5KQU1BIE5ldXJvbDwvZnVsbC10aXRsZT48
L3BlcmlvZGljYWw+PHBhZ2VzPjU5My02MDA8L3BhZ2VzPjx2b2x1bWU+Nzc8L3ZvbHVtZT48bnVt
YmVyPjU8L251bWJlcj48a2V5d29yZHM+PGtleXdvcmQ+QWR1bHQ8L2tleXdvcmQ+PGtleXdvcmQ+
QWdlZDwva2V5d29yZD48a2V5d29yZD5BZ2VkLCA4MCBhbmQgb3Zlcjwva2V5d29yZD48a2V5d29y
ZD5GZW1hbGU8L2tleXdvcmQ+PGtleXdvcmQ+SHVtYW5zPC9rZXl3b3JkPjxrZXl3b3JkPk1hbGU8
L2tleXdvcmQ+PGtleXdvcmQ+TWlkZGxlIEFnZWQ8L2tleXdvcmQ+PGtleXdvcmQ+T3V0cGF0aWVu
dHM8L2tleXdvcmQ+PGtleXdvcmQ+U2VpenVyZXMvKmRpYWdub3Npczwva2V5d29yZD48a2V5d29y
ZD4qU21hcnRwaG9uZTwva2V5d29yZD48a2V5d29yZD5UZWxlbWVkaWNpbmUvaW5zdHJ1bWVudGF0
aW9uLyptZXRob2RzPC9rZXl3b3JkPjxrZXl3b3JkPipWaWRlbyBSZWNvcmRpbmc8L2tleXdvcmQ+
PGtleXdvcmQ+WW91bmcgQWR1bHQ8L2tleXdvcmQ+PC9rZXl3b3Jkcz48ZGF0ZXM+PHllYXI+MjAy
MDwveWVhcj48cHViLWRhdGVzPjxkYXRlPk1heSAxPC9kYXRlPjwvcHViLWRhdGVzPjwvZGF0ZXM+
PGlzYm4+MjE2OC02MTU3IChFbGVjdHJvbmljKSYjeEQ7MjE2OC02MTQ5IChQcmludCkmI3hEOzIx
NjgtNjE0OSAoTGlua2luZyk8L2lzYm4+PGFjY2Vzc2lvbi1udW0+MzE5NjEzODI8L2FjY2Vzc2lv
bi1udW0+PHVybHM+PHJlbGF0ZWQtdXJscz48dXJsPmh0dHBzOi8vd3d3Lm5jYmkubmxtLm5paC5n
b3YvcHVibWVkLzMxOTYxMzgyPC91cmw+PC9yZWxhdGVkLXVybHM+PC91cmxzPjxjdXN0b20xPkNv
bmZsaWN0IG9mIEludGVyZXN0IERpc2Nsb3N1cmVzOiBEciBUYXR1bSByZXBvcnRzIHJlY2Vpdmlu
ZyByZXNlYXJjaCBzdXBwb3J0IGZyb20gdGhlIE1heW8gQ2xpbmljLCBFc2FpLCBFbmdhZ2UsIExp
dmEgTm92YSwgYW5kIHRoZSBNYXJ0aW4gRmFtaWx5IEZvdW5kYXRpb247IHJveWFsdGllcyBmcm9t
IERlbW9zIFB1Ymxpc2hlcnMgSW5jIGFuZCBTcHJpbmdlciBQdWJsaXNoaW5nOyBhbmQgc3BlYWtl
ciBmZWVzIGZyb20gdGhlIEFtZXJpY2FuIEFjYWRlbXkgb2YgTmV1cm9sb2d5LCBBbWVyaWNhbiBF
cGlsZXBzeSBTb2NpZXR5LCBhbmQgdGhlIEFtZXJpY2FuIENsaW5pY2FsIE5ldXJvcGh5c2lvbG9n
eSBTb2NpZXR5LiBIZSBzZXJ2ZXMgYXMgZWRpdG9yIGluIGNoaWVmIGZvciBFcGlsZXBzeSAmYW1w
OyBCZWhhdmlvciBSZXBvcnRzIGFuZCBob2xkcyBwYXRlbnRzIG9uIGludHJhb3BlcmF0aXZlIG1v
bml0b3Jpbmcgc2Vuc29yIGRldmljZXMgKCAjNjI1Mjc4OTYgYW5kICM2Mjc3MDM2MikuIERyIEhp
cnNjaCByZXBvcnRlZCBwZXJzb25hbCBmZWVzIGZyb20gQWRhbWFzLCBBcXVlc3RpdmUsIENlcmli
ZWxsLCBFaXNhaSwgTWFyaW51cywgTWVkdHJvbmljLCBOZXVyb3BhY2UsIGFuZCBVQ0Igb3V0c2lk
ZSB0aGUgc3VibWl0dGVkIHdvcmsgYW5kIHJveWFsdGllcyBmb3IgYXV0aG9yaW5nIGNoYXB0ZXJz
IGZvciBVcFRvRGF0ZS1OZXVyb2xvZ3kgYW5kIGZyb20gV2lsZXkgZm9yIGNvLWF1dGhvcmluZyB0
aGUgYm9vayBBdGxhcyBvZiBFRUcgaW4gQ3JpdGljYWwgQ2FyZS4gRHIgR2VsZmFuZCByZXBvcnRl
ZCBncmFudHMgZnJvbSBBcXVlc3RpdmUsIEVuZ2FnZSwgVUNCLCBCaW9nZW4sIExpdmFub3ZhLCBT
SyBQaGFybWEsIGFuZCBFaXNhaSBvdXRzaWRlIHRoZSBzdWJtaXR0ZWQgd29yay4gRHIgQmx1bSBz
ZXJ2ZWQgYXMgYSBtZWRpY2FsIGRpcmVjdG9yIGZvciBhbWJ1bGF0b3J5IGVsZWN0cm9lbmNlcGhh
bG9ncmFtIHNlcnZpY2VzIGZvciBVbml0ZWQgTmV1cm9kaWFnbm9zdGljcyBhbmQgcmVjZWl2ZWQg
bm9uZmluYW5jaWFsIHN1cHBvcnQgZnJvbSBFbXBhdGljYSBvdXRzaWRlIHRoZSBzdWJtaXR0ZWQg
d29yazsgaW4gYWRkaXRpb24sIERyIEJsdW0gaGFkIGEgcGF0ZW50IHRvIFNwcmluZ2VyIFB1Ymxp
c2hpbmcgd2l0aCByb3lhbHRpZXMgcGFpZCBhbmQgcmVjZWl2ZWQgcmVzZWFyY2ggZ3JhbnQgc3Vw
cG9ydCBmcm9tIHRoZSBVUyBEZXBhcnRtZW50IG9mIERlZmVuc2UgZm9yIEJpb21hcmtlcnMgb2Yg
U2VpenVyZXMuIE5vIG90aGVyIGRpc2Nsb3N1cmVzIHdlcmUgcmVwb3J0ZWQuPC9jdXN0b20xPjxj
dXN0b20yPlBNQzY5OTA3NTQ8L2N1c3RvbTI+PGVsZWN0cm9uaWMtcmVzb3VyY2UtbnVtPjEwLjEw
MDEvamFtYW5ldXJvbC4yMDE5LjQ3ODU8L2VsZWN0cm9uaWMtcmVzb3VyY2UtbnVtPjxyZW1vdGUt
ZGF0YWJhc2UtbmFtZT5NZWRsaW5lPC9yZW1vdGUtZGF0YWJhc2UtbmFtZT48cmVtb3RlLWRhdGFi
YXNlLXByb3ZpZGVyPk5MTTwvcmVtb3RlLWRhdGFiYXNlLXByb3ZpZGVyPjwvcmVjb3JkPjwvQ2l0
ZT48L0VuZE5vdGU+
</w:fldData>
          </w:fldChar>
        </w:r>
        <w:r w:rsidR="0082663E">
          <w:rPr>
            <w:rFonts w:ascii="Arial" w:hAnsi="Arial" w:cs="Arial"/>
            <w:color w:val="222222"/>
          </w:rPr>
          <w:instrText xml:space="preserve"> ADDIN EN.CITE.DATA </w:instrText>
        </w:r>
        <w:r w:rsidR="0082663E">
          <w:rPr>
            <w:rFonts w:ascii="Arial" w:hAnsi="Arial" w:cs="Arial"/>
            <w:color w:val="222222"/>
          </w:rPr>
        </w:r>
        <w:r w:rsidR="0082663E">
          <w:rPr>
            <w:rFonts w:ascii="Arial" w:hAnsi="Arial" w:cs="Arial"/>
            <w:color w:val="222222"/>
          </w:rPr>
          <w:fldChar w:fldCharType="end"/>
        </w:r>
        <w:r w:rsidR="0082663E" w:rsidRPr="009C30F3">
          <w:rPr>
            <w:rFonts w:ascii="Arial" w:hAnsi="Arial" w:cs="Arial"/>
            <w:color w:val="222222"/>
          </w:rPr>
        </w:r>
        <w:r w:rsidR="0082663E" w:rsidRPr="009C30F3">
          <w:rPr>
            <w:rFonts w:ascii="Arial" w:hAnsi="Arial" w:cs="Arial"/>
            <w:color w:val="222222"/>
          </w:rPr>
          <w:fldChar w:fldCharType="separate"/>
        </w:r>
        <w:r w:rsidR="0082663E" w:rsidRPr="009C30F3">
          <w:rPr>
            <w:rFonts w:ascii="Arial" w:hAnsi="Arial" w:cs="Arial"/>
            <w:noProof/>
            <w:color w:val="222222"/>
            <w:vertAlign w:val="superscript"/>
          </w:rPr>
          <w:t>19</w:t>
        </w:r>
        <w:r w:rsidR="0082663E" w:rsidRPr="009C30F3">
          <w:rPr>
            <w:rFonts w:ascii="Arial" w:hAnsi="Arial" w:cs="Arial"/>
            <w:color w:val="222222"/>
          </w:rPr>
          <w:fldChar w:fldCharType="end"/>
        </w:r>
      </w:ins>
      <w:r w:rsidRPr="009C30F3">
        <w:rPr>
          <w:rFonts w:ascii="Arial" w:hAnsi="Arial" w:cs="Arial"/>
          <w:color w:val="222222"/>
        </w:rPr>
        <w:t xml:space="preserve">. </w:t>
      </w:r>
      <w:ins w:id="119" w:author="Fábio Augusto Nascimento" w:date="2025-12-26T16:31:00Z" w16du:dateUtc="2025-12-26T22:31:00Z">
        <w:r w:rsidR="0082663E">
          <w:rPr>
            <w:rFonts w:ascii="Arial" w:hAnsi="Arial" w:cs="Arial"/>
            <w:color w:val="222222"/>
          </w:rPr>
          <w:t>Further, experts</w:t>
        </w:r>
      </w:ins>
      <w:ins w:id="120" w:author="Fábio Augusto Nascimento" w:date="2025-12-26T16:33:00Z" w16du:dateUtc="2025-12-26T22:33:00Z">
        <w:r w:rsidR="0082663E">
          <w:rPr>
            <w:rFonts w:ascii="Arial" w:hAnsi="Arial" w:cs="Arial"/>
            <w:color w:val="222222"/>
          </w:rPr>
          <w:t xml:space="preserve"> were asked to render a binary diagnosis of epilepsy vs. non-epilepsy, and they</w:t>
        </w:r>
      </w:ins>
      <w:ins w:id="121" w:author="Fábio Augusto Nascimento" w:date="2025-12-26T16:31:00Z" w16du:dateUtc="2025-12-26T22:31:00Z">
        <w:r w:rsidR="0082663E">
          <w:rPr>
            <w:rFonts w:ascii="Arial" w:hAnsi="Arial" w:cs="Arial"/>
            <w:color w:val="222222"/>
          </w:rPr>
          <w:t xml:space="preserve"> did not </w:t>
        </w:r>
      </w:ins>
      <w:ins w:id="122" w:author="Fábio Augusto Nascimento" w:date="2025-12-26T16:32:00Z" w16du:dateUtc="2025-12-26T22:32:00Z">
        <w:r w:rsidR="0082663E">
          <w:rPr>
            <w:rFonts w:ascii="Arial" w:hAnsi="Arial" w:cs="Arial"/>
            <w:color w:val="222222"/>
          </w:rPr>
          <w:t xml:space="preserve">have the option to express uncertainty </w:t>
        </w:r>
      </w:ins>
      <w:ins w:id="123" w:author="Fábio Augusto Nascimento" w:date="2025-12-26T16:33:00Z" w16du:dateUtc="2025-12-26T22:33:00Z">
        <w:r w:rsidR="0082663E">
          <w:rPr>
            <w:rFonts w:ascii="Arial" w:hAnsi="Arial" w:cs="Arial"/>
            <w:color w:val="222222"/>
          </w:rPr>
          <w:t xml:space="preserve">or, </w:t>
        </w:r>
      </w:ins>
      <w:ins w:id="124" w:author="Fábio Augusto Nascimento" w:date="2025-12-26T16:32:00Z" w16du:dateUtc="2025-12-26T22:32:00Z">
        <w:r w:rsidR="0082663E">
          <w:rPr>
            <w:rFonts w:ascii="Arial" w:hAnsi="Arial" w:cs="Arial"/>
            <w:color w:val="222222"/>
          </w:rPr>
          <w:t xml:space="preserve">as noted above, to request </w:t>
        </w:r>
      </w:ins>
      <w:ins w:id="125" w:author="Fábio Augusto Nascimento" w:date="2025-12-29T14:04:00Z" w16du:dateUtc="2025-12-29T20:04:00Z">
        <w:r w:rsidR="00EE62AC">
          <w:rPr>
            <w:rFonts w:ascii="Arial" w:hAnsi="Arial" w:cs="Arial"/>
            <w:color w:val="222222"/>
          </w:rPr>
          <w:t>additional</w:t>
        </w:r>
      </w:ins>
      <w:ins w:id="126" w:author="Fábio Augusto Nascimento" w:date="2025-12-26T16:32:00Z" w16du:dateUtc="2025-12-26T22:32:00Z">
        <w:r w:rsidR="0082663E">
          <w:rPr>
            <w:rFonts w:ascii="Arial" w:hAnsi="Arial" w:cs="Arial"/>
            <w:color w:val="222222"/>
          </w:rPr>
          <w:t xml:space="preserve"> tests such as video-EEG m</w:t>
        </w:r>
      </w:ins>
      <w:ins w:id="127" w:author="Fábio Augusto Nascimento" w:date="2025-12-26T16:33:00Z" w16du:dateUtc="2025-12-26T22:33:00Z">
        <w:r w:rsidR="0082663E">
          <w:rPr>
            <w:rFonts w:ascii="Arial" w:hAnsi="Arial" w:cs="Arial"/>
            <w:color w:val="222222"/>
          </w:rPr>
          <w:t xml:space="preserve">onitoring. </w:t>
        </w:r>
      </w:ins>
      <w:del w:id="128" w:author="Fábio Augusto Nascimento" w:date="2025-12-26T16:35:00Z" w16du:dateUtc="2025-12-26T22:35:00Z">
        <w:r w:rsidRPr="009C30F3" w:rsidDel="0082663E">
          <w:rPr>
            <w:rFonts w:ascii="Arial" w:hAnsi="Arial" w:cs="Arial"/>
            <w:color w:val="222222"/>
          </w:rPr>
          <w:delText>Similarly, we did not include</w:delText>
        </w:r>
      </w:del>
      <w:del w:id="129" w:author="Fábio Augusto Nascimento" w:date="2025-12-26T16:34:00Z" w16du:dateUtc="2025-12-26T22:34:00Z">
        <w:r w:rsidRPr="009C30F3" w:rsidDel="0082663E">
          <w:rPr>
            <w:rFonts w:ascii="Arial" w:hAnsi="Arial" w:cs="Arial"/>
            <w:color w:val="222222"/>
          </w:rPr>
          <w:delText xml:space="preserve"> data from smartphone footage of patients’ </w:delText>
        </w:r>
        <w:r w:rsidR="00E77651" w:rsidDel="0082663E">
          <w:rPr>
            <w:rFonts w:ascii="Arial" w:hAnsi="Arial" w:cs="Arial"/>
            <w:color w:val="222222"/>
          </w:rPr>
          <w:delText xml:space="preserve">suspected </w:delText>
        </w:r>
        <w:r w:rsidRPr="009C30F3" w:rsidDel="0082663E">
          <w:rPr>
            <w:rFonts w:ascii="Arial" w:hAnsi="Arial" w:cs="Arial"/>
            <w:color w:val="222222"/>
          </w:rPr>
          <w:delText>seizure(s), which can be helpful</w:delText>
        </w:r>
        <w:r w:rsidRPr="009C30F3" w:rsidDel="0082663E">
          <w:rPr>
            <w:rFonts w:ascii="Arial" w:hAnsi="Arial" w:cs="Arial"/>
            <w:color w:val="222222"/>
          </w:rPr>
          <w:fldChar w:fldCharType="begin">
            <w:fldData xml:space="preserve">PEVuZE5vdGU+PENpdGU+PEF1dGhvcj5UYXR1bTwvQXV0aG9yPjxZZWFyPjIwMjA8L1llYXI+PFJl
Y051bT41NjM8L1JlY051bT48RGlzcGxheVRleHQ+PHN0eWxlIGZhY2U9InN1cGVyc2NyaXB0Ij4x
OTwvc3R5bGU+PC9EaXNwbGF5VGV4dD48cmVjb3JkPjxyZWMtbnVtYmVyPjU2MzwvcmVjLW51bWJl
cj48Zm9yZWlnbi1rZXlzPjxrZXkgYXBwPSJFTiIgZGItaWQ9Ijk5ZXZ6ZmR0ejJ4ZnBuZXZkOW14
YWFyYWYwNWY5cmU1eHpldiIgdGltZXN0YW1wPSIxNzU1NDU4NzAwIj41NjM8L2tleT48L2ZvcmVp
Z24ta2V5cz48cmVmLXR5cGUgbmFtZT0iSm91cm5hbCBBcnRpY2xlIj4xNzwvcmVmLXR5cGU+PGNv
bnRyaWJ1dG9ycz48YXV0aG9ycz48YXV0aG9yPlRhdHVtLCBXLiBPLjwvYXV0aG9yPjxhdXRob3I+
SGlyc2NoLCBMLiBKLjwvYXV0aG9yPjxhdXRob3I+R2VsZmFuZCwgTS4gQS48L2F1dGhvcj48YXV0
aG9yPkFjdG9uLCBFLiBLLjwvYXV0aG9yPjxhdXRob3I+TGFGcmFuY2UsIFcuIEMuLCBKci48L2F1
dGhvcj48YXV0aG9yPkR1Y2tyb3csIFIuIEIuPC9hdXRob3I+PGF1dGhvcj5DaGVuLCBELiBLLjwv
YXV0aG9yPjxhdXRob3I+Qmx1bSwgQS4gUy48L2F1dGhvcj48YXV0aG9yPkhpeHNvbiwgSi4gRC48
L2F1dGhvcj48YXV0aG9yPkRyYXprb3dza2ksIEouIEYuPC9hdXRob3I+PGF1dGhvcj5CZW5iYWRp
cywgUy4gUi48L2F1dGhvcj48YXV0aG9yPkNhc2Npbm8sIEcuIEQuPC9hdXRob3I+PGF1dGhvcj5P
LiBTbWFydFZpRSBJbnZlc3RpZ2F0b3JzPC9hdXRob3I+PC9hdXRob3JzPjwvY29udHJpYnV0b3Jz
PjxhdXRoLWFkZHJlc3M+RGVwYXJ0bWVudCBvZiBOZXVyb2xvZ3ksIE1heW8gQ2xpbmljLCBKYWNr
c29udmlsbGUsIEZsb3JpZGEuJiN4RDtEZXBhcnRtZW50IG9mIE5ldXJvbG9neSwgWWFsZSBVbml2
ZXJzaXR5LCBOZXcgSGF2ZW4sIENvbm5lY3RpY3V0LiYjeEQ7RGVwYXJ0bWVudCBvZiBOZXVyb2xv
Z3ksIFVuaXZlcnNpdHkgb2YgUGVubnN5bHZhbmlhLCBQaGlsYWRlbHBoaWEuJiN4RDtEZXBhcnRt
ZW50IG9mIE5ldXJvbG9neSwgQnJvd24gVW5pdmVyc2l0eSwgUHJvdmlkZW5jZSwgUmhvZGUgSXNs
YW5kLiYjeEQ7RGVwYXJ0bWVudCBvZiBOZXVyb2xvZ3ksIEJheWxvciBDb2xsZWdlIG9mIE1lZGlj
aW5lLCBIb3VzdG9uLCBUZXhhcy4mI3hEO1VuaXZlcnNpdHkgb2YgQ2FsaWZvcm5pYSwgU2FuIEZy
YW5jaXNjbywgU2FuIEZyYW5jaXNjby4mI3hEO0RlcGFydG1lbnQgb2YgTmV1cm9sb2d5LCBNYXlv
IENsaW5pYywgUGhvZW5peCwgQXJpem9uYS4mI3hEO0RlcGFydG1lbnQgb2YgTmV1cm9sb2d5LCBV
bml2ZXJzaXR5IG9mIFNvdXRoIEZsb3JpZGEsIFRhbXBhLiYjeEQ7RGVwYXJ0bWVudCBvZiBOZXVy
b2xvZ3ksIE1heW8gQ2xpbmljLCBSb2NoZXN0ZXIsIE1pbm5lc290YS48L2F1dGgtYWRkcmVzcz48
dGl0bGVzPjx0aXRsZT5Bc3Nlc3NtZW50IG9mIHRoZSBQcmVkaWN0aXZlIFZhbHVlIG9mIE91dHBh
dGllbnQgU21hcnRwaG9uZSBWaWRlb3MgZm9yIERpYWdub3NpcyBvZiBFcGlsZXB0aWMgU2VpenVy
ZXM8L3RpdGxlPjxzZWNvbmRhcnktdGl0bGU+SkFNQSBOZXVyb2w8L3NlY29uZGFyeS10aXRsZT48
L3RpdGxlcz48cGVyaW9kaWNhbD48ZnVsbC10aXRsZT5KQU1BIE5ldXJvbDwvZnVsbC10aXRsZT48
L3BlcmlvZGljYWw+PHBhZ2VzPjU5My02MDA8L3BhZ2VzPjx2b2x1bWU+Nzc8L3ZvbHVtZT48bnVt
YmVyPjU8L251bWJlcj48a2V5d29yZHM+PGtleXdvcmQ+QWR1bHQ8L2tleXdvcmQ+PGtleXdvcmQ+
QWdlZDwva2V5d29yZD48a2V5d29yZD5BZ2VkLCA4MCBhbmQgb3Zlcjwva2V5d29yZD48a2V5d29y
ZD5GZW1hbGU8L2tleXdvcmQ+PGtleXdvcmQ+SHVtYW5zPC9rZXl3b3JkPjxrZXl3b3JkPk1hbGU8
L2tleXdvcmQ+PGtleXdvcmQ+TWlkZGxlIEFnZWQ8L2tleXdvcmQ+PGtleXdvcmQ+T3V0cGF0aWVu
dHM8L2tleXdvcmQ+PGtleXdvcmQ+U2VpenVyZXMvKmRpYWdub3Npczwva2V5d29yZD48a2V5d29y
ZD4qU21hcnRwaG9uZTwva2V5d29yZD48a2V5d29yZD5UZWxlbWVkaWNpbmUvaW5zdHJ1bWVudGF0
aW9uLyptZXRob2RzPC9rZXl3b3JkPjxrZXl3b3JkPipWaWRlbyBSZWNvcmRpbmc8L2tleXdvcmQ+
PGtleXdvcmQ+WW91bmcgQWR1bHQ8L2tleXdvcmQ+PC9rZXl3b3Jkcz48ZGF0ZXM+PHllYXI+MjAy
MDwveWVhcj48cHViLWRhdGVzPjxkYXRlPk1heSAxPC9kYXRlPjwvcHViLWRhdGVzPjwvZGF0ZXM+
PGlzYm4+MjE2OC02MTU3IChFbGVjdHJvbmljKSYjeEQ7MjE2OC02MTQ5IChQcmludCkmI3hEOzIx
NjgtNjE0OSAoTGlua2luZyk8L2lzYm4+PGFjY2Vzc2lvbi1udW0+MzE5NjEzODI8L2FjY2Vzc2lv
bi1udW0+PHVybHM+PHJlbGF0ZWQtdXJscz48dXJsPmh0dHBzOi8vd3d3Lm5jYmkubmxtLm5paC5n
b3YvcHVibWVkLzMxOTYxMzgyPC91cmw+PC9yZWxhdGVkLXVybHM+PC91cmxzPjxjdXN0b20xPkNv
bmZsaWN0IG9mIEludGVyZXN0IERpc2Nsb3N1cmVzOiBEciBUYXR1bSByZXBvcnRzIHJlY2Vpdmlu
ZyByZXNlYXJjaCBzdXBwb3J0IGZyb20gdGhlIE1heW8gQ2xpbmljLCBFc2FpLCBFbmdhZ2UsIExp
dmEgTm92YSwgYW5kIHRoZSBNYXJ0aW4gRmFtaWx5IEZvdW5kYXRpb247IHJveWFsdGllcyBmcm9t
IERlbW9zIFB1Ymxpc2hlcnMgSW5jIGFuZCBTcHJpbmdlciBQdWJsaXNoaW5nOyBhbmQgc3BlYWtl
ciBmZWVzIGZyb20gdGhlIEFtZXJpY2FuIEFjYWRlbXkgb2YgTmV1cm9sb2d5LCBBbWVyaWNhbiBF
cGlsZXBzeSBTb2NpZXR5LCBhbmQgdGhlIEFtZXJpY2FuIENsaW5pY2FsIE5ldXJvcGh5c2lvbG9n
eSBTb2NpZXR5LiBIZSBzZXJ2ZXMgYXMgZWRpdG9yIGluIGNoaWVmIGZvciBFcGlsZXBzeSAmYW1w
OyBCZWhhdmlvciBSZXBvcnRzIGFuZCBob2xkcyBwYXRlbnRzIG9uIGludHJhb3BlcmF0aXZlIG1v
bml0b3Jpbmcgc2Vuc29yIGRldmljZXMgKCAjNjI1Mjc4OTYgYW5kICM2Mjc3MDM2MikuIERyIEhp
cnNjaCByZXBvcnRlZCBwZXJzb25hbCBmZWVzIGZyb20gQWRhbWFzLCBBcXVlc3RpdmUsIENlcmli
ZWxsLCBFaXNhaSwgTWFyaW51cywgTWVkdHJvbmljLCBOZXVyb3BhY2UsIGFuZCBVQ0Igb3V0c2lk
ZSB0aGUgc3VibWl0dGVkIHdvcmsgYW5kIHJveWFsdGllcyBmb3IgYXV0aG9yaW5nIGNoYXB0ZXJz
IGZvciBVcFRvRGF0ZS1OZXVyb2xvZ3kgYW5kIGZyb20gV2lsZXkgZm9yIGNvLWF1dGhvcmluZyB0
aGUgYm9vayBBdGxhcyBvZiBFRUcgaW4gQ3JpdGljYWwgQ2FyZS4gRHIgR2VsZmFuZCByZXBvcnRl
ZCBncmFudHMgZnJvbSBBcXVlc3RpdmUsIEVuZ2FnZSwgVUNCLCBCaW9nZW4sIExpdmFub3ZhLCBT
SyBQaGFybWEsIGFuZCBFaXNhaSBvdXRzaWRlIHRoZSBzdWJtaXR0ZWQgd29yay4gRHIgQmx1bSBz
ZXJ2ZWQgYXMgYSBtZWRpY2FsIGRpcmVjdG9yIGZvciBhbWJ1bGF0b3J5IGVsZWN0cm9lbmNlcGhh
bG9ncmFtIHNlcnZpY2VzIGZvciBVbml0ZWQgTmV1cm9kaWFnbm9zdGljcyBhbmQgcmVjZWl2ZWQg
bm9uZmluYW5jaWFsIHN1cHBvcnQgZnJvbSBFbXBhdGljYSBvdXRzaWRlIHRoZSBzdWJtaXR0ZWQg
d29yazsgaW4gYWRkaXRpb24sIERyIEJsdW0gaGFkIGEgcGF0ZW50IHRvIFNwcmluZ2VyIFB1Ymxp
c2hpbmcgd2l0aCByb3lhbHRpZXMgcGFpZCBhbmQgcmVjZWl2ZWQgcmVzZWFyY2ggZ3JhbnQgc3Vw
cG9ydCBmcm9tIHRoZSBVUyBEZXBhcnRtZW50IG9mIERlZmVuc2UgZm9yIEJpb21hcmtlcnMgb2Yg
U2VpenVyZXMuIE5vIG90aGVyIGRpc2Nsb3N1cmVzIHdlcmUgcmVwb3J0ZWQuPC9jdXN0b20xPjxj
dXN0b20yPlBNQzY5OTA3NTQ8L2N1c3RvbTI+PGVsZWN0cm9uaWMtcmVzb3VyY2UtbnVtPjEwLjEw
MDEvamFtYW5ldXJvbC4yMDE5LjQ3ODU8L2VsZWN0cm9uaWMtcmVzb3VyY2UtbnVtPjxyZW1vdGUt
ZGF0YWJhc2UtbmFtZT5NZWRsaW5lPC9yZW1vdGUtZGF0YWJhc2UtbmFtZT48cmVtb3RlLWRhdGFi
YXNlLXByb3ZpZGVyPk5MTTwvcmVtb3RlLWRhdGFiYXNlLXByb3ZpZGVyPjwvcmVjb3JkPjwvQ2l0
ZT48L0VuZE5vdGU+
</w:fldData>
          </w:fldChar>
        </w:r>
        <w:r w:rsidR="00857CE6" w:rsidDel="0082663E">
          <w:rPr>
            <w:rFonts w:ascii="Arial" w:hAnsi="Arial" w:cs="Arial"/>
            <w:color w:val="222222"/>
          </w:rPr>
          <w:delInstrText xml:space="preserve"> ADDIN EN.CITE </w:delInstrText>
        </w:r>
        <w:r w:rsidR="00857CE6" w:rsidDel="0082663E">
          <w:rPr>
            <w:rFonts w:ascii="Arial" w:hAnsi="Arial" w:cs="Arial"/>
            <w:color w:val="222222"/>
          </w:rPr>
          <w:fldChar w:fldCharType="begin">
            <w:fldData xml:space="preserve">PEVuZE5vdGU+PENpdGU+PEF1dGhvcj5UYXR1bTwvQXV0aG9yPjxZZWFyPjIwMjA8L1llYXI+PFJl
Y051bT41NjM8L1JlY051bT48RGlzcGxheVRleHQ+PHN0eWxlIGZhY2U9InN1cGVyc2NyaXB0Ij4x
OTwvc3R5bGU+PC9EaXNwbGF5VGV4dD48cmVjb3JkPjxyZWMtbnVtYmVyPjU2MzwvcmVjLW51bWJl
cj48Zm9yZWlnbi1rZXlzPjxrZXkgYXBwPSJFTiIgZGItaWQ9Ijk5ZXZ6ZmR0ejJ4ZnBuZXZkOW14
YWFyYWYwNWY5cmU1eHpldiIgdGltZXN0YW1wPSIxNzU1NDU4NzAwIj41NjM8L2tleT48L2ZvcmVp
Z24ta2V5cz48cmVmLXR5cGUgbmFtZT0iSm91cm5hbCBBcnRpY2xlIj4xNzwvcmVmLXR5cGU+PGNv
bnRyaWJ1dG9ycz48YXV0aG9ycz48YXV0aG9yPlRhdHVtLCBXLiBPLjwvYXV0aG9yPjxhdXRob3I+
SGlyc2NoLCBMLiBKLjwvYXV0aG9yPjxhdXRob3I+R2VsZmFuZCwgTS4gQS48L2F1dGhvcj48YXV0
aG9yPkFjdG9uLCBFLiBLLjwvYXV0aG9yPjxhdXRob3I+TGFGcmFuY2UsIFcuIEMuLCBKci48L2F1
dGhvcj48YXV0aG9yPkR1Y2tyb3csIFIuIEIuPC9hdXRob3I+PGF1dGhvcj5DaGVuLCBELiBLLjwv
YXV0aG9yPjxhdXRob3I+Qmx1bSwgQS4gUy48L2F1dGhvcj48YXV0aG9yPkhpeHNvbiwgSi4gRC48
L2F1dGhvcj48YXV0aG9yPkRyYXprb3dza2ksIEouIEYuPC9hdXRob3I+PGF1dGhvcj5CZW5iYWRp
cywgUy4gUi48L2F1dGhvcj48YXV0aG9yPkNhc2Npbm8sIEcuIEQuPC9hdXRob3I+PGF1dGhvcj5P
LiBTbWFydFZpRSBJbnZlc3RpZ2F0b3JzPC9hdXRob3I+PC9hdXRob3JzPjwvY29udHJpYnV0b3Jz
PjxhdXRoLWFkZHJlc3M+RGVwYXJ0bWVudCBvZiBOZXVyb2xvZ3ksIE1heW8gQ2xpbmljLCBKYWNr
c29udmlsbGUsIEZsb3JpZGEuJiN4RDtEZXBhcnRtZW50IG9mIE5ldXJvbG9neSwgWWFsZSBVbml2
ZXJzaXR5LCBOZXcgSGF2ZW4sIENvbm5lY3RpY3V0LiYjeEQ7RGVwYXJ0bWVudCBvZiBOZXVyb2xv
Z3ksIFVuaXZlcnNpdHkgb2YgUGVubnN5bHZhbmlhLCBQaGlsYWRlbHBoaWEuJiN4RDtEZXBhcnRt
ZW50IG9mIE5ldXJvbG9neSwgQnJvd24gVW5pdmVyc2l0eSwgUHJvdmlkZW5jZSwgUmhvZGUgSXNs
YW5kLiYjeEQ7RGVwYXJ0bWVudCBvZiBOZXVyb2xvZ3ksIEJheWxvciBDb2xsZWdlIG9mIE1lZGlj
aW5lLCBIb3VzdG9uLCBUZXhhcy4mI3hEO1VuaXZlcnNpdHkgb2YgQ2FsaWZvcm5pYSwgU2FuIEZy
YW5jaXNjbywgU2FuIEZyYW5jaXNjby4mI3hEO0RlcGFydG1lbnQgb2YgTmV1cm9sb2d5LCBNYXlv
IENsaW5pYywgUGhvZW5peCwgQXJpem9uYS4mI3hEO0RlcGFydG1lbnQgb2YgTmV1cm9sb2d5LCBV
bml2ZXJzaXR5IG9mIFNvdXRoIEZsb3JpZGEsIFRhbXBhLiYjeEQ7RGVwYXJ0bWVudCBvZiBOZXVy
b2xvZ3ksIE1heW8gQ2xpbmljLCBSb2NoZXN0ZXIsIE1pbm5lc290YS48L2F1dGgtYWRkcmVzcz48
dGl0bGVzPjx0aXRsZT5Bc3Nlc3NtZW50IG9mIHRoZSBQcmVkaWN0aXZlIFZhbHVlIG9mIE91dHBh
dGllbnQgU21hcnRwaG9uZSBWaWRlb3MgZm9yIERpYWdub3NpcyBvZiBFcGlsZXB0aWMgU2VpenVy
ZXM8L3RpdGxlPjxzZWNvbmRhcnktdGl0bGU+SkFNQSBOZXVyb2w8L3NlY29uZGFyeS10aXRsZT48
L3RpdGxlcz48cGVyaW9kaWNhbD48ZnVsbC10aXRsZT5KQU1BIE5ldXJvbDwvZnVsbC10aXRsZT48
L3BlcmlvZGljYWw+PHBhZ2VzPjU5My02MDA8L3BhZ2VzPjx2b2x1bWU+Nzc8L3ZvbHVtZT48bnVt
YmVyPjU8L251bWJlcj48a2V5d29yZHM+PGtleXdvcmQ+QWR1bHQ8L2tleXdvcmQ+PGtleXdvcmQ+
QWdlZDwva2V5d29yZD48a2V5d29yZD5BZ2VkLCA4MCBhbmQgb3Zlcjwva2V5d29yZD48a2V5d29y
ZD5GZW1hbGU8L2tleXdvcmQ+PGtleXdvcmQ+SHVtYW5zPC9rZXl3b3JkPjxrZXl3b3JkPk1hbGU8
L2tleXdvcmQ+PGtleXdvcmQ+TWlkZGxlIEFnZWQ8L2tleXdvcmQ+PGtleXdvcmQ+T3V0cGF0aWVu
dHM8L2tleXdvcmQ+PGtleXdvcmQ+U2VpenVyZXMvKmRpYWdub3Npczwva2V5d29yZD48a2V5d29y
ZD4qU21hcnRwaG9uZTwva2V5d29yZD48a2V5d29yZD5UZWxlbWVkaWNpbmUvaW5zdHJ1bWVudGF0
aW9uLyptZXRob2RzPC9rZXl3b3JkPjxrZXl3b3JkPipWaWRlbyBSZWNvcmRpbmc8L2tleXdvcmQ+
PGtleXdvcmQ+WW91bmcgQWR1bHQ8L2tleXdvcmQ+PC9rZXl3b3Jkcz48ZGF0ZXM+PHllYXI+MjAy
MDwveWVhcj48cHViLWRhdGVzPjxkYXRlPk1heSAxPC9kYXRlPjwvcHViLWRhdGVzPjwvZGF0ZXM+
PGlzYm4+MjE2OC02MTU3IChFbGVjdHJvbmljKSYjeEQ7MjE2OC02MTQ5IChQcmludCkmI3hEOzIx
NjgtNjE0OSAoTGlua2luZyk8L2lzYm4+PGFjY2Vzc2lvbi1udW0+MzE5NjEzODI8L2FjY2Vzc2lv
bi1udW0+PHVybHM+PHJlbGF0ZWQtdXJscz48dXJsPmh0dHBzOi8vd3d3Lm5jYmkubmxtLm5paC5n
b3YvcHVibWVkLzMxOTYxMzgyPC91cmw+PC9yZWxhdGVkLXVybHM+PC91cmxzPjxjdXN0b20xPkNv
bmZsaWN0IG9mIEludGVyZXN0IERpc2Nsb3N1cmVzOiBEciBUYXR1bSByZXBvcnRzIHJlY2Vpdmlu
ZyByZXNlYXJjaCBzdXBwb3J0IGZyb20gdGhlIE1heW8gQ2xpbmljLCBFc2FpLCBFbmdhZ2UsIExp
dmEgTm92YSwgYW5kIHRoZSBNYXJ0aW4gRmFtaWx5IEZvdW5kYXRpb247IHJveWFsdGllcyBmcm9t
IERlbW9zIFB1Ymxpc2hlcnMgSW5jIGFuZCBTcHJpbmdlciBQdWJsaXNoaW5nOyBhbmQgc3BlYWtl
ciBmZWVzIGZyb20gdGhlIEFtZXJpY2FuIEFjYWRlbXkgb2YgTmV1cm9sb2d5LCBBbWVyaWNhbiBF
cGlsZXBzeSBTb2NpZXR5LCBhbmQgdGhlIEFtZXJpY2FuIENsaW5pY2FsIE5ldXJvcGh5c2lvbG9n
eSBTb2NpZXR5LiBIZSBzZXJ2ZXMgYXMgZWRpdG9yIGluIGNoaWVmIGZvciBFcGlsZXBzeSAmYW1w
OyBCZWhhdmlvciBSZXBvcnRzIGFuZCBob2xkcyBwYXRlbnRzIG9uIGludHJhb3BlcmF0aXZlIG1v
bml0b3Jpbmcgc2Vuc29yIGRldmljZXMgKCAjNjI1Mjc4OTYgYW5kICM2Mjc3MDM2MikuIERyIEhp
cnNjaCByZXBvcnRlZCBwZXJzb25hbCBmZWVzIGZyb20gQWRhbWFzLCBBcXVlc3RpdmUsIENlcmli
ZWxsLCBFaXNhaSwgTWFyaW51cywgTWVkdHJvbmljLCBOZXVyb3BhY2UsIGFuZCBVQ0Igb3V0c2lk
ZSB0aGUgc3VibWl0dGVkIHdvcmsgYW5kIHJveWFsdGllcyBmb3IgYXV0aG9yaW5nIGNoYXB0ZXJz
IGZvciBVcFRvRGF0ZS1OZXVyb2xvZ3kgYW5kIGZyb20gV2lsZXkgZm9yIGNvLWF1dGhvcmluZyB0
aGUgYm9vayBBdGxhcyBvZiBFRUcgaW4gQ3JpdGljYWwgQ2FyZS4gRHIgR2VsZmFuZCByZXBvcnRl
ZCBncmFudHMgZnJvbSBBcXVlc3RpdmUsIEVuZ2FnZSwgVUNCLCBCaW9nZW4sIExpdmFub3ZhLCBT
SyBQaGFybWEsIGFuZCBFaXNhaSBvdXRzaWRlIHRoZSBzdWJtaXR0ZWQgd29yay4gRHIgQmx1bSBz
ZXJ2ZWQgYXMgYSBtZWRpY2FsIGRpcmVjdG9yIGZvciBhbWJ1bGF0b3J5IGVsZWN0cm9lbmNlcGhh
bG9ncmFtIHNlcnZpY2VzIGZvciBVbml0ZWQgTmV1cm9kaWFnbm9zdGljcyBhbmQgcmVjZWl2ZWQg
bm9uZmluYW5jaWFsIHN1cHBvcnQgZnJvbSBFbXBhdGljYSBvdXRzaWRlIHRoZSBzdWJtaXR0ZWQg
d29yazsgaW4gYWRkaXRpb24sIERyIEJsdW0gaGFkIGEgcGF0ZW50IHRvIFNwcmluZ2VyIFB1Ymxp
c2hpbmcgd2l0aCByb3lhbHRpZXMgcGFpZCBhbmQgcmVjZWl2ZWQgcmVzZWFyY2ggZ3JhbnQgc3Vw
cG9ydCBmcm9tIHRoZSBVUyBEZXBhcnRtZW50IG9mIERlZmVuc2UgZm9yIEJpb21hcmtlcnMgb2Yg
U2VpenVyZXMuIE5vIG90aGVyIGRpc2Nsb3N1cmVzIHdlcmUgcmVwb3J0ZWQuPC9jdXN0b20xPjxj
dXN0b20yPlBNQzY5OTA3NTQ8L2N1c3RvbTI+PGVsZWN0cm9uaWMtcmVzb3VyY2UtbnVtPjEwLjEw
MDEvamFtYW5ldXJvbC4yMDE5LjQ3ODU8L2VsZWN0cm9uaWMtcmVzb3VyY2UtbnVtPjxyZW1vdGUt
ZGF0YWJhc2UtbmFtZT5NZWRsaW5lPC9yZW1vdGUtZGF0YWJhc2UtbmFtZT48cmVtb3RlLWRhdGFi
YXNlLXByb3ZpZGVyPk5MTTwvcmVtb3RlLWRhdGFiYXNlLXByb3ZpZGVyPjwvcmVjb3JkPjwvQ2l0
ZT48L0VuZE5vdGU+
</w:fldData>
          </w:fldChar>
        </w:r>
        <w:r w:rsidR="00857CE6" w:rsidDel="0082663E">
          <w:rPr>
            <w:rFonts w:ascii="Arial" w:hAnsi="Arial" w:cs="Arial"/>
            <w:color w:val="222222"/>
          </w:rPr>
          <w:delInstrText xml:space="preserve"> ADDIN EN.CITE.DATA </w:delInstrText>
        </w:r>
        <w:r w:rsidR="00857CE6" w:rsidDel="0082663E">
          <w:rPr>
            <w:rFonts w:ascii="Arial" w:hAnsi="Arial" w:cs="Arial"/>
            <w:color w:val="222222"/>
          </w:rPr>
        </w:r>
        <w:r w:rsidR="00857CE6" w:rsidDel="0082663E">
          <w:rPr>
            <w:rFonts w:ascii="Arial" w:hAnsi="Arial" w:cs="Arial"/>
            <w:color w:val="222222"/>
          </w:rPr>
          <w:fldChar w:fldCharType="end"/>
        </w:r>
        <w:r w:rsidRPr="009C30F3" w:rsidDel="0082663E">
          <w:rPr>
            <w:rFonts w:ascii="Arial" w:hAnsi="Arial" w:cs="Arial"/>
            <w:color w:val="222222"/>
          </w:rPr>
        </w:r>
        <w:r w:rsidRPr="009C30F3" w:rsidDel="0082663E">
          <w:rPr>
            <w:rFonts w:ascii="Arial" w:hAnsi="Arial" w:cs="Arial"/>
            <w:color w:val="222222"/>
          </w:rPr>
          <w:fldChar w:fldCharType="separate"/>
        </w:r>
        <w:r w:rsidRPr="009C30F3" w:rsidDel="0082663E">
          <w:rPr>
            <w:rFonts w:ascii="Arial" w:hAnsi="Arial" w:cs="Arial"/>
            <w:noProof/>
            <w:color w:val="222222"/>
            <w:vertAlign w:val="superscript"/>
          </w:rPr>
          <w:delText>19</w:delText>
        </w:r>
        <w:r w:rsidRPr="009C30F3" w:rsidDel="0082663E">
          <w:rPr>
            <w:rFonts w:ascii="Arial" w:hAnsi="Arial" w:cs="Arial"/>
            <w:color w:val="222222"/>
          </w:rPr>
          <w:fldChar w:fldCharType="end"/>
        </w:r>
      </w:del>
      <w:r w:rsidRPr="009C30F3">
        <w:rPr>
          <w:rFonts w:ascii="Arial" w:hAnsi="Arial" w:cs="Arial"/>
          <w:color w:val="222222"/>
        </w:rPr>
        <w:t xml:space="preserve">. However, acquiring </w:t>
      </w:r>
      <w:del w:id="130" w:author="Fábio Augusto Nascimento" w:date="2025-12-26T16:35:00Z" w16du:dateUtc="2025-12-26T22:35:00Z">
        <w:r w:rsidRPr="009C30F3" w:rsidDel="0082663E">
          <w:rPr>
            <w:rFonts w:ascii="Arial" w:hAnsi="Arial" w:cs="Arial"/>
            <w:color w:val="222222"/>
          </w:rPr>
          <w:delText xml:space="preserve">this </w:delText>
        </w:r>
      </w:del>
      <w:r w:rsidRPr="009C30F3">
        <w:rPr>
          <w:rFonts w:ascii="Arial" w:hAnsi="Arial" w:cs="Arial"/>
          <w:color w:val="222222"/>
        </w:rPr>
        <w:t>additional information is often a lengthy process and can involve referrals to other specialists, ancillary tests, and potentially trial and error with interventions. Additionally, even when the available information is incomplete or</w:t>
      </w:r>
      <w:r w:rsidR="512E9852" w:rsidRPr="009C30F3">
        <w:rPr>
          <w:rFonts w:ascii="Arial" w:hAnsi="Arial" w:cs="Arial"/>
          <w:color w:val="222222"/>
        </w:rPr>
        <w:t xml:space="preserve"> otherwise</w:t>
      </w:r>
      <w:r w:rsidRPr="009C30F3">
        <w:rPr>
          <w:rFonts w:ascii="Arial" w:hAnsi="Arial" w:cs="Arial"/>
          <w:color w:val="222222"/>
        </w:rPr>
        <w:t xml:space="preserve"> </w:t>
      </w:r>
      <w:r w:rsidRPr="009C30F3">
        <w:rPr>
          <w:rFonts w:ascii="Arial" w:hAnsi="Arial" w:cs="Arial"/>
          <w:color w:val="222222"/>
        </w:rPr>
        <w:lastRenderedPageBreak/>
        <w:t>unsatisfactory (as is typically the case on the first visit), clinicians still need to</w:t>
      </w:r>
      <w:r w:rsidR="00D04A42">
        <w:rPr>
          <w:rFonts w:ascii="Arial" w:hAnsi="Arial" w:cs="Arial"/>
          <w:color w:val="222222"/>
        </w:rPr>
        <w:t xml:space="preserve"> render a working diagnosis</w:t>
      </w:r>
      <w:r w:rsidRPr="009C30F3">
        <w:rPr>
          <w:rFonts w:ascii="Arial" w:hAnsi="Arial" w:cs="Arial"/>
          <w:color w:val="222222"/>
        </w:rPr>
        <w:t xml:space="preserve"> of epilepsy vs. non-epilepsy after every visit. Consequently, the process itself imposes diagnostic delay, and misdiagnoses in either direction impact patient safety, quality of life, and healthcare utilization.</w:t>
      </w:r>
    </w:p>
    <w:p w14:paraId="024A930E" w14:textId="1F2C79E2" w:rsidR="005B04A8" w:rsidRDefault="005B04A8" w:rsidP="005B04A8">
      <w:pPr>
        <w:spacing w:line="480" w:lineRule="auto"/>
        <w:ind w:firstLine="708"/>
        <w:rPr>
          <w:ins w:id="131" w:author="Fábio Augusto Nascimento" w:date="2025-12-26T16:14:00Z" w16du:dateUtc="2025-12-26T22:14:00Z"/>
          <w:rFonts w:ascii="Arial" w:hAnsi="Arial" w:cs="Arial"/>
          <w:color w:val="222222"/>
        </w:rPr>
      </w:pPr>
      <w:r w:rsidRPr="009C30F3">
        <w:rPr>
          <w:rFonts w:ascii="Arial" w:hAnsi="Arial" w:cs="Arial"/>
          <w:color w:val="222222"/>
        </w:rPr>
        <w:t xml:space="preserve">Another possible limitation is that the case vignettes contained limited information. In face-to-face patient visits, clinicians are free to obtain additional history. </w:t>
      </w:r>
      <w:r w:rsidR="00D04A42">
        <w:rPr>
          <w:rFonts w:ascii="Arial" w:hAnsi="Arial" w:cs="Arial"/>
          <w:color w:val="222222"/>
        </w:rPr>
        <w:t>That said,</w:t>
      </w:r>
      <w:r w:rsidRPr="009C30F3">
        <w:rPr>
          <w:rFonts w:ascii="Arial" w:hAnsi="Arial" w:cs="Arial"/>
          <w:color w:val="222222"/>
        </w:rPr>
        <w:t xml:space="preserve"> it is possible that more information would have amplified noise</w:t>
      </w:r>
      <w:r w:rsidRPr="009C30F3">
        <w:rPr>
          <w:rFonts w:ascii="Arial" w:hAnsi="Arial" w:cs="Arial"/>
          <w:color w:val="222222"/>
        </w:rPr>
        <w:fldChar w:fldCharType="begin"/>
      </w:r>
      <w:r w:rsidRPr="009C30F3">
        <w:rPr>
          <w:rFonts w:ascii="Arial" w:hAnsi="Arial" w:cs="Arial"/>
          <w:color w:val="222222"/>
        </w:rPr>
        <w:instrText xml:space="preserve"> ADDIN EN.CITE &lt;EndNote&gt;&lt;Cite&gt;&lt;Author&gt;Kahneman D&lt;/Author&gt;&lt;Year&gt;2021&lt;/Year&gt;&lt;RecNum&gt;106&lt;/RecNum&gt;&lt;DisplayText&gt;&lt;style face="superscript"&gt;3&lt;/style&gt;&lt;/DisplayText&gt;&lt;record&gt;&lt;rec-number&gt;106&lt;/rec-number&gt;&lt;foreign-keys&gt;&lt;key app="EN" db-id="a2t5x0ev002daredatq59501dfaxe5ee2xtv" timestamp="1712434797" guid="af1ec7af-b84a-487c-9194-50f1fc8ff7a6"&gt;106&lt;/key&gt;&lt;/foreign-keys&gt;&lt;ref-type name="Book"&gt;6&lt;/ref-type&gt;&lt;contributors&gt;&lt;authors&gt;&lt;author&gt;Kahneman D, Sibony O, Sunstein CR&lt;/author&gt;&lt;/authors&gt;&lt;/contributors&gt;&lt;titles&gt;&lt;title&gt;Noise: a flaw in human judgement&lt;/title&gt;&lt;/titles&gt;&lt;dates&gt;&lt;year&gt;2021&lt;/year&gt;&lt;/dates&gt;&lt;pub-location&gt;New York&lt;/pub-location&gt;&lt;publisher&gt;Little Brown Spark&lt;/publisher&gt;&lt;urls&gt;&lt;/urls&gt;&lt;/record&gt;&lt;/Cite&gt;&lt;/EndNote&gt;</w:instrText>
      </w:r>
      <w:r w:rsidRPr="009C30F3">
        <w:rPr>
          <w:rFonts w:ascii="Arial" w:hAnsi="Arial" w:cs="Arial"/>
          <w:color w:val="222222"/>
        </w:rPr>
        <w:fldChar w:fldCharType="separate"/>
      </w:r>
      <w:r w:rsidRPr="009C30F3">
        <w:rPr>
          <w:rFonts w:ascii="Arial" w:hAnsi="Arial" w:cs="Arial"/>
          <w:noProof/>
          <w:color w:val="222222"/>
          <w:vertAlign w:val="superscript"/>
        </w:rPr>
        <w:t>3</w:t>
      </w:r>
      <w:r w:rsidRPr="009C30F3">
        <w:rPr>
          <w:rFonts w:ascii="Arial" w:hAnsi="Arial" w:cs="Arial"/>
          <w:color w:val="222222"/>
        </w:rPr>
        <w:fldChar w:fldCharType="end"/>
      </w:r>
      <w:r w:rsidRPr="009C30F3">
        <w:rPr>
          <w:rFonts w:ascii="Arial" w:hAnsi="Arial" w:cs="Arial"/>
          <w:color w:val="222222"/>
        </w:rPr>
        <w:t>. EEGs were presented as screenshots</w:t>
      </w:r>
      <w:r w:rsidR="4AEDB988" w:rsidRPr="009C30F3">
        <w:rPr>
          <w:rFonts w:ascii="Arial" w:hAnsi="Arial" w:cs="Arial"/>
          <w:color w:val="222222"/>
        </w:rPr>
        <w:t>, which</w:t>
      </w:r>
      <w:r w:rsidRPr="009C30F3">
        <w:rPr>
          <w:rFonts w:ascii="Arial" w:hAnsi="Arial" w:cs="Arial"/>
          <w:color w:val="222222"/>
        </w:rPr>
        <w:t xml:space="preserve"> preclud</w:t>
      </w:r>
      <w:r w:rsidR="38042F3B" w:rsidRPr="009C30F3">
        <w:rPr>
          <w:rFonts w:ascii="Arial" w:hAnsi="Arial" w:cs="Arial"/>
          <w:color w:val="222222"/>
        </w:rPr>
        <w:t>ed</w:t>
      </w:r>
      <w:r w:rsidRPr="009C30F3">
        <w:rPr>
          <w:rFonts w:ascii="Arial" w:hAnsi="Arial" w:cs="Arial"/>
          <w:color w:val="222222"/>
        </w:rPr>
        <w:t xml:space="preserve"> experts from interacting with the EEG. Similarly, experts were not able to review neuroimages themselves as we only presented a text summary of imaging findings. This may be a limitation, although it is possible that reviewing imaging findings and </w:t>
      </w:r>
      <w:r w:rsidR="00E77651">
        <w:rPr>
          <w:rFonts w:ascii="Arial" w:hAnsi="Arial" w:cs="Arial"/>
          <w:color w:val="222222"/>
        </w:rPr>
        <w:t>“</w:t>
      </w:r>
      <w:r w:rsidRPr="009C30F3">
        <w:rPr>
          <w:rFonts w:ascii="Arial" w:hAnsi="Arial" w:cs="Arial"/>
          <w:color w:val="222222"/>
        </w:rPr>
        <w:t>second guessing</w:t>
      </w:r>
      <w:r w:rsidR="00E77651">
        <w:rPr>
          <w:rFonts w:ascii="Arial" w:hAnsi="Arial" w:cs="Arial"/>
          <w:color w:val="222222"/>
        </w:rPr>
        <w:t>”</w:t>
      </w:r>
      <w:r w:rsidRPr="009C30F3">
        <w:rPr>
          <w:rFonts w:ascii="Arial" w:hAnsi="Arial" w:cs="Arial"/>
          <w:color w:val="222222"/>
        </w:rPr>
        <w:t xml:space="preserve"> </w:t>
      </w:r>
      <w:r w:rsidR="09FDD12D" w:rsidRPr="009C30F3">
        <w:rPr>
          <w:rFonts w:ascii="Arial" w:hAnsi="Arial" w:cs="Arial"/>
          <w:color w:val="222222"/>
        </w:rPr>
        <w:t xml:space="preserve">the </w:t>
      </w:r>
      <w:r w:rsidRPr="009C30F3">
        <w:rPr>
          <w:rFonts w:ascii="Arial" w:hAnsi="Arial" w:cs="Arial"/>
          <w:color w:val="222222"/>
        </w:rPr>
        <w:t>radiologist</w:t>
      </w:r>
      <w:r w:rsidR="5EBE480D" w:rsidRPr="009C30F3">
        <w:rPr>
          <w:rFonts w:ascii="Arial" w:hAnsi="Arial" w:cs="Arial"/>
          <w:color w:val="222222"/>
        </w:rPr>
        <w:t>’s</w:t>
      </w:r>
      <w:r w:rsidRPr="009C30F3">
        <w:rPr>
          <w:rFonts w:ascii="Arial" w:hAnsi="Arial" w:cs="Arial"/>
          <w:color w:val="222222"/>
        </w:rPr>
        <w:t xml:space="preserve"> findings may add noise to the diagnostic process</w:t>
      </w:r>
      <w:r w:rsidRPr="009C30F3">
        <w:rPr>
          <w:rFonts w:ascii="Arial" w:hAnsi="Arial" w:cs="Arial"/>
          <w:color w:val="222222"/>
        </w:rPr>
        <w:fldChar w:fldCharType="begin">
          <w:fldData xml:space="preserve">PEVuZE5vdGU+PENpdGU+PEF1dGhvcj5TdHJ1Y2s8L0F1dGhvcj48WWVhcj4yMDE1PC9ZZWFyPjxS
ZWNOdW0+ODU4PC9SZWNOdW0+PERpc3BsYXlUZXh0PjxzdHlsZSBmYWNlPSJzdXBlcnNjcmlwdCI+
MjA8L3N0eWxlPjwvRGlzcGxheVRleHQ+PHJlY29yZD48cmVjLW51bWJlcj44NTg8L3JlYy1udW1i
ZXI+PGZvcmVpZ24ta2V5cz48a2V5IGFwcD0iRU4iIGRiLWlkPSI5OWV2emZkdHoyeGZwbmV2ZDlt
eGFhcmFmMDVmOXJlNXh6ZXYiIHRpbWVzdGFtcD0iMTc1NTQ1ODcwMiI+ODU4PC9rZXk+PC9mb3Jl
aWduLWtleXM+PHJlZi10eXBlIG5hbWU9IkpvdXJuYWwgQXJ0aWNsZSI+MTc8L3JlZi10eXBlPjxj
b250cmlidXRvcnM+PGF1dGhvcnM+PGF1dGhvcj5TdHJ1Y2ssIEEuIEYuPC9hdXRob3I+PGF1dGhv
cj5XZXN0b3ZlciwgTS4gQi48L2F1dGhvcj48L2F1dGhvcnM+PC9jb250cmlidXRvcnM+PGF1dGgt
YWRkcmVzcz5NYXNzYWNodXNldHRzIEdlbmVyYWwgSG9zcGl0YWwsIEhhcnZhcmQgTWVkaWNhbCBT
Y2hvb2wsIERpdmlzaW9uIG9mIEVwaWxlcHN5LCBXYW5nIDczNSwgNTUgRnJ1aXQgU3QuIEJvc3Rv
biwgTUEgMDIxMTQsIFVuaXRlZCBTdGF0ZXMuIEVsZWN0cm9uaWMgYWRkcmVzczogYXN0cnVja0Bt
Z2guaGFydmFyZC5lZHUuJiN4RDtNYXNzYWNodXNldHRzIEdlbmVyYWwgSG9zcGl0YWwsIEhhcnZh
cmQgTWVkaWNhbCBTY2hvb2wsIERpdmlzaW9uIG9mIEVwaWxlcHN5LCBXYW5nIDczNSwgNTUgRnJ1
aXQgU3QuIEJvc3RvbiwgTUEgMDIxMTQsIFVuaXRlZCBTdGF0ZXMuPC9hdXRoLWFkZHJlc3M+PHRp
dGxlcz48dGl0bGU+VmFyaWFiaWxpdHkgaW4gY2xpbmljYWwgYXNzZXNzbWVudCBvZiBuZXVyb2lt
YWdpbmcgaW4gdGVtcG9yYWwgbG9iZSBlcGlsZXBzeTwvdGl0bGU+PHNlY29uZGFyeS10aXRsZT5T
ZWl6dXJlPC9zZWNvbmRhcnktdGl0bGU+PC90aXRsZXM+PHBlcmlvZGljYWw+PGZ1bGwtdGl0bGU+
U2VpenVyZTwvZnVsbC10aXRsZT48L3BlcmlvZGljYWw+PHBhZ2VzPjEzMi01PC9wYWdlcz48dm9s
dW1lPjMwPC92b2x1bWU+PGVkaXRpb24+MjAxNTA3MDI8L2VkaXRpb24+PGtleXdvcmRzPjxrZXl3
b3JkPkFkdWx0PC9rZXl3b3JkPjxrZXl3b3JkPkF0cm9waHkvZGlhZ25vc3RpYyBpbWFnaW5nL3Bh
dGhvbG9neS9zdXJnZXJ5PC9rZXl3b3JkPjxrZXl3b3JkPkRhdGFiYXNlcywgRmFjdHVhbDwva2V5
d29yZD48a2V5d29yZD5FcGlsZXBzeSwgVGVtcG9yYWwgTG9iZS9kaWFnbm9zaXMvKmRpYWdub3N0
aWMgaW1hZ2luZy8qcGF0aG9sb2d5L3N1cmdlcnk8L2tleXdvcmQ+PGtleXdvcmQ+Rm9sbG93LVVw
IFN0dWRpZXM8L2tleXdvcmQ+PGtleXdvcmQ+SGlwcG9jYW1wdXMvZGlhZ25vc3RpYyBpbWFnaW5n
L3BhdGhvbG9neS9zdXJnZXJ5PC9rZXl3b3JkPjxrZXl3b3JkPkh1bWFuczwva2V5d29yZD48a2V5
d29yZD5Mb2dpc3RpYyBNb2RlbHM8L2tleXdvcmQ+PGtleXdvcmQ+TmV1cm9zdXJnaWNhbCBQcm9j
ZWR1cmVzLyptZXRob2RzPC9rZXl3b3JkPjxrZXl3b3JkPlByb2dub3Npczwva2V5d29yZD48a2V5
d29yZD5SYWRpb251Y2xpZGUgSW1hZ2luZzwva2V5d29yZD48a2V5d29yZD5SZXByb2R1Y2liaWxp
dHkgb2YgUmVzdWx0czwva2V5d29yZD48a2V5d29yZD5TY2xlcm9zaXMvZGlhZ25vc3RpYyBpbWFn
aW5nL3BhdGhvbG9neS9zdXJnZXJ5PC9rZXl3b3JkPjxrZXl3b3JkPlNlbnNpdGl2aXR5IGFuZCBT
cGVjaWZpY2l0eTwva2V5d29yZD48a2V5d29yZD5UcmVhdG1lbnQgT3V0Y29tZTwva2V5d29yZD48
a2V5d29yZD5GZGctcGV0PC9rZXl3b3JkPjxrZXl3b3JkPkludGVyLXJhdGVyIHJlbGlhYmlsaXR5
PC9rZXl3b3JkPjxrZXl3b3JkPk1yaTwva2V5d29yZD48a2V5d29yZD5UZW1wb3JhbCBsb2JlIGVw
aWxlcHN5PC9rZXl3b3JkPjwva2V5d29yZHM+PGRhdGVzPjx5ZWFyPjIwMTU8L3llYXI+PHB1Yi1k
YXRlcz48ZGF0ZT5BdWc8L2RhdGU+PC9wdWItZGF0ZXM+PC9kYXRlcz48aXNibj4xNTMyLTI2ODgg
KEVsZWN0cm9uaWMpJiN4RDsxMDU5LTEzMTEgKFByaW50KSYjeEQ7MTA1OS0xMzExIChMaW5raW5n
KTwvaXNibj48YWNjZXNzaW9uLW51bT4yNjIxNjY5ODwvYWNjZXNzaW9uLW51bT48dXJscz48cmVs
YXRlZC11cmxzPjx1cmw+aHR0cHM6Ly93d3cubmNiaS5ubG0ubmloLmdvdi9wdWJtZWQvMjYyMTY2
OTg8L3VybD48L3JlbGF0ZWQtdXJscz48L3VybHM+PGN1c3RvbTE+Q29uZmxpY3Qgb2YgaW50ZXJl
c3QgVGhlIGF1dGhvcnMgaGF2ZSBubyBjb25mbGljdCBvZiBpbnRlcmVzdC48L2N1c3RvbTE+PGN1
c3RvbTI+UE1DNDg4Nzg0OTwvY3VzdG9tMj48ZWxlY3Ryb25pYy1yZXNvdXJjZS1udW0+MTAuMTAx
Ni9qLnNlaXp1cmUuMjAxNS4wNi4wMTE8L2VsZWN0cm9uaWMtcmVzb3VyY2UtbnVtPjxyZW1vdGUt
ZGF0YWJhc2UtbmFtZT5NZWRsaW5lPC9yZW1vdGUtZGF0YWJhc2UtbmFtZT48cmVtb3RlLWRhdGFi
YXNlLXByb3ZpZGVyPk5MTTwvcmVtb3RlLWRhdGFiYXNlLXByb3ZpZGVyPjwvcmVjb3JkPjwvQ2l0
ZT48L0VuZE5vdGU+
</w:fldData>
        </w:fldChar>
      </w:r>
      <w:r w:rsidR="00857CE6">
        <w:rPr>
          <w:rFonts w:ascii="Arial" w:hAnsi="Arial" w:cs="Arial"/>
          <w:color w:val="222222"/>
        </w:rPr>
        <w:instrText xml:space="preserve"> ADDIN EN.CITE </w:instrText>
      </w:r>
      <w:r w:rsidR="00857CE6">
        <w:rPr>
          <w:rFonts w:ascii="Arial" w:hAnsi="Arial" w:cs="Arial"/>
          <w:color w:val="222222"/>
        </w:rPr>
        <w:fldChar w:fldCharType="begin">
          <w:fldData xml:space="preserve">PEVuZE5vdGU+PENpdGU+PEF1dGhvcj5TdHJ1Y2s8L0F1dGhvcj48WWVhcj4yMDE1PC9ZZWFyPjxS
ZWNOdW0+ODU4PC9SZWNOdW0+PERpc3BsYXlUZXh0PjxzdHlsZSBmYWNlPSJzdXBlcnNjcmlwdCI+
MjA8L3N0eWxlPjwvRGlzcGxheVRleHQ+PHJlY29yZD48cmVjLW51bWJlcj44NTg8L3JlYy1udW1i
ZXI+PGZvcmVpZ24ta2V5cz48a2V5IGFwcD0iRU4iIGRiLWlkPSI5OWV2emZkdHoyeGZwbmV2ZDlt
eGFhcmFmMDVmOXJlNXh6ZXYiIHRpbWVzdGFtcD0iMTc1NTQ1ODcwMiI+ODU4PC9rZXk+PC9mb3Jl
aWduLWtleXM+PHJlZi10eXBlIG5hbWU9IkpvdXJuYWwgQXJ0aWNsZSI+MTc8L3JlZi10eXBlPjxj
b250cmlidXRvcnM+PGF1dGhvcnM+PGF1dGhvcj5TdHJ1Y2ssIEEuIEYuPC9hdXRob3I+PGF1dGhv
cj5XZXN0b3ZlciwgTS4gQi48L2F1dGhvcj48L2F1dGhvcnM+PC9jb250cmlidXRvcnM+PGF1dGgt
YWRkcmVzcz5NYXNzYWNodXNldHRzIEdlbmVyYWwgSG9zcGl0YWwsIEhhcnZhcmQgTWVkaWNhbCBT
Y2hvb2wsIERpdmlzaW9uIG9mIEVwaWxlcHN5LCBXYW5nIDczNSwgNTUgRnJ1aXQgU3QuIEJvc3Rv
biwgTUEgMDIxMTQsIFVuaXRlZCBTdGF0ZXMuIEVsZWN0cm9uaWMgYWRkcmVzczogYXN0cnVja0Bt
Z2guaGFydmFyZC5lZHUuJiN4RDtNYXNzYWNodXNldHRzIEdlbmVyYWwgSG9zcGl0YWwsIEhhcnZh
cmQgTWVkaWNhbCBTY2hvb2wsIERpdmlzaW9uIG9mIEVwaWxlcHN5LCBXYW5nIDczNSwgNTUgRnJ1
aXQgU3QuIEJvc3RvbiwgTUEgMDIxMTQsIFVuaXRlZCBTdGF0ZXMuPC9hdXRoLWFkZHJlc3M+PHRp
dGxlcz48dGl0bGU+VmFyaWFiaWxpdHkgaW4gY2xpbmljYWwgYXNzZXNzbWVudCBvZiBuZXVyb2lt
YWdpbmcgaW4gdGVtcG9yYWwgbG9iZSBlcGlsZXBzeTwvdGl0bGU+PHNlY29uZGFyeS10aXRsZT5T
ZWl6dXJlPC9zZWNvbmRhcnktdGl0bGU+PC90aXRsZXM+PHBlcmlvZGljYWw+PGZ1bGwtdGl0bGU+
U2VpenVyZTwvZnVsbC10aXRsZT48L3BlcmlvZGljYWw+PHBhZ2VzPjEzMi01PC9wYWdlcz48dm9s
dW1lPjMwPC92b2x1bWU+PGVkaXRpb24+MjAxNTA3MDI8L2VkaXRpb24+PGtleXdvcmRzPjxrZXl3
b3JkPkFkdWx0PC9rZXl3b3JkPjxrZXl3b3JkPkF0cm9waHkvZGlhZ25vc3RpYyBpbWFnaW5nL3Bh
dGhvbG9neS9zdXJnZXJ5PC9rZXl3b3JkPjxrZXl3b3JkPkRhdGFiYXNlcywgRmFjdHVhbDwva2V5
d29yZD48a2V5d29yZD5FcGlsZXBzeSwgVGVtcG9yYWwgTG9iZS9kaWFnbm9zaXMvKmRpYWdub3N0
aWMgaW1hZ2luZy8qcGF0aG9sb2d5L3N1cmdlcnk8L2tleXdvcmQ+PGtleXdvcmQ+Rm9sbG93LVVw
IFN0dWRpZXM8L2tleXdvcmQ+PGtleXdvcmQ+SGlwcG9jYW1wdXMvZGlhZ25vc3RpYyBpbWFnaW5n
L3BhdGhvbG9neS9zdXJnZXJ5PC9rZXl3b3JkPjxrZXl3b3JkPkh1bWFuczwva2V5d29yZD48a2V5
d29yZD5Mb2dpc3RpYyBNb2RlbHM8L2tleXdvcmQ+PGtleXdvcmQ+TmV1cm9zdXJnaWNhbCBQcm9j
ZWR1cmVzLyptZXRob2RzPC9rZXl3b3JkPjxrZXl3b3JkPlByb2dub3Npczwva2V5d29yZD48a2V5
d29yZD5SYWRpb251Y2xpZGUgSW1hZ2luZzwva2V5d29yZD48a2V5d29yZD5SZXByb2R1Y2liaWxp
dHkgb2YgUmVzdWx0czwva2V5d29yZD48a2V5d29yZD5TY2xlcm9zaXMvZGlhZ25vc3RpYyBpbWFn
aW5nL3BhdGhvbG9neS9zdXJnZXJ5PC9rZXl3b3JkPjxrZXl3b3JkPlNlbnNpdGl2aXR5IGFuZCBT
cGVjaWZpY2l0eTwva2V5d29yZD48a2V5d29yZD5UcmVhdG1lbnQgT3V0Y29tZTwva2V5d29yZD48
a2V5d29yZD5GZGctcGV0PC9rZXl3b3JkPjxrZXl3b3JkPkludGVyLXJhdGVyIHJlbGlhYmlsaXR5
PC9rZXl3b3JkPjxrZXl3b3JkPk1yaTwva2V5d29yZD48a2V5d29yZD5UZW1wb3JhbCBsb2JlIGVw
aWxlcHN5PC9rZXl3b3JkPjwva2V5d29yZHM+PGRhdGVzPjx5ZWFyPjIwMTU8L3llYXI+PHB1Yi1k
YXRlcz48ZGF0ZT5BdWc8L2RhdGU+PC9wdWItZGF0ZXM+PC9kYXRlcz48aXNibj4xNTMyLTI2ODgg
KEVsZWN0cm9uaWMpJiN4RDsxMDU5LTEzMTEgKFByaW50KSYjeEQ7MTA1OS0xMzExIChMaW5raW5n
KTwvaXNibj48YWNjZXNzaW9uLW51bT4yNjIxNjY5ODwvYWNjZXNzaW9uLW51bT48dXJscz48cmVs
YXRlZC11cmxzPjx1cmw+aHR0cHM6Ly93d3cubmNiaS5ubG0ubmloLmdvdi9wdWJtZWQvMjYyMTY2
OTg8L3VybD48L3JlbGF0ZWQtdXJscz48L3VybHM+PGN1c3RvbTE+Q29uZmxpY3Qgb2YgaW50ZXJl
c3QgVGhlIGF1dGhvcnMgaGF2ZSBubyBjb25mbGljdCBvZiBpbnRlcmVzdC48L2N1c3RvbTE+PGN1
c3RvbTI+UE1DNDg4Nzg0OTwvY3VzdG9tMj48ZWxlY3Ryb25pYy1yZXNvdXJjZS1udW0+MTAuMTAx
Ni9qLnNlaXp1cmUuMjAxNS4wNi4wMTE8L2VsZWN0cm9uaWMtcmVzb3VyY2UtbnVtPjxyZW1vdGUt
ZGF0YWJhc2UtbmFtZT5NZWRsaW5lPC9yZW1vdGUtZGF0YWJhc2UtbmFtZT48cmVtb3RlLWRhdGFi
YXNlLXByb3ZpZGVyPk5MTTwvcmVtb3RlLWRhdGFiYXNlLXByb3ZpZGVyPjwvcmVjb3JkPjwvQ2l0
ZT48L0VuZE5vdGU+
</w:fldData>
        </w:fldChar>
      </w:r>
      <w:r w:rsidR="00857CE6">
        <w:rPr>
          <w:rFonts w:ascii="Arial" w:hAnsi="Arial" w:cs="Arial"/>
          <w:color w:val="222222"/>
        </w:rPr>
        <w:instrText xml:space="preserve"> ADDIN EN.CITE.DATA </w:instrText>
      </w:r>
      <w:r w:rsidR="00857CE6">
        <w:rPr>
          <w:rFonts w:ascii="Arial" w:hAnsi="Arial" w:cs="Arial"/>
          <w:color w:val="222222"/>
        </w:rPr>
      </w:r>
      <w:r w:rsidR="00857CE6">
        <w:rPr>
          <w:rFonts w:ascii="Arial" w:hAnsi="Arial" w:cs="Arial"/>
          <w:color w:val="222222"/>
        </w:rPr>
        <w:fldChar w:fldCharType="end"/>
      </w:r>
      <w:r w:rsidRPr="009C30F3">
        <w:rPr>
          <w:rFonts w:ascii="Arial" w:hAnsi="Arial" w:cs="Arial"/>
          <w:color w:val="222222"/>
        </w:rPr>
      </w:r>
      <w:r w:rsidRPr="009C30F3">
        <w:rPr>
          <w:rFonts w:ascii="Arial" w:hAnsi="Arial" w:cs="Arial"/>
          <w:color w:val="222222"/>
        </w:rPr>
        <w:fldChar w:fldCharType="separate"/>
      </w:r>
      <w:r w:rsidRPr="009C30F3">
        <w:rPr>
          <w:rFonts w:ascii="Arial" w:hAnsi="Arial" w:cs="Arial"/>
          <w:noProof/>
          <w:color w:val="222222"/>
          <w:vertAlign w:val="superscript"/>
        </w:rPr>
        <w:t>20</w:t>
      </w:r>
      <w:r w:rsidRPr="009C30F3">
        <w:rPr>
          <w:rFonts w:ascii="Arial" w:hAnsi="Arial" w:cs="Arial"/>
          <w:color w:val="222222"/>
        </w:rPr>
        <w:fldChar w:fldCharType="end"/>
      </w:r>
      <w:r w:rsidRPr="009C30F3">
        <w:rPr>
          <w:rFonts w:ascii="Arial" w:hAnsi="Arial" w:cs="Arial"/>
          <w:color w:val="222222"/>
        </w:rPr>
        <w:t xml:space="preserve">. </w:t>
      </w:r>
    </w:p>
    <w:p w14:paraId="69C16CCD" w14:textId="054CCE13" w:rsidR="00F77CCF" w:rsidRPr="009C30F3" w:rsidRDefault="00F77CCF" w:rsidP="005B04A8">
      <w:pPr>
        <w:spacing w:line="480" w:lineRule="auto"/>
        <w:ind w:firstLine="708"/>
        <w:rPr>
          <w:rFonts w:ascii="Arial" w:hAnsi="Arial" w:cs="Arial"/>
          <w:color w:val="222222"/>
        </w:rPr>
      </w:pPr>
      <w:ins w:id="132" w:author="Fábio Augusto Nascimento" w:date="2025-12-26T16:15:00Z" w16du:dateUtc="2025-12-26T22:15:00Z">
        <w:r>
          <w:rPr>
            <w:rFonts w:ascii="Arial" w:hAnsi="Arial" w:cs="Arial"/>
            <w:color w:val="222222"/>
          </w:rPr>
          <w:t xml:space="preserve">The specific noise decomposition percentages observed in the study were </w:t>
        </w:r>
      </w:ins>
      <w:ins w:id="133" w:author="Fábio Augusto Nascimento" w:date="2025-12-26T16:16:00Z" w16du:dateUtc="2025-12-26T22:16:00Z">
        <w:r>
          <w:rPr>
            <w:rFonts w:ascii="Arial" w:hAnsi="Arial" w:cs="Arial"/>
            <w:color w:val="222222"/>
          </w:rPr>
          <w:t>contingent</w:t>
        </w:r>
      </w:ins>
      <w:ins w:id="134" w:author="Fábio Augusto Nascimento" w:date="2025-12-26T16:15:00Z" w16du:dateUtc="2025-12-26T22:15:00Z">
        <w:r>
          <w:rPr>
            <w:rFonts w:ascii="Arial" w:hAnsi="Arial" w:cs="Arial"/>
            <w:color w:val="222222"/>
          </w:rPr>
          <w:t xml:space="preserve"> upon its experimental design</w:t>
        </w:r>
      </w:ins>
      <w:ins w:id="135" w:author="Fábio Augusto Nascimento" w:date="2025-12-29T14:07:00Z" w16du:dateUtc="2025-12-29T20:07:00Z">
        <w:r w:rsidR="008C1A08">
          <w:rPr>
            <w:rFonts w:ascii="Arial" w:hAnsi="Arial" w:cs="Arial"/>
            <w:color w:val="222222"/>
          </w:rPr>
          <w:t xml:space="preserve"> and study specifics</w:t>
        </w:r>
      </w:ins>
      <w:ins w:id="136" w:author="Fábio Augusto Nascimento" w:date="2025-12-26T16:16:00Z" w16du:dateUtc="2025-12-26T22:16:00Z">
        <w:r>
          <w:rPr>
            <w:rFonts w:ascii="Arial" w:hAnsi="Arial" w:cs="Arial"/>
            <w:color w:val="222222"/>
          </w:rPr>
          <w:t xml:space="preserve"> – including the quantity and quality of clinical information provided to experts</w:t>
        </w:r>
      </w:ins>
      <w:ins w:id="137" w:author="Fábio Augusto Nascimento" w:date="2025-12-26T16:18:00Z" w16du:dateUtc="2025-12-26T22:18:00Z">
        <w:r w:rsidR="00E447CA">
          <w:rPr>
            <w:rFonts w:ascii="Arial" w:hAnsi="Arial" w:cs="Arial"/>
            <w:color w:val="222222"/>
          </w:rPr>
          <w:t xml:space="preserve"> on vignettes</w:t>
        </w:r>
      </w:ins>
      <w:ins w:id="138" w:author="Fábio Augusto Nascimento" w:date="2025-12-26T16:16:00Z" w16du:dateUtc="2025-12-26T22:16:00Z">
        <w:r>
          <w:rPr>
            <w:rFonts w:ascii="Arial" w:hAnsi="Arial" w:cs="Arial"/>
            <w:color w:val="222222"/>
          </w:rPr>
          <w:t>. The values</w:t>
        </w:r>
        <w:r w:rsidR="00E447CA">
          <w:rPr>
            <w:rFonts w:ascii="Arial" w:hAnsi="Arial" w:cs="Arial"/>
            <w:color w:val="222222"/>
          </w:rPr>
          <w:t xml:space="preserve">, therefore, may not be directly generalizable to other clinical </w:t>
        </w:r>
      </w:ins>
      <w:ins w:id="139" w:author="Fábio Augusto Nascimento" w:date="2025-12-26T16:17:00Z" w16du:dateUtc="2025-12-26T22:17:00Z">
        <w:r w:rsidR="00E447CA">
          <w:rPr>
            <w:rFonts w:ascii="Arial" w:hAnsi="Arial" w:cs="Arial"/>
            <w:color w:val="222222"/>
          </w:rPr>
          <w:t>scenarios</w:t>
        </w:r>
      </w:ins>
      <w:ins w:id="140" w:author="Fábio Augusto Nascimento" w:date="2025-12-26T16:16:00Z" w16du:dateUtc="2025-12-26T22:16:00Z">
        <w:r w:rsidR="00E447CA">
          <w:rPr>
            <w:rFonts w:ascii="Arial" w:hAnsi="Arial" w:cs="Arial"/>
            <w:color w:val="222222"/>
          </w:rPr>
          <w:t>.</w:t>
        </w:r>
      </w:ins>
      <w:ins w:id="141" w:author="Fábio Augusto Nascimento" w:date="2025-12-26T16:19:00Z" w16du:dateUtc="2025-12-26T22:19:00Z">
        <w:r w:rsidR="00E447CA">
          <w:rPr>
            <w:rFonts w:ascii="Arial" w:hAnsi="Arial" w:cs="Arial"/>
            <w:color w:val="222222"/>
          </w:rPr>
          <w:t xml:space="preserve"> </w:t>
        </w:r>
      </w:ins>
      <w:ins w:id="142" w:author="Fábio Augusto Nascimento" w:date="2025-12-29T14:07:00Z" w16du:dateUtc="2025-12-29T20:07:00Z">
        <w:r w:rsidR="008C1A08">
          <w:rPr>
            <w:rFonts w:ascii="Arial" w:hAnsi="Arial" w:cs="Arial"/>
            <w:color w:val="222222"/>
          </w:rPr>
          <w:t>Furthermore, f</w:t>
        </w:r>
      </w:ins>
      <w:ins w:id="143" w:author="Fábio Augusto Nascimento" w:date="2025-12-26T16:19:00Z" w16du:dateUtc="2025-12-26T22:19:00Z">
        <w:r w:rsidR="00E447CA">
          <w:rPr>
            <w:rFonts w:ascii="Arial" w:hAnsi="Arial" w:cs="Arial"/>
            <w:color w:val="222222"/>
          </w:rPr>
          <w:t xml:space="preserve">uture research will need to validate the relative contributions </w:t>
        </w:r>
      </w:ins>
      <w:ins w:id="144" w:author="Fábio Augusto Nascimento" w:date="2025-12-26T16:20:00Z" w16du:dateUtc="2025-12-26T22:20:00Z">
        <w:r w:rsidR="00E447CA">
          <w:rPr>
            <w:rFonts w:ascii="Arial" w:hAnsi="Arial" w:cs="Arial"/>
            <w:color w:val="222222"/>
          </w:rPr>
          <w:t xml:space="preserve">of signal and noise types </w:t>
        </w:r>
      </w:ins>
      <w:ins w:id="145" w:author="Fábio Augusto Nascimento" w:date="2025-12-26T16:21:00Z" w16du:dateUtc="2025-12-26T22:21:00Z">
        <w:r w:rsidR="00E447CA">
          <w:rPr>
            <w:rFonts w:ascii="Arial" w:hAnsi="Arial" w:cs="Arial"/>
            <w:color w:val="222222"/>
          </w:rPr>
          <w:t>in</w:t>
        </w:r>
      </w:ins>
      <w:ins w:id="146" w:author="Fábio Augusto Nascimento" w:date="2025-12-26T16:20:00Z" w16du:dateUtc="2025-12-26T22:20:00Z">
        <w:r w:rsidR="00E447CA">
          <w:rPr>
            <w:rFonts w:ascii="Arial" w:hAnsi="Arial" w:cs="Arial"/>
            <w:color w:val="222222"/>
          </w:rPr>
          <w:t xml:space="preserve"> </w:t>
        </w:r>
      </w:ins>
      <w:ins w:id="147" w:author="Fábio Augusto Nascimento" w:date="2025-12-29T14:07:00Z" w16du:dateUtc="2025-12-29T20:07:00Z">
        <w:r w:rsidR="008C1A08">
          <w:rPr>
            <w:rFonts w:ascii="Arial" w:hAnsi="Arial" w:cs="Arial"/>
            <w:color w:val="222222"/>
          </w:rPr>
          <w:t xml:space="preserve">other </w:t>
        </w:r>
      </w:ins>
      <w:ins w:id="148" w:author="Fábio Augusto Nascimento" w:date="2025-12-29T14:08:00Z" w16du:dateUtc="2025-12-29T20:08:00Z">
        <w:r w:rsidR="008C1A08">
          <w:rPr>
            <w:rFonts w:ascii="Arial" w:hAnsi="Arial" w:cs="Arial"/>
            <w:color w:val="222222"/>
          </w:rPr>
          <w:t>similar studies</w:t>
        </w:r>
      </w:ins>
      <w:ins w:id="149" w:author="Fábio Augusto Nascimento" w:date="2025-12-26T16:20:00Z" w16du:dateUtc="2025-12-26T22:20:00Z">
        <w:r w:rsidR="00E447CA">
          <w:rPr>
            <w:rFonts w:ascii="Arial" w:hAnsi="Arial" w:cs="Arial"/>
            <w:color w:val="222222"/>
          </w:rPr>
          <w:t>.</w:t>
        </w:r>
      </w:ins>
      <w:ins w:id="150" w:author="Fábio Augusto Nascimento" w:date="2025-12-26T16:16:00Z" w16du:dateUtc="2025-12-26T22:16:00Z">
        <w:r w:rsidR="00E447CA">
          <w:rPr>
            <w:rFonts w:ascii="Arial" w:hAnsi="Arial" w:cs="Arial"/>
            <w:color w:val="222222"/>
          </w:rPr>
          <w:t xml:space="preserve"> Nonetheless, </w:t>
        </w:r>
      </w:ins>
      <w:ins w:id="151" w:author="Fábio Augusto Nascimento" w:date="2025-12-26T16:17:00Z" w16du:dateUtc="2025-12-26T22:17:00Z">
        <w:r w:rsidR="00E447CA">
          <w:rPr>
            <w:rFonts w:ascii="Arial" w:hAnsi="Arial" w:cs="Arial"/>
            <w:color w:val="222222"/>
          </w:rPr>
          <w:t xml:space="preserve">the methodological framework for decomposing diagnostic variability can be applied across different settings to quantify </w:t>
        </w:r>
      </w:ins>
      <w:ins w:id="152" w:author="Fábio Augusto Nascimento" w:date="2025-12-26T16:21:00Z" w16du:dateUtc="2025-12-26T22:21:00Z">
        <w:r w:rsidR="00E447CA">
          <w:rPr>
            <w:rFonts w:ascii="Arial" w:hAnsi="Arial" w:cs="Arial"/>
            <w:color w:val="222222"/>
          </w:rPr>
          <w:t xml:space="preserve">and qualify </w:t>
        </w:r>
      </w:ins>
      <w:ins w:id="153" w:author="Fábio Augusto Nascimento" w:date="2025-12-26T16:17:00Z" w16du:dateUtc="2025-12-26T22:17:00Z">
        <w:r w:rsidR="00E447CA">
          <w:rPr>
            <w:rFonts w:ascii="Arial" w:hAnsi="Arial" w:cs="Arial"/>
            <w:color w:val="222222"/>
          </w:rPr>
          <w:t xml:space="preserve">reliability </w:t>
        </w:r>
      </w:ins>
      <w:ins w:id="154" w:author="Fábio Augusto Nascimento" w:date="2025-12-26T16:21:00Z" w16du:dateUtc="2025-12-26T22:21:00Z">
        <w:r w:rsidR="00E447CA">
          <w:rPr>
            <w:rFonts w:ascii="Arial" w:hAnsi="Arial" w:cs="Arial"/>
            <w:color w:val="222222"/>
          </w:rPr>
          <w:t xml:space="preserve">as well as to </w:t>
        </w:r>
      </w:ins>
      <w:ins w:id="155" w:author="Fábio Augusto Nascimento" w:date="2025-12-26T16:17:00Z" w16du:dateUtc="2025-12-26T22:17:00Z">
        <w:r w:rsidR="00E447CA">
          <w:rPr>
            <w:rFonts w:ascii="Arial" w:hAnsi="Arial" w:cs="Arial"/>
            <w:color w:val="222222"/>
          </w:rPr>
          <w:t>identify improvement targets.</w:t>
        </w:r>
      </w:ins>
    </w:p>
    <w:p w14:paraId="01F83B5C" w14:textId="28FCAF67" w:rsidR="005B04A8" w:rsidRDefault="005B04A8" w:rsidP="005B04A8">
      <w:pPr>
        <w:spacing w:line="480" w:lineRule="auto"/>
        <w:ind w:firstLine="708"/>
        <w:rPr>
          <w:ins w:id="156" w:author="Fábio Augusto Nascimento" w:date="2025-12-26T13:46:00Z" w16du:dateUtc="2025-12-26T19:46:00Z"/>
          <w:rFonts w:ascii="Arial" w:hAnsi="Arial" w:cs="Arial"/>
          <w:color w:val="222222"/>
        </w:rPr>
      </w:pPr>
      <w:r w:rsidRPr="009C30F3">
        <w:rPr>
          <w:rFonts w:ascii="Arial" w:hAnsi="Arial" w:cs="Arial"/>
          <w:color w:val="222222"/>
        </w:rPr>
        <w:t xml:space="preserve">A </w:t>
      </w:r>
      <w:del w:id="157" w:author="Fábio Augusto Nascimento" w:date="2025-12-26T13:47:00Z" w16du:dateUtc="2025-12-26T19:47:00Z">
        <w:r w:rsidRPr="009C30F3" w:rsidDel="008340CD">
          <w:rPr>
            <w:rFonts w:ascii="Arial" w:hAnsi="Arial" w:cs="Arial"/>
            <w:color w:val="222222"/>
          </w:rPr>
          <w:delText xml:space="preserve">final </w:delText>
        </w:r>
      </w:del>
      <w:ins w:id="158" w:author="Fábio Augusto Nascimento" w:date="2025-12-26T13:47:00Z" w16du:dateUtc="2025-12-26T19:47:00Z">
        <w:r w:rsidR="008340CD" w:rsidRPr="009C30F3">
          <w:rPr>
            <w:rFonts w:ascii="Arial" w:hAnsi="Arial" w:cs="Arial"/>
            <w:color w:val="222222"/>
          </w:rPr>
          <w:t>f</w:t>
        </w:r>
        <w:r w:rsidR="008340CD">
          <w:rPr>
            <w:rFonts w:ascii="Arial" w:hAnsi="Arial" w:cs="Arial"/>
            <w:color w:val="222222"/>
          </w:rPr>
          <w:t>urther</w:t>
        </w:r>
        <w:r w:rsidR="008340CD" w:rsidRPr="009C30F3">
          <w:rPr>
            <w:rFonts w:ascii="Arial" w:hAnsi="Arial" w:cs="Arial"/>
            <w:color w:val="222222"/>
          </w:rPr>
          <w:t xml:space="preserve"> </w:t>
        </w:r>
      </w:ins>
      <w:r w:rsidRPr="009C30F3">
        <w:rPr>
          <w:rFonts w:ascii="Arial" w:hAnsi="Arial" w:cs="Arial"/>
          <w:color w:val="222222"/>
        </w:rPr>
        <w:t xml:space="preserve">potential limitation is the deliberate design of our cohort. We aimed for equal representation of epilepsy and non-epilepsy cases, and an even </w:t>
      </w:r>
      <w:r w:rsidRPr="009C30F3">
        <w:rPr>
          <w:rFonts w:ascii="Arial" w:hAnsi="Arial" w:cs="Arial"/>
          <w:color w:val="222222"/>
        </w:rPr>
        <w:lastRenderedPageBreak/>
        <w:t xml:space="preserve">distribution across difficulty levels. This approach was chosen over random selection to encompass the full spectrum of case complexities encountered in a </w:t>
      </w:r>
      <w:r w:rsidRPr="0036222F">
        <w:rPr>
          <w:rFonts w:ascii="Arial" w:hAnsi="Arial" w:cs="Arial"/>
          <w:color w:val="222222"/>
        </w:rPr>
        <w:t>tertiary epilepsy center. Expert ratings, averaged across both occasions, classified 74% (37/50) of cases as "neither easy nor difficult"</w:t>
      </w:r>
      <w:r w:rsidR="0036222F" w:rsidRPr="0036222F">
        <w:rPr>
          <w:rFonts w:ascii="Arial" w:hAnsi="Arial" w:cs="Arial"/>
          <w:color w:val="222222"/>
        </w:rPr>
        <w:t xml:space="preserve"> (difficulty level 3/5)</w:t>
      </w:r>
      <w:r w:rsidRPr="0036222F">
        <w:rPr>
          <w:rFonts w:ascii="Arial" w:hAnsi="Arial" w:cs="Arial"/>
          <w:color w:val="222222"/>
        </w:rPr>
        <w:t xml:space="preserve"> and 26% (13/50) as "easy</w:t>
      </w:r>
      <w:r w:rsidR="0036222F" w:rsidRPr="0036222F">
        <w:rPr>
          <w:rFonts w:ascii="Arial" w:hAnsi="Arial" w:cs="Arial"/>
          <w:color w:val="222222"/>
        </w:rPr>
        <w:t>” (difficulty level 2/5)</w:t>
      </w:r>
      <w:r w:rsidRPr="0036222F">
        <w:rPr>
          <w:rFonts w:ascii="Arial" w:hAnsi="Arial" w:cs="Arial"/>
          <w:color w:val="222222"/>
        </w:rPr>
        <w:t>. However</w:t>
      </w:r>
      <w:r w:rsidRPr="009C30F3">
        <w:rPr>
          <w:rFonts w:ascii="Arial" w:hAnsi="Arial" w:cs="Arial"/>
          <w:color w:val="222222"/>
        </w:rPr>
        <w:t>, this distribution may or may not represent the typical case mix any given epilepsy expert encounters. Informal post-study discussions revealed mixed opinions among experts: some felt the case mix was representative, while others perceived a higher proportion of difficult cases compared to their usual practice. Average case difficulty likely varies across clinics due to factors such as patient population, referral patterns, and other variables. Our findings (</w:t>
      </w:r>
      <w:r w:rsidRPr="009C30F3">
        <w:rPr>
          <w:rFonts w:ascii="Arial" w:hAnsi="Arial" w:cs="Arial"/>
          <w:b/>
          <w:bCs/>
          <w:color w:val="222222"/>
        </w:rPr>
        <w:t>Figure 2</w:t>
      </w:r>
      <w:r w:rsidRPr="009C30F3">
        <w:rPr>
          <w:rFonts w:ascii="Arial" w:hAnsi="Arial" w:cs="Arial"/>
          <w:color w:val="222222"/>
        </w:rPr>
        <w:t xml:space="preserve">) indicate that most noise </w:t>
      </w:r>
      <w:r w:rsidR="00931305" w:rsidRPr="009C30F3">
        <w:rPr>
          <w:rFonts w:ascii="Arial" w:hAnsi="Arial" w:cs="Arial"/>
          <w:color w:val="222222"/>
        </w:rPr>
        <w:t xml:space="preserve">arises </w:t>
      </w:r>
      <w:r w:rsidRPr="009C30F3">
        <w:rPr>
          <w:rFonts w:ascii="Arial" w:hAnsi="Arial" w:cs="Arial"/>
          <w:color w:val="222222"/>
        </w:rPr>
        <w:t>from "difficult cases</w:t>
      </w:r>
      <w:del w:id="159" w:author="Fábio Augusto Nascimento" w:date="2025-12-29T10:09:00Z" w16du:dateUtc="2025-12-29T16:09:00Z">
        <w:r w:rsidRPr="009C30F3" w:rsidDel="00F21A88">
          <w:rPr>
            <w:rFonts w:ascii="Arial" w:hAnsi="Arial" w:cs="Arial"/>
            <w:color w:val="222222"/>
          </w:rPr>
          <w:delText>.</w:delText>
        </w:r>
      </w:del>
      <w:r w:rsidRPr="009C30F3">
        <w:rPr>
          <w:rFonts w:ascii="Arial" w:hAnsi="Arial" w:cs="Arial"/>
          <w:color w:val="222222"/>
        </w:rPr>
        <w:t>"</w:t>
      </w:r>
      <w:ins w:id="160" w:author="Fábio Augusto Nascimento" w:date="2025-12-29T10:09:00Z" w16du:dateUtc="2025-12-29T16:09:00Z">
        <w:r w:rsidR="00F21A88">
          <w:rPr>
            <w:rFonts w:ascii="Arial" w:hAnsi="Arial" w:cs="Arial"/>
            <w:color w:val="222222"/>
          </w:rPr>
          <w:t xml:space="preserve">, </w:t>
        </w:r>
      </w:ins>
      <w:ins w:id="161" w:author="Fábio Augusto Nascimento" w:date="2025-12-29T10:10:00Z" w16du:dateUtc="2025-12-29T16:10:00Z">
        <w:r w:rsidR="00F21A88">
          <w:rPr>
            <w:rFonts w:ascii="Arial" w:hAnsi="Arial" w:cs="Arial"/>
            <w:color w:val="222222"/>
          </w:rPr>
          <w:t>a</w:t>
        </w:r>
      </w:ins>
      <w:ins w:id="162" w:author="Fábio Augusto Nascimento" w:date="2025-12-29T14:09:00Z" w16du:dateUtc="2025-12-29T20:09:00Z">
        <w:r w:rsidR="008C1A08">
          <w:rPr>
            <w:rFonts w:ascii="Arial" w:hAnsi="Arial" w:cs="Arial"/>
            <w:color w:val="222222"/>
          </w:rPr>
          <w:t>s</w:t>
        </w:r>
      </w:ins>
      <w:ins w:id="163" w:author="Fábio Augusto Nascimento" w:date="2025-12-29T10:09:00Z" w16du:dateUtc="2025-12-29T16:09:00Z">
        <w:r w:rsidR="00F21A88">
          <w:rPr>
            <w:rFonts w:ascii="Arial" w:hAnsi="Arial" w:cs="Arial"/>
            <w:color w:val="222222"/>
          </w:rPr>
          <w:t xml:space="preserve"> </w:t>
        </w:r>
      </w:ins>
      <w:ins w:id="164" w:author="Fábio Augusto Nascimento" w:date="2025-12-29T10:10:00Z" w16du:dateUtc="2025-12-29T16:10:00Z">
        <w:r w:rsidR="00F21A88">
          <w:rPr>
            <w:rFonts w:ascii="Arial" w:hAnsi="Arial" w:cs="Arial"/>
            <w:color w:val="222222"/>
          </w:rPr>
          <w:t>expected.</w:t>
        </w:r>
      </w:ins>
      <w:r w:rsidRPr="009C30F3">
        <w:rPr>
          <w:rFonts w:ascii="Arial" w:hAnsi="Arial" w:cs="Arial"/>
          <w:color w:val="222222"/>
        </w:rPr>
        <w:t xml:space="preserve"> Consequently, the overall level of diagnostic noise may differ between centers and clinics based on their typical case complexity.</w:t>
      </w:r>
    </w:p>
    <w:p w14:paraId="7B6700EC" w14:textId="78C52300" w:rsidR="009614DF" w:rsidRPr="009C30F3" w:rsidRDefault="008340CD" w:rsidP="005B04A8">
      <w:pPr>
        <w:spacing w:line="480" w:lineRule="auto"/>
        <w:ind w:firstLine="708"/>
        <w:rPr>
          <w:rFonts w:ascii="Arial" w:hAnsi="Arial" w:cs="Arial"/>
          <w:color w:val="222222"/>
        </w:rPr>
      </w:pPr>
      <w:ins w:id="165" w:author="Fábio Augusto Nascimento" w:date="2025-12-26T13:47:00Z" w16du:dateUtc="2025-12-26T19:47:00Z">
        <w:r>
          <w:rPr>
            <w:rFonts w:ascii="Arial" w:hAnsi="Arial" w:cs="Arial"/>
            <w:color w:val="222222"/>
          </w:rPr>
          <w:t xml:space="preserve">A final relative limitation is that our findings </w:t>
        </w:r>
      </w:ins>
      <w:ins w:id="166" w:author="Fábio Augusto Nascimento" w:date="2025-12-26T13:48:00Z" w16du:dateUtc="2025-12-26T19:48:00Z">
        <w:r>
          <w:rPr>
            <w:rFonts w:ascii="Arial" w:hAnsi="Arial" w:cs="Arial"/>
            <w:color w:val="222222"/>
          </w:rPr>
          <w:t xml:space="preserve">are primarily based on mid-career to senior epileptologists. Examining decision making patterns among trainees and early-career epileptologists may reveal different noise profiles. Such </w:t>
        </w:r>
      </w:ins>
      <w:ins w:id="167" w:author="Fábio Augusto Nascimento" w:date="2025-12-26T13:49:00Z" w16du:dateUtc="2025-12-26T19:49:00Z">
        <w:r>
          <w:rPr>
            <w:rFonts w:ascii="Arial" w:hAnsi="Arial" w:cs="Arial"/>
            <w:color w:val="222222"/>
          </w:rPr>
          <w:t xml:space="preserve">research would be valuable for both clinical purposes and quality improvement initiatives – for </w:t>
        </w:r>
      </w:ins>
      <w:ins w:id="168" w:author="Fábio Augusto Nascimento" w:date="2025-12-26T13:51:00Z" w16du:dateUtc="2025-12-26T19:51:00Z">
        <w:r>
          <w:rPr>
            <w:rFonts w:ascii="Arial" w:hAnsi="Arial" w:cs="Arial"/>
            <w:color w:val="222222"/>
          </w:rPr>
          <w:t>instance</w:t>
        </w:r>
      </w:ins>
      <w:ins w:id="169" w:author="Fábio Augusto Nascimento" w:date="2025-12-26T13:49:00Z" w16du:dateUtc="2025-12-26T19:49:00Z">
        <w:r>
          <w:rPr>
            <w:rFonts w:ascii="Arial" w:hAnsi="Arial" w:cs="Arial"/>
            <w:color w:val="222222"/>
          </w:rPr>
          <w:t xml:space="preserve">, this data could inform targeted educational interventions </w:t>
        </w:r>
      </w:ins>
      <w:ins w:id="170" w:author="Fábio Augusto Nascimento" w:date="2025-12-26T13:50:00Z" w16du:dateUtc="2025-12-26T19:50:00Z">
        <w:r>
          <w:rPr>
            <w:rFonts w:ascii="Arial" w:hAnsi="Arial" w:cs="Arial"/>
            <w:color w:val="222222"/>
          </w:rPr>
          <w:t xml:space="preserve">for those </w:t>
        </w:r>
      </w:ins>
      <w:ins w:id="171" w:author="Fábio Augusto Nascimento" w:date="2025-12-26T13:51:00Z" w16du:dateUtc="2025-12-26T19:51:00Z">
        <w:r>
          <w:rPr>
            <w:rFonts w:ascii="Arial" w:hAnsi="Arial" w:cs="Arial"/>
            <w:color w:val="222222"/>
          </w:rPr>
          <w:t>early in their epilepsy training or clinical practice.</w:t>
        </w:r>
      </w:ins>
    </w:p>
    <w:p w14:paraId="2B09DF8A" w14:textId="77777777" w:rsidR="005B04A8" w:rsidRPr="009C30F3" w:rsidRDefault="005B04A8" w:rsidP="005B04A8">
      <w:pPr>
        <w:spacing w:line="480" w:lineRule="auto"/>
        <w:ind w:firstLine="708"/>
        <w:rPr>
          <w:rFonts w:ascii="Arial" w:hAnsi="Arial" w:cs="Arial"/>
          <w:color w:val="222222"/>
        </w:rPr>
      </w:pPr>
      <w:r w:rsidRPr="009C30F3">
        <w:rPr>
          <w:rFonts w:ascii="Arial" w:hAnsi="Arial" w:cs="Arial"/>
          <w:color w:val="222222"/>
        </w:rPr>
        <w:t xml:space="preserve">What prevents physicians from recognizing that their judgments are noisy? The answer lies in two familiar phenomena: professionals tend to have high </w:t>
      </w:r>
      <w:r w:rsidRPr="009C30F3">
        <w:rPr>
          <w:rFonts w:ascii="Arial" w:hAnsi="Arial" w:cs="Arial"/>
          <w:color w:val="222222"/>
        </w:rPr>
        <w:lastRenderedPageBreak/>
        <w:t xml:space="preserve">confidence in their own judgments, and they hold their colleagues' capabilities in high regard. This combination leads to an overestimation of agreement. </w:t>
      </w:r>
    </w:p>
    <w:p w14:paraId="34D17491" w14:textId="4F5DBF94" w:rsidR="005B04A8" w:rsidRPr="009C30F3" w:rsidRDefault="005B04A8" w:rsidP="005B04A8">
      <w:pPr>
        <w:spacing w:line="480" w:lineRule="auto"/>
        <w:ind w:firstLine="708"/>
        <w:rPr>
          <w:rFonts w:ascii="Arial" w:hAnsi="Arial" w:cs="Arial"/>
          <w:color w:val="222222"/>
        </w:rPr>
      </w:pPr>
      <w:r w:rsidRPr="009C30F3">
        <w:rPr>
          <w:rFonts w:ascii="Arial" w:hAnsi="Arial" w:cs="Arial"/>
          <w:color w:val="222222"/>
        </w:rPr>
        <w:t xml:space="preserve">Why are the </w:t>
      </w:r>
      <w:r w:rsidR="00526FA1">
        <w:rPr>
          <w:rFonts w:ascii="Arial" w:hAnsi="Arial" w:cs="Arial"/>
          <w:color w:val="222222"/>
        </w:rPr>
        <w:t>judgment</w:t>
      </w:r>
      <w:r w:rsidRPr="009C30F3">
        <w:rPr>
          <w:rFonts w:ascii="Arial" w:hAnsi="Arial" w:cs="Arial"/>
          <w:color w:val="222222"/>
        </w:rPr>
        <w:t xml:space="preserve">s of epilepsy experts so noisy? The ability to make highly reliable </w:t>
      </w:r>
      <w:r w:rsidR="00526FA1">
        <w:rPr>
          <w:rFonts w:ascii="Arial" w:hAnsi="Arial" w:cs="Arial"/>
          <w:color w:val="222222"/>
        </w:rPr>
        <w:t>judgment</w:t>
      </w:r>
      <w:r w:rsidRPr="009C30F3">
        <w:rPr>
          <w:rFonts w:ascii="Arial" w:hAnsi="Arial" w:cs="Arial"/>
          <w:color w:val="222222"/>
        </w:rPr>
        <w:t xml:space="preserve">s can develop when professionals practice in a predictable environment with clear, immediate feedback (e.g., driving, professional sports, surgery). However, in many professions, including neurology, professionals learn to make judgments by listening to mentors and colleagues explain and critique (apprenticeship) - a less reliable source of knowledge than learning from one's own mistakes. Prolonged experience on a job increases people's confidence in their judgments, but in the absence of rapid feedback, confidence is no guarantee of either accuracy or consensus. Moreover, </w:t>
      </w:r>
      <w:r w:rsidRPr="009C30F3">
        <w:rPr>
          <w:rFonts w:ascii="Arial" w:hAnsi="Arial" w:cs="Arial"/>
          <w:color w:val="222222"/>
          <w:shd w:val="clear" w:color="auto" w:fill="FFFFFF"/>
        </w:rPr>
        <w:t>epilepsy specialists diagnose epilepsy based on indirect information about paroxysmal events which they have not observed, and this information is often uncertain and thus inherently challenging to interpret.</w:t>
      </w:r>
    </w:p>
    <w:p w14:paraId="3B98E17A" w14:textId="56A50977" w:rsidR="005B04A8" w:rsidRPr="009C30F3" w:rsidRDefault="005B04A8" w:rsidP="00630000">
      <w:pPr>
        <w:spacing w:line="480" w:lineRule="auto"/>
        <w:ind w:firstLine="708"/>
        <w:rPr>
          <w:rFonts w:ascii="Arial" w:hAnsi="Arial" w:cs="Arial"/>
          <w:color w:val="222222"/>
        </w:rPr>
      </w:pPr>
      <w:r w:rsidRPr="009C30F3">
        <w:rPr>
          <w:rFonts w:ascii="Arial" w:hAnsi="Arial" w:cs="Arial"/>
          <w:color w:val="222222"/>
        </w:rPr>
        <w:t xml:space="preserve">How can we reduce noise in the diagnosis of epilepsy? </w:t>
      </w:r>
      <w:r w:rsidR="00630000" w:rsidRPr="009C30F3">
        <w:rPr>
          <w:rFonts w:ascii="Arial" w:hAnsi="Arial" w:cs="Arial"/>
          <w:color w:val="222222"/>
        </w:rPr>
        <w:t>One</w:t>
      </w:r>
      <w:r w:rsidRPr="009C30F3">
        <w:rPr>
          <w:rFonts w:ascii="Arial" w:hAnsi="Arial" w:cs="Arial"/>
          <w:color w:val="222222"/>
        </w:rPr>
        <w:t xml:space="preserve"> approach is to replace subjective human judgment with objective formal rules – algorithms - that use data about a case to produce a consistent prediction or a decision. There have been efforts to provide algorithms for the diagnosis of epilepsy</w:t>
      </w:r>
      <w:r w:rsidRPr="009C30F3">
        <w:rPr>
          <w:rFonts w:ascii="Arial" w:hAnsi="Arial" w:cs="Arial"/>
          <w:color w:val="222222"/>
        </w:rPr>
        <w:fldChar w:fldCharType="begin">
          <w:fldData xml:space="preserve">PEVuZE5vdGU+PENpdGU+PEF1dGhvcj5Ib2xkZW48L0F1dGhvcj48WWVhcj4yMDA1PC9ZZWFyPjxS
ZWNOdW0+ODMzPC9SZWNOdW0+PERpc3BsYXlUZXh0PjxzdHlsZSBmYWNlPSJzdXBlcnNjcmlwdCI+
MjEtMjU8L3N0eWxlPjwvRGlzcGxheVRleHQ+PHJlY29yZD48cmVjLW51bWJlcj44MzM8L3JlYy1u
dW1iZXI+PGZvcmVpZ24ta2V5cz48a2V5IGFwcD0iRU4iIGRiLWlkPSI5OWV2emZkdHoyeGZwbmV2
ZDlteGFhcmFmMDVmOXJlNXh6ZXYiIHRpbWVzdGFtcD0iMTc1NTQ1ODcwMiI+ODMzPC9rZXk+PC9m
b3JlaWduLWtleXM+PHJlZi10eXBlIG5hbWU9IkpvdXJuYWwgQXJ0aWNsZSI+MTc8L3JlZi10eXBl
Pjxjb250cmlidXRvcnM+PGF1dGhvcnM+PGF1dGhvcj5Ib2xkZW4sIEUuIFcuPC9hdXRob3I+PGF1
dGhvcj5Hcm9zc21hbiwgRS48L2F1dGhvcj48YXV0aG9yPk5ndXllbiwgSC4gVC48L2F1dGhvcj48
YXV0aG9yPkd1bnRlciwgTS4gSi48L2F1dGhvcj48YXV0aG9yPkdyZWJvc2t5LCBCLjwvYXV0aG9y
PjxhdXRob3I+Vm9uIFdvcmxleSwgQS48L2F1dGhvcj48YXV0aG9yPk5lbHNvbiwgTC48L2F1dGhv
cj48YXV0aG9yPlJvYmluc29uLCBTLjwvYXV0aG9yPjxhdXRob3I+VGh1cm1hbiwgRC4gSi48L2F1
dGhvcj48L2F1dGhvcnM+PC9jb250cmlidXRvcnM+PGF1dGgtYWRkcmVzcz5PUkMgTWFjcm8sIDMg
Q29ycG9yYXRlIFNxdWFyZSwgQXRsYW50YSwgR0EgMzAzMjksIFVTQS4gZW1lcnkudy5ob2xkZW5A
b3JjLm1hY3JvLmNvbTwvYXV0aC1hZGRyZXNzPjx0aXRsZXM+PHRpdGxlPkRldmVsb3BpbmcgYSBj
b21wdXRlciBhbGdvcml0aG0gdG8gaWRlbnRpZnkgZXBpbGVwc3kgY2FzZXMgaW4gbWFuYWdlZCBj
YXJlIG9yZ2FuaXphdGlvbnM8L3RpdGxlPjxzZWNvbmRhcnktdGl0bGU+RGlzIE1hbmFnPC9zZWNv
bmRhcnktdGl0bGU+PC90aXRsZXM+PHBlcmlvZGljYWw+PGZ1bGwtdGl0bGU+RGlzIE1hbmFnPC9m
dWxsLXRpdGxlPjwvcGVyaW9kaWNhbD48cGFnZXM+MS0xNDwvcGFnZXM+PHZvbHVtZT44PC92b2x1
bWU+PG51bWJlcj4xPC9udW1iZXI+PGtleXdvcmRzPjxrZXl3b3JkPkFkdWx0PC9rZXl3b3JkPjxr
ZXl3b3JkPkFnZWQ8L2tleXdvcmQ+PGtleXdvcmQ+KkFsZ29yaXRobXM8L2tleXdvcmQ+PGtleXdv
cmQ+RGlhZ25vc2lzLCBDb21wdXRlci1Bc3Npc3RlZC8qbWV0aG9kczwva2V5d29yZD48a2V5d29y
ZD5FcGlsZXBzeS8qZGlhZ25vc2lzPC9rZXl3b3JkPjxrZXl3b3JkPkZlbWFsZTwva2V5d29yZD48
a2V5d29yZD5IdW1hbnM8L2tleXdvcmQ+PGtleXdvcmQ+TWFsZTwva2V5d29yZD48a2V5d29yZD4q
TWFuYWdlZCBDYXJlIFByb2dyYW1zPC9rZXl3b3JkPjxrZXl3b3JkPk1lZGljYWwgUmVjb3Jkcy9z
dGF0aXN0aWNzICZhbXA7IG51bWVyaWNhbCBkYXRhPC9rZXl3b3JkPjxrZXl3b3JkPk1pZGRsZSBB
Z2VkPC9rZXl3b3JkPjxrZXl3b3JkPk5ldyBNZXhpY288L2tleXdvcmQ+PGtleXdvcmQ+UmV0cm9z
cGVjdGl2ZSBTdHVkaWVzPC9rZXl3b3JkPjwva2V5d29yZHM+PGRhdGVzPjx5ZWFyPjIwMDU8L3ll
YXI+PHB1Yi1kYXRlcz48ZGF0ZT5GZWI8L2RhdGU+PC9wdWItZGF0ZXM+PC9kYXRlcz48aXNibj4x
MDkzLTUwN1ggKFByaW50KSYjeEQ7MTA5My01MDdYIChMaW5raW5nKTwvaXNibj48YWNjZXNzaW9u
LW51bT4xNTcyMjY5OTwvYWNjZXNzaW9uLW51bT48dXJscz48cmVsYXRlZC11cmxzPjx1cmw+aHR0
cHM6Ly93d3cubmNiaS5ubG0ubmloLmdvdi9wdWJtZWQvMTU3MjI2OTk8L3VybD48L3JlbGF0ZWQt
dXJscz48L3VybHM+PGVsZWN0cm9uaWMtcmVzb3VyY2UtbnVtPjEwLjEwODkvZGlzLjIwMDUuOC4x
PC9lbGVjdHJvbmljLXJlc291cmNlLW51bT48cmVtb3RlLWRhdGFiYXNlLW5hbWU+TWVkbGluZTwv
cmVtb3RlLWRhdGFiYXNlLW5hbWU+PHJlbW90ZS1kYXRhYmFzZS1wcm92aWRlcj5OTE08L3JlbW90
ZS1kYXRhYmFzZS1wcm92aWRlcj48L3JlY29yZD48L0NpdGU+PENpdGU+PEF1dGhvcj5NY0lubmlz
PC9BdXRob3I+PFllYXI+MjAyMzwvWWVhcj48UmVjTnVtPjgzNDwvUmVjTnVtPjxyZWNvcmQ+PHJl
Yy1udW1iZXI+ODM0PC9yZWMtbnVtYmVyPjxmb3JlaWduLWtleXM+PGtleSBhcHA9IkVOIiBkYi1p
ZD0iOTlldnpmZHR6MnhmcG5ldmQ5bXhhYXJhZjA1ZjlyZTV4emV2IiB0aW1lc3RhbXA9IjE3NTU0
NTg3MDIiPjgzNDwva2V5PjwvZm9yZWlnbi1rZXlzPjxyZWYtdHlwZSBuYW1lPSJKb3VybmFsIEFy
dGljbGUiPjE3PC9yZWYtdHlwZT48Y29udHJpYnV0b3JzPjxhdXRob3JzPjxhdXRob3I+TWNJbm5p
cywgUi4gUC48L2F1dGhvcj48YXV0aG9yPkF5dWIsIE0uIEEuPC9hdXRob3I+PGF1dGhvcj5KaW5n
LCBKLjwvYXV0aG9yPjxhdXRob3I+SGFsZm9yZCwgSi4gSi48L2F1dGhvcj48YXV0aG9yPk1hdGVl
biwgRi4gSi48L2F1dGhvcj48YXV0aG9yPkJyYW5kb24gV2VzdG92ZXIsIE0uPC9hdXRob3I+PC9h
dXRob3JzPjwvY29udHJpYnV0b3JzPjxhdXRoLWFkZHJlc3M+RGVwYXJ0bWVudCBvZiBOZXVyb2xv
Z3ksIE1hc3NhY2h1c2V0dHMgR2VuZXJhbCBIb3NwaXRhbCwgQm9zdG9uLCBNQSwgVW5pdGVkIFN0
YXRlczsgRGVwYXJ0bWVudCBvZiBOZXVyb2xvZ3ksIFVuaXZlcnNpdHkgb2YgU2FuIEZyYW5jaXNj
bywgQ2FsaWZvcm5pYSwgU2FuIEZyYW5jaXNjbywgQ0EsIFVuaXRlZCBTdGF0ZXMuIEVsZWN0cm9u
aWMgYWRkcmVzczogYm9iYnltY2lubmlzQGdtYWlsLmNvbS4mI3hEO0RlcGFydG1lbnQgb2YgTmV1
cm9sb2d5LCBNYXNzYWNodXNldHRzIEdlbmVyYWwgSG9zcGl0YWwsIEJvc3RvbiwgTUEsIFVuaXRl
ZCBTdGF0ZXM7IERlcGFydG1lbnQgb2YgTmV1cm9sb2d5LCBMb3VzaWFuYSBTdGF0ZSBVbml2ZXJz
aXR5IEhlYWx0aCBTY2llbmNlcyBDZW50ZXIsIFNocmV2ZXBvcnQsIExBLCBVbml0ZWQgU3RhdGVz
LiYjeEQ7RGVwYXJ0bWVudCBvZiBOZXVyb2xvZ3ksIE1hc3NhY2h1c2V0dHMgR2VuZXJhbCBIb3Nw
aXRhbCwgQm9zdG9uLCBNQSwgVW5pdGVkIFN0YXRlczsgRGVwYXJ0bWVudCBvZiBOZXVyb2xvZ3ks
IEJldGggSXNyYWVsIERlYWNvbmVzcyBNZWRpY2FsIENlbnRlciwgQm9zdG9uLCBNQSwgVW5pdGVk
IFN0YXRlcy4mI3hEO0RlcGFydG1lbnQgb2YgTmV1cm9sb2d5LCBNZWRpY2FsIFVuaXZlcnNpdHkg
b2YgU291dGggQ2Fyb2xpbmEsIENoYXJsZXN0b24sIFNDLCBVbml0ZWQgU3RhdGVzLiYjeEQ7RGVw
YXJ0bWVudCBvZiBOZXVyb2xvZ3ksIE1hc3NhY2h1c2V0dHMgR2VuZXJhbCBIb3NwaXRhbCwgQm9z
dG9uLCBNQSwgVW5pdGVkIFN0YXRlcy48L2F1dGgtYWRkcmVzcz48dGl0bGVzPjx0aXRsZT5FcGls
ZXBzeSBkaWFnbm9zaXMgdXNpbmcgYSBjbGluaWNhbCBkZWNpc2lvbiB0b29sIGFuZCBhcnRpZmlj
aWFsbHkgaW50ZWxsaWdlbnQgZWxlY3Ryb2VuY2VwaGFsb2dyYXBoeTwvdGl0bGU+PHNlY29uZGFy
eS10aXRsZT5FcGlsZXBzeSBCZWhhdjwvc2Vjb25kYXJ5LXRpdGxlPjwvdGl0bGVzPjxwZXJpb2Rp
Y2FsPjxmdWxsLXRpdGxlPkVwaWxlcHN5IEJlaGF2PC9mdWxsLXRpdGxlPjwvcGVyaW9kaWNhbD48
cGFnZXM+MTA5MTM1PC9wYWdlcz48dm9sdW1lPjE0MTwvdm9sdW1lPjxlZGl0aW9uPjIwMjMwMzAz
PC9lZGl0aW9uPjxrZXl3b3Jkcz48a2V5d29yZD5IdW1hbnM8L2tleXdvcmQ+PGtleXdvcmQ+RmVt
YWxlPC9rZXl3b3JkPjxrZXl3b3JkPkNoaWxkPC9rZXl3b3JkPjxrZXl3b3JkPk1pZGRsZSBBZ2Vk
PC9rZXl3b3JkPjxrZXl3b3JkPk1hbGU8L2tleXdvcmQ+PGtleXdvcmQ+QXJ0aWZpY2lhbCBJbnRl
bGxpZ2VuY2U8L2tleXdvcmQ+PGtleXdvcmQ+UGlsb3QgUHJvamVjdHM8L2tleXdvcmQ+PGtleXdv
cmQ+KkVwaWxlcHN5L2RpYWdub3Npczwva2V5d29yZD48a2V5d29yZD5FbGVjdHJvZW5jZXBoYWxv
Z3JhcGh5L21ldGhvZHM8L2tleXdvcmQ+PGtleXdvcmQ+KlNlaXp1cmVzLCBGZWJyaWxlL2RpYWdu
b3Npczwva2V5d29yZD48a2V5d29yZD5Db25mdXNpb248L2tleXdvcmQ+PGtleXdvcmQ+RGVjaXNp
b24gdG9vbDwva2V5d29yZD48a2V5d29yZD5EaWFnbm9zaXM8L2tleXdvcmQ+PGtleXdvcmQ+RWVn
PC9rZXl3b3JkPjxrZXl3b3JkPkVwaWxlcHN5PC9rZXl3b3JkPjwva2V5d29yZHM+PGRhdGVzPjx5
ZWFyPjIwMjM8L3llYXI+PHB1Yi1kYXRlcz48ZGF0ZT5BcHI8L2RhdGU+PC9wdWItZGF0ZXM+PC9k
YXRlcz48aXNibj4xNTI1LTUwNjkgKEVsZWN0cm9uaWMpJiN4RDsxNTI1LTUwNTAgKFByaW50KSYj
eEQ7MTUyNS01MDUwIChMaW5raW5nKTwvaXNibj48YWNjZXNzaW9uLW51bT4zNjg3MTMxOTwvYWNj
ZXNzaW9uLW51bT48dXJscz48cmVsYXRlZC11cmxzPjx1cmw+aHR0cHM6Ly93d3cubmNiaS5ubG0u
bmloLmdvdi9wdWJtZWQvMzY4NzEzMTk8L3VybD48L3JlbGF0ZWQtdXJscz48L3VybHM+PGN1c3Rv
bTE+RGVjbGFyYXRpb24gb2YgQ29tcGV0aW5nIEludGVyZXN0IFRoZSBhdXRob3JzIGRlY2xhcmUg
dGhlIGZvbGxvd2luZyBmaW5hbmNpYWwgaW50ZXJlc3RzL3BlcnNvbmFsIHJlbGF0aW9uc2hpcHMg
d2hpY2ggbWF5IGJlIGNvbnNpZGVyZWQgYXMgcG90ZW50aWFsIGNvbXBldGluZyBpbnRlcmVzdHM6
IEF1dGhvcnMgUlBNLCBNQUEsIGFuZCBKSiBoYXZlIG5vIHBvdGVudGlhbCBjb25mbGljdHMgb2Yg
aW50ZXJlc3QuIEpIIG93bnMgc3RvY2sgaW4gQ29ydGljYXJlLCB3aGljaCB3YXMgbm90IHJlbGF0
ZWQgdG8gdGhpcyBwcm9qZWN0LiBNQlcgaXMgYSBjby1mb3VuZGVyIGFuZCBzdG9jayBvd25lciBv
ZiBCZWFjb24gQmlvc2lnbmFscywgd2hpY2ggaXMgdW5yZWxhdGVkIHRvIHRoaXMgd29yay4gSGUg
cmVjZWl2ZXMgZnVuZGluZyB0aHJvdWdoIE5JSCwgd2hpY2ggaGFzIHN1cHBvcnRlZCB0aGlzIHBy
b2plY3QuIEZKTSByZWNlaXZlcyBmdW5kaW5nIGZyb20gdGhlIEZvbmRhdGlvbiBQaWVycmUgRmFi
cmUsIGFuIG9yZ2FuaXphdGlvbiB0aGF0IHdvcmtzIHRvIGV4cGFuZCBhY2Nlc3MgdG8gaGVhbHRo
Y2FyZSBpbiBMTUlDLCB3aGljaCBpcyByZWxhdGVkIHRvIHRoaXMgY3VycmVudCB3b3JrLiBTaGUg
cmVjZWl2ZXMgZnVuZGluZyBmcm9tIE5JSCwgdGhlIFN1bWFpcmEgRm91bmRhdGlvbiwgR2VuZW50
ZWNoLCBhbmQgQmlvZ2VuLCBidXQgdGhlc2UgZ3JhbnRzIGFyZSB1bnJlbGF0ZWQgdG8gdGhpcyBw
cm9qZWN0LiBTaGUgcmVjZWl2ZXMgY29uc3VsdGluZyBmZWVzIGZyb20gSG9yaXpvbiBUaGVyYXBl
dXRpY3MsIEdlbmVudGVjaCwgYW5kIEJpb2dlbiwgaW4gYSBjYXBhY2l0eSB1bnJlbGF0ZWQgdG8g
dGhpcyBwcm9qZWN0LiBTaGUgaXMgaW52b2x2ZWQgaW4gdGhlIGZvdW5kaW5nIG9mIEJyYWluQ2Fw
dHVyZSwgYSBjb21wYW55IHRoYXQgc2Vla3MgdG8gZGV2ZWxvcCBsb3ctY29zdCBFRUcgZm9yIHVz
ZSBpbiBsb3ctaW5jb21lIHNldHRpbmdzLiBCcmFpbkNhcHR1cmUgd2FzIG5vdCBpbnZvbHZlZCB3
aXRoIHRoaXMgd29yay48L2N1c3RvbTE+PGN1c3RvbTI+UE1DMTAwODI0NzI8L2N1c3RvbTI+PGVs
ZWN0cm9uaWMtcmVzb3VyY2UtbnVtPjEwLjEwMTYvai55ZWJlaC4yMDIzLjEwOTEzNTwvZWxlY3Ry
b25pYy1yZXNvdXJjZS1udW0+PHJlbW90ZS1kYXRhYmFzZS1uYW1lPk1lZGxpbmU8L3JlbW90ZS1k
YXRhYmFzZS1uYW1lPjxyZW1vdGUtZGF0YWJhc2UtcHJvdmlkZXI+TkxNPC9yZW1vdGUtZGF0YWJh
c2UtcHJvdmlkZXI+PC9yZWNvcmQ+PC9DaXRlPjxDaXRlPjxBdXRob3I+U2hlbGRvbjwvQXV0aG9y
PjxZZWFyPjIwMDI8L1llYXI+PFJlY051bT44MzU8L1JlY051bT48cmVjb3JkPjxyZWMtbnVtYmVy
PjgzNTwvcmVjLW51bWJlcj48Zm9yZWlnbi1rZXlzPjxrZXkgYXBwPSJFTiIgZGItaWQ9Ijk5ZXZ6
ZmR0ejJ4ZnBuZXZkOW14YWFyYWYwNWY5cmU1eHpldiIgdGltZXN0YW1wPSIxNzU1NDU4NzAyIj44
MzU8L2tleT48L2ZvcmVpZ24ta2V5cz48cmVmLXR5cGUgbmFtZT0iSm91cm5hbCBBcnRpY2xlIj4x
NzwvcmVmLXR5cGU+PGNvbnRyaWJ1dG9ycz48YXV0aG9ycz48YXV0aG9yPlNoZWxkb24sIFIuPC9h
dXRob3I+PGF1dGhvcj5Sb3NlLCBTLjwvYXV0aG9yPjxhdXRob3I+Uml0Y2hpZSwgRC48L2F1dGhv
cj48YXV0aG9yPkNvbm5vbGx5LCBTLiBKLjwvYXV0aG9yPjxhdXRob3I+S29zaG1hbiwgTS4gTC48
L2F1dGhvcj48YXV0aG9yPkxlZSwgTS4gQS48L2F1dGhvcj48YXV0aG9yPkZyZW5uZWF1eCwgTS48
L2F1dGhvcj48YXV0aG9yPkZpc2hlciwgTS48L2F1dGhvcj48YXV0aG9yPk11cnBoeSwgVy48L2F1
dGhvcj48L2F1dGhvcnM+PC9jb250cmlidXRvcnM+PGF1dGgtYWRkcmVzcz5DYXJkaW92YXNjdWxh
ciBSZXNlYXJjaCBHcm91cCwgVW5pdmVyc2l0eSBvZiBDYWxnYXJ5LCBDYWxnYXJ5LCBBbGJlcnRh
LCBDYW5hZGEuIHNoZWxkb25AdWNhbGdhcnkuY2E8L2F1dGgtYWRkcmVzcz48dGl0bGVzPjx0aXRs
ZT5IaXN0b3JpY2FsIGNyaXRlcmlhIHRoYXQgZGlzdGluZ3Vpc2ggc3luY29wZSBmcm9tIHNlaXp1
cmVzPC90aXRsZT48c2Vjb25kYXJ5LXRpdGxlPkogQW0gQ29sbCBDYXJkaW9sPC9zZWNvbmRhcnkt
dGl0bGU+PC90aXRsZXM+PHBlcmlvZGljYWw+PGZ1bGwtdGl0bGU+SiBBbSBDb2xsIENhcmRpb2w8
L2Z1bGwtdGl0bGU+PC9wZXJpb2RpY2FsPjxwYWdlcz4xNDItODwvcGFnZXM+PHZvbHVtZT40MDwv
dm9sdW1lPjxudW1iZXI+MTwvbnVtYmVyPjxrZXl3b3Jkcz48a2V5d29yZD5DYXNlLUNvbnRyb2wg
U3R1ZGllczwva2V5d29yZD48a2V5d29yZD5EaWFnbm9zaXMsIERpZmZlcmVudGlhbDwva2V5d29y
ZD48a2V5d29yZD5IdW1hbnM8L2tleXdvcmQ+PGtleXdvcmQ+TG9naXN0aWMgTW9kZWxzPC9rZXl3
b3JkPjxrZXl3b3JkPk1pZGRsZSBBZ2VkPC9rZXl3b3JkPjxrZXl3b3JkPlByb3NwZWN0aXZlIFN0
dWRpZXM8L2tleXdvcmQ+PGtleXdvcmQ+Uk9DIEN1cnZlPC9rZXl3b3JkPjxrZXl3b3JkPlNlaXp1
cmVzLypkaWFnbm9zaXMvcGh5c2lvcGF0aG9sb2d5PC9rZXl3b3JkPjxrZXl3b3JkPlNlbnNpdGl2
aXR5IGFuZCBTcGVjaWZpY2l0eTwva2V5d29yZD48a2V5d29yZD5TdXJ2ZXlzIGFuZCBRdWVzdGlv
bm5haXJlczwva2V5d29yZD48a2V5d29yZD5TeW5jb3BlLypkaWFnbm9zaXMvcGh5c2lvcGF0aG9s
b2d5PC9rZXl3b3JkPjxrZXl3b3JkPlVuY29uc2Npb3VzbmVzczwva2V5d29yZD48L2tleXdvcmRz
PjxkYXRlcz48eWVhcj4yMDAyPC95ZWFyPjxwdWItZGF0ZXM+PGRhdGU+SnVsIDM8L2RhdGU+PC9w
dWItZGF0ZXM+PC9kYXRlcz48aXNibj4wNzM1LTEwOTcgKFByaW50KSYjeEQ7MDczNS0xMDk3IChM
aW5raW5nKTwvaXNibj48YWNjZXNzaW9uLW51bT4xMjEwMzI2ODwvYWNjZXNzaW9uLW51bT48dXJs
cz48cmVsYXRlZC11cmxzPjx1cmw+aHR0cHM6Ly93d3cubmNiaS5ubG0ubmloLmdvdi9wdWJtZWQv
MTIxMDMyNjg8L3VybD48L3JlbGF0ZWQtdXJscz48L3VybHM+PGVsZWN0cm9uaWMtcmVzb3VyY2Ut
bnVtPjEwLjEwMTYvczA3MzUtMTA5NygwMikwMTk0MC14PC9lbGVjdHJvbmljLXJlc291cmNlLW51
bT48cmVtb3RlLWRhdGFiYXNlLW5hbWU+TWVkbGluZTwvcmVtb3RlLWRhdGFiYXNlLW5hbWU+PHJl
bW90ZS1kYXRhYmFzZS1wcm92aWRlcj5OTE08L3JlbW90ZS1kYXRhYmFzZS1wcm92aWRlcj48L3Jl
Y29yZD48L0NpdGU+PENpdGU+PEF1dGhvcj5XYXJkcm9wZTwvQXV0aG9yPjxZZWFyPjIwMjA8L1ll
YXI+PFJlY051bT44MzY8L1JlY051bT48cmVjb3JkPjxyZWMtbnVtYmVyPjgzNjwvcmVjLW51bWJl
cj48Zm9yZWlnbi1rZXlzPjxrZXkgYXBwPSJFTiIgZGItaWQ9Ijk5ZXZ6ZmR0ejJ4ZnBuZXZkOW14
YWFyYWYwNWY5cmU1eHpldiIgdGltZXN0YW1wPSIxNzU1NDU4NzAyIj44MzY8L2tleT48L2ZvcmVp
Z24ta2V5cz48cmVmLXR5cGUgbmFtZT0iSm91cm5hbCBBcnRpY2xlIj4xNzwvcmVmLXR5cGU+PGNv
bnRyaWJ1dG9ycz48YXV0aG9ycz48YXV0aG9yPldhcmRyb3BlLCBBLjwvYXV0aG9yPjxhdXRob3I+
SmFtbmFkYXMtS2hvZGEsIEouPC9hdXRob3I+PGF1dGhvcj5Ccm9hZGh1cnN0LCBNLjwvYXV0aG9y
PjxhdXRob3I+R3J1bmV3YWxkLCBSLiBBLjwvYXV0aG9yPjxhdXRob3I+SGVhdG9uLCBULiBKLjwv
YXV0aG9yPjxhdXRob3I+SG93ZWxsLCBTLiBKLjwvYXV0aG9yPjxhdXRob3I+S29lcHAsIE0uPC9h
dXRob3I+PGF1dGhvcj5QYXJyeSwgUy4gVy48L2F1dGhvcj48YXV0aG9yPlNpc29kaXlhLCBTLjwv
YXV0aG9yPjxhdXRob3I+V2Fsa2VyLCBNLiBDLjwvYXV0aG9yPjxhdXRob3I+UmV1YmVyLCBNLjwv
YXV0aG9yPjwvYXV0aG9ycz48L2NvbnRyaWJ1dG9ycz48YXV0aC1hZGRyZXNzPlNoZWZmaWVsZCBU
ZWFjaGluZyBIb3NwaXRhbHMgTkhTIEZvdW5kYXRpb24gVHJ1c3QgKEFXLCBSQUcsIFNKSCwgTVIp
LCBSb3lhbCBIYWxsYW1zaGlyZSBIb3NwaXRhbDsgRGl2aXNpb24gb2YgUHN5Y2hpYXRyeSBhbmQg
QXBwbGllZCBQc3ljaG9sb2d5IChKSi1LKSwgVW5pdmVyc2l0eSBvZiBOb3R0aW5naGFtLCBJbnN0
aXR1dGUgb2YgTWVudGFsIEhlYWx0aCwgSW5ub3ZhdGlvbiBQYXJrOyBNZW50YWwgSGVhbHRoIExp
YWlzb24gVGVhbSAoTUIpLCBEZXJieXNoaXJlIEhlYWx0aGNhcmUgTkhTIEZvdW5kYXRpb24gVHJ1
c3QgSGFydGluZ3RvbiBVbml0LCBDaGVzdGVyZmllbGQ7IFNjaG9vbCBvZiBNYXRoZW1hdGljcyBh
bmQgU3RhdGlzdGljcyAoVEpIKSwgVW5pdmVyc2l0eSBvZiBTaGVmZmllbGQ7IERlcGFydG1lbnQg
b2YgQ2xpbmljYWwgYW5kIEV4cGVyaW1lbnRhbCBFcGlsZXBzeSAoTUssIFNTLCBNQ1cpLCBVbml2
ZXJzaXR5IENvbGxlZ2UgTG9uZG9uIFF1ZWVuIFNxdWFyZSBJbnN0aXR1dGUgb2YgTmV1cm9sb2d5
OyBOSUhSIE5ld2Nhc3RsZSBCaW9tZWRpY2FsIFJlc2VhcmNoIENlbnRyZSBhbmQgSW5zdGl0dXRl
IG9mIENlbGx1bGFyIE1lZGljaW5lIChTV1ApLCBOZXdjYXN0bGUgVW5pdmVyc2l0eSwgTmV3Y2Fz
dGxlIHVwb24gVHluZTsgYW5kIEFjYWRlbWljIE5ldXJvbG9neSBVbml0IChNUiksIFVuaXZlcnNp
dHkgb2YgU2hlZmZpZWxkLCBSb3lhbCBIYWxsYW1zaGlyZSBIb3NwaXRhbCwgVW5pdGVkIEtpbmdk
b20uPC9hdXRoLWFkZHJlc3M+PHRpdGxlcz48dGl0bGU+TWFjaGluZSBsZWFybmluZyBhcyBhIGRp
YWdub3N0aWMgZGVjaXNpb24gYWlkIGZvciBwYXRpZW50cyB3aXRoIHRyYW5zaWVudCBsb3NzIG9m
IGNvbnNjaW91c25lc3M8L3RpdGxlPjxzZWNvbmRhcnktdGl0bGU+TmV1cm9sIENsaW4gUHJhY3Q8
L3NlY29uZGFyeS10aXRsZT48L3RpdGxlcz48cGVyaW9kaWNhbD48ZnVsbC10aXRsZT5OZXVyb2wg
Q2xpbiBQcmFjdDwvZnVsbC10aXRsZT48L3BlcmlvZGljYWw+PHBhZ2VzPjk2LTEwNTwvcGFnZXM+
PHZvbHVtZT4xMDwvdm9sdW1lPjxudW1iZXI+MjwvbnVtYmVyPjxkYXRlcz48eWVhcj4yMDIwPC95
ZWFyPjxwdWItZGF0ZXM+PGRhdGU+QXByPC9kYXRlPjwvcHViLWRhdGVzPjwvZGF0ZXM+PGlzYm4+
MjE2My0wNDAyIChQcmludCkmI3hEOzIxNjMtMDkzMyAoRWxlY3Ryb25pYykmI3hEOzIxNjMtMDQw
MiAoTGlua2luZyk8L2lzYm4+PGFjY2Vzc2lvbi1udW0+MzIzMDkwMjc8L2FjY2Vzc2lvbi1udW0+
PHVybHM+PHJlbGF0ZWQtdXJscz48dXJsPmh0dHBzOi8vd3d3Lm5jYmkubmxtLm5paC5nb3YvcHVi
bWVkLzMyMzA5MDI3PC91cmw+PC9yZWxhdGVkLXVybHM+PC91cmxzPjxjdXN0b20yPlBNQzcxNTYx
OTY8L2N1c3RvbTI+PGVsZWN0cm9uaWMtcmVzb3VyY2UtbnVtPjEwLjEyMTIvQ1BKLjAwMDAwMDAw
MDAwMDA3MjY8L2VsZWN0cm9uaWMtcmVzb3VyY2UtbnVtPjxyZW1vdGUtZGF0YWJhc2UtbmFtZT5Q
dWJNZWQtbm90LU1FRExJTkU8L3JlbW90ZS1kYXRhYmFzZS1uYW1lPjxyZW1vdGUtZGF0YWJhc2Ut
cHJvdmlkZXI+TkxNPC9yZW1vdGUtZGF0YWJhc2UtcHJvdmlkZXI+PC9yZWNvcmQ+PC9DaXRlPjxD
aXRlPjxBdXRob3I+S2VycjwvQXV0aG9yPjxZZWFyPjIwMjA8L1llYXI+PFJlY051bT44Mzc8L1Jl
Y051bT48cmVjb3JkPjxyZWMtbnVtYmVyPjgzNzwvcmVjLW51bWJlcj48Zm9yZWlnbi1rZXlzPjxr
ZXkgYXBwPSJFTiIgZGItaWQ9Ijk5ZXZ6ZmR0ejJ4ZnBuZXZkOW14YWFyYWYwNWY5cmU1eHpldiIg
dGltZXN0YW1wPSIxNzU1NDU4NzAyIj44Mzc8L2tleT48L2ZvcmVpZ24ta2V5cz48cmVmLXR5cGUg
bmFtZT0iSm91cm5hbCBBcnRpY2xlIj4xNzwvcmVmLXR5cGU+PGNvbnRyaWJ1dG9ycz48YXV0aG9y
cz48YXV0aG9yPktlcnIsIFcuIFQuPC9hdXRob3I+PGF1dGhvcj5KYW5pbywgRS4gQS48L2F1dGhv
cj48YXV0aG9yPkNoYXUsIEEuIE0uPC9hdXRob3I+PGF1dGhvcj5CcmFlc2NoLCBDLiBULjwvYXV0
aG9yPjxhdXRob3I+TGUsIEouIE0uPC9hdXRob3I+PGF1dGhvcj5Ib3JpLCBKLiBNLjwvYXV0aG9y
PjxhdXRob3I+UGF0ZWwsIEEuIEIuPC9hdXRob3I+PGF1dGhvcj5HYWxsYXJkbywgTi4gTC48L2F1
dGhvcj48YXV0aG9yPkFsbGFzLCBDLiBILjwvYXV0aG9yPjxhdXRob3I+S2FyaW1pLCBBLiBILjwv
YXV0aG9yPjxhdXRob3I+RHViZXksIEkuPC9hdXRob3I+PGF1dGhvcj5TcmVlbml2YXNhbiwgUy4g
Uy48L2F1dGhvcj48YXV0aG9yPkJhdWlyamFuLCBKLjwvYXV0aG9yPjxhdXRob3I+SHdhbmcsIEUu
IFMuPC9hdXRob3I+PGF1dGhvcj5EYXZpcywgRS4gQy48L2F1dGhvcj48YXV0aG9yPkQmYXBvcztB
bWJyb3NpbywgUy4gUi48L2F1dGhvcj48YXV0aG9yPkFsIEJhbm5hLCBNLjwvYXV0aG9yPjxhdXRo
b3I+TWF6dW1kZXIsIFIuPC9hdXRob3I+PGF1dGhvcj5XdSwgVC48L2F1dGhvcj48YXV0aG9yPkRl
Q2FudCwgWi4gQS48L2F1dGhvcj48YXV0aG9yPkdpYmJzLCBNLiBHLjwvYXV0aG9yPjxhdXRob3I+
Q2hhbmcsIEUuPC9hdXRob3I+PGF1dGhvcj5aaGFuZywgWC48L2F1dGhvcj48YXV0aG9yPkNobywg
QS4gWS48L2F1dGhvcj48YXV0aG9yPkJlaW1lciwgTi4gSi48L2F1dGhvcj48YXV0aG9yPkVuZ2Vs
LCBKLiwgSnIuPC9hdXRob3I+PGF1dGhvcj5Db2hlbiwgTS4gUy48L2F1dGhvcj48YXV0aG9yPlN0
ZXJuLCBKLiBNLjwvYXV0aG9yPjwvYXV0aG9ycz48L2NvbnRyaWJ1dG9ycz48YXV0aC1hZGRyZXNz
PkRlcGFydG1lbnQgb2YgTmV1cm9sb2d5LCBEYXZpZCBHZWZmZW4gU2Nob29sIG9mIE1lZGljaW5l
IGF0IFVDTEEsIExvcyBBbmdlbGVzLCBDQSwgVVNBOyBEZXBhcnRtZW50IG9mIEludGVybmFsIE1l
ZGljaW5lLCBFaXNlbmhvd2VyIE1lZGljYWwgQ2VudGVyLCBSYW5jaG8gTWlyYWdlLCBDQSwgVVNB
OyBEZXBhcnRtZW50IG9mIEJpb21hdGhlbWF0aWNzLCBEYXZpZCBHZWZmZW4gU2Nob29sIG9mIE1l
ZGljaW5lIGF0IFVDTEEsIExvcyBBbmdlbGVzLCBDQSwgVVNBOyBEZXBhcnRtZW50IG9mIFBzeWNo
aWF0cnkgYW5kIEJpb2JlaGF2aW9yYWwgU2NpZW5jZXMsIFVuaXZlcnNpdHkgb2YgQ2FsaWZvcm5p
YSBMb3MgQW5nZWxlcywgTG9zIEFuZ2VsZXMsIENBLCBVU0EuIEVsZWN0cm9uaWMgYWRkcmVzczog
V2VzbGV5VEtAZy5VQ0xBLmVkdS4mI3hEO0RlcGFydG1lbnQgb2YgUHN5Y2hpYXRyeSBhbmQgQmlv
YmVoYXZpb3JhbCBTY2llbmNlcywgVW5pdmVyc2l0eSBvZiBDYWxpZm9ybmlhIExvcyBBbmdlbGVz
LCBMb3MgQW5nZWxlcywgQ0EsIFVTQS4mI3hEO0RlcGFydG1lbnQgb2YgUHN5Y2hpYXRyeSBhbmQg
QmlvYmVoYXZpb3JhbCBTY2llbmNlcywgVW5pdmVyc2l0eSBvZiBDYWxpZm9ybmlhIExvcyBBbmdl
bGVzLCBMb3MgQW5nZWxlcywgQ0EsIFVTQTsgRGVwYXJ0bWVudCBvZiBOZXVyb2xvZ3ksIFVuaXZl
cnNpdHkgb2YgTWlubmVzb3RhLCBNaW5uZWFwb2xpcywgTU4sIFVTQS4mI3hEO0RlcGFydG1lbnQg
b2YgTmV1cm9sb2d5LCBEYXZpZCBHZWZmZW4gU2Nob29sIG9mIE1lZGljaW5lIGF0IFVDTEEsIExv
cyBBbmdlbGVzLCBDQSwgVVNBLiYjeEQ7RGVwYXJ0bWVudCBvZiBOZXVyb2xvZ3ksIFVuaXZlcnNp
dHkgb2YgTWljaGlnYW4sIEFubiBBcmJvciwgTUksIFVTQS4mI3hEO0RlcGFydG1lbnQgb2YgTmV1
cm9sb2d5LCBEYXZpZCBHZWZmZW4gU2Nob29sIG9mIE1lZGljaW5lIGF0IFVDTEEsIExvcyBBbmdl
bGVzLCBDQSwgVVNBOyBEZXBhcnRtZW50IG9mIE5ldXJvYmlvbG9neSwgRGF2aWQgR2VmZmVuIFNj
aG9vbCBvZiBNZWRpY2luZSBhdCBVQ0xBLCBMb3MgQW5nZWxlcywgQ0EsIFVTQTsgQnJhaW4gUmVz
ZWFyY2ggSW5zdGl0dXRlLCBVbml2ZXJzaXR5IG9mIENhbGlmb3JuaWEgTG9zIEFuZ2VsZXMsIExv
cyBBbmdlbGVzLCBDYWxpZm9ybmlhLCBVU0EuJiN4RDtEZXBhcnRtZW50IG9mIE5ldXJvbG9neSwg
RGF2aWQgR2VmZmVuIFNjaG9vbCBvZiBNZWRpY2luZSBhdCBVQ0xBLCBMb3MgQW5nZWxlcywgQ0Es
IFVTQTsgRGVwYXJ0bWVudCBvZiBQc3ljaGlhdHJ5IGFuZCBCaW9iZWhhdmlvcmFsIFNjaWVuY2Vz
LCBVbml2ZXJzaXR5IG9mIENhbGlmb3JuaWEgTG9zIEFuZ2VsZXMsIExvcyBBbmdlbGVzLCBDQSwg
VVNBOyBCcmFpbiBSZXNlYXJjaCBJbnN0aXR1dGUsIFVuaXZlcnNpdHkgb2YgQ2FsaWZvcm5pYSBM
b3MgQW5nZWxlcywgTG9zIEFuZ2VsZXMsIENhbGlmb3JuaWEsIFVTQTsgRGVwYXJ0bWVudHMgb2Yg
UmFkaW9sb2d5LCBQc3ljaG9sb2d5LCBCaW9tZWRpY2FsIFBoeXNpY3MsIGFuZCBCaW9lbmdpbmVl
cmluZywgVW5pdmVyc2l0eSBvZiBDYWxpZm9ybmlhLCBMb3MgQW5nZWxlcywgTG9zIEFuZ2VsZXMs
IENBLCBVU0E7IENhbGlmb3JuaWEgTmFub1N5c3RlbXMgSW5zdGl0dXRlLCBVbml2ZXJzaXR5IG9m
IENhbGlmb3JuaWEsIExvcyBBbmdlbGVzLCBMb3MgQW5nZWxlcywgQ0EsIFVTQS48L2F1dGgtYWRk
cmVzcz48dGl0bGVzPjx0aXRsZT5PYmplY3RpdmUgc2NvcmUgZnJvbSBpbml0aWFsIGludGVydmll
dyBpZGVudGlmaWVzIHBhdGllbnRzIHdpdGggcHJvYmFibGUgZGlzc29jaWF0aXZlIHNlaXp1cmVz
PC90aXRsZT48c2Vjb25kYXJ5LXRpdGxlPkVwaWxlcHN5IEJlaGF2PC9zZWNvbmRhcnktdGl0bGU+
PC90aXRsZXM+PHBlcmlvZGljYWw+PGZ1bGwtdGl0bGU+RXBpbGVwc3kgQmVoYXY8L2Z1bGwtdGl0
bGU+PC9wZXJpb2RpY2FsPjxwYWdlcz4xMDc1MjU8L3BhZ2VzPjx2b2x1bWU+MTEzPC92b2x1bWU+
PGVkaXRpb24+MjAyMDExMTM8L2VkaXRpb24+PGtleXdvcmRzPjxrZXl3b3JkPipDb252ZXJzaW9u
IERpc29yZGVyPC9rZXl3b3JkPjxrZXl3b3JkPkRpc3NvY2lhdGl2ZSBEaXNvcmRlcnM8L2tleXdv
cmQ+PGtleXdvcmQ+RWxlY3Ryb2VuY2VwaGFsb2dyYXBoeTwva2V5d29yZD48a2V5d29yZD5IdW1h
bnM8L2tleXdvcmQ+PGtleXdvcmQ+UHJvc3BlY3RpdmUgU3R1ZGllczwva2V5d29yZD48a2V5d29y
ZD5SZXRyb3NwZWN0aXZlIFN0dWRpZXM8L2tleXdvcmQ+PGtleXdvcmQ+KlNlaXp1cmVzL2RpYWdu
b3Npczwva2V5d29yZD48a2V5d29yZD5BcnRpZmljaWFsIGludGVsbGlnZW5jZTwva2V5d29yZD48
a2V5d29yZD5DbGluaWNhbCBkZWNpc2lvbiBzdXBwb3J0IHRvb2w8L2tleXdvcmQ+PGtleXdvcmQ+
RnVuY3Rpb25hbCBzZWl6dXJlczwva2V5d29yZD48a2V5d29yZD5NYWNoaW5lIGxlYXJuaW5nPC9r
ZXl3b3JkPjxrZXl3b3JkPlBzeWNob2dlbmljIG5vbmVwaWxlcHRpYyBzZWl6dXJlczwva2V5d29y
ZD48L2tleXdvcmRzPjxkYXRlcz48eWVhcj4yMDIwPC95ZWFyPjxwdWItZGF0ZXM+PGRhdGU+RGVj
PC9kYXRlPjwvcHViLWRhdGVzPjwvZGF0ZXM+PGlzYm4+MTUyNS01MDY5IChFbGVjdHJvbmljKSYj
eEQ7MTUyNS01MDUwIChQcmludCkmI3hEOzE1MjUtNTA1MCAoTGlua2luZyk8L2lzYm4+PGFjY2Vz
c2lvbi1udW0+MzMxOTc3OTg8L2FjY2Vzc2lvbi1udW0+PHVybHM+PHJlbGF0ZWQtdXJscz48dXJs
Pmh0dHBzOi8vd3d3Lm5jYmkubmxtLm5paC5nb3YvcHVibWVkLzMzMTk3Nzk4PC91cmw+PC9yZWxh
dGVkLXVybHM+PC91cmxzPjxjdXN0b20xPkNvbmZsaWN0cyBvZiBJbnRlcmVzdCAmYW1wOyBDb21w
ZXRpbmcgSW50ZXJlc3RzOiBEcnMuIEtlcnIsIE1henVtZGVyLCBXdSwgRGVDYW50LCBHaWJicywg
Q2hhbmcsIEVuZ2VsLCBhbmQgU3Rlcm4sIGFzIHdlbGwgYXMgTXMuIEJhdXJpamFuIHdlcmUgY2xp
bmljYWxseSByZXNwb25zaWJsZSBmb3IgdGhlIGRpYWdub3NpcyBhbmQgdHJlYXRtZW50IG9mIHNv
bWUgb2YgdGhlIHN0dWRpZWQgcGF0aWVudHMuIERycy4gS2VyciwgRW5nZWwgYW5kIFN0ZXJuIGhh
dmUgcmVjZWl2ZWQgaG9ub3JhcmlhIGZyb20gTWVkbGluayBvbiB0aGlzIHRvcGljLiBUaGUgcmVt
YWluaW5nIGF1dGhvcnMgaGF2ZSBubyBjb25mbGljdHMgb2YgaW50ZXJlc3QgdG8gZGlzY2xvc2Uu
PC9jdXN0b20xPjxjdXN0b20yPlBNQzc3MzYxNjI8L2N1c3RvbTI+PGVsZWN0cm9uaWMtcmVzb3Vy
Y2UtbnVtPjEwLjEwMTYvai55ZWJlaC4yMDIwLjEwNzUyNTwvZWxlY3Ryb25pYy1yZXNvdXJjZS1u
dW0+PHJlbW90ZS1kYXRhYmFzZS1uYW1lPk1lZGxpbmU8L3JlbW90ZS1kYXRhYmFzZS1uYW1lPjxy
ZW1vdGUtZGF0YWJhc2UtcHJvdmlkZXI+TkxNPC9yZW1vdGUtZGF0YWJhc2UtcHJvdmlkZXI+PC9y
ZWNvcmQ+PC9DaXRlPjwvRW5kTm90ZT5=
</w:fldData>
        </w:fldChar>
      </w:r>
      <w:r w:rsidR="00857CE6">
        <w:rPr>
          <w:rFonts w:ascii="Arial" w:hAnsi="Arial" w:cs="Arial"/>
          <w:color w:val="222222"/>
        </w:rPr>
        <w:instrText xml:space="preserve"> ADDIN EN.CITE </w:instrText>
      </w:r>
      <w:r w:rsidR="00857CE6">
        <w:rPr>
          <w:rFonts w:ascii="Arial" w:hAnsi="Arial" w:cs="Arial"/>
          <w:color w:val="222222"/>
        </w:rPr>
        <w:fldChar w:fldCharType="begin">
          <w:fldData xml:space="preserve">PEVuZE5vdGU+PENpdGU+PEF1dGhvcj5Ib2xkZW48L0F1dGhvcj48WWVhcj4yMDA1PC9ZZWFyPjxS
ZWNOdW0+ODMzPC9SZWNOdW0+PERpc3BsYXlUZXh0PjxzdHlsZSBmYWNlPSJzdXBlcnNjcmlwdCI+
MjEtMjU8L3N0eWxlPjwvRGlzcGxheVRleHQ+PHJlY29yZD48cmVjLW51bWJlcj44MzM8L3JlYy1u
dW1iZXI+PGZvcmVpZ24ta2V5cz48a2V5IGFwcD0iRU4iIGRiLWlkPSI5OWV2emZkdHoyeGZwbmV2
ZDlteGFhcmFmMDVmOXJlNXh6ZXYiIHRpbWVzdGFtcD0iMTc1NTQ1ODcwMiI+ODMzPC9rZXk+PC9m
b3JlaWduLWtleXM+PHJlZi10eXBlIG5hbWU9IkpvdXJuYWwgQXJ0aWNsZSI+MTc8L3JlZi10eXBl
Pjxjb250cmlidXRvcnM+PGF1dGhvcnM+PGF1dGhvcj5Ib2xkZW4sIEUuIFcuPC9hdXRob3I+PGF1
dGhvcj5Hcm9zc21hbiwgRS48L2F1dGhvcj48YXV0aG9yPk5ndXllbiwgSC4gVC48L2F1dGhvcj48
YXV0aG9yPkd1bnRlciwgTS4gSi48L2F1dGhvcj48YXV0aG9yPkdyZWJvc2t5LCBCLjwvYXV0aG9y
PjxhdXRob3I+Vm9uIFdvcmxleSwgQS48L2F1dGhvcj48YXV0aG9yPk5lbHNvbiwgTC48L2F1dGhv
cj48YXV0aG9yPlJvYmluc29uLCBTLjwvYXV0aG9yPjxhdXRob3I+VGh1cm1hbiwgRC4gSi48L2F1
dGhvcj48L2F1dGhvcnM+PC9jb250cmlidXRvcnM+PGF1dGgtYWRkcmVzcz5PUkMgTWFjcm8sIDMg
Q29ycG9yYXRlIFNxdWFyZSwgQXRsYW50YSwgR0EgMzAzMjksIFVTQS4gZW1lcnkudy5ob2xkZW5A
b3JjLm1hY3JvLmNvbTwvYXV0aC1hZGRyZXNzPjx0aXRsZXM+PHRpdGxlPkRldmVsb3BpbmcgYSBj
b21wdXRlciBhbGdvcml0aG0gdG8gaWRlbnRpZnkgZXBpbGVwc3kgY2FzZXMgaW4gbWFuYWdlZCBj
YXJlIG9yZ2FuaXphdGlvbnM8L3RpdGxlPjxzZWNvbmRhcnktdGl0bGU+RGlzIE1hbmFnPC9zZWNv
bmRhcnktdGl0bGU+PC90aXRsZXM+PHBlcmlvZGljYWw+PGZ1bGwtdGl0bGU+RGlzIE1hbmFnPC9m
dWxsLXRpdGxlPjwvcGVyaW9kaWNhbD48cGFnZXM+MS0xNDwvcGFnZXM+PHZvbHVtZT44PC92b2x1
bWU+PG51bWJlcj4xPC9udW1iZXI+PGtleXdvcmRzPjxrZXl3b3JkPkFkdWx0PC9rZXl3b3JkPjxr
ZXl3b3JkPkFnZWQ8L2tleXdvcmQ+PGtleXdvcmQ+KkFsZ29yaXRobXM8L2tleXdvcmQ+PGtleXdv
cmQ+RGlhZ25vc2lzLCBDb21wdXRlci1Bc3Npc3RlZC8qbWV0aG9kczwva2V5d29yZD48a2V5d29y
ZD5FcGlsZXBzeS8qZGlhZ25vc2lzPC9rZXl3b3JkPjxrZXl3b3JkPkZlbWFsZTwva2V5d29yZD48
a2V5d29yZD5IdW1hbnM8L2tleXdvcmQ+PGtleXdvcmQ+TWFsZTwva2V5d29yZD48a2V5d29yZD4q
TWFuYWdlZCBDYXJlIFByb2dyYW1zPC9rZXl3b3JkPjxrZXl3b3JkPk1lZGljYWwgUmVjb3Jkcy9z
dGF0aXN0aWNzICZhbXA7IG51bWVyaWNhbCBkYXRhPC9rZXl3b3JkPjxrZXl3b3JkPk1pZGRsZSBB
Z2VkPC9rZXl3b3JkPjxrZXl3b3JkPk5ldyBNZXhpY288L2tleXdvcmQ+PGtleXdvcmQ+UmV0cm9z
cGVjdGl2ZSBTdHVkaWVzPC9rZXl3b3JkPjwva2V5d29yZHM+PGRhdGVzPjx5ZWFyPjIwMDU8L3ll
YXI+PHB1Yi1kYXRlcz48ZGF0ZT5GZWI8L2RhdGU+PC9wdWItZGF0ZXM+PC9kYXRlcz48aXNibj4x
MDkzLTUwN1ggKFByaW50KSYjeEQ7MTA5My01MDdYIChMaW5raW5nKTwvaXNibj48YWNjZXNzaW9u
LW51bT4xNTcyMjY5OTwvYWNjZXNzaW9uLW51bT48dXJscz48cmVsYXRlZC11cmxzPjx1cmw+aHR0
cHM6Ly93d3cubmNiaS5ubG0ubmloLmdvdi9wdWJtZWQvMTU3MjI2OTk8L3VybD48L3JlbGF0ZWQt
dXJscz48L3VybHM+PGVsZWN0cm9uaWMtcmVzb3VyY2UtbnVtPjEwLjEwODkvZGlzLjIwMDUuOC4x
PC9lbGVjdHJvbmljLXJlc291cmNlLW51bT48cmVtb3RlLWRhdGFiYXNlLW5hbWU+TWVkbGluZTwv
cmVtb3RlLWRhdGFiYXNlLW5hbWU+PHJlbW90ZS1kYXRhYmFzZS1wcm92aWRlcj5OTE08L3JlbW90
ZS1kYXRhYmFzZS1wcm92aWRlcj48L3JlY29yZD48L0NpdGU+PENpdGU+PEF1dGhvcj5NY0lubmlz
PC9BdXRob3I+PFllYXI+MjAyMzwvWWVhcj48UmVjTnVtPjgzNDwvUmVjTnVtPjxyZWNvcmQ+PHJl
Yy1udW1iZXI+ODM0PC9yZWMtbnVtYmVyPjxmb3JlaWduLWtleXM+PGtleSBhcHA9IkVOIiBkYi1p
ZD0iOTlldnpmZHR6MnhmcG5ldmQ5bXhhYXJhZjA1ZjlyZTV4emV2IiB0aW1lc3RhbXA9IjE3NTU0
NTg3MDIiPjgzNDwva2V5PjwvZm9yZWlnbi1rZXlzPjxyZWYtdHlwZSBuYW1lPSJKb3VybmFsIEFy
dGljbGUiPjE3PC9yZWYtdHlwZT48Y29udHJpYnV0b3JzPjxhdXRob3JzPjxhdXRob3I+TWNJbm5p
cywgUi4gUC48L2F1dGhvcj48YXV0aG9yPkF5dWIsIE0uIEEuPC9hdXRob3I+PGF1dGhvcj5KaW5n
LCBKLjwvYXV0aG9yPjxhdXRob3I+SGFsZm9yZCwgSi4gSi48L2F1dGhvcj48YXV0aG9yPk1hdGVl
biwgRi4gSi48L2F1dGhvcj48YXV0aG9yPkJyYW5kb24gV2VzdG92ZXIsIE0uPC9hdXRob3I+PC9h
dXRob3JzPjwvY29udHJpYnV0b3JzPjxhdXRoLWFkZHJlc3M+RGVwYXJ0bWVudCBvZiBOZXVyb2xv
Z3ksIE1hc3NhY2h1c2V0dHMgR2VuZXJhbCBIb3NwaXRhbCwgQm9zdG9uLCBNQSwgVW5pdGVkIFN0
YXRlczsgRGVwYXJ0bWVudCBvZiBOZXVyb2xvZ3ksIFVuaXZlcnNpdHkgb2YgU2FuIEZyYW5jaXNj
bywgQ2FsaWZvcm5pYSwgU2FuIEZyYW5jaXNjbywgQ0EsIFVuaXRlZCBTdGF0ZXMuIEVsZWN0cm9u
aWMgYWRkcmVzczogYm9iYnltY2lubmlzQGdtYWlsLmNvbS4mI3hEO0RlcGFydG1lbnQgb2YgTmV1
cm9sb2d5LCBNYXNzYWNodXNldHRzIEdlbmVyYWwgSG9zcGl0YWwsIEJvc3RvbiwgTUEsIFVuaXRl
ZCBTdGF0ZXM7IERlcGFydG1lbnQgb2YgTmV1cm9sb2d5LCBMb3VzaWFuYSBTdGF0ZSBVbml2ZXJz
aXR5IEhlYWx0aCBTY2llbmNlcyBDZW50ZXIsIFNocmV2ZXBvcnQsIExBLCBVbml0ZWQgU3RhdGVz
LiYjeEQ7RGVwYXJ0bWVudCBvZiBOZXVyb2xvZ3ksIE1hc3NhY2h1c2V0dHMgR2VuZXJhbCBIb3Nw
aXRhbCwgQm9zdG9uLCBNQSwgVW5pdGVkIFN0YXRlczsgRGVwYXJ0bWVudCBvZiBOZXVyb2xvZ3ks
IEJldGggSXNyYWVsIERlYWNvbmVzcyBNZWRpY2FsIENlbnRlciwgQm9zdG9uLCBNQSwgVW5pdGVk
IFN0YXRlcy4mI3hEO0RlcGFydG1lbnQgb2YgTmV1cm9sb2d5LCBNZWRpY2FsIFVuaXZlcnNpdHkg
b2YgU291dGggQ2Fyb2xpbmEsIENoYXJsZXN0b24sIFNDLCBVbml0ZWQgU3RhdGVzLiYjeEQ7RGVw
YXJ0bWVudCBvZiBOZXVyb2xvZ3ksIE1hc3NhY2h1c2V0dHMgR2VuZXJhbCBIb3NwaXRhbCwgQm9z
dG9uLCBNQSwgVW5pdGVkIFN0YXRlcy48L2F1dGgtYWRkcmVzcz48dGl0bGVzPjx0aXRsZT5FcGls
ZXBzeSBkaWFnbm9zaXMgdXNpbmcgYSBjbGluaWNhbCBkZWNpc2lvbiB0b29sIGFuZCBhcnRpZmlj
aWFsbHkgaW50ZWxsaWdlbnQgZWxlY3Ryb2VuY2VwaGFsb2dyYXBoeTwvdGl0bGU+PHNlY29uZGFy
eS10aXRsZT5FcGlsZXBzeSBCZWhhdjwvc2Vjb25kYXJ5LXRpdGxlPjwvdGl0bGVzPjxwZXJpb2Rp
Y2FsPjxmdWxsLXRpdGxlPkVwaWxlcHN5IEJlaGF2PC9mdWxsLXRpdGxlPjwvcGVyaW9kaWNhbD48
cGFnZXM+MTA5MTM1PC9wYWdlcz48dm9sdW1lPjE0MTwvdm9sdW1lPjxlZGl0aW9uPjIwMjMwMzAz
PC9lZGl0aW9uPjxrZXl3b3Jkcz48a2V5d29yZD5IdW1hbnM8L2tleXdvcmQ+PGtleXdvcmQ+RmVt
YWxlPC9rZXl3b3JkPjxrZXl3b3JkPkNoaWxkPC9rZXl3b3JkPjxrZXl3b3JkPk1pZGRsZSBBZ2Vk
PC9rZXl3b3JkPjxrZXl3b3JkPk1hbGU8L2tleXdvcmQ+PGtleXdvcmQ+QXJ0aWZpY2lhbCBJbnRl
bGxpZ2VuY2U8L2tleXdvcmQ+PGtleXdvcmQ+UGlsb3QgUHJvamVjdHM8L2tleXdvcmQ+PGtleXdv
cmQ+KkVwaWxlcHN5L2RpYWdub3Npczwva2V5d29yZD48a2V5d29yZD5FbGVjdHJvZW5jZXBoYWxv
Z3JhcGh5L21ldGhvZHM8L2tleXdvcmQ+PGtleXdvcmQ+KlNlaXp1cmVzLCBGZWJyaWxlL2RpYWdu
b3Npczwva2V5d29yZD48a2V5d29yZD5Db25mdXNpb248L2tleXdvcmQ+PGtleXdvcmQ+RGVjaXNp
b24gdG9vbDwva2V5d29yZD48a2V5d29yZD5EaWFnbm9zaXM8L2tleXdvcmQ+PGtleXdvcmQ+RWVn
PC9rZXl3b3JkPjxrZXl3b3JkPkVwaWxlcHN5PC9rZXl3b3JkPjwva2V5d29yZHM+PGRhdGVzPjx5
ZWFyPjIwMjM8L3llYXI+PHB1Yi1kYXRlcz48ZGF0ZT5BcHI8L2RhdGU+PC9wdWItZGF0ZXM+PC9k
YXRlcz48aXNibj4xNTI1LTUwNjkgKEVsZWN0cm9uaWMpJiN4RDsxNTI1LTUwNTAgKFByaW50KSYj
eEQ7MTUyNS01MDUwIChMaW5raW5nKTwvaXNibj48YWNjZXNzaW9uLW51bT4zNjg3MTMxOTwvYWNj
ZXNzaW9uLW51bT48dXJscz48cmVsYXRlZC11cmxzPjx1cmw+aHR0cHM6Ly93d3cubmNiaS5ubG0u
bmloLmdvdi9wdWJtZWQvMzY4NzEzMTk8L3VybD48L3JlbGF0ZWQtdXJscz48L3VybHM+PGN1c3Rv
bTE+RGVjbGFyYXRpb24gb2YgQ29tcGV0aW5nIEludGVyZXN0IFRoZSBhdXRob3JzIGRlY2xhcmUg
dGhlIGZvbGxvd2luZyBmaW5hbmNpYWwgaW50ZXJlc3RzL3BlcnNvbmFsIHJlbGF0aW9uc2hpcHMg
d2hpY2ggbWF5IGJlIGNvbnNpZGVyZWQgYXMgcG90ZW50aWFsIGNvbXBldGluZyBpbnRlcmVzdHM6
IEF1dGhvcnMgUlBNLCBNQUEsIGFuZCBKSiBoYXZlIG5vIHBvdGVudGlhbCBjb25mbGljdHMgb2Yg
aW50ZXJlc3QuIEpIIG93bnMgc3RvY2sgaW4gQ29ydGljYXJlLCB3aGljaCB3YXMgbm90IHJlbGF0
ZWQgdG8gdGhpcyBwcm9qZWN0LiBNQlcgaXMgYSBjby1mb3VuZGVyIGFuZCBzdG9jayBvd25lciBv
ZiBCZWFjb24gQmlvc2lnbmFscywgd2hpY2ggaXMgdW5yZWxhdGVkIHRvIHRoaXMgd29yay4gSGUg
cmVjZWl2ZXMgZnVuZGluZyB0aHJvdWdoIE5JSCwgd2hpY2ggaGFzIHN1cHBvcnRlZCB0aGlzIHBy
b2plY3QuIEZKTSByZWNlaXZlcyBmdW5kaW5nIGZyb20gdGhlIEZvbmRhdGlvbiBQaWVycmUgRmFi
cmUsIGFuIG9yZ2FuaXphdGlvbiB0aGF0IHdvcmtzIHRvIGV4cGFuZCBhY2Nlc3MgdG8gaGVhbHRo
Y2FyZSBpbiBMTUlDLCB3aGljaCBpcyByZWxhdGVkIHRvIHRoaXMgY3VycmVudCB3b3JrLiBTaGUg
cmVjZWl2ZXMgZnVuZGluZyBmcm9tIE5JSCwgdGhlIFN1bWFpcmEgRm91bmRhdGlvbiwgR2VuZW50
ZWNoLCBhbmQgQmlvZ2VuLCBidXQgdGhlc2UgZ3JhbnRzIGFyZSB1bnJlbGF0ZWQgdG8gdGhpcyBw
cm9qZWN0LiBTaGUgcmVjZWl2ZXMgY29uc3VsdGluZyBmZWVzIGZyb20gSG9yaXpvbiBUaGVyYXBl
dXRpY3MsIEdlbmVudGVjaCwgYW5kIEJpb2dlbiwgaW4gYSBjYXBhY2l0eSB1bnJlbGF0ZWQgdG8g
dGhpcyBwcm9qZWN0LiBTaGUgaXMgaW52b2x2ZWQgaW4gdGhlIGZvdW5kaW5nIG9mIEJyYWluQ2Fw
dHVyZSwgYSBjb21wYW55IHRoYXQgc2Vla3MgdG8gZGV2ZWxvcCBsb3ctY29zdCBFRUcgZm9yIHVz
ZSBpbiBsb3ctaW5jb21lIHNldHRpbmdzLiBCcmFpbkNhcHR1cmUgd2FzIG5vdCBpbnZvbHZlZCB3
aXRoIHRoaXMgd29yay48L2N1c3RvbTE+PGN1c3RvbTI+UE1DMTAwODI0NzI8L2N1c3RvbTI+PGVs
ZWN0cm9uaWMtcmVzb3VyY2UtbnVtPjEwLjEwMTYvai55ZWJlaC4yMDIzLjEwOTEzNTwvZWxlY3Ry
b25pYy1yZXNvdXJjZS1udW0+PHJlbW90ZS1kYXRhYmFzZS1uYW1lPk1lZGxpbmU8L3JlbW90ZS1k
YXRhYmFzZS1uYW1lPjxyZW1vdGUtZGF0YWJhc2UtcHJvdmlkZXI+TkxNPC9yZW1vdGUtZGF0YWJh
c2UtcHJvdmlkZXI+PC9yZWNvcmQ+PC9DaXRlPjxDaXRlPjxBdXRob3I+U2hlbGRvbjwvQXV0aG9y
PjxZZWFyPjIwMDI8L1llYXI+PFJlY051bT44MzU8L1JlY051bT48cmVjb3JkPjxyZWMtbnVtYmVy
PjgzNTwvcmVjLW51bWJlcj48Zm9yZWlnbi1rZXlzPjxrZXkgYXBwPSJFTiIgZGItaWQ9Ijk5ZXZ6
ZmR0ejJ4ZnBuZXZkOW14YWFyYWYwNWY5cmU1eHpldiIgdGltZXN0YW1wPSIxNzU1NDU4NzAyIj44
MzU8L2tleT48L2ZvcmVpZ24ta2V5cz48cmVmLXR5cGUgbmFtZT0iSm91cm5hbCBBcnRpY2xlIj4x
NzwvcmVmLXR5cGU+PGNvbnRyaWJ1dG9ycz48YXV0aG9ycz48YXV0aG9yPlNoZWxkb24sIFIuPC9h
dXRob3I+PGF1dGhvcj5Sb3NlLCBTLjwvYXV0aG9yPjxhdXRob3I+Uml0Y2hpZSwgRC48L2F1dGhv
cj48YXV0aG9yPkNvbm5vbGx5LCBTLiBKLjwvYXV0aG9yPjxhdXRob3I+S29zaG1hbiwgTS4gTC48
L2F1dGhvcj48YXV0aG9yPkxlZSwgTS4gQS48L2F1dGhvcj48YXV0aG9yPkZyZW5uZWF1eCwgTS48
L2F1dGhvcj48YXV0aG9yPkZpc2hlciwgTS48L2F1dGhvcj48YXV0aG9yPk11cnBoeSwgVy48L2F1
dGhvcj48L2F1dGhvcnM+PC9jb250cmlidXRvcnM+PGF1dGgtYWRkcmVzcz5DYXJkaW92YXNjdWxh
ciBSZXNlYXJjaCBHcm91cCwgVW5pdmVyc2l0eSBvZiBDYWxnYXJ5LCBDYWxnYXJ5LCBBbGJlcnRh
LCBDYW5hZGEuIHNoZWxkb25AdWNhbGdhcnkuY2E8L2F1dGgtYWRkcmVzcz48dGl0bGVzPjx0aXRs
ZT5IaXN0b3JpY2FsIGNyaXRlcmlhIHRoYXQgZGlzdGluZ3Vpc2ggc3luY29wZSBmcm9tIHNlaXp1
cmVzPC90aXRsZT48c2Vjb25kYXJ5LXRpdGxlPkogQW0gQ29sbCBDYXJkaW9sPC9zZWNvbmRhcnkt
dGl0bGU+PC90aXRsZXM+PHBlcmlvZGljYWw+PGZ1bGwtdGl0bGU+SiBBbSBDb2xsIENhcmRpb2w8
L2Z1bGwtdGl0bGU+PC9wZXJpb2RpY2FsPjxwYWdlcz4xNDItODwvcGFnZXM+PHZvbHVtZT40MDwv
dm9sdW1lPjxudW1iZXI+MTwvbnVtYmVyPjxrZXl3b3Jkcz48a2V5d29yZD5DYXNlLUNvbnRyb2wg
U3R1ZGllczwva2V5d29yZD48a2V5d29yZD5EaWFnbm9zaXMsIERpZmZlcmVudGlhbDwva2V5d29y
ZD48a2V5d29yZD5IdW1hbnM8L2tleXdvcmQ+PGtleXdvcmQ+TG9naXN0aWMgTW9kZWxzPC9rZXl3
b3JkPjxrZXl3b3JkPk1pZGRsZSBBZ2VkPC9rZXl3b3JkPjxrZXl3b3JkPlByb3NwZWN0aXZlIFN0
dWRpZXM8L2tleXdvcmQ+PGtleXdvcmQ+Uk9DIEN1cnZlPC9rZXl3b3JkPjxrZXl3b3JkPlNlaXp1
cmVzLypkaWFnbm9zaXMvcGh5c2lvcGF0aG9sb2d5PC9rZXl3b3JkPjxrZXl3b3JkPlNlbnNpdGl2
aXR5IGFuZCBTcGVjaWZpY2l0eTwva2V5d29yZD48a2V5d29yZD5TdXJ2ZXlzIGFuZCBRdWVzdGlv
bm5haXJlczwva2V5d29yZD48a2V5d29yZD5TeW5jb3BlLypkaWFnbm9zaXMvcGh5c2lvcGF0aG9s
b2d5PC9rZXl3b3JkPjxrZXl3b3JkPlVuY29uc2Npb3VzbmVzczwva2V5d29yZD48L2tleXdvcmRz
PjxkYXRlcz48eWVhcj4yMDAyPC95ZWFyPjxwdWItZGF0ZXM+PGRhdGU+SnVsIDM8L2RhdGU+PC9w
dWItZGF0ZXM+PC9kYXRlcz48aXNibj4wNzM1LTEwOTcgKFByaW50KSYjeEQ7MDczNS0xMDk3IChM
aW5raW5nKTwvaXNibj48YWNjZXNzaW9uLW51bT4xMjEwMzI2ODwvYWNjZXNzaW9uLW51bT48dXJs
cz48cmVsYXRlZC11cmxzPjx1cmw+aHR0cHM6Ly93d3cubmNiaS5ubG0ubmloLmdvdi9wdWJtZWQv
MTIxMDMyNjg8L3VybD48L3JlbGF0ZWQtdXJscz48L3VybHM+PGVsZWN0cm9uaWMtcmVzb3VyY2Ut
bnVtPjEwLjEwMTYvczA3MzUtMTA5NygwMikwMTk0MC14PC9lbGVjdHJvbmljLXJlc291cmNlLW51
bT48cmVtb3RlLWRhdGFiYXNlLW5hbWU+TWVkbGluZTwvcmVtb3RlLWRhdGFiYXNlLW5hbWU+PHJl
bW90ZS1kYXRhYmFzZS1wcm92aWRlcj5OTE08L3JlbW90ZS1kYXRhYmFzZS1wcm92aWRlcj48L3Jl
Y29yZD48L0NpdGU+PENpdGU+PEF1dGhvcj5XYXJkcm9wZTwvQXV0aG9yPjxZZWFyPjIwMjA8L1ll
YXI+PFJlY051bT44MzY8L1JlY051bT48cmVjb3JkPjxyZWMtbnVtYmVyPjgzNjwvcmVjLW51bWJl
cj48Zm9yZWlnbi1rZXlzPjxrZXkgYXBwPSJFTiIgZGItaWQ9Ijk5ZXZ6ZmR0ejJ4ZnBuZXZkOW14
YWFyYWYwNWY5cmU1eHpldiIgdGltZXN0YW1wPSIxNzU1NDU4NzAyIj44MzY8L2tleT48L2ZvcmVp
Z24ta2V5cz48cmVmLXR5cGUgbmFtZT0iSm91cm5hbCBBcnRpY2xlIj4xNzwvcmVmLXR5cGU+PGNv
bnRyaWJ1dG9ycz48YXV0aG9ycz48YXV0aG9yPldhcmRyb3BlLCBBLjwvYXV0aG9yPjxhdXRob3I+
SmFtbmFkYXMtS2hvZGEsIEouPC9hdXRob3I+PGF1dGhvcj5Ccm9hZGh1cnN0LCBNLjwvYXV0aG9y
PjxhdXRob3I+R3J1bmV3YWxkLCBSLiBBLjwvYXV0aG9yPjxhdXRob3I+SGVhdG9uLCBULiBKLjwv
YXV0aG9yPjxhdXRob3I+SG93ZWxsLCBTLiBKLjwvYXV0aG9yPjxhdXRob3I+S29lcHAsIE0uPC9h
dXRob3I+PGF1dGhvcj5QYXJyeSwgUy4gVy48L2F1dGhvcj48YXV0aG9yPlNpc29kaXlhLCBTLjwv
YXV0aG9yPjxhdXRob3I+V2Fsa2VyLCBNLiBDLjwvYXV0aG9yPjxhdXRob3I+UmV1YmVyLCBNLjwv
YXV0aG9yPjwvYXV0aG9ycz48L2NvbnRyaWJ1dG9ycz48YXV0aC1hZGRyZXNzPlNoZWZmaWVsZCBU
ZWFjaGluZyBIb3NwaXRhbHMgTkhTIEZvdW5kYXRpb24gVHJ1c3QgKEFXLCBSQUcsIFNKSCwgTVIp
LCBSb3lhbCBIYWxsYW1zaGlyZSBIb3NwaXRhbDsgRGl2aXNpb24gb2YgUHN5Y2hpYXRyeSBhbmQg
QXBwbGllZCBQc3ljaG9sb2d5IChKSi1LKSwgVW5pdmVyc2l0eSBvZiBOb3R0aW5naGFtLCBJbnN0
aXR1dGUgb2YgTWVudGFsIEhlYWx0aCwgSW5ub3ZhdGlvbiBQYXJrOyBNZW50YWwgSGVhbHRoIExp
YWlzb24gVGVhbSAoTUIpLCBEZXJieXNoaXJlIEhlYWx0aGNhcmUgTkhTIEZvdW5kYXRpb24gVHJ1
c3QgSGFydGluZ3RvbiBVbml0LCBDaGVzdGVyZmllbGQ7IFNjaG9vbCBvZiBNYXRoZW1hdGljcyBh
bmQgU3RhdGlzdGljcyAoVEpIKSwgVW5pdmVyc2l0eSBvZiBTaGVmZmllbGQ7IERlcGFydG1lbnQg
b2YgQ2xpbmljYWwgYW5kIEV4cGVyaW1lbnRhbCBFcGlsZXBzeSAoTUssIFNTLCBNQ1cpLCBVbml2
ZXJzaXR5IENvbGxlZ2UgTG9uZG9uIFF1ZWVuIFNxdWFyZSBJbnN0aXR1dGUgb2YgTmV1cm9sb2d5
OyBOSUhSIE5ld2Nhc3RsZSBCaW9tZWRpY2FsIFJlc2VhcmNoIENlbnRyZSBhbmQgSW5zdGl0dXRl
IG9mIENlbGx1bGFyIE1lZGljaW5lIChTV1ApLCBOZXdjYXN0bGUgVW5pdmVyc2l0eSwgTmV3Y2Fz
dGxlIHVwb24gVHluZTsgYW5kIEFjYWRlbWljIE5ldXJvbG9neSBVbml0IChNUiksIFVuaXZlcnNp
dHkgb2YgU2hlZmZpZWxkLCBSb3lhbCBIYWxsYW1zaGlyZSBIb3NwaXRhbCwgVW5pdGVkIEtpbmdk
b20uPC9hdXRoLWFkZHJlc3M+PHRpdGxlcz48dGl0bGU+TWFjaGluZSBsZWFybmluZyBhcyBhIGRp
YWdub3N0aWMgZGVjaXNpb24gYWlkIGZvciBwYXRpZW50cyB3aXRoIHRyYW5zaWVudCBsb3NzIG9m
IGNvbnNjaW91c25lc3M8L3RpdGxlPjxzZWNvbmRhcnktdGl0bGU+TmV1cm9sIENsaW4gUHJhY3Q8
L3NlY29uZGFyeS10aXRsZT48L3RpdGxlcz48cGVyaW9kaWNhbD48ZnVsbC10aXRsZT5OZXVyb2wg
Q2xpbiBQcmFjdDwvZnVsbC10aXRsZT48L3BlcmlvZGljYWw+PHBhZ2VzPjk2LTEwNTwvcGFnZXM+
PHZvbHVtZT4xMDwvdm9sdW1lPjxudW1iZXI+MjwvbnVtYmVyPjxkYXRlcz48eWVhcj4yMDIwPC95
ZWFyPjxwdWItZGF0ZXM+PGRhdGU+QXByPC9kYXRlPjwvcHViLWRhdGVzPjwvZGF0ZXM+PGlzYm4+
MjE2My0wNDAyIChQcmludCkmI3hEOzIxNjMtMDkzMyAoRWxlY3Ryb25pYykmI3hEOzIxNjMtMDQw
MiAoTGlua2luZyk8L2lzYm4+PGFjY2Vzc2lvbi1udW0+MzIzMDkwMjc8L2FjY2Vzc2lvbi1udW0+
PHVybHM+PHJlbGF0ZWQtdXJscz48dXJsPmh0dHBzOi8vd3d3Lm5jYmkubmxtLm5paC5nb3YvcHVi
bWVkLzMyMzA5MDI3PC91cmw+PC9yZWxhdGVkLXVybHM+PC91cmxzPjxjdXN0b20yPlBNQzcxNTYx
OTY8L2N1c3RvbTI+PGVsZWN0cm9uaWMtcmVzb3VyY2UtbnVtPjEwLjEyMTIvQ1BKLjAwMDAwMDAw
MDAwMDA3MjY8L2VsZWN0cm9uaWMtcmVzb3VyY2UtbnVtPjxyZW1vdGUtZGF0YWJhc2UtbmFtZT5Q
dWJNZWQtbm90LU1FRExJTkU8L3JlbW90ZS1kYXRhYmFzZS1uYW1lPjxyZW1vdGUtZGF0YWJhc2Ut
cHJvdmlkZXI+TkxNPC9yZW1vdGUtZGF0YWJhc2UtcHJvdmlkZXI+PC9yZWNvcmQ+PC9DaXRlPjxD
aXRlPjxBdXRob3I+S2VycjwvQXV0aG9yPjxZZWFyPjIwMjA8L1llYXI+PFJlY051bT44Mzc8L1Jl
Y051bT48cmVjb3JkPjxyZWMtbnVtYmVyPjgzNzwvcmVjLW51bWJlcj48Zm9yZWlnbi1rZXlzPjxr
ZXkgYXBwPSJFTiIgZGItaWQ9Ijk5ZXZ6ZmR0ejJ4ZnBuZXZkOW14YWFyYWYwNWY5cmU1eHpldiIg
dGltZXN0YW1wPSIxNzU1NDU4NzAyIj44Mzc8L2tleT48L2ZvcmVpZ24ta2V5cz48cmVmLXR5cGUg
bmFtZT0iSm91cm5hbCBBcnRpY2xlIj4xNzwvcmVmLXR5cGU+PGNvbnRyaWJ1dG9ycz48YXV0aG9y
cz48YXV0aG9yPktlcnIsIFcuIFQuPC9hdXRob3I+PGF1dGhvcj5KYW5pbywgRS4gQS48L2F1dGhv
cj48YXV0aG9yPkNoYXUsIEEuIE0uPC9hdXRob3I+PGF1dGhvcj5CcmFlc2NoLCBDLiBULjwvYXV0
aG9yPjxhdXRob3I+TGUsIEouIE0uPC9hdXRob3I+PGF1dGhvcj5Ib3JpLCBKLiBNLjwvYXV0aG9y
PjxhdXRob3I+UGF0ZWwsIEEuIEIuPC9hdXRob3I+PGF1dGhvcj5HYWxsYXJkbywgTi4gTC48L2F1
dGhvcj48YXV0aG9yPkFsbGFzLCBDLiBILjwvYXV0aG9yPjxhdXRob3I+S2FyaW1pLCBBLiBILjwv
YXV0aG9yPjxhdXRob3I+RHViZXksIEkuPC9hdXRob3I+PGF1dGhvcj5TcmVlbml2YXNhbiwgUy4g
Uy48L2F1dGhvcj48YXV0aG9yPkJhdWlyamFuLCBKLjwvYXV0aG9yPjxhdXRob3I+SHdhbmcsIEUu
IFMuPC9hdXRob3I+PGF1dGhvcj5EYXZpcywgRS4gQy48L2F1dGhvcj48YXV0aG9yPkQmYXBvcztB
bWJyb3NpbywgUy4gUi48L2F1dGhvcj48YXV0aG9yPkFsIEJhbm5hLCBNLjwvYXV0aG9yPjxhdXRo
b3I+TWF6dW1kZXIsIFIuPC9hdXRob3I+PGF1dGhvcj5XdSwgVC48L2F1dGhvcj48YXV0aG9yPkRl
Q2FudCwgWi4gQS48L2F1dGhvcj48YXV0aG9yPkdpYmJzLCBNLiBHLjwvYXV0aG9yPjxhdXRob3I+
Q2hhbmcsIEUuPC9hdXRob3I+PGF1dGhvcj5aaGFuZywgWC48L2F1dGhvcj48YXV0aG9yPkNobywg
QS4gWS48L2F1dGhvcj48YXV0aG9yPkJlaW1lciwgTi4gSi48L2F1dGhvcj48YXV0aG9yPkVuZ2Vs
LCBKLiwgSnIuPC9hdXRob3I+PGF1dGhvcj5Db2hlbiwgTS4gUy48L2F1dGhvcj48YXV0aG9yPlN0
ZXJuLCBKLiBNLjwvYXV0aG9yPjwvYXV0aG9ycz48L2NvbnRyaWJ1dG9ycz48YXV0aC1hZGRyZXNz
PkRlcGFydG1lbnQgb2YgTmV1cm9sb2d5LCBEYXZpZCBHZWZmZW4gU2Nob29sIG9mIE1lZGljaW5l
IGF0IFVDTEEsIExvcyBBbmdlbGVzLCBDQSwgVVNBOyBEZXBhcnRtZW50IG9mIEludGVybmFsIE1l
ZGljaW5lLCBFaXNlbmhvd2VyIE1lZGljYWwgQ2VudGVyLCBSYW5jaG8gTWlyYWdlLCBDQSwgVVNB
OyBEZXBhcnRtZW50IG9mIEJpb21hdGhlbWF0aWNzLCBEYXZpZCBHZWZmZW4gU2Nob29sIG9mIE1l
ZGljaW5lIGF0IFVDTEEsIExvcyBBbmdlbGVzLCBDQSwgVVNBOyBEZXBhcnRtZW50IG9mIFBzeWNo
aWF0cnkgYW5kIEJpb2JlaGF2aW9yYWwgU2NpZW5jZXMsIFVuaXZlcnNpdHkgb2YgQ2FsaWZvcm5p
YSBMb3MgQW5nZWxlcywgTG9zIEFuZ2VsZXMsIENBLCBVU0EuIEVsZWN0cm9uaWMgYWRkcmVzczog
V2VzbGV5VEtAZy5VQ0xBLmVkdS4mI3hEO0RlcGFydG1lbnQgb2YgUHN5Y2hpYXRyeSBhbmQgQmlv
YmVoYXZpb3JhbCBTY2llbmNlcywgVW5pdmVyc2l0eSBvZiBDYWxpZm9ybmlhIExvcyBBbmdlbGVz
LCBMb3MgQW5nZWxlcywgQ0EsIFVTQS4mI3hEO0RlcGFydG1lbnQgb2YgUHN5Y2hpYXRyeSBhbmQg
QmlvYmVoYXZpb3JhbCBTY2llbmNlcywgVW5pdmVyc2l0eSBvZiBDYWxpZm9ybmlhIExvcyBBbmdl
bGVzLCBMb3MgQW5nZWxlcywgQ0EsIFVTQTsgRGVwYXJ0bWVudCBvZiBOZXVyb2xvZ3ksIFVuaXZl
cnNpdHkgb2YgTWlubmVzb3RhLCBNaW5uZWFwb2xpcywgTU4sIFVTQS4mI3hEO0RlcGFydG1lbnQg
b2YgTmV1cm9sb2d5LCBEYXZpZCBHZWZmZW4gU2Nob29sIG9mIE1lZGljaW5lIGF0IFVDTEEsIExv
cyBBbmdlbGVzLCBDQSwgVVNBLiYjeEQ7RGVwYXJ0bWVudCBvZiBOZXVyb2xvZ3ksIFVuaXZlcnNp
dHkgb2YgTWljaGlnYW4sIEFubiBBcmJvciwgTUksIFVTQS4mI3hEO0RlcGFydG1lbnQgb2YgTmV1
cm9sb2d5LCBEYXZpZCBHZWZmZW4gU2Nob29sIG9mIE1lZGljaW5lIGF0IFVDTEEsIExvcyBBbmdl
bGVzLCBDQSwgVVNBOyBEZXBhcnRtZW50IG9mIE5ldXJvYmlvbG9neSwgRGF2aWQgR2VmZmVuIFNj
aG9vbCBvZiBNZWRpY2luZSBhdCBVQ0xBLCBMb3MgQW5nZWxlcywgQ0EsIFVTQTsgQnJhaW4gUmVz
ZWFyY2ggSW5zdGl0dXRlLCBVbml2ZXJzaXR5IG9mIENhbGlmb3JuaWEgTG9zIEFuZ2VsZXMsIExv
cyBBbmdlbGVzLCBDYWxpZm9ybmlhLCBVU0EuJiN4RDtEZXBhcnRtZW50IG9mIE5ldXJvbG9neSwg
RGF2aWQgR2VmZmVuIFNjaG9vbCBvZiBNZWRpY2luZSBhdCBVQ0xBLCBMb3MgQW5nZWxlcywgQ0Es
IFVTQTsgRGVwYXJ0bWVudCBvZiBQc3ljaGlhdHJ5IGFuZCBCaW9iZWhhdmlvcmFsIFNjaWVuY2Vz
LCBVbml2ZXJzaXR5IG9mIENhbGlmb3JuaWEgTG9zIEFuZ2VsZXMsIExvcyBBbmdlbGVzLCBDQSwg
VVNBOyBCcmFpbiBSZXNlYXJjaCBJbnN0aXR1dGUsIFVuaXZlcnNpdHkgb2YgQ2FsaWZvcm5pYSBM
b3MgQW5nZWxlcywgTG9zIEFuZ2VsZXMsIENhbGlmb3JuaWEsIFVTQTsgRGVwYXJ0bWVudHMgb2Yg
UmFkaW9sb2d5LCBQc3ljaG9sb2d5LCBCaW9tZWRpY2FsIFBoeXNpY3MsIGFuZCBCaW9lbmdpbmVl
cmluZywgVW5pdmVyc2l0eSBvZiBDYWxpZm9ybmlhLCBMb3MgQW5nZWxlcywgTG9zIEFuZ2VsZXMs
IENBLCBVU0E7IENhbGlmb3JuaWEgTmFub1N5c3RlbXMgSW5zdGl0dXRlLCBVbml2ZXJzaXR5IG9m
IENhbGlmb3JuaWEsIExvcyBBbmdlbGVzLCBMb3MgQW5nZWxlcywgQ0EsIFVTQS48L2F1dGgtYWRk
cmVzcz48dGl0bGVzPjx0aXRsZT5PYmplY3RpdmUgc2NvcmUgZnJvbSBpbml0aWFsIGludGVydmll
dyBpZGVudGlmaWVzIHBhdGllbnRzIHdpdGggcHJvYmFibGUgZGlzc29jaWF0aXZlIHNlaXp1cmVz
PC90aXRsZT48c2Vjb25kYXJ5LXRpdGxlPkVwaWxlcHN5IEJlaGF2PC9zZWNvbmRhcnktdGl0bGU+
PC90aXRsZXM+PHBlcmlvZGljYWw+PGZ1bGwtdGl0bGU+RXBpbGVwc3kgQmVoYXY8L2Z1bGwtdGl0
bGU+PC9wZXJpb2RpY2FsPjxwYWdlcz4xMDc1MjU8L3BhZ2VzPjx2b2x1bWU+MTEzPC92b2x1bWU+
PGVkaXRpb24+MjAyMDExMTM8L2VkaXRpb24+PGtleXdvcmRzPjxrZXl3b3JkPipDb252ZXJzaW9u
IERpc29yZGVyPC9rZXl3b3JkPjxrZXl3b3JkPkRpc3NvY2lhdGl2ZSBEaXNvcmRlcnM8L2tleXdv
cmQ+PGtleXdvcmQ+RWxlY3Ryb2VuY2VwaGFsb2dyYXBoeTwva2V5d29yZD48a2V5d29yZD5IdW1h
bnM8L2tleXdvcmQ+PGtleXdvcmQ+UHJvc3BlY3RpdmUgU3R1ZGllczwva2V5d29yZD48a2V5d29y
ZD5SZXRyb3NwZWN0aXZlIFN0dWRpZXM8L2tleXdvcmQ+PGtleXdvcmQ+KlNlaXp1cmVzL2RpYWdu
b3Npczwva2V5d29yZD48a2V5d29yZD5BcnRpZmljaWFsIGludGVsbGlnZW5jZTwva2V5d29yZD48
a2V5d29yZD5DbGluaWNhbCBkZWNpc2lvbiBzdXBwb3J0IHRvb2w8L2tleXdvcmQ+PGtleXdvcmQ+
RnVuY3Rpb25hbCBzZWl6dXJlczwva2V5d29yZD48a2V5d29yZD5NYWNoaW5lIGxlYXJuaW5nPC9r
ZXl3b3JkPjxrZXl3b3JkPlBzeWNob2dlbmljIG5vbmVwaWxlcHRpYyBzZWl6dXJlczwva2V5d29y
ZD48L2tleXdvcmRzPjxkYXRlcz48eWVhcj4yMDIwPC95ZWFyPjxwdWItZGF0ZXM+PGRhdGU+RGVj
PC9kYXRlPjwvcHViLWRhdGVzPjwvZGF0ZXM+PGlzYm4+MTUyNS01MDY5IChFbGVjdHJvbmljKSYj
eEQ7MTUyNS01MDUwIChQcmludCkmI3hEOzE1MjUtNTA1MCAoTGlua2luZyk8L2lzYm4+PGFjY2Vz
c2lvbi1udW0+MzMxOTc3OTg8L2FjY2Vzc2lvbi1udW0+PHVybHM+PHJlbGF0ZWQtdXJscz48dXJs
Pmh0dHBzOi8vd3d3Lm5jYmkubmxtLm5paC5nb3YvcHVibWVkLzMzMTk3Nzk4PC91cmw+PC9yZWxh
dGVkLXVybHM+PC91cmxzPjxjdXN0b20xPkNvbmZsaWN0cyBvZiBJbnRlcmVzdCAmYW1wOyBDb21w
ZXRpbmcgSW50ZXJlc3RzOiBEcnMuIEtlcnIsIE1henVtZGVyLCBXdSwgRGVDYW50LCBHaWJicywg
Q2hhbmcsIEVuZ2VsLCBhbmQgU3Rlcm4sIGFzIHdlbGwgYXMgTXMuIEJhdXJpamFuIHdlcmUgY2xp
bmljYWxseSByZXNwb25zaWJsZSBmb3IgdGhlIGRpYWdub3NpcyBhbmQgdHJlYXRtZW50IG9mIHNv
bWUgb2YgdGhlIHN0dWRpZWQgcGF0aWVudHMuIERycy4gS2VyciwgRW5nZWwgYW5kIFN0ZXJuIGhh
dmUgcmVjZWl2ZWQgaG9ub3JhcmlhIGZyb20gTWVkbGluayBvbiB0aGlzIHRvcGljLiBUaGUgcmVt
YWluaW5nIGF1dGhvcnMgaGF2ZSBubyBjb25mbGljdHMgb2YgaW50ZXJlc3QgdG8gZGlzY2xvc2Uu
PC9jdXN0b20xPjxjdXN0b20yPlBNQzc3MzYxNjI8L2N1c3RvbTI+PGVsZWN0cm9uaWMtcmVzb3Vy
Y2UtbnVtPjEwLjEwMTYvai55ZWJlaC4yMDIwLjEwNzUyNTwvZWxlY3Ryb25pYy1yZXNvdXJjZS1u
dW0+PHJlbW90ZS1kYXRhYmFzZS1uYW1lPk1lZGxpbmU8L3JlbW90ZS1kYXRhYmFzZS1uYW1lPjxy
ZW1vdGUtZGF0YWJhc2UtcHJvdmlkZXI+TkxNPC9yZW1vdGUtZGF0YWJhc2UtcHJvdmlkZXI+PC9y
ZWNvcmQ+PC9DaXRlPjwvRW5kTm90ZT5=
</w:fldData>
        </w:fldChar>
      </w:r>
      <w:r w:rsidR="00857CE6">
        <w:rPr>
          <w:rFonts w:ascii="Arial" w:hAnsi="Arial" w:cs="Arial"/>
          <w:color w:val="222222"/>
        </w:rPr>
        <w:instrText xml:space="preserve"> ADDIN EN.CITE.DATA </w:instrText>
      </w:r>
      <w:r w:rsidR="00857CE6">
        <w:rPr>
          <w:rFonts w:ascii="Arial" w:hAnsi="Arial" w:cs="Arial"/>
          <w:color w:val="222222"/>
        </w:rPr>
      </w:r>
      <w:r w:rsidR="00857CE6">
        <w:rPr>
          <w:rFonts w:ascii="Arial" w:hAnsi="Arial" w:cs="Arial"/>
          <w:color w:val="222222"/>
        </w:rPr>
        <w:fldChar w:fldCharType="end"/>
      </w:r>
      <w:r w:rsidRPr="009C30F3">
        <w:rPr>
          <w:rFonts w:ascii="Arial" w:hAnsi="Arial" w:cs="Arial"/>
          <w:color w:val="222222"/>
        </w:rPr>
      </w:r>
      <w:r w:rsidRPr="009C30F3">
        <w:rPr>
          <w:rFonts w:ascii="Arial" w:hAnsi="Arial" w:cs="Arial"/>
          <w:color w:val="222222"/>
        </w:rPr>
        <w:fldChar w:fldCharType="separate"/>
      </w:r>
      <w:r w:rsidRPr="009C30F3">
        <w:rPr>
          <w:rFonts w:ascii="Arial" w:hAnsi="Arial" w:cs="Arial"/>
          <w:noProof/>
          <w:color w:val="222222"/>
          <w:vertAlign w:val="superscript"/>
        </w:rPr>
        <w:t>21-25</w:t>
      </w:r>
      <w:r w:rsidRPr="009C30F3">
        <w:rPr>
          <w:rFonts w:ascii="Arial" w:hAnsi="Arial" w:cs="Arial"/>
          <w:color w:val="222222"/>
        </w:rPr>
        <w:fldChar w:fldCharType="end"/>
      </w:r>
      <w:r w:rsidRPr="009C30F3">
        <w:rPr>
          <w:rFonts w:ascii="Arial" w:hAnsi="Arial" w:cs="Arial"/>
          <w:color w:val="222222"/>
        </w:rPr>
        <w:t xml:space="preserve">, but more work remains to validate the algorithms and to compare them to human </w:t>
      </w:r>
      <w:r w:rsidR="00526FA1">
        <w:rPr>
          <w:rFonts w:ascii="Arial" w:hAnsi="Arial" w:cs="Arial"/>
          <w:color w:val="222222"/>
        </w:rPr>
        <w:t>judgment</w:t>
      </w:r>
      <w:r w:rsidRPr="009C30F3">
        <w:rPr>
          <w:rFonts w:ascii="Arial" w:hAnsi="Arial" w:cs="Arial"/>
          <w:color w:val="222222"/>
        </w:rPr>
        <w:t xml:space="preserve">. Based on our results considering the clinical diagnosis as truth, an algorithm that correctly diagnoses patients with epilepsy </w:t>
      </w:r>
      <w:r w:rsidRPr="00080CE4">
        <w:rPr>
          <w:rFonts w:ascii="Arial" w:hAnsi="Arial" w:cs="Arial"/>
          <w:color w:val="222222"/>
        </w:rPr>
        <w:t xml:space="preserve">greater than ~75% </w:t>
      </w:r>
      <w:r w:rsidR="00A4043E" w:rsidRPr="00080CE4">
        <w:rPr>
          <w:rFonts w:ascii="Arial" w:hAnsi="Arial" w:cs="Arial"/>
          <w:color w:val="222222"/>
        </w:rPr>
        <w:t>accuracy</w:t>
      </w:r>
      <w:r w:rsidR="00A4043E" w:rsidRPr="009C30F3">
        <w:rPr>
          <w:rFonts w:ascii="Arial" w:hAnsi="Arial" w:cs="Arial"/>
          <w:color w:val="222222"/>
        </w:rPr>
        <w:t xml:space="preserve"> </w:t>
      </w:r>
      <w:r w:rsidRPr="009C30F3">
        <w:rPr>
          <w:rFonts w:ascii="Arial" w:hAnsi="Arial" w:cs="Arial"/>
          <w:color w:val="222222"/>
        </w:rPr>
        <w:t>may be useful in clinical practice for evaluating patients with possible seizures.</w:t>
      </w:r>
    </w:p>
    <w:p w14:paraId="730ED4F7" w14:textId="509D1627" w:rsidR="005B04A8" w:rsidRPr="009C30F3" w:rsidRDefault="00080CE4" w:rsidP="005B04A8">
      <w:pPr>
        <w:spacing w:line="480" w:lineRule="auto"/>
        <w:ind w:firstLine="708"/>
        <w:rPr>
          <w:rFonts w:ascii="Arial" w:hAnsi="Arial" w:cs="Arial"/>
          <w:color w:val="222222"/>
        </w:rPr>
      </w:pPr>
      <w:r w:rsidRPr="009C30F3">
        <w:rPr>
          <w:rFonts w:ascii="Arial" w:hAnsi="Arial" w:cs="Arial"/>
          <w:color w:val="222222"/>
        </w:rPr>
        <w:lastRenderedPageBreak/>
        <w:t>Another approach</w:t>
      </w:r>
      <w:r w:rsidR="005B04A8" w:rsidRPr="009C30F3">
        <w:rPr>
          <w:rFonts w:ascii="Arial" w:hAnsi="Arial" w:cs="Arial"/>
          <w:color w:val="222222"/>
        </w:rPr>
        <w:t xml:space="preserve"> is to adopt procedures that promote consistency by ensuring personnel in the same role use similar methods to gather information, integrate it into a comprehensive view of the case, and translate that view into a decision. In this approach, judgments are structured into component parts. This takes the form of a scoring system, in which experts score each component separately, then mechanically combine the answers into an overall score.</w:t>
      </w:r>
    </w:p>
    <w:p w14:paraId="3AFF1920" w14:textId="2932B4E2" w:rsidR="00F12827" w:rsidRPr="009C30F3" w:rsidRDefault="005B04A8" w:rsidP="005B04A8">
      <w:pPr>
        <w:spacing w:line="480" w:lineRule="auto"/>
        <w:ind w:firstLine="708"/>
        <w:rPr>
          <w:rFonts w:ascii="Arial" w:hAnsi="Arial" w:cs="Arial"/>
          <w:color w:val="222222"/>
        </w:rPr>
      </w:pPr>
      <w:r w:rsidRPr="009C30F3">
        <w:rPr>
          <w:rFonts w:ascii="Arial" w:hAnsi="Arial" w:cs="Arial"/>
          <w:color w:val="222222"/>
        </w:rPr>
        <w:t xml:space="preserve">Finally, in any approach adopted, </w:t>
      </w:r>
      <w:r w:rsidR="00526FA1">
        <w:rPr>
          <w:rFonts w:ascii="Arial" w:hAnsi="Arial" w:cs="Arial"/>
          <w:color w:val="222222"/>
        </w:rPr>
        <w:t>judgment</w:t>
      </w:r>
      <w:r w:rsidRPr="009C30F3">
        <w:rPr>
          <w:rFonts w:ascii="Arial" w:hAnsi="Arial" w:cs="Arial"/>
          <w:color w:val="222222"/>
        </w:rPr>
        <w:t xml:space="preserve"> reliability can be improved by obtaining more information earlier in the diagnostic workup – particularly EMU/LTM, or even smartphone footage, capturing patients’ habitual seizure(s). While this is not always possible or practical (e.g., in resource-limited settings, or when seizures occur infrequently), new EEG technology and artificial intelligence-assisted EEG analysis may make it possible to offer early EMU/LTM testing realistic to a wider range of patients. Early referral for EMU/LTM is distinctly important for “difficult cases”, where expert reliability and accuracy are lowest.</w:t>
      </w:r>
    </w:p>
    <w:p w14:paraId="5E71C7EF" w14:textId="660A8930" w:rsidR="005B04A8" w:rsidRPr="009C30F3" w:rsidRDefault="005B04A8" w:rsidP="005B04A8">
      <w:pPr>
        <w:spacing w:line="480" w:lineRule="auto"/>
        <w:ind w:firstLine="708"/>
        <w:rPr>
          <w:rFonts w:ascii="Arial" w:hAnsi="Arial" w:cs="Arial"/>
          <w:color w:val="222222"/>
        </w:rPr>
      </w:pPr>
      <w:r w:rsidRPr="009C30F3">
        <w:rPr>
          <w:rFonts w:ascii="Arial" w:hAnsi="Arial" w:cs="Arial"/>
          <w:color w:val="222222"/>
        </w:rPr>
        <w:t>Mitigating noise ultimately stands to help avoid epilepsy misdiagnosis. This is paramount because misdiagnoses have major negative consequences</w:t>
      </w:r>
      <w:r w:rsidRPr="009C30F3">
        <w:rPr>
          <w:rFonts w:ascii="Arial" w:hAnsi="Arial" w:cs="Arial"/>
          <w:color w:val="222222"/>
        </w:rPr>
        <w:fldChar w:fldCharType="begin">
          <w:fldData xml:space="preserve">PEVuZE5vdGU+PENpdGU+PEF1dGhvcj5PdG88L0F1dGhvcj48WWVhcj4yMDE3PC9ZZWFyPjxSZWNO
dW0+OTA8L1JlY051bT48RGlzcGxheVRleHQ+PHN0eWxlIGZhY2U9InN1cGVyc2NyaXB0Ij4yNiwy
Nzwvc3R5bGU+PC9EaXNwbGF5VGV4dD48cmVjb3JkPjxyZWMtbnVtYmVyPjkwPC9yZWMtbnVtYmVy
Pjxmb3JlaWduLWtleXM+PGtleSBhcHA9IkVOIiBkYi1pZD0iYTJ0NXgwZXYwMDJkYXJlZGF0cTU5
NTAxZGZheGU1ZWUyeHR2IiB0aW1lc3RhbXA9IjE3MTI0MzQ3OTciIGd1aWQ9ImYyMmU1NzYwLTg2
YjUtNDc0Ni1iZTIxLTQ5NjFiYmYzM2RlZCI+OTA8L2tleT48L2ZvcmVpZ24ta2V5cz48cmVmLXR5
cGUgbmFtZT0iSm91cm5hbCBBcnRpY2xlIj4xNzwvcmVmLXR5cGU+PGNvbnRyaWJ1dG9ycz48YXV0
aG9ycz48YXV0aG9yPk90bywgTS4gTS48L2F1dGhvcj48L2F1dGhvcnM+PC9jb250cmlidXRvcnM+
PGF1dGgtYWRkcmVzcz5TY290dGlzaCBFcGlsZXBzeSBDZW50cmUsIDIwIFN0IEtlbm5ldGggRHJp
dmUsIEdsYXNnb3cgRzUxIDRRRCwgVW5pdGVkIEtpbmdkb20uIEVsZWN0cm9uaWMgYWRkcmVzczog
bWVyaXR4ZWxsb3RvQGhvdG1haWwuY29tLjwvYXV0aC1hZGRyZXNzPjx0aXRsZXM+PHRpdGxlPlRo
ZSBtaXNkaWFnbm9zaXMgb2YgZXBpbGVwc3k6IEFwcHJhaXNpbmcgcmlza3MgYW5kIG1hbmFnaW5n
IHVuY2VydGFpbnR5PC90aXRsZT48c2Vjb25kYXJ5LXRpdGxlPlNlaXp1cmU8L3NlY29uZGFyeS10
aXRsZT48L3RpdGxlcz48cGVyaW9kaWNhbD48ZnVsbC10aXRsZT5TZWl6dXJlPC9mdWxsLXRpdGxl
PjwvcGVyaW9kaWNhbD48cGFnZXM+MTQzLTE0NjwvcGFnZXM+PHZvbHVtZT40NDwvdm9sdW1lPjxl
ZGl0aW9uPjIwMTYxMjA2PC9lZGl0aW9uPjxrZXl3b3Jkcz48a2V5d29yZD5EaWFnbm9zaXMsIERp
ZmZlcmVudGlhbDwva2V5d29yZD48a2V5d29yZD4qRGlhZ25vc3RpYyBFcnJvcnM8L2tleXdvcmQ+
PGtleXdvcmQ+KkRpc2Vhc2UgTWFuYWdlbWVudDwva2V5d29yZD48a2V5d29yZD5FcGlsZXBzeS8q
ZGlhZ25vc2lzLyp0aGVyYXB5PC9rZXl3b3JkPjxrZXl3b3JkPkh1bWFuczwva2V5d29yZD48a2V5
d29yZD5SaXNrPC9rZXl3b3JkPjxrZXl3b3JkPipVbmNlcnRhaW50eTwva2V5d29yZD48a2V5d29y
ZD5EaWFnbm9zdGljIHVuY2VydGFpbnR5PC9rZXl3b3JkPjxrZXl3b3JkPkVwaWxlcHN5PC9rZXl3
b3JkPjxrZXl3b3JkPk1pc2RpYWdub3Npczwva2V5d29yZD48a2V5d29yZD5SaXNrIGFwcHJhaXNh
bDwva2V5d29yZD48L2tleXdvcmRzPjxkYXRlcz48eWVhcj4yMDE3PC95ZWFyPjxwdWItZGF0ZXM+
PGRhdGU+SmFuPC9kYXRlPjwvcHViLWRhdGVzPjwvZGF0ZXM+PGlzYm4+MTUzMi0yNjg4IChFbGVj
dHJvbmljKSYjeEQ7MTA1OS0xMzExIChMaW5raW5nKTwvaXNibj48YWNjZXNzaW9uLW51bT4yODAx
NzU4MTwvYWNjZXNzaW9uLW51bT48dXJscz48cmVsYXRlZC11cmxzPjx1cmw+aHR0cHM6Ly93d3cu
bmNiaS5ubG0ubmloLmdvdi9wdWJtZWQvMjgwMTc1ODE8L3VybD48L3JlbGF0ZWQtdXJscz48L3Vy
bHM+PGVsZWN0cm9uaWMtcmVzb3VyY2UtbnVtPjEwLjEwMTYvai5zZWl6dXJlLjIwMTYuMTEuMDI5
PC9lbGVjdHJvbmljLXJlc291cmNlLW51bT48cmVtb3RlLWRhdGFiYXNlLW5hbWU+TWVkbGluZTwv
cmVtb3RlLWRhdGFiYXNlLW5hbWU+PHJlbW90ZS1kYXRhYmFzZS1wcm92aWRlcj5OTE08L3JlbW90
ZS1kYXRhYmFzZS1wcm92aWRlcj48L3JlY29yZD48L0NpdGU+PENpdGU+PEF1dGhvcj5Kb3NlcGhz
b248L0F1dGhvcj48WWVhcj4yMDA3PC9ZZWFyPjxSZWNOdW0+ODM5PC9SZWNOdW0+PHJlY29yZD48
cmVjLW51bWJlcj44Mzk8L3JlYy1udW1iZXI+PGZvcmVpZ24ta2V5cz48a2V5IGFwcD0iRU4iIGRi
LWlkPSI5OWV2emZkdHoyeGZwbmV2ZDlteGFhcmFmMDVmOXJlNXh6ZXYiIHRpbWVzdGFtcD0iMTc1
NTQ1ODcwMiI+ODM5PC9rZXk+PC9mb3JlaWduLWtleXM+PHJlZi10eXBlIG5hbWU9IkpvdXJuYWwg
QXJ0aWNsZSI+MTc8L3JlZi10eXBlPjxjb250cmlidXRvcnM+PGF1dGhvcnM+PGF1dGhvcj5Kb3Nl
cGhzb24sIEMuIEIuPC9hdXRob3I+PGF1dGhvcj5SYWhleSwgUy48L2F1dGhvcj48YXV0aG9yPlNh
ZGxlciwgUi4gTS48L2F1dGhvcj48L2F1dGhvcnM+PC9jb250cmlidXRvcnM+PGF1dGgtYWRkcmVz
cz5OZXVyb2VsZWN0cm9kaWFnbm9zdGljIFVuaXQsIENhcGl0YWwgSGVhbHRoIEF1dGhvcml0eSwg
SGFsaWZheCwgTlMsIENhbmFkYS48L2F1dGgtYWRkcmVzcz48dGl0bGVzPjx0aXRsZT5OZXVyb2Nh
cmRpb2dlbmljIHN5bmNvcGU6IGZyZXF1ZW5jeSBhbmQgY29uc2VxdWVuY2VzIG9mIGl0cyBtaXNk
aWFnbm9zaXMgYXMgZXBpbGVwc3k8L3RpdGxlPjxzZWNvbmRhcnktdGl0bGU+Q2FuIEogTmV1cm9s
IFNjaTwvc2Vjb25kYXJ5LXRpdGxlPjwvdGl0bGVzPjxwZXJpb2RpY2FsPjxmdWxsLXRpdGxlPkNh
biBKIE5ldXJvbCBTY2k8L2Z1bGwtdGl0bGU+PC9wZXJpb2RpY2FsPjxwYWdlcz4yMjEtNDwvcGFn
ZXM+PHZvbHVtZT4zNDwvdm9sdW1lPjxudW1iZXI+MjwvbnVtYmVyPjxrZXl3b3Jkcz48a2V5d29y
ZD5BZG9sZXNjZW50PC9rZXl3b3JkPjxrZXl3b3JkPkFkdWx0PC9rZXl3b3JkPjxrZXl3b3JkPkFu
dGljb252dWxzYW50cy90aGVyYXBldXRpYyB1c2U8L2tleXdvcmQ+PGtleXdvcmQ+RGlhZ25vc2lz
LCBEaWZmZXJlbnRpYWw8L2tleXdvcmQ+PGtleXdvcmQ+KkRpYWdub3N0aWMgRXJyb3JzPC9rZXl3
b3JkPjxrZXl3b3JkPkVwaWxlcHN5L2NvbXBsaWNhdGlvbnMvKmRpYWdub3Npcy9kcnVnIHRoZXJh
cHk8L2tleXdvcmQ+PGtleXdvcmQ+RmVtYWxlPC9rZXl3b3JkPjxrZXl3b3JkPkh1bWFuczwva2V5
d29yZD48a2V5d29yZD5NYWxlPC9rZXl3b3JkPjxrZXl3b3JkPk1pZGRsZSBBZ2VkPC9rZXl3b3Jk
PjxrZXl3b3JkPlJlZmVycmFsIGFuZCBDb25zdWx0YXRpb248L2tleXdvcmQ+PGtleXdvcmQ+UmV0
cm9zcGVjdGl2ZSBTdHVkaWVzPC9rZXl3b3JkPjxrZXl3b3JkPlNlaXp1cmVzLypkaWFnbm9zaXMv
ZXRpb2xvZ3k8L2tleXdvcmQ+PGtleXdvcmQ+U3luY29wZSwgVmFzb3ZhZ2FsLypkaWFnbm9zaXM8
L2tleXdvcmQ+PC9rZXl3b3Jkcz48ZGF0ZXM+PHllYXI+MjAwNzwveWVhcj48cHViLWRhdGVzPjxk
YXRlPk1heTwvZGF0ZT48L3B1Yi1kYXRlcz48L2RhdGVzPjxpc2JuPjAzMTctMTY3MSAoUHJpbnQp
JiN4RDswMzE3LTE2NzEgKExpbmtpbmcpPC9pc2JuPjxhY2Nlc3Npb24tbnVtPjE3NTk4NjAyPC9h
Y2Nlc3Npb24tbnVtPjx1cmxzPjxyZWxhdGVkLXVybHM+PHVybD5odHRwczovL3d3dy5uY2JpLm5s
bS5uaWguZ292L3B1Ym1lZC8xNzU5ODYwMjwvdXJsPjwvcmVsYXRlZC11cmxzPjwvdXJscz48ZWxl
Y3Ryb25pYy1yZXNvdXJjZS1udW0+MTAuMTAxNy9zMDMxNzE2NzEwMDAwNjA4OTwvZWxlY3Ryb25p
Yy1yZXNvdXJjZS1udW0+PHJlbW90ZS1kYXRhYmFzZS1uYW1lPk1lZGxpbmU8L3JlbW90ZS1kYXRh
YmFzZS1uYW1lPjxyZW1vdGUtZGF0YWJhc2UtcHJvdmlkZXI+TkxNPC9yZW1vdGUtZGF0YWJhc2Ut
cHJvdmlkZXI+PC9yZWNvcmQ+PC9DaXRlPjwvRW5kTm90ZT4A
</w:fldData>
        </w:fldChar>
      </w:r>
      <w:r w:rsidR="00857CE6">
        <w:rPr>
          <w:rFonts w:ascii="Arial" w:hAnsi="Arial" w:cs="Arial"/>
          <w:color w:val="222222"/>
        </w:rPr>
        <w:instrText xml:space="preserve"> ADDIN EN.CITE </w:instrText>
      </w:r>
      <w:r w:rsidR="00857CE6">
        <w:rPr>
          <w:rFonts w:ascii="Arial" w:hAnsi="Arial" w:cs="Arial"/>
          <w:color w:val="222222"/>
        </w:rPr>
        <w:fldChar w:fldCharType="begin">
          <w:fldData xml:space="preserve">PEVuZE5vdGU+PENpdGU+PEF1dGhvcj5PdG88L0F1dGhvcj48WWVhcj4yMDE3PC9ZZWFyPjxSZWNO
dW0+OTA8L1JlY051bT48RGlzcGxheVRleHQ+PHN0eWxlIGZhY2U9InN1cGVyc2NyaXB0Ij4yNiwy
Nzwvc3R5bGU+PC9EaXNwbGF5VGV4dD48cmVjb3JkPjxyZWMtbnVtYmVyPjkwPC9yZWMtbnVtYmVy
Pjxmb3JlaWduLWtleXM+PGtleSBhcHA9IkVOIiBkYi1pZD0iYTJ0NXgwZXYwMDJkYXJlZGF0cTU5
NTAxZGZheGU1ZWUyeHR2IiB0aW1lc3RhbXA9IjE3MTI0MzQ3OTciIGd1aWQ9ImYyMmU1NzYwLTg2
YjUtNDc0Ni1iZTIxLTQ5NjFiYmYzM2RlZCI+OTA8L2tleT48L2ZvcmVpZ24ta2V5cz48cmVmLXR5
cGUgbmFtZT0iSm91cm5hbCBBcnRpY2xlIj4xNzwvcmVmLXR5cGU+PGNvbnRyaWJ1dG9ycz48YXV0
aG9ycz48YXV0aG9yPk90bywgTS4gTS48L2F1dGhvcj48L2F1dGhvcnM+PC9jb250cmlidXRvcnM+
PGF1dGgtYWRkcmVzcz5TY290dGlzaCBFcGlsZXBzeSBDZW50cmUsIDIwIFN0IEtlbm5ldGggRHJp
dmUsIEdsYXNnb3cgRzUxIDRRRCwgVW5pdGVkIEtpbmdkb20uIEVsZWN0cm9uaWMgYWRkcmVzczog
bWVyaXR4ZWxsb3RvQGhvdG1haWwuY29tLjwvYXV0aC1hZGRyZXNzPjx0aXRsZXM+PHRpdGxlPlRo
ZSBtaXNkaWFnbm9zaXMgb2YgZXBpbGVwc3k6IEFwcHJhaXNpbmcgcmlza3MgYW5kIG1hbmFnaW5n
IHVuY2VydGFpbnR5PC90aXRsZT48c2Vjb25kYXJ5LXRpdGxlPlNlaXp1cmU8L3NlY29uZGFyeS10
aXRsZT48L3RpdGxlcz48cGVyaW9kaWNhbD48ZnVsbC10aXRsZT5TZWl6dXJlPC9mdWxsLXRpdGxl
PjwvcGVyaW9kaWNhbD48cGFnZXM+MTQzLTE0NjwvcGFnZXM+PHZvbHVtZT40NDwvdm9sdW1lPjxl
ZGl0aW9uPjIwMTYxMjA2PC9lZGl0aW9uPjxrZXl3b3Jkcz48a2V5d29yZD5EaWFnbm9zaXMsIERp
ZmZlcmVudGlhbDwva2V5d29yZD48a2V5d29yZD4qRGlhZ25vc3RpYyBFcnJvcnM8L2tleXdvcmQ+
PGtleXdvcmQ+KkRpc2Vhc2UgTWFuYWdlbWVudDwva2V5d29yZD48a2V5d29yZD5FcGlsZXBzeS8q
ZGlhZ25vc2lzLyp0aGVyYXB5PC9rZXl3b3JkPjxrZXl3b3JkPkh1bWFuczwva2V5d29yZD48a2V5
d29yZD5SaXNrPC9rZXl3b3JkPjxrZXl3b3JkPipVbmNlcnRhaW50eTwva2V5d29yZD48a2V5d29y
ZD5EaWFnbm9zdGljIHVuY2VydGFpbnR5PC9rZXl3b3JkPjxrZXl3b3JkPkVwaWxlcHN5PC9rZXl3
b3JkPjxrZXl3b3JkPk1pc2RpYWdub3Npczwva2V5d29yZD48a2V5d29yZD5SaXNrIGFwcHJhaXNh
bDwva2V5d29yZD48L2tleXdvcmRzPjxkYXRlcz48eWVhcj4yMDE3PC95ZWFyPjxwdWItZGF0ZXM+
PGRhdGU+SmFuPC9kYXRlPjwvcHViLWRhdGVzPjwvZGF0ZXM+PGlzYm4+MTUzMi0yNjg4IChFbGVj
dHJvbmljKSYjeEQ7MTA1OS0xMzExIChMaW5raW5nKTwvaXNibj48YWNjZXNzaW9uLW51bT4yODAx
NzU4MTwvYWNjZXNzaW9uLW51bT48dXJscz48cmVsYXRlZC11cmxzPjx1cmw+aHR0cHM6Ly93d3cu
bmNiaS5ubG0ubmloLmdvdi9wdWJtZWQvMjgwMTc1ODE8L3VybD48L3JlbGF0ZWQtdXJscz48L3Vy
bHM+PGVsZWN0cm9uaWMtcmVzb3VyY2UtbnVtPjEwLjEwMTYvai5zZWl6dXJlLjIwMTYuMTEuMDI5
PC9lbGVjdHJvbmljLXJlc291cmNlLW51bT48cmVtb3RlLWRhdGFiYXNlLW5hbWU+TWVkbGluZTwv
cmVtb3RlLWRhdGFiYXNlLW5hbWU+PHJlbW90ZS1kYXRhYmFzZS1wcm92aWRlcj5OTE08L3JlbW90
ZS1kYXRhYmFzZS1wcm92aWRlcj48L3JlY29yZD48L0NpdGU+PENpdGU+PEF1dGhvcj5Kb3NlcGhz
b248L0F1dGhvcj48WWVhcj4yMDA3PC9ZZWFyPjxSZWNOdW0+ODM5PC9SZWNOdW0+PHJlY29yZD48
cmVjLW51bWJlcj44Mzk8L3JlYy1udW1iZXI+PGZvcmVpZ24ta2V5cz48a2V5IGFwcD0iRU4iIGRi
LWlkPSI5OWV2emZkdHoyeGZwbmV2ZDlteGFhcmFmMDVmOXJlNXh6ZXYiIHRpbWVzdGFtcD0iMTc1
NTQ1ODcwMiI+ODM5PC9rZXk+PC9mb3JlaWduLWtleXM+PHJlZi10eXBlIG5hbWU9IkpvdXJuYWwg
QXJ0aWNsZSI+MTc8L3JlZi10eXBlPjxjb250cmlidXRvcnM+PGF1dGhvcnM+PGF1dGhvcj5Kb3Nl
cGhzb24sIEMuIEIuPC9hdXRob3I+PGF1dGhvcj5SYWhleSwgUy48L2F1dGhvcj48YXV0aG9yPlNh
ZGxlciwgUi4gTS48L2F1dGhvcj48L2F1dGhvcnM+PC9jb250cmlidXRvcnM+PGF1dGgtYWRkcmVz
cz5OZXVyb2VsZWN0cm9kaWFnbm9zdGljIFVuaXQsIENhcGl0YWwgSGVhbHRoIEF1dGhvcml0eSwg
SGFsaWZheCwgTlMsIENhbmFkYS48L2F1dGgtYWRkcmVzcz48dGl0bGVzPjx0aXRsZT5OZXVyb2Nh
cmRpb2dlbmljIHN5bmNvcGU6IGZyZXF1ZW5jeSBhbmQgY29uc2VxdWVuY2VzIG9mIGl0cyBtaXNk
aWFnbm9zaXMgYXMgZXBpbGVwc3k8L3RpdGxlPjxzZWNvbmRhcnktdGl0bGU+Q2FuIEogTmV1cm9s
IFNjaTwvc2Vjb25kYXJ5LXRpdGxlPjwvdGl0bGVzPjxwZXJpb2RpY2FsPjxmdWxsLXRpdGxlPkNh
biBKIE5ldXJvbCBTY2k8L2Z1bGwtdGl0bGU+PC9wZXJpb2RpY2FsPjxwYWdlcz4yMjEtNDwvcGFn
ZXM+PHZvbHVtZT4zNDwvdm9sdW1lPjxudW1iZXI+MjwvbnVtYmVyPjxrZXl3b3Jkcz48a2V5d29y
ZD5BZG9sZXNjZW50PC9rZXl3b3JkPjxrZXl3b3JkPkFkdWx0PC9rZXl3b3JkPjxrZXl3b3JkPkFu
dGljb252dWxzYW50cy90aGVyYXBldXRpYyB1c2U8L2tleXdvcmQ+PGtleXdvcmQ+RGlhZ25vc2lz
LCBEaWZmZXJlbnRpYWw8L2tleXdvcmQ+PGtleXdvcmQ+KkRpYWdub3N0aWMgRXJyb3JzPC9rZXl3
b3JkPjxrZXl3b3JkPkVwaWxlcHN5L2NvbXBsaWNhdGlvbnMvKmRpYWdub3Npcy9kcnVnIHRoZXJh
cHk8L2tleXdvcmQ+PGtleXdvcmQ+RmVtYWxlPC9rZXl3b3JkPjxrZXl3b3JkPkh1bWFuczwva2V5
d29yZD48a2V5d29yZD5NYWxlPC9rZXl3b3JkPjxrZXl3b3JkPk1pZGRsZSBBZ2VkPC9rZXl3b3Jk
PjxrZXl3b3JkPlJlZmVycmFsIGFuZCBDb25zdWx0YXRpb248L2tleXdvcmQ+PGtleXdvcmQ+UmV0
cm9zcGVjdGl2ZSBTdHVkaWVzPC9rZXl3b3JkPjxrZXl3b3JkPlNlaXp1cmVzLypkaWFnbm9zaXMv
ZXRpb2xvZ3k8L2tleXdvcmQ+PGtleXdvcmQ+U3luY29wZSwgVmFzb3ZhZ2FsLypkaWFnbm9zaXM8
L2tleXdvcmQ+PC9rZXl3b3Jkcz48ZGF0ZXM+PHllYXI+MjAwNzwveWVhcj48cHViLWRhdGVzPjxk
YXRlPk1heTwvZGF0ZT48L3B1Yi1kYXRlcz48L2RhdGVzPjxpc2JuPjAzMTctMTY3MSAoUHJpbnQp
JiN4RDswMzE3LTE2NzEgKExpbmtpbmcpPC9pc2JuPjxhY2Nlc3Npb24tbnVtPjE3NTk4NjAyPC9h
Y2Nlc3Npb24tbnVtPjx1cmxzPjxyZWxhdGVkLXVybHM+PHVybD5odHRwczovL3d3dy5uY2JpLm5s
bS5uaWguZ292L3B1Ym1lZC8xNzU5ODYwMjwvdXJsPjwvcmVsYXRlZC11cmxzPjwvdXJscz48ZWxl
Y3Ryb25pYy1yZXNvdXJjZS1udW0+MTAuMTAxNy9zMDMxNzE2NzEwMDAwNjA4OTwvZWxlY3Ryb25p
Yy1yZXNvdXJjZS1udW0+PHJlbW90ZS1kYXRhYmFzZS1uYW1lPk1lZGxpbmU8L3JlbW90ZS1kYXRh
YmFzZS1uYW1lPjxyZW1vdGUtZGF0YWJhc2UtcHJvdmlkZXI+TkxNPC9yZW1vdGUtZGF0YWJhc2Ut
cHJvdmlkZXI+PC9yZWNvcmQ+PC9DaXRlPjwvRW5kTm90ZT4A
</w:fldData>
        </w:fldChar>
      </w:r>
      <w:r w:rsidR="00857CE6">
        <w:rPr>
          <w:rFonts w:ascii="Arial" w:hAnsi="Arial" w:cs="Arial"/>
          <w:color w:val="222222"/>
        </w:rPr>
        <w:instrText xml:space="preserve"> ADDIN EN.CITE.DATA </w:instrText>
      </w:r>
      <w:r w:rsidR="00857CE6">
        <w:rPr>
          <w:rFonts w:ascii="Arial" w:hAnsi="Arial" w:cs="Arial"/>
          <w:color w:val="222222"/>
        </w:rPr>
      </w:r>
      <w:r w:rsidR="00857CE6">
        <w:rPr>
          <w:rFonts w:ascii="Arial" w:hAnsi="Arial" w:cs="Arial"/>
          <w:color w:val="222222"/>
        </w:rPr>
        <w:fldChar w:fldCharType="end"/>
      </w:r>
      <w:r w:rsidRPr="009C30F3">
        <w:rPr>
          <w:rFonts w:ascii="Arial" w:hAnsi="Arial" w:cs="Arial"/>
          <w:color w:val="222222"/>
        </w:rPr>
      </w:r>
      <w:r w:rsidRPr="009C30F3">
        <w:rPr>
          <w:rFonts w:ascii="Arial" w:hAnsi="Arial" w:cs="Arial"/>
          <w:color w:val="222222"/>
        </w:rPr>
        <w:fldChar w:fldCharType="separate"/>
      </w:r>
      <w:r w:rsidRPr="009C30F3">
        <w:rPr>
          <w:rFonts w:ascii="Arial" w:hAnsi="Arial" w:cs="Arial"/>
          <w:noProof/>
          <w:color w:val="222222"/>
          <w:vertAlign w:val="superscript"/>
        </w:rPr>
        <w:t>26,27</w:t>
      </w:r>
      <w:r w:rsidRPr="009C30F3">
        <w:rPr>
          <w:rFonts w:ascii="Arial" w:hAnsi="Arial" w:cs="Arial"/>
          <w:color w:val="222222"/>
        </w:rPr>
        <w:fldChar w:fldCharType="end"/>
      </w:r>
      <w:r w:rsidRPr="009C30F3">
        <w:rPr>
          <w:rFonts w:ascii="Arial" w:hAnsi="Arial" w:cs="Arial"/>
          <w:color w:val="222222"/>
        </w:rPr>
        <w:t xml:space="preserve"> for patients and healthcare systems</w:t>
      </w:r>
      <w:r w:rsidRPr="009C30F3">
        <w:rPr>
          <w:rFonts w:ascii="Arial" w:hAnsi="Arial" w:cs="Arial"/>
          <w:color w:val="222222"/>
        </w:rPr>
        <w:fldChar w:fldCharType="begin">
          <w:fldData xml:space="preserve">PEVuZE5vdGU+PENpdGU+PEF1dGhvcj5MYUZyYW5jZTwvQXV0aG9yPjxZZWFyPjIwMDY8L1llYXI+
PFJlY051bT44MjM8L1JlY051bT48RGlzcGxheVRleHQ+PHN0eWxlIGZhY2U9InN1cGVyc2NyaXB0
Ij4yNiwyOCwyOTwvc3R5bGU+PC9EaXNwbGF5VGV4dD48cmVjb3JkPjxyZWMtbnVtYmVyPjgyMzwv
cmVjLW51bWJlcj48Zm9yZWlnbi1rZXlzPjxrZXkgYXBwPSJFTiIgZGItaWQ9Ijk5ZXZ6ZmR0ejJ4
ZnBuZXZkOW14YWFyYWYwNWY5cmU1eHpldiIgdGltZXN0YW1wPSIxNzU1NDU4NzAyIj44MjM8L2tl
eT48L2ZvcmVpZ24ta2V5cz48cmVmLXR5cGUgbmFtZT0iSm91cm5hbCBBcnRpY2xlIj4xNzwvcmVm
LXR5cGU+PGNvbnRyaWJ1dG9ycz48YXV0aG9ycz48YXV0aG9yPkxhRnJhbmNlLCBXLiBDLiwgSnIu
PC9hdXRob3I+PGF1dGhvcj5CZW5iYWRpcywgUy4gUi48L2F1dGhvcj48L2F1dGhvcnM+PC9jb250
cmlidXRvcnM+PHRpdGxlcz48dGl0bGU+QXZvaWRpbmcgdGhlIGNvc3RzIG9mIHVucmVjb2duaXpl
ZCBwc3ljaG9sb2dpY2FsIG5vbmVwaWxlcHRpYyBzZWl6dXJlczwvdGl0bGU+PHNlY29uZGFyeS10
aXRsZT5OZXVyb2xvZ3k8L3NlY29uZGFyeS10aXRsZT48L3RpdGxlcz48cGVyaW9kaWNhbD48ZnVs
bC10aXRsZT5OZXVyb2xvZ3k8L2Z1bGwtdGl0bGU+PC9wZXJpb2RpY2FsPjxwYWdlcz4xNjIwLTE8
L3BhZ2VzPjx2b2x1bWU+NjY8L3ZvbHVtZT48bnVtYmVyPjExPC9udW1iZXI+PGtleXdvcmRzPjxr
ZXl3b3JkPkRpYWdub3NpcywgRGlmZmVyZW50aWFsPC9rZXl3b3JkPjxrZXl3b3JkPkVwaWxlcHN5
L2RpYWdub3Npcy9lY29ub21pY3MvdGhlcmFweTwva2V5d29yZD48a2V5d29yZD5IdW1hbnM8L2tl
eXdvcmQ+PGtleXdvcmQ+TWVkaWNhbCBFcnJvcnMvKmVjb25vbWljcy8qcHJldmVudGlvbiAmYW1w
OyBjb250cm9sPC9rZXl3b3JkPjxrZXl3b3JkPlBzeWNob3BoeXNpb2xvZ2ljIERpc29yZGVycy8q
ZGlhZ25vc2lzLyplY29ub21pY3MvdGhlcmFweTwva2V5d29yZD48a2V5d29yZD5TZWl6dXJlcy9j
bGFzc2lmaWNhdGlvbi8qZGlhZ25vc2lzLyplY29ub21pY3MvdGhlcmFweTwva2V5d29yZD48a2V5
d29yZD5Vbml0ZWQgU3RhdGVzPC9rZXl3b3JkPjwva2V5d29yZHM+PGRhdGVzPjx5ZWFyPjIwMDY8
L3llYXI+PHB1Yi1kYXRlcz48ZGF0ZT5KdW4gMTM8L2RhdGU+PC9wdWItZGF0ZXM+PC9kYXRlcz48
aXNibj4xNTI2LTYzMlggKEVsZWN0cm9uaWMpJiN4RDswMDI4LTM4NzggKExpbmtpbmcpPC9pc2Ju
PjxhY2Nlc3Npb24tbnVtPjE2NzY5OTMwPC9hY2Nlc3Npb24tbnVtPjx1cmxzPjxyZWxhdGVkLXVy
bHM+PHVybD5odHRwczovL3d3dy5uY2JpLm5sbS5uaWguZ292L3B1Ym1lZC8xNjc2OTkzMDwvdXJs
PjwvcmVsYXRlZC11cmxzPjwvdXJscz48ZWxlY3Ryb25pYy1yZXNvdXJjZS1udW0+MTAuMTIxMi8w
MS53bmwuMDAwMDIyNDk1My45NDgwNy5iZTwvZWxlY3Ryb25pYy1yZXNvdXJjZS1udW0+PHJlbW90
ZS1kYXRhYmFzZS1uYW1lPk1lZGxpbmU8L3JlbW90ZS1kYXRhYmFzZS1uYW1lPjxyZW1vdGUtZGF0
YWJhc2UtcHJvdmlkZXI+TkxNPC9yZW1vdGUtZGF0YWJhc2UtcHJvdmlkZXI+PC9yZWNvcmQ+PC9D
aXRlPjxDaXRlPjxBdXRob3I+SnVhcmV6LUdhcmNpYTwvQXV0aG9yPjxZZWFyPjIwMDY8L1llYXI+
PFJlY051bT44Mzg8L1JlY051bT48cmVjb3JkPjxyZWMtbnVtYmVyPjgzODwvcmVjLW51bWJlcj48
Zm9yZWlnbi1rZXlzPjxrZXkgYXBwPSJFTiIgZGItaWQ9Ijk5ZXZ6ZmR0ejJ4ZnBuZXZkOW14YWFy
YWYwNWY5cmU1eHpldiIgdGltZXN0YW1wPSIxNzU1NDU4NzAyIj44Mzg8L2tleT48L2ZvcmVpZ24t
a2V5cz48cmVmLXR5cGUgbmFtZT0iSm91cm5hbCBBcnRpY2xlIj4xNzwvcmVmLXR5cGU+PGNvbnRy
aWJ1dG9ycz48YXV0aG9ycz48YXV0aG9yPkp1YXJlei1HYXJjaWEsIEEuPC9hdXRob3I+PGF1dGhv
cj5TdG9rZXMsIFQuPC9hdXRob3I+PGF1dGhvcj5TaGF3LCBCLjwvYXV0aG9yPjxhdXRob3I+Q2Ft
b3Nzby1TdGVmaW5vdmljLCBKLjwvYXV0aG9yPjxhdXRob3I+QmFrZXIsIFIuPC9hdXRob3I+PC9h
dXRob3JzPjwvY29udHJpYnV0b3JzPjxhdXRoLWFkZHJlc3M+SGVhbHRoIFNlcnZpY2VzIE1hbmFn
ZW1lbnQgQ2VudHJlLCBVbml2ZXJzaXR5IG9mIEJpcm1pbmdoYW0sIFBhcmsgSG91c2UsIEJpcm1p
bmdoYW0gQjE1IDJSVCwgVUsuPC9hdXRoLWFkZHJlc3M+PHRpdGxlcz48dGl0bGU+VGhlIGNvc3Rz
IG9mIGVwaWxlcHN5IG1pc2RpYWdub3NpcyBpbiBFbmdsYW5kIGFuZCBXYWxlczwvdGl0bGU+PHNl
Y29uZGFyeS10aXRsZT5TZWl6dXJlPC9zZWNvbmRhcnktdGl0bGU+PC90aXRsZXM+PHBlcmlvZGlj
YWw+PGZ1bGwtdGl0bGU+U2VpenVyZTwvZnVsbC10aXRsZT48L3BlcmlvZGljYWw+PHBhZ2VzPjU5
OC02MDU8L3BhZ2VzPjx2b2x1bWU+MTU8L3ZvbHVtZT48bnVtYmVyPjg8L251bWJlcj48ZWRpdGlv
bj4yMDA2MDkyOTwvZWRpdGlvbj48a2V5d29yZHM+PGtleXdvcmQ+KkNvc3Qgb2YgSWxsbmVzczwv
a2V5d29yZD48a2V5d29yZD5EaWFnbm9zdGljIEVycm9ycy8qZWNvbm9taWNzL3N0YXRpc3RpY3Mg
JmFtcDsgbnVtZXJpY2FsIGRhdGE8L2tleXdvcmQ+PGtleXdvcmQ+RW5nbGFuZC9lcGlkZW1pb2xv
Z3k8L2tleXdvcmQ+PGtleXdvcmQ+RXBpbGVwc3kvZGlhZ25vc2lzLyplY29ub21pY3MvZXBpZGVt
aW9sb2d5PC9rZXl3b3JkPjxrZXl3b3JkPkhlYWx0aCBDYXJlIENvc3RzLypzdGF0aXN0aWNzICZh
bXA7IG51bWVyaWNhbCBkYXRhPC9rZXl3b3JkPjxrZXl3b3JkPkh1bWFuczwva2V5d29yZD48a2V5
d29yZD5QcmV2YWxlbmNlPC9rZXl3b3JkPjxrZXl3b3JkPlN0YXRlIE1lZGljaW5lLyplY29ub21p
Y3M8L2tleXdvcmQ+PGtleXdvcmQ+V2FsZXMvZXBpZGVtaW9sb2d5PC9rZXl3b3JkPjwva2V5d29y
ZHM+PGRhdGVzPjx5ZWFyPjIwMDY8L3llYXI+PHB1Yi1kYXRlcz48ZGF0ZT5EZWM8L2RhdGU+PC9w
dWItZGF0ZXM+PC9kYXRlcz48aXNibj4xMDU5LTEzMTEgKFByaW50KSYjeEQ7MTA1OS0xMzExIChM
aW5raW5nKTwvaXNibj48YWNjZXNzaW9uLW51bT4xNzAxMTIxNzwvYWNjZXNzaW9uLW51bT48dXJs
cz48cmVsYXRlZC11cmxzPjx1cmw+aHR0cHM6Ly93d3cubmNiaS5ubG0ubmloLmdvdi9wdWJtZWQv
MTcwMTEyMTc8L3VybD48L3JlbGF0ZWQtdXJscz48L3VybHM+PGVsZWN0cm9uaWMtcmVzb3VyY2Ut
bnVtPjEwLjEwMTYvai5zZWl6dXJlLjIwMDYuMDguMDA1PC9lbGVjdHJvbmljLXJlc291cmNlLW51
bT48cmVtb3RlLWRhdGFiYXNlLW5hbWU+TWVkbGluZTwvcmVtb3RlLWRhdGFiYXNlLW5hbWU+PHJl
bW90ZS1kYXRhYmFzZS1wcm92aWRlcj5OTE08L3JlbW90ZS1kYXRhYmFzZS1wcm92aWRlcj48L3Jl
Y29yZD48L0NpdGU+PENpdGU+PEF1dGhvcj5PdG88L0F1dGhvcj48WWVhcj4yMDE3PC9ZZWFyPjxS
ZWNOdW0+ODk8L1JlY051bT48cmVjb3JkPjxyZWMtbnVtYmVyPjg5PC9yZWMtbnVtYmVyPjxmb3Jl
aWduLWtleXM+PGtleSBhcHA9IkVOIiBkYi1pZD0iOTlldnpmZHR6MnhmcG5ldmQ5bXhhYXJhZjA1
ZjlyZTV4emV2IiB0aW1lc3RhbXA9IjE2NzEzOTAwMDUiPjg5PC9rZXk+PC9mb3JlaWduLWtleXM+
PHJlZi10eXBlIG5hbWU9IkpvdXJuYWwgQXJ0aWNsZSI+MTc8L3JlZi10eXBlPjxjb250cmlidXRv
cnM+PGF1dGhvcnM+PGF1dGhvcj5PdG8sIE0uIE0uPC9hdXRob3I+PC9hdXRob3JzPjwvY29udHJp
YnV0b3JzPjxhdXRoLWFkZHJlc3M+U2NvdHRpc2ggRXBpbGVwc3kgQ2VudHJlLCAyMCBTdCBLZW5u
ZXRoIERyaXZlLCBHbGFzZ293IEc1MSA0UUQsIFVuaXRlZCBLaW5nZG9tLiBFbGVjdHJvbmljIGFk
ZHJlc3M6IG1lcml0eGVsbG90b0Bob3RtYWlsLmNvbS48L2F1dGgtYWRkcmVzcz48dGl0bGVzPjx0
aXRsZT5UaGUgbWlzZGlhZ25vc2lzIG9mIGVwaWxlcHN5OiBBcHByYWlzaW5nIHJpc2tzIGFuZCBt
YW5hZ2luZyB1bmNlcnRhaW50eTwvdGl0bGU+PHNlY29uZGFyeS10aXRsZT5TZWl6dXJlPC9zZWNv
bmRhcnktdGl0bGU+PC90aXRsZXM+PHBlcmlvZGljYWw+PGZ1bGwtdGl0bGU+U2VpenVyZTwvZnVs
bC10aXRsZT48L3BlcmlvZGljYWw+PHBhZ2VzPjE0My0xNDY8L3BhZ2VzPjx2b2x1bWU+NDQ8L3Zv
bHVtZT48ZWRpdGlvbj4yMDE2MTIwNjwvZWRpdGlvbj48a2V5d29yZHM+PGtleXdvcmQ+RGlhZ25v
c2lzLCBEaWZmZXJlbnRpYWw8L2tleXdvcmQ+PGtleXdvcmQ+KkRpYWdub3N0aWMgRXJyb3JzPC9r
ZXl3b3JkPjxrZXl3b3JkPipEaXNlYXNlIE1hbmFnZW1lbnQ8L2tleXdvcmQ+PGtleXdvcmQ+RXBp
bGVwc3kvKmRpYWdub3Npcy8qdGhlcmFweTwva2V5d29yZD48a2V5d29yZD5IdW1hbnM8L2tleXdv
cmQ+PGtleXdvcmQ+Umlzazwva2V5d29yZD48a2V5d29yZD4qVW5jZXJ0YWludHk8L2tleXdvcmQ+
PGtleXdvcmQ+RGlhZ25vc3RpYyB1bmNlcnRhaW50eTwva2V5d29yZD48a2V5d29yZD5FcGlsZXBz
eTwva2V5d29yZD48a2V5d29yZD5NaXNkaWFnbm9zaXM8L2tleXdvcmQ+PGtleXdvcmQ+UmlzayBh
cHByYWlzYWw8L2tleXdvcmQ+PC9rZXl3b3Jkcz48ZGF0ZXM+PHllYXI+MjAxNzwveWVhcj48cHVi
LWRhdGVzPjxkYXRlPkphbjwvZGF0ZT48L3B1Yi1kYXRlcz48L2RhdGVzPjxpc2JuPjE1MzItMjY4
OCAoRWxlY3Ryb25pYykmI3hEOzEwNTktMTMxMSAoTGlua2luZyk8L2lzYm4+PGFjY2Vzc2lvbi1u
dW0+MjgwMTc1ODE8L2FjY2Vzc2lvbi1udW0+PHVybHM+PHJlbGF0ZWQtdXJscz48dXJsPmh0dHBz
Oi8vd3d3Lm5jYmkubmxtLm5paC5nb3YvcHVibWVkLzI4MDE3NTgxPC91cmw+PC9yZWxhdGVkLXVy
bHM+PC91cmxzPjxlbGVjdHJvbmljLXJlc291cmNlLW51bT4xMC4xMDE2L2ouc2VpenVyZS4yMDE2
LjExLjAyOTwvZWxlY3Ryb25pYy1yZXNvdXJjZS1udW0+PHJlbW90ZS1kYXRhYmFzZS1uYW1lPk1l
ZGxpbmU8L3JlbW90ZS1kYXRhYmFzZS1uYW1lPjxyZW1vdGUtZGF0YWJhc2UtcHJvdmlkZXI+TkxN
PC9yZW1vdGUtZGF0YWJhc2UtcHJvdmlkZXI+PC9yZWNvcmQ+PC9DaXRlPjwvRW5kTm90ZT5=
</w:fldData>
        </w:fldChar>
      </w:r>
      <w:r w:rsidR="00857CE6">
        <w:rPr>
          <w:rFonts w:ascii="Arial" w:hAnsi="Arial" w:cs="Arial"/>
          <w:color w:val="222222"/>
        </w:rPr>
        <w:instrText xml:space="preserve"> ADDIN EN.CITE </w:instrText>
      </w:r>
      <w:r w:rsidR="00857CE6">
        <w:rPr>
          <w:rFonts w:ascii="Arial" w:hAnsi="Arial" w:cs="Arial"/>
          <w:color w:val="222222"/>
        </w:rPr>
        <w:fldChar w:fldCharType="begin">
          <w:fldData xml:space="preserve">PEVuZE5vdGU+PENpdGU+PEF1dGhvcj5MYUZyYW5jZTwvQXV0aG9yPjxZZWFyPjIwMDY8L1llYXI+
PFJlY051bT44MjM8L1JlY051bT48RGlzcGxheVRleHQ+PHN0eWxlIGZhY2U9InN1cGVyc2NyaXB0
Ij4yNiwyOCwyOTwvc3R5bGU+PC9EaXNwbGF5VGV4dD48cmVjb3JkPjxyZWMtbnVtYmVyPjgyMzwv
cmVjLW51bWJlcj48Zm9yZWlnbi1rZXlzPjxrZXkgYXBwPSJFTiIgZGItaWQ9Ijk5ZXZ6ZmR0ejJ4
ZnBuZXZkOW14YWFyYWYwNWY5cmU1eHpldiIgdGltZXN0YW1wPSIxNzU1NDU4NzAyIj44MjM8L2tl
eT48L2ZvcmVpZ24ta2V5cz48cmVmLXR5cGUgbmFtZT0iSm91cm5hbCBBcnRpY2xlIj4xNzwvcmVm
LXR5cGU+PGNvbnRyaWJ1dG9ycz48YXV0aG9ycz48YXV0aG9yPkxhRnJhbmNlLCBXLiBDLiwgSnIu
PC9hdXRob3I+PGF1dGhvcj5CZW5iYWRpcywgUy4gUi48L2F1dGhvcj48L2F1dGhvcnM+PC9jb250
cmlidXRvcnM+PHRpdGxlcz48dGl0bGU+QXZvaWRpbmcgdGhlIGNvc3RzIG9mIHVucmVjb2duaXpl
ZCBwc3ljaG9sb2dpY2FsIG5vbmVwaWxlcHRpYyBzZWl6dXJlczwvdGl0bGU+PHNlY29uZGFyeS10
aXRsZT5OZXVyb2xvZ3k8L3NlY29uZGFyeS10aXRsZT48L3RpdGxlcz48cGVyaW9kaWNhbD48ZnVs
bC10aXRsZT5OZXVyb2xvZ3k8L2Z1bGwtdGl0bGU+PC9wZXJpb2RpY2FsPjxwYWdlcz4xNjIwLTE8
L3BhZ2VzPjx2b2x1bWU+NjY8L3ZvbHVtZT48bnVtYmVyPjExPC9udW1iZXI+PGtleXdvcmRzPjxr
ZXl3b3JkPkRpYWdub3NpcywgRGlmZmVyZW50aWFsPC9rZXl3b3JkPjxrZXl3b3JkPkVwaWxlcHN5
L2RpYWdub3Npcy9lY29ub21pY3MvdGhlcmFweTwva2V5d29yZD48a2V5d29yZD5IdW1hbnM8L2tl
eXdvcmQ+PGtleXdvcmQ+TWVkaWNhbCBFcnJvcnMvKmVjb25vbWljcy8qcHJldmVudGlvbiAmYW1w
OyBjb250cm9sPC9rZXl3b3JkPjxrZXl3b3JkPlBzeWNob3BoeXNpb2xvZ2ljIERpc29yZGVycy8q
ZGlhZ25vc2lzLyplY29ub21pY3MvdGhlcmFweTwva2V5d29yZD48a2V5d29yZD5TZWl6dXJlcy9j
bGFzc2lmaWNhdGlvbi8qZGlhZ25vc2lzLyplY29ub21pY3MvdGhlcmFweTwva2V5d29yZD48a2V5
d29yZD5Vbml0ZWQgU3RhdGVzPC9rZXl3b3JkPjwva2V5d29yZHM+PGRhdGVzPjx5ZWFyPjIwMDY8
L3llYXI+PHB1Yi1kYXRlcz48ZGF0ZT5KdW4gMTM8L2RhdGU+PC9wdWItZGF0ZXM+PC9kYXRlcz48
aXNibj4xNTI2LTYzMlggKEVsZWN0cm9uaWMpJiN4RDswMDI4LTM4NzggKExpbmtpbmcpPC9pc2Ju
PjxhY2Nlc3Npb24tbnVtPjE2NzY5OTMwPC9hY2Nlc3Npb24tbnVtPjx1cmxzPjxyZWxhdGVkLXVy
bHM+PHVybD5odHRwczovL3d3dy5uY2JpLm5sbS5uaWguZ292L3B1Ym1lZC8xNjc2OTkzMDwvdXJs
PjwvcmVsYXRlZC11cmxzPjwvdXJscz48ZWxlY3Ryb25pYy1yZXNvdXJjZS1udW0+MTAuMTIxMi8w
MS53bmwuMDAwMDIyNDk1My45NDgwNy5iZTwvZWxlY3Ryb25pYy1yZXNvdXJjZS1udW0+PHJlbW90
ZS1kYXRhYmFzZS1uYW1lPk1lZGxpbmU8L3JlbW90ZS1kYXRhYmFzZS1uYW1lPjxyZW1vdGUtZGF0
YWJhc2UtcHJvdmlkZXI+TkxNPC9yZW1vdGUtZGF0YWJhc2UtcHJvdmlkZXI+PC9yZWNvcmQ+PC9D
aXRlPjxDaXRlPjxBdXRob3I+SnVhcmV6LUdhcmNpYTwvQXV0aG9yPjxZZWFyPjIwMDY8L1llYXI+
PFJlY051bT44Mzg8L1JlY051bT48cmVjb3JkPjxyZWMtbnVtYmVyPjgzODwvcmVjLW51bWJlcj48
Zm9yZWlnbi1rZXlzPjxrZXkgYXBwPSJFTiIgZGItaWQ9Ijk5ZXZ6ZmR0ejJ4ZnBuZXZkOW14YWFy
YWYwNWY5cmU1eHpldiIgdGltZXN0YW1wPSIxNzU1NDU4NzAyIj44Mzg8L2tleT48L2ZvcmVpZ24t
a2V5cz48cmVmLXR5cGUgbmFtZT0iSm91cm5hbCBBcnRpY2xlIj4xNzwvcmVmLXR5cGU+PGNvbnRy
aWJ1dG9ycz48YXV0aG9ycz48YXV0aG9yPkp1YXJlei1HYXJjaWEsIEEuPC9hdXRob3I+PGF1dGhv
cj5TdG9rZXMsIFQuPC9hdXRob3I+PGF1dGhvcj5TaGF3LCBCLjwvYXV0aG9yPjxhdXRob3I+Q2Ft
b3Nzby1TdGVmaW5vdmljLCBKLjwvYXV0aG9yPjxhdXRob3I+QmFrZXIsIFIuPC9hdXRob3I+PC9h
dXRob3JzPjwvY29udHJpYnV0b3JzPjxhdXRoLWFkZHJlc3M+SGVhbHRoIFNlcnZpY2VzIE1hbmFn
ZW1lbnQgQ2VudHJlLCBVbml2ZXJzaXR5IG9mIEJpcm1pbmdoYW0sIFBhcmsgSG91c2UsIEJpcm1p
bmdoYW0gQjE1IDJSVCwgVUsuPC9hdXRoLWFkZHJlc3M+PHRpdGxlcz48dGl0bGU+VGhlIGNvc3Rz
IG9mIGVwaWxlcHN5IG1pc2RpYWdub3NpcyBpbiBFbmdsYW5kIGFuZCBXYWxlczwvdGl0bGU+PHNl
Y29uZGFyeS10aXRsZT5TZWl6dXJlPC9zZWNvbmRhcnktdGl0bGU+PC90aXRsZXM+PHBlcmlvZGlj
YWw+PGZ1bGwtdGl0bGU+U2VpenVyZTwvZnVsbC10aXRsZT48L3BlcmlvZGljYWw+PHBhZ2VzPjU5
OC02MDU8L3BhZ2VzPjx2b2x1bWU+MTU8L3ZvbHVtZT48bnVtYmVyPjg8L251bWJlcj48ZWRpdGlv
bj4yMDA2MDkyOTwvZWRpdGlvbj48a2V5d29yZHM+PGtleXdvcmQ+KkNvc3Qgb2YgSWxsbmVzczwv
a2V5d29yZD48a2V5d29yZD5EaWFnbm9zdGljIEVycm9ycy8qZWNvbm9taWNzL3N0YXRpc3RpY3Mg
JmFtcDsgbnVtZXJpY2FsIGRhdGE8L2tleXdvcmQ+PGtleXdvcmQ+RW5nbGFuZC9lcGlkZW1pb2xv
Z3k8L2tleXdvcmQ+PGtleXdvcmQ+RXBpbGVwc3kvZGlhZ25vc2lzLyplY29ub21pY3MvZXBpZGVt
aW9sb2d5PC9rZXl3b3JkPjxrZXl3b3JkPkhlYWx0aCBDYXJlIENvc3RzLypzdGF0aXN0aWNzICZh
bXA7IG51bWVyaWNhbCBkYXRhPC9rZXl3b3JkPjxrZXl3b3JkPkh1bWFuczwva2V5d29yZD48a2V5
d29yZD5QcmV2YWxlbmNlPC9rZXl3b3JkPjxrZXl3b3JkPlN0YXRlIE1lZGljaW5lLyplY29ub21p
Y3M8L2tleXdvcmQ+PGtleXdvcmQ+V2FsZXMvZXBpZGVtaW9sb2d5PC9rZXl3b3JkPjwva2V5d29y
ZHM+PGRhdGVzPjx5ZWFyPjIwMDY8L3llYXI+PHB1Yi1kYXRlcz48ZGF0ZT5EZWM8L2RhdGU+PC9w
dWItZGF0ZXM+PC9kYXRlcz48aXNibj4xMDU5LTEzMTEgKFByaW50KSYjeEQ7MTA1OS0xMzExIChM
aW5raW5nKTwvaXNibj48YWNjZXNzaW9uLW51bT4xNzAxMTIxNzwvYWNjZXNzaW9uLW51bT48dXJs
cz48cmVsYXRlZC11cmxzPjx1cmw+aHR0cHM6Ly93d3cubmNiaS5ubG0ubmloLmdvdi9wdWJtZWQv
MTcwMTEyMTc8L3VybD48L3JlbGF0ZWQtdXJscz48L3VybHM+PGVsZWN0cm9uaWMtcmVzb3VyY2Ut
bnVtPjEwLjEwMTYvai5zZWl6dXJlLjIwMDYuMDguMDA1PC9lbGVjdHJvbmljLXJlc291cmNlLW51
bT48cmVtb3RlLWRhdGFiYXNlLW5hbWU+TWVkbGluZTwvcmVtb3RlLWRhdGFiYXNlLW5hbWU+PHJl
bW90ZS1kYXRhYmFzZS1wcm92aWRlcj5OTE08L3JlbW90ZS1kYXRhYmFzZS1wcm92aWRlcj48L3Jl
Y29yZD48L0NpdGU+PENpdGU+PEF1dGhvcj5PdG88L0F1dGhvcj48WWVhcj4yMDE3PC9ZZWFyPjxS
ZWNOdW0+ODk8L1JlY051bT48cmVjb3JkPjxyZWMtbnVtYmVyPjg5PC9yZWMtbnVtYmVyPjxmb3Jl
aWduLWtleXM+PGtleSBhcHA9IkVOIiBkYi1pZD0iOTlldnpmZHR6MnhmcG5ldmQ5bXhhYXJhZjA1
ZjlyZTV4emV2IiB0aW1lc3RhbXA9IjE2NzEzOTAwMDUiPjg5PC9rZXk+PC9mb3JlaWduLWtleXM+
PHJlZi10eXBlIG5hbWU9IkpvdXJuYWwgQXJ0aWNsZSI+MTc8L3JlZi10eXBlPjxjb250cmlidXRv
cnM+PGF1dGhvcnM+PGF1dGhvcj5PdG8sIE0uIE0uPC9hdXRob3I+PC9hdXRob3JzPjwvY29udHJp
YnV0b3JzPjxhdXRoLWFkZHJlc3M+U2NvdHRpc2ggRXBpbGVwc3kgQ2VudHJlLCAyMCBTdCBLZW5u
ZXRoIERyaXZlLCBHbGFzZ293IEc1MSA0UUQsIFVuaXRlZCBLaW5nZG9tLiBFbGVjdHJvbmljIGFk
ZHJlc3M6IG1lcml0eGVsbG90b0Bob3RtYWlsLmNvbS48L2F1dGgtYWRkcmVzcz48dGl0bGVzPjx0
aXRsZT5UaGUgbWlzZGlhZ25vc2lzIG9mIGVwaWxlcHN5OiBBcHByYWlzaW5nIHJpc2tzIGFuZCBt
YW5hZ2luZyB1bmNlcnRhaW50eTwvdGl0bGU+PHNlY29uZGFyeS10aXRsZT5TZWl6dXJlPC9zZWNv
bmRhcnktdGl0bGU+PC90aXRsZXM+PHBlcmlvZGljYWw+PGZ1bGwtdGl0bGU+U2VpenVyZTwvZnVs
bC10aXRsZT48L3BlcmlvZGljYWw+PHBhZ2VzPjE0My0xNDY8L3BhZ2VzPjx2b2x1bWU+NDQ8L3Zv
bHVtZT48ZWRpdGlvbj4yMDE2MTIwNjwvZWRpdGlvbj48a2V5d29yZHM+PGtleXdvcmQ+RGlhZ25v
c2lzLCBEaWZmZXJlbnRpYWw8L2tleXdvcmQ+PGtleXdvcmQ+KkRpYWdub3N0aWMgRXJyb3JzPC9r
ZXl3b3JkPjxrZXl3b3JkPipEaXNlYXNlIE1hbmFnZW1lbnQ8L2tleXdvcmQ+PGtleXdvcmQ+RXBp
bGVwc3kvKmRpYWdub3Npcy8qdGhlcmFweTwva2V5d29yZD48a2V5d29yZD5IdW1hbnM8L2tleXdv
cmQ+PGtleXdvcmQ+Umlzazwva2V5d29yZD48a2V5d29yZD4qVW5jZXJ0YWludHk8L2tleXdvcmQ+
PGtleXdvcmQ+RGlhZ25vc3RpYyB1bmNlcnRhaW50eTwva2V5d29yZD48a2V5d29yZD5FcGlsZXBz
eTwva2V5d29yZD48a2V5d29yZD5NaXNkaWFnbm9zaXM8L2tleXdvcmQ+PGtleXdvcmQ+UmlzayBh
cHByYWlzYWw8L2tleXdvcmQ+PC9rZXl3b3Jkcz48ZGF0ZXM+PHllYXI+MjAxNzwveWVhcj48cHVi
LWRhdGVzPjxkYXRlPkphbjwvZGF0ZT48L3B1Yi1kYXRlcz48L2RhdGVzPjxpc2JuPjE1MzItMjY4
OCAoRWxlY3Ryb25pYykmI3hEOzEwNTktMTMxMSAoTGlua2luZyk8L2lzYm4+PGFjY2Vzc2lvbi1u
dW0+MjgwMTc1ODE8L2FjY2Vzc2lvbi1udW0+PHVybHM+PHJlbGF0ZWQtdXJscz48dXJsPmh0dHBz
Oi8vd3d3Lm5jYmkubmxtLm5paC5nb3YvcHVibWVkLzI4MDE3NTgxPC91cmw+PC9yZWxhdGVkLXVy
bHM+PC91cmxzPjxlbGVjdHJvbmljLXJlc291cmNlLW51bT4xMC4xMDE2L2ouc2VpenVyZS4yMDE2
LjExLjAyOTwvZWxlY3Ryb25pYy1yZXNvdXJjZS1udW0+PHJlbW90ZS1kYXRhYmFzZS1uYW1lPk1l
ZGxpbmU8L3JlbW90ZS1kYXRhYmFzZS1uYW1lPjxyZW1vdGUtZGF0YWJhc2UtcHJvdmlkZXI+TkxN
PC9yZW1vdGUtZGF0YWJhc2UtcHJvdmlkZXI+PC9yZWNvcmQ+PC9DaXRlPjwvRW5kTm90ZT5=
</w:fldData>
        </w:fldChar>
      </w:r>
      <w:r w:rsidR="00857CE6">
        <w:rPr>
          <w:rFonts w:ascii="Arial" w:hAnsi="Arial" w:cs="Arial"/>
          <w:color w:val="222222"/>
        </w:rPr>
        <w:instrText xml:space="preserve"> ADDIN EN.CITE.DATA </w:instrText>
      </w:r>
      <w:r w:rsidR="00857CE6">
        <w:rPr>
          <w:rFonts w:ascii="Arial" w:hAnsi="Arial" w:cs="Arial"/>
          <w:color w:val="222222"/>
        </w:rPr>
      </w:r>
      <w:r w:rsidR="00857CE6">
        <w:rPr>
          <w:rFonts w:ascii="Arial" w:hAnsi="Arial" w:cs="Arial"/>
          <w:color w:val="222222"/>
        </w:rPr>
        <w:fldChar w:fldCharType="end"/>
      </w:r>
      <w:r w:rsidRPr="009C30F3">
        <w:rPr>
          <w:rFonts w:ascii="Arial" w:hAnsi="Arial" w:cs="Arial"/>
          <w:color w:val="222222"/>
        </w:rPr>
      </w:r>
      <w:r w:rsidRPr="009C30F3">
        <w:rPr>
          <w:rFonts w:ascii="Arial" w:hAnsi="Arial" w:cs="Arial"/>
          <w:color w:val="222222"/>
        </w:rPr>
        <w:fldChar w:fldCharType="separate"/>
      </w:r>
      <w:r w:rsidRPr="009C30F3">
        <w:rPr>
          <w:rFonts w:ascii="Arial" w:hAnsi="Arial" w:cs="Arial"/>
          <w:noProof/>
          <w:color w:val="222222"/>
          <w:vertAlign w:val="superscript"/>
        </w:rPr>
        <w:t>26,28,29</w:t>
      </w:r>
      <w:r w:rsidRPr="009C30F3">
        <w:rPr>
          <w:rFonts w:ascii="Arial" w:hAnsi="Arial" w:cs="Arial"/>
          <w:color w:val="222222"/>
        </w:rPr>
        <w:fldChar w:fldCharType="end"/>
      </w:r>
      <w:r w:rsidRPr="009C30F3">
        <w:rPr>
          <w:rFonts w:ascii="Arial" w:hAnsi="Arial" w:cs="Arial"/>
          <w:color w:val="222222"/>
        </w:rPr>
        <w:t>. The former include stigma, driving and employment restrictions, unnecessary investigations, inappropriate exposure to antiseizure medications (ASMs)</w:t>
      </w:r>
      <w:r w:rsidRPr="009C30F3">
        <w:rPr>
          <w:rFonts w:ascii="Arial" w:hAnsi="Arial" w:cs="Arial"/>
          <w:color w:val="222222"/>
        </w:rPr>
        <w:fldChar w:fldCharType="begin"/>
      </w:r>
      <w:r w:rsidRPr="009C30F3">
        <w:rPr>
          <w:rFonts w:ascii="Arial" w:hAnsi="Arial" w:cs="Arial"/>
          <w:color w:val="222222"/>
        </w:rPr>
        <w:instrText xml:space="preserve"> ADDIN EN.CITE &lt;EndNote&gt;&lt;Cite&gt;&lt;Author&gt;Oto&lt;/Author&gt;&lt;Year&gt;2017&lt;/Year&gt;&lt;RecNum&gt;173&lt;/RecNum&gt;&lt;DisplayText&gt;&lt;style face="superscript"&gt;26&lt;/style&gt;&lt;/DisplayText&gt;&lt;record&gt;&lt;rec-number&gt;173&lt;/rec-number&gt;&lt;foreign-keys&gt;&lt;key app="EN" db-id="99evzfdtz2xfpnevd9mxaaraf05f9re5xzev" timestamp="1673798724"&gt;173&lt;/key&gt;&lt;/foreign-keys&gt;&lt;ref-type name="Journal Article"&gt;17&lt;/ref-type&gt;&lt;contributors&gt;&lt;authors&gt;&lt;author&gt;Oto, M. M.&lt;/author&gt;&lt;/authors&gt;&lt;/contributors&gt;&lt;auth-address&gt;Scottish Epilepsy Centre, 20 St Kenneth Drive, Glasgow G51 4QD, United Kingdom. Electronic address: meritxelloto@hotmail.com.&lt;/auth-address&gt;&lt;titles&gt;&lt;title&gt;The misdiagnosis of epilepsy: Appraising risks and managing uncertainty&lt;/title&gt;&lt;secondary-title&gt;Seizure&lt;/secondary-title&gt;&lt;/titles&gt;&lt;periodical&gt;&lt;full-title&gt;Seizure&lt;/full-title&gt;&lt;/periodical&gt;&lt;pages&gt;143-146&lt;/pages&gt;&lt;volume&gt;44&lt;/volume&gt;&lt;edition&gt;20161206&lt;/edition&gt;&lt;keywords&gt;&lt;keyword&gt;Diagnosis, Differential&lt;/keyword&gt;&lt;keyword&gt;*Diagnostic Errors&lt;/keyword&gt;&lt;keyword&gt;*Disease Management&lt;/keyword&gt;&lt;keyword&gt;Epilepsy/*diagnosis/*therapy&lt;/keyword&gt;&lt;keyword&gt;Humans&lt;/keyword&gt;&lt;keyword&gt;Risk&lt;/keyword&gt;&lt;keyword&gt;*Uncertainty&lt;/keyword&gt;&lt;keyword&gt;Diagnostic uncertainty&lt;/keyword&gt;&lt;keyword&gt;Epilepsy&lt;/keyword&gt;&lt;keyword&gt;Misdiagnosis&lt;/keyword&gt;&lt;keyword&gt;Risk appraisal&lt;/keyword&gt;&lt;/keywords&gt;&lt;dates&gt;&lt;year&gt;2017&lt;/year&gt;&lt;pub-dates&gt;&lt;date&gt;Jan&lt;/date&gt;&lt;/pub-dates&gt;&lt;/dates&gt;&lt;isbn&gt;1532-2688 (Electronic)&amp;#xD;1059-1311 (Linking)&lt;/isbn&gt;&lt;accession-num&gt;28017581&lt;/accession-num&gt;&lt;urls&gt;&lt;related-urls&gt;&lt;url&gt;https://www.ncbi.nlm.nih.gov/pubmed/28017581&lt;/url&gt;&lt;/related-urls&gt;&lt;/urls&gt;&lt;electronic-resource-num&gt;10.1016/j.seizure.2016.11.029&lt;/electronic-resource-num&gt;&lt;remote-database-name&gt;Medline&lt;/remote-database-name&gt;&lt;remote-database-provider&gt;NLM&lt;/remote-database-provider&gt;&lt;/record&gt;&lt;/Cite&gt;&lt;/EndNote&gt;</w:instrText>
      </w:r>
      <w:r w:rsidRPr="009C30F3">
        <w:rPr>
          <w:rFonts w:ascii="Arial" w:hAnsi="Arial" w:cs="Arial"/>
          <w:color w:val="222222"/>
        </w:rPr>
        <w:fldChar w:fldCharType="separate"/>
      </w:r>
      <w:r w:rsidRPr="009C30F3">
        <w:rPr>
          <w:rFonts w:ascii="Arial" w:hAnsi="Arial" w:cs="Arial"/>
          <w:noProof/>
          <w:color w:val="222222"/>
          <w:vertAlign w:val="superscript"/>
        </w:rPr>
        <w:t>26</w:t>
      </w:r>
      <w:r w:rsidRPr="009C30F3">
        <w:rPr>
          <w:rFonts w:ascii="Arial" w:hAnsi="Arial" w:cs="Arial"/>
          <w:color w:val="222222"/>
        </w:rPr>
        <w:fldChar w:fldCharType="end"/>
      </w:r>
      <w:r w:rsidRPr="009C30F3">
        <w:rPr>
          <w:rFonts w:ascii="Arial" w:hAnsi="Arial" w:cs="Arial"/>
          <w:color w:val="222222"/>
        </w:rPr>
        <w:t xml:space="preserve"> and even neurostimulation devices</w:t>
      </w:r>
      <w:r w:rsidRPr="009C30F3">
        <w:rPr>
          <w:rFonts w:ascii="Arial" w:hAnsi="Arial" w:cs="Arial"/>
          <w:color w:val="222222"/>
        </w:rPr>
        <w:fldChar w:fldCharType="begin"/>
      </w:r>
      <w:r w:rsidR="00857CE6">
        <w:rPr>
          <w:rFonts w:ascii="Arial" w:hAnsi="Arial" w:cs="Arial"/>
          <w:color w:val="222222"/>
        </w:rPr>
        <w:instrText xml:space="preserve"> ADDIN EN.CITE &lt;EndNote&gt;&lt;Cite&gt;&lt;Author&gt;Arain&lt;/Author&gt;&lt;Year&gt;2011&lt;/Year&gt;&lt;RecNum&gt;822&lt;/RecNum&gt;&lt;DisplayText&gt;&lt;style face="superscript"&gt;30&lt;/style&gt;&lt;/DisplayText&gt;&lt;record&gt;&lt;rec-number&gt;822&lt;/rec-number&gt;&lt;foreign-keys&gt;&lt;key app="EN" db-id="99evzfdtz2xfpnevd9mxaaraf05f9re5xzev" timestamp="1755458702"&gt;822&lt;/key&gt;&lt;/foreign-keys&gt;&lt;ref-type name="Journal Article"&gt;17&lt;/ref-type&gt;&lt;contributors&gt;&lt;authors&gt;&lt;author&gt;Arain, A. M.&lt;/author&gt;&lt;author&gt;Song, Y.&lt;/author&gt;&lt;author&gt;Bangalore-Vittal, N.&lt;/author&gt;&lt;author&gt;Ali, S.&lt;/author&gt;&lt;author&gt;Jabeen, S.&lt;/author&gt;&lt;author&gt;Azar, N. J.&lt;/author&gt;&lt;/authors&gt;&lt;/contributors&gt;&lt;auth-address&gt;Department of Neurology, Vanderbilt University Medical Center, Nashville, TN, USA. amir.arain@vanderbilt.edu&lt;/auth-address&gt;&lt;titles&gt;&lt;title&gt;Long term video/EEG prevents unnecessary vagus nerve stimulator implantation in patients with psychogenic nonepileptic seizures&lt;/title&gt;&lt;secondary-title&gt;Epilepsy Behav&lt;/secondary-title&gt;&lt;/titles&gt;&lt;periodical&gt;&lt;full-title&gt;Epilepsy Behav&lt;/full-title&gt;&lt;/periodical&gt;&lt;pages&gt;364-6&lt;/pages&gt;&lt;volume&gt;21&lt;/volume&gt;&lt;number&gt;4&lt;/number&gt;&lt;edition&gt;20110706&lt;/edition&gt;&lt;keywords&gt;&lt;keyword&gt;Adolescent&lt;/keyword&gt;&lt;keyword&gt;Adult&lt;/keyword&gt;&lt;keyword&gt;Diagnosis, Differential&lt;/keyword&gt;&lt;keyword&gt;Electroencephalography/*methods&lt;/keyword&gt;&lt;keyword&gt;Female&lt;/keyword&gt;&lt;keyword&gt;Humans&lt;/keyword&gt;&lt;keyword&gt;Male&lt;/keyword&gt;&lt;keyword&gt;Middle Aged&lt;/keyword&gt;&lt;keyword&gt;Psychophysiologic Disorders/*diagnosis/etiology&lt;/keyword&gt;&lt;keyword&gt;Seizures/*diagnosis/etiology&lt;/keyword&gt;&lt;keyword&gt;*Unnecessary Procedures&lt;/keyword&gt;&lt;keyword&gt;*Vagus Nerve Stimulation&lt;/keyword&gt;&lt;/keywords&gt;&lt;dates&gt;&lt;year&gt;2011&lt;/year&gt;&lt;pub-dates&gt;&lt;date&gt;Aug&lt;/date&gt;&lt;/pub-dates&gt;&lt;/dates&gt;&lt;isbn&gt;1525-5069 (Electronic)&amp;#xD;1525-5050 (Linking)&lt;/isbn&gt;&lt;accession-num&gt;21737353&lt;/accession-num&gt;&lt;urls&gt;&lt;related-urls&gt;&lt;url&gt;https://www.ncbi.nlm.nih.gov/pubmed/21737353&lt;/url&gt;&lt;/related-urls&gt;&lt;/urls&gt;&lt;electronic-resource-num&gt;10.1016/j.yebeh.2011.06.003&lt;/electronic-resource-num&gt;&lt;remote-database-name&gt;Medline&lt;/remote-database-name&gt;&lt;remote-database-provider&gt;NLM&lt;/remote-database-provider&gt;&lt;/record&gt;&lt;/Cite&gt;&lt;/EndNote&gt;</w:instrText>
      </w:r>
      <w:r w:rsidRPr="009C30F3">
        <w:rPr>
          <w:rFonts w:ascii="Arial" w:hAnsi="Arial" w:cs="Arial"/>
          <w:color w:val="222222"/>
        </w:rPr>
        <w:fldChar w:fldCharType="separate"/>
      </w:r>
      <w:r w:rsidRPr="009C30F3">
        <w:rPr>
          <w:rFonts w:ascii="Arial" w:hAnsi="Arial" w:cs="Arial"/>
          <w:noProof/>
          <w:color w:val="222222"/>
          <w:vertAlign w:val="superscript"/>
        </w:rPr>
        <w:t>30</w:t>
      </w:r>
      <w:r w:rsidRPr="009C30F3">
        <w:rPr>
          <w:rFonts w:ascii="Arial" w:hAnsi="Arial" w:cs="Arial"/>
          <w:color w:val="222222"/>
        </w:rPr>
        <w:fldChar w:fldCharType="end"/>
      </w:r>
      <w:r w:rsidRPr="009C30F3">
        <w:rPr>
          <w:rFonts w:ascii="Arial" w:hAnsi="Arial" w:cs="Arial"/>
          <w:color w:val="222222"/>
        </w:rPr>
        <w:t xml:space="preserve">, and failure to diagnose and address the actual etiology of patients’ seizures. </w:t>
      </w:r>
    </w:p>
    <w:p w14:paraId="1BF54DE3" w14:textId="3D99E151" w:rsidR="00AD317D" w:rsidRDefault="005B04A8" w:rsidP="00AD317D">
      <w:pPr>
        <w:spacing w:line="480" w:lineRule="auto"/>
        <w:ind w:firstLine="708"/>
        <w:rPr>
          <w:rFonts w:ascii="Arial" w:hAnsi="Arial" w:cs="Arial"/>
          <w:color w:val="222222"/>
        </w:rPr>
      </w:pPr>
      <w:r w:rsidRPr="009C30F3">
        <w:rPr>
          <w:rFonts w:ascii="Arial" w:hAnsi="Arial" w:cs="Arial"/>
          <w:color w:val="222222"/>
        </w:rPr>
        <w:t xml:space="preserve">We advocate development of validated diagnostic algorithms and structured judgment protocols to standardize the evaluation process. In addition, our work </w:t>
      </w:r>
      <w:r w:rsidRPr="009C30F3">
        <w:rPr>
          <w:rFonts w:ascii="Arial" w:hAnsi="Arial" w:cs="Arial"/>
          <w:color w:val="222222"/>
        </w:rPr>
        <w:lastRenderedPageBreak/>
        <w:t xml:space="preserve">suggests the need for improved methods of ascertaining the true diagnosis (“gold standard”) for future studies of epilepsy. </w:t>
      </w:r>
    </w:p>
    <w:p w14:paraId="6AB73894" w14:textId="77777777" w:rsidR="00AD317D" w:rsidRPr="009C30F3" w:rsidRDefault="00AD317D" w:rsidP="0075334B">
      <w:pPr>
        <w:spacing w:line="480" w:lineRule="auto"/>
        <w:rPr>
          <w:rFonts w:ascii="Arial" w:hAnsi="Arial" w:cs="Arial"/>
          <w:color w:val="222222"/>
        </w:rPr>
      </w:pPr>
    </w:p>
    <w:p w14:paraId="7DDF23DE" w14:textId="58EF764D" w:rsidR="001A112C" w:rsidRPr="009C30F3" w:rsidRDefault="001A112C" w:rsidP="001A112C">
      <w:pPr>
        <w:spacing w:line="480" w:lineRule="auto"/>
        <w:rPr>
          <w:rFonts w:ascii="Arial" w:hAnsi="Arial" w:cs="Arial"/>
          <w:b/>
          <w:bCs/>
          <w:color w:val="222222"/>
        </w:rPr>
      </w:pPr>
      <w:r w:rsidRPr="009C30F3">
        <w:rPr>
          <w:rFonts w:ascii="Arial" w:hAnsi="Arial" w:cs="Arial"/>
          <w:b/>
          <w:bCs/>
          <w:color w:val="222222"/>
        </w:rPr>
        <w:t>Acknowledgement</w:t>
      </w:r>
    </w:p>
    <w:p w14:paraId="7469968C" w14:textId="428444BA" w:rsidR="001A112C" w:rsidRPr="009C30F3" w:rsidRDefault="001A112C" w:rsidP="00283ACE">
      <w:pPr>
        <w:spacing w:line="480" w:lineRule="auto"/>
        <w:ind w:firstLine="708"/>
        <w:rPr>
          <w:rFonts w:ascii="Arial" w:hAnsi="Arial" w:cs="Arial"/>
          <w:color w:val="222222"/>
        </w:rPr>
      </w:pPr>
      <w:r w:rsidRPr="009C30F3">
        <w:rPr>
          <w:rFonts w:ascii="Arial" w:hAnsi="Arial" w:cs="Arial"/>
          <w:color w:val="222222"/>
        </w:rPr>
        <w:t xml:space="preserve">We </w:t>
      </w:r>
      <w:r w:rsidR="00283ACE" w:rsidRPr="009C30F3">
        <w:rPr>
          <w:rFonts w:ascii="Arial" w:hAnsi="Arial" w:cs="Arial"/>
          <w:color w:val="222222"/>
        </w:rPr>
        <w:t>gratefully acknowledge intellectual contributions from Dr. Daniel Kahneman, who passed away on March 27</w:t>
      </w:r>
      <w:r w:rsidR="00283ACE" w:rsidRPr="009C30F3">
        <w:rPr>
          <w:rFonts w:ascii="Arial" w:hAnsi="Arial" w:cs="Arial"/>
          <w:color w:val="222222"/>
          <w:vertAlign w:val="superscript"/>
        </w:rPr>
        <w:t>th</w:t>
      </w:r>
      <w:r w:rsidR="00283ACE" w:rsidRPr="009C30F3">
        <w:rPr>
          <w:rFonts w:ascii="Arial" w:hAnsi="Arial" w:cs="Arial"/>
          <w:color w:val="222222"/>
        </w:rPr>
        <w:t>, 2024.</w:t>
      </w:r>
      <w:r w:rsidR="00504B72">
        <w:rPr>
          <w:rFonts w:ascii="Arial" w:hAnsi="Arial" w:cs="Arial"/>
          <w:color w:val="222222"/>
        </w:rPr>
        <w:t xml:space="preserve"> </w:t>
      </w:r>
      <w:r w:rsidR="00504B72" w:rsidRPr="00504B72">
        <w:rPr>
          <w:rFonts w:ascii="Arial" w:hAnsi="Arial" w:cs="Arial"/>
          <w:color w:val="222222"/>
        </w:rPr>
        <w:t xml:space="preserve">This work was supported by grants from the NIH (RF1AG064312, RF1NS120947, R01AG073410, R01HL161253, R01NS126282, R01AG073598, R01NS131347, R01NS130119), </w:t>
      </w:r>
      <w:r w:rsidR="00C2754E" w:rsidRPr="00C2754E">
        <w:rPr>
          <w:rFonts w:ascii="Arial" w:hAnsi="Arial" w:cs="Arial"/>
          <w:color w:val="222222"/>
        </w:rPr>
        <w:t xml:space="preserve">the Veterans Affairs Office of Research and Development (I01HX003107-01A2), </w:t>
      </w:r>
      <w:r w:rsidR="00504B72" w:rsidRPr="00504B72">
        <w:rPr>
          <w:rFonts w:ascii="Arial" w:hAnsi="Arial" w:cs="Arial"/>
          <w:color w:val="222222"/>
        </w:rPr>
        <w:t>and NSF (2014431).</w:t>
      </w:r>
    </w:p>
    <w:p w14:paraId="7826179B" w14:textId="77777777" w:rsidR="00283ACE" w:rsidRDefault="00283ACE" w:rsidP="00283ACE">
      <w:pPr>
        <w:spacing w:line="480" w:lineRule="auto"/>
        <w:ind w:firstLine="708"/>
        <w:rPr>
          <w:rFonts w:ascii="Arial" w:hAnsi="Arial" w:cs="Arial"/>
          <w:color w:val="222222"/>
        </w:rPr>
      </w:pPr>
    </w:p>
    <w:p w14:paraId="0CF9F3B8" w14:textId="5E63B1E8" w:rsidR="00AD317D" w:rsidRPr="009C30F3" w:rsidRDefault="00AD317D" w:rsidP="00AD317D">
      <w:pPr>
        <w:spacing w:line="480" w:lineRule="auto"/>
        <w:rPr>
          <w:rFonts w:ascii="Arial" w:hAnsi="Arial" w:cs="Arial"/>
          <w:b/>
          <w:bCs/>
          <w:color w:val="222222"/>
        </w:rPr>
      </w:pPr>
      <w:r>
        <w:rPr>
          <w:rFonts w:ascii="Arial" w:hAnsi="Arial" w:cs="Arial"/>
          <w:b/>
          <w:bCs/>
          <w:color w:val="222222"/>
        </w:rPr>
        <w:t>Conflict of interest statement</w:t>
      </w:r>
    </w:p>
    <w:p w14:paraId="3F8FBA11" w14:textId="7403A9C3" w:rsidR="00AD317D" w:rsidRDefault="00A64613" w:rsidP="00283ACE">
      <w:pPr>
        <w:spacing w:line="480" w:lineRule="auto"/>
        <w:ind w:firstLine="708"/>
        <w:rPr>
          <w:rFonts w:ascii="Arial" w:hAnsi="Arial" w:cs="Arial"/>
          <w:color w:val="222222"/>
        </w:rPr>
      </w:pPr>
      <w:r>
        <w:rPr>
          <w:rFonts w:ascii="Arial" w:hAnsi="Arial" w:cs="Arial"/>
          <w:color w:val="222222"/>
        </w:rPr>
        <w:t xml:space="preserve">F. Nascimento serves as Associate Editor of Epileptic Disorders. S. Beniczky serves as Editor-in-Chief of Epileptic Disorders. </w:t>
      </w:r>
      <w:r w:rsidR="00AD317D">
        <w:rPr>
          <w:rFonts w:ascii="Arial" w:hAnsi="Arial" w:cs="Arial"/>
          <w:color w:val="222222"/>
        </w:rPr>
        <w:t>M. Brandon Westover</w:t>
      </w:r>
      <w:r w:rsidR="00AD317D" w:rsidRPr="00AD317D">
        <w:rPr>
          <w:rFonts w:ascii="Arial" w:hAnsi="Arial" w:cs="Arial"/>
          <w:color w:val="222222"/>
        </w:rPr>
        <w:t xml:space="preserve"> is a co-founder, scientific advisor, and consultant to Beacon </w:t>
      </w:r>
      <w:proofErr w:type="spellStart"/>
      <w:r w:rsidR="00AD317D" w:rsidRPr="00AD317D">
        <w:rPr>
          <w:rFonts w:ascii="Arial" w:hAnsi="Arial" w:cs="Arial"/>
          <w:color w:val="222222"/>
        </w:rPr>
        <w:t>Biosignals</w:t>
      </w:r>
      <w:proofErr w:type="spellEnd"/>
      <w:r w:rsidR="00AD317D" w:rsidRPr="00AD317D">
        <w:rPr>
          <w:rFonts w:ascii="Arial" w:hAnsi="Arial" w:cs="Arial"/>
          <w:color w:val="222222"/>
        </w:rPr>
        <w:t xml:space="preserve"> and has a personal equity interest in the company; the company was not involved in this work.</w:t>
      </w:r>
      <w:r w:rsidR="00AD317D">
        <w:rPr>
          <w:rFonts w:ascii="Arial" w:hAnsi="Arial" w:cs="Arial"/>
          <w:color w:val="222222"/>
        </w:rPr>
        <w:t xml:space="preserve"> The remaining authors have no conflicts of interest.</w:t>
      </w:r>
    </w:p>
    <w:p w14:paraId="28432565" w14:textId="5676A08E" w:rsidR="00AD317D" w:rsidRPr="00AD317D" w:rsidRDefault="00AD317D" w:rsidP="00AD317D">
      <w:pPr>
        <w:spacing w:line="480" w:lineRule="auto"/>
        <w:rPr>
          <w:rFonts w:ascii="Arial" w:hAnsi="Arial" w:cs="Arial"/>
          <w:b/>
          <w:bCs/>
          <w:color w:val="222222"/>
        </w:rPr>
      </w:pPr>
      <w:r w:rsidRPr="00AD317D">
        <w:rPr>
          <w:rFonts w:ascii="Arial" w:hAnsi="Arial" w:cs="Arial"/>
          <w:b/>
          <w:bCs/>
          <w:color w:val="222222"/>
        </w:rPr>
        <w:t>Ethics approval</w:t>
      </w:r>
    </w:p>
    <w:p w14:paraId="2B0415A5" w14:textId="44436868" w:rsidR="00AD317D" w:rsidRDefault="00AD317D" w:rsidP="00AD317D">
      <w:pPr>
        <w:spacing w:line="480" w:lineRule="auto"/>
        <w:rPr>
          <w:rFonts w:ascii="Arial" w:hAnsi="Arial" w:cs="Arial"/>
          <w:color w:val="222222"/>
        </w:rPr>
      </w:pPr>
      <w:r>
        <w:rPr>
          <w:rFonts w:ascii="Arial" w:hAnsi="Arial" w:cs="Arial"/>
          <w:color w:val="222222"/>
        </w:rPr>
        <w:tab/>
        <w:t>We confirm that we have read the Journal’s position on issues involved in ethical publication and affirm that this report is consistent with those guidelines.</w:t>
      </w:r>
    </w:p>
    <w:p w14:paraId="5F0E9387" w14:textId="77777777" w:rsidR="00AD317D" w:rsidRPr="009C30F3" w:rsidRDefault="00AD317D" w:rsidP="00283ACE">
      <w:pPr>
        <w:spacing w:line="480" w:lineRule="auto"/>
        <w:ind w:firstLine="708"/>
        <w:rPr>
          <w:rFonts w:ascii="Arial" w:hAnsi="Arial" w:cs="Arial"/>
          <w:color w:val="222222"/>
        </w:rPr>
      </w:pPr>
    </w:p>
    <w:p w14:paraId="501E0C39" w14:textId="3BF82D72" w:rsidR="001A112C" w:rsidRPr="009C30F3" w:rsidRDefault="00E5189A" w:rsidP="001A112C">
      <w:pPr>
        <w:spacing w:line="480" w:lineRule="auto"/>
        <w:rPr>
          <w:rFonts w:ascii="Arial" w:hAnsi="Arial" w:cs="Arial"/>
          <w:b/>
          <w:bCs/>
          <w:color w:val="222222"/>
        </w:rPr>
      </w:pPr>
      <w:r w:rsidRPr="009C30F3">
        <w:rPr>
          <w:rFonts w:ascii="Arial" w:hAnsi="Arial" w:cs="Arial"/>
          <w:b/>
          <w:bCs/>
          <w:color w:val="222222"/>
        </w:rPr>
        <w:t>Figure legends</w:t>
      </w:r>
    </w:p>
    <w:p w14:paraId="2384C1BA" w14:textId="77777777" w:rsidR="0031583E" w:rsidRPr="0031583E" w:rsidRDefault="0031583E" w:rsidP="0031583E">
      <w:pPr>
        <w:spacing w:line="480" w:lineRule="auto"/>
        <w:rPr>
          <w:ins w:id="172" w:author="Westover, M Brandon (HMFP - Neurology)" w:date="2026-01-01T08:42:00Z" w16du:dateUtc="2026-01-01T16:42:00Z"/>
          <w:rFonts w:ascii="Arial" w:hAnsi="Arial" w:cs="Arial"/>
          <w:color w:val="222222"/>
          <w:rPrChange w:id="173" w:author="Westover, M Brandon (HMFP - Neurology)" w:date="2026-01-01T08:42:00Z" w16du:dateUtc="2026-01-01T16:42:00Z">
            <w:rPr>
              <w:ins w:id="174" w:author="Westover, M Brandon (HMFP - Neurology)" w:date="2026-01-01T08:42:00Z" w16du:dateUtc="2026-01-01T16:42:00Z"/>
              <w:rFonts w:ascii="Arial" w:hAnsi="Arial" w:cs="Arial"/>
              <w:b/>
              <w:bCs/>
              <w:color w:val="222222"/>
            </w:rPr>
          </w:rPrChange>
        </w:rPr>
      </w:pPr>
      <w:ins w:id="175" w:author="Westover, M Brandon (HMFP - Neurology)" w:date="2026-01-01T08:42:00Z" w16du:dateUtc="2026-01-01T16:42:00Z">
        <w:r w:rsidRPr="0031583E">
          <w:rPr>
            <w:rFonts w:ascii="Arial" w:hAnsi="Arial" w:cs="Arial"/>
            <w:b/>
            <w:bCs/>
            <w:color w:val="222222"/>
          </w:rPr>
          <w:lastRenderedPageBreak/>
          <w:t xml:space="preserve">Figure 1. Expert response data. </w:t>
        </w:r>
        <w:r w:rsidRPr="0031583E">
          <w:rPr>
            <w:rFonts w:ascii="Arial" w:hAnsi="Arial" w:cs="Arial"/>
            <w:color w:val="222222"/>
            <w:rPrChange w:id="176" w:author="Westover, M Brandon (HMFP - Neurology)" w:date="2026-01-01T08:42:00Z" w16du:dateUtc="2026-01-01T16:42:00Z">
              <w:rPr>
                <w:rFonts w:ascii="Arial" w:hAnsi="Arial" w:cs="Arial"/>
                <w:b/>
                <w:bCs/>
                <w:color w:val="222222"/>
              </w:rPr>
            </w:rPrChange>
          </w:rPr>
          <w:t>Twenty experts independently reviewed 50 case vignettes on two different occasions, at least 30 days apart (occasion 1, left; occasion 2, right). After reading the vignette, experts were asked Question 1: “Based on the clinical data, what is the likelihood this patient has epilepsy?” Answer options were: (1) No — “Low enough to conclude that this patient does not have epilepsy and an antiseizure drug should not be started”; (2) Yes — “High enough to conclude that this patient has epilepsy and an antiseizure drug should be started”; and (3) Unsure — “Intermediate, thus requiring further testing: neuroimaging and EEG.”</w:t>
        </w:r>
      </w:ins>
    </w:p>
    <w:p w14:paraId="3708C52D" w14:textId="77777777" w:rsidR="0031583E" w:rsidRPr="0031583E" w:rsidRDefault="0031583E" w:rsidP="0031583E">
      <w:pPr>
        <w:spacing w:line="480" w:lineRule="auto"/>
        <w:rPr>
          <w:ins w:id="177" w:author="Westover, M Brandon (HMFP - Neurology)" w:date="2026-01-01T08:42:00Z" w16du:dateUtc="2026-01-01T16:42:00Z"/>
          <w:rFonts w:ascii="Arial" w:hAnsi="Arial" w:cs="Arial"/>
          <w:color w:val="222222"/>
          <w:rPrChange w:id="178" w:author="Westover, M Brandon (HMFP - Neurology)" w:date="2026-01-01T08:42:00Z" w16du:dateUtc="2026-01-01T16:42:00Z">
            <w:rPr>
              <w:ins w:id="179" w:author="Westover, M Brandon (HMFP - Neurology)" w:date="2026-01-01T08:42:00Z" w16du:dateUtc="2026-01-01T16:42:00Z"/>
              <w:rFonts w:ascii="Arial" w:hAnsi="Arial" w:cs="Arial"/>
              <w:b/>
              <w:bCs/>
              <w:color w:val="222222"/>
            </w:rPr>
          </w:rPrChange>
        </w:rPr>
      </w:pPr>
      <w:ins w:id="180" w:author="Westover, M Brandon (HMFP - Neurology)" w:date="2026-01-01T08:42:00Z" w16du:dateUtc="2026-01-01T16:42:00Z">
        <w:r w:rsidRPr="0031583E">
          <w:rPr>
            <w:rFonts w:ascii="Arial" w:hAnsi="Arial" w:cs="Arial"/>
            <w:color w:val="222222"/>
            <w:rPrChange w:id="181" w:author="Westover, M Brandon (HMFP - Neurology)" w:date="2026-01-01T08:42:00Z" w16du:dateUtc="2026-01-01T16:42:00Z">
              <w:rPr>
                <w:rFonts w:ascii="Arial" w:hAnsi="Arial" w:cs="Arial"/>
                <w:b/>
                <w:bCs/>
                <w:color w:val="222222"/>
              </w:rPr>
            </w:rPrChange>
          </w:rPr>
          <w:t>Answers to Question 1 are indicated in the upper heatmap as shaded dots: black (“no”), white (“yes”), and gray (“unsure”). The 20 rows of the heatmaps correspond to the 20 experts, and the 50 columns to the 50 cases.</w:t>
        </w:r>
      </w:ins>
    </w:p>
    <w:p w14:paraId="6681298F" w14:textId="77777777" w:rsidR="0031583E" w:rsidRPr="0031583E" w:rsidRDefault="0031583E" w:rsidP="0031583E">
      <w:pPr>
        <w:spacing w:line="480" w:lineRule="auto"/>
        <w:rPr>
          <w:ins w:id="182" w:author="Westover, M Brandon (HMFP - Neurology)" w:date="2026-01-01T08:42:00Z" w16du:dateUtc="2026-01-01T16:42:00Z"/>
          <w:rFonts w:ascii="Arial" w:hAnsi="Arial" w:cs="Arial"/>
          <w:color w:val="222222"/>
          <w:rPrChange w:id="183" w:author="Westover, M Brandon (HMFP - Neurology)" w:date="2026-01-01T08:42:00Z" w16du:dateUtc="2026-01-01T16:42:00Z">
            <w:rPr>
              <w:ins w:id="184" w:author="Westover, M Brandon (HMFP - Neurology)" w:date="2026-01-01T08:42:00Z" w16du:dateUtc="2026-01-01T16:42:00Z"/>
              <w:rFonts w:ascii="Arial" w:hAnsi="Arial" w:cs="Arial"/>
              <w:b/>
              <w:bCs/>
              <w:color w:val="222222"/>
            </w:rPr>
          </w:rPrChange>
        </w:rPr>
      </w:pPr>
      <w:ins w:id="185" w:author="Westover, M Brandon (HMFP - Neurology)" w:date="2026-01-01T08:42:00Z" w16du:dateUtc="2026-01-01T16:42:00Z">
        <w:r w:rsidRPr="0031583E">
          <w:rPr>
            <w:rFonts w:ascii="Arial" w:hAnsi="Arial" w:cs="Arial"/>
            <w:color w:val="222222"/>
            <w:rPrChange w:id="186" w:author="Westover, M Brandon (HMFP - Neurology)" w:date="2026-01-01T08:42:00Z" w16du:dateUtc="2026-01-01T16:42:00Z">
              <w:rPr>
                <w:rFonts w:ascii="Arial" w:hAnsi="Arial" w:cs="Arial"/>
                <w:b/>
                <w:bCs/>
                <w:color w:val="222222"/>
              </w:rPr>
            </w:rPrChange>
          </w:rPr>
          <w:t>In cases where the expert answered “unsure,” EEG and neuroimaging (if available) data were provided and the expert was asked Question 2: “Based on the clinical data, EEG, and neuroimaging (if available), do you think this patient has epilepsy?” (yes/no). The Question 2 panel displays the final diagnosis for each expert–case assessment. When Question 2 was not asked (because Question 1 was answered Low or High), the final diagnosis shown is the Question 1 decision; when Question 2 was asked, the final diagnosis shown is the Question 2 decision. Answer choices at this stage were limited to “yes” and “no.”</w:t>
        </w:r>
      </w:ins>
    </w:p>
    <w:p w14:paraId="35D842CC" w14:textId="42C7CBE1" w:rsidR="00FD649E" w:rsidRPr="0031583E" w:rsidRDefault="0031583E" w:rsidP="0031583E">
      <w:pPr>
        <w:spacing w:line="480" w:lineRule="auto"/>
        <w:rPr>
          <w:rFonts w:ascii="Arial" w:hAnsi="Arial" w:cs="Arial"/>
          <w:color w:val="222222"/>
        </w:rPr>
      </w:pPr>
      <w:ins w:id="187" w:author="Westover, M Brandon (HMFP - Neurology)" w:date="2026-01-01T08:42:00Z" w16du:dateUtc="2026-01-01T16:42:00Z">
        <w:r w:rsidRPr="0031583E">
          <w:rPr>
            <w:rFonts w:ascii="Arial" w:hAnsi="Arial" w:cs="Arial"/>
            <w:color w:val="222222"/>
            <w:rPrChange w:id="188" w:author="Westover, M Brandon (HMFP - Neurology)" w:date="2026-01-01T08:42:00Z" w16du:dateUtc="2026-01-01T16:42:00Z">
              <w:rPr>
                <w:rFonts w:ascii="Arial" w:hAnsi="Arial" w:cs="Arial"/>
                <w:b/>
                <w:bCs/>
                <w:color w:val="222222"/>
              </w:rPr>
            </w:rPrChange>
          </w:rPr>
          <w:t xml:space="preserve">Differences between answers to the same case from the same expert on the two occasions are shown in the right-hand panel, with black dots indicating that the </w:t>
        </w:r>
        <w:r w:rsidRPr="0031583E">
          <w:rPr>
            <w:rFonts w:ascii="Arial" w:hAnsi="Arial" w:cs="Arial"/>
            <w:color w:val="222222"/>
            <w:rPrChange w:id="189" w:author="Westover, M Brandon (HMFP - Neurology)" w:date="2026-01-01T08:42:00Z" w16du:dateUtc="2026-01-01T16:42:00Z">
              <w:rPr>
                <w:rFonts w:ascii="Arial" w:hAnsi="Arial" w:cs="Arial"/>
                <w:b/>
                <w:bCs/>
                <w:color w:val="222222"/>
              </w:rPr>
            </w:rPrChange>
          </w:rPr>
          <w:lastRenderedPageBreak/>
          <w:t>answer given on occasion 1 differed from that on occasion 2. Rows are sorted by experts’ tendency to answer “yes,” and columns by the tendency of cases to receive “yes” votes across the entire group of experts</w:t>
        </w:r>
      </w:ins>
      <w:del w:id="190" w:author="Westover, M Brandon (HMFP - Neurology)" w:date="2026-01-01T08:42:00Z" w16du:dateUtc="2026-01-01T16:42:00Z">
        <w:r w:rsidR="00FD649E" w:rsidRPr="0031583E" w:rsidDel="0031583E">
          <w:rPr>
            <w:rFonts w:ascii="Arial" w:hAnsi="Arial" w:cs="Arial"/>
            <w:color w:val="222222"/>
            <w:rPrChange w:id="191" w:author="Westover, M Brandon (HMFP - Neurology)" w:date="2026-01-01T08:42:00Z" w16du:dateUtc="2026-01-01T16:42:00Z">
              <w:rPr>
                <w:rFonts w:ascii="Arial" w:hAnsi="Arial" w:cs="Arial"/>
                <w:b/>
                <w:bCs/>
                <w:color w:val="222222"/>
              </w:rPr>
            </w:rPrChange>
          </w:rPr>
          <w:delText>Figure 1. Expert response data.</w:delText>
        </w:r>
        <w:r w:rsidR="00FD649E" w:rsidRPr="0031583E" w:rsidDel="0031583E">
          <w:rPr>
            <w:rFonts w:ascii="Arial" w:hAnsi="Arial" w:cs="Arial"/>
            <w:color w:val="222222"/>
          </w:rPr>
          <w:delText xml:space="preserve"> Twenty experts independently reviewed 50 case vignettes on two different </w:delText>
        </w:r>
        <w:r w:rsidR="00FD649E" w:rsidRPr="0031583E" w:rsidDel="0031583E">
          <w:rPr>
            <w:rFonts w:ascii="Arial" w:hAnsi="Arial" w:cs="Arial"/>
            <w:i/>
            <w:iCs/>
            <w:color w:val="222222"/>
          </w:rPr>
          <w:delText>occasions</w:delText>
        </w:r>
        <w:r w:rsidR="00FD649E" w:rsidRPr="0031583E" w:rsidDel="0031583E">
          <w:rPr>
            <w:rFonts w:ascii="Arial" w:hAnsi="Arial" w:cs="Arial"/>
            <w:color w:val="222222"/>
          </w:rPr>
          <w:delText xml:space="preserve">, </w:delText>
        </w:r>
        <w:r w:rsidR="00D80620" w:rsidRPr="0031583E" w:rsidDel="0031583E">
          <w:rPr>
            <w:rFonts w:ascii="Arial" w:hAnsi="Arial" w:cs="Arial"/>
            <w:color w:val="222222"/>
          </w:rPr>
          <w:delText>at least 30 days</w:delText>
        </w:r>
        <w:r w:rsidR="00FD649E" w:rsidRPr="0031583E" w:rsidDel="0031583E">
          <w:rPr>
            <w:rFonts w:ascii="Arial" w:hAnsi="Arial" w:cs="Arial"/>
            <w:color w:val="222222"/>
          </w:rPr>
          <w:delText xml:space="preserve"> apart (</w:delText>
        </w:r>
        <w:r w:rsidR="00FD649E" w:rsidRPr="0031583E" w:rsidDel="0031583E">
          <w:rPr>
            <w:rFonts w:ascii="Arial" w:hAnsi="Arial" w:cs="Arial"/>
            <w:i/>
            <w:iCs/>
            <w:color w:val="222222"/>
          </w:rPr>
          <w:delText>occasion 1</w:delText>
        </w:r>
        <w:r w:rsidR="00FD649E" w:rsidRPr="0031583E" w:rsidDel="0031583E">
          <w:rPr>
            <w:rFonts w:ascii="Arial" w:hAnsi="Arial" w:cs="Arial"/>
            <w:color w:val="222222"/>
          </w:rPr>
          <w:delText xml:space="preserve">, left; </w:delText>
        </w:r>
        <w:r w:rsidR="00FD649E" w:rsidRPr="0031583E" w:rsidDel="0031583E">
          <w:rPr>
            <w:rFonts w:ascii="Arial" w:hAnsi="Arial" w:cs="Arial"/>
            <w:i/>
            <w:iCs/>
            <w:color w:val="222222"/>
          </w:rPr>
          <w:delText>occasion 2</w:delText>
        </w:r>
        <w:r w:rsidR="00FD649E" w:rsidRPr="0031583E" w:rsidDel="0031583E">
          <w:rPr>
            <w:rFonts w:ascii="Arial" w:hAnsi="Arial" w:cs="Arial"/>
            <w:color w:val="222222"/>
          </w:rPr>
          <w:delText xml:space="preserve">, right). After reading the vignette, experts were asked </w:delText>
        </w:r>
        <w:r w:rsidR="00FD649E" w:rsidRPr="0031583E" w:rsidDel="0031583E">
          <w:rPr>
            <w:rFonts w:ascii="Arial" w:hAnsi="Arial" w:cs="Arial"/>
            <w:i/>
            <w:iCs/>
            <w:color w:val="222222"/>
          </w:rPr>
          <w:delText>question 1</w:delText>
        </w:r>
        <w:r w:rsidR="00FD649E" w:rsidRPr="0031583E" w:rsidDel="0031583E">
          <w:rPr>
            <w:rFonts w:ascii="Arial" w:hAnsi="Arial" w:cs="Arial"/>
            <w:color w:val="222222"/>
          </w:rPr>
          <w:delText xml:space="preserve">: “Based on the clinical data, what is the likelihood this patient has epilepsy?”. Answer options were (1) No: “Low enough to conclude that this patient does not have epilepsy and an antiseizure drug should not be started; (2) Yes: “High enough to conclude that this patient has epilepsy and an antiseizure drug should be started”; and (3) Unsure: “Intermediate thus requiring further testing: neuroimaging and EEG. Answers are indicated in the upper heatmap as shaded dots: black (“no”), white (“yes”), gray (“unsure”). The 20 rows of the heatmaps correspond to the 20 experts, and the 50 columns to the 50 cases. </w:delText>
        </w:r>
      </w:del>
      <w:ins w:id="192" w:author="Westover, M Brandon (HMFP - Neurology)" w:date="2026-01-01T08:40:00Z" w16du:dateUtc="2026-01-01T16:40:00Z">
        <w:r w:rsidRPr="0031583E">
          <w:rPr>
            <w:rFonts w:ascii="Arial" w:hAnsi="Arial" w:cs="Arial"/>
            <w:color w:val="222222"/>
          </w:rPr>
          <w:t>.</w:t>
        </w:r>
      </w:ins>
      <w:del w:id="193" w:author="Westover, M Brandon (HMFP - Neurology)" w:date="2026-01-01T08:37:00Z" w16du:dateUtc="2026-01-01T16:37:00Z">
        <w:r w:rsidR="00FD649E" w:rsidRPr="0031583E" w:rsidDel="0031583E">
          <w:rPr>
            <w:rFonts w:ascii="Arial" w:hAnsi="Arial" w:cs="Arial"/>
            <w:color w:val="222222"/>
          </w:rPr>
          <w:delText>In cases where the expert answered “unsure”, EEG</w:delText>
        </w:r>
        <w:r w:rsidR="00D80620" w:rsidRPr="0031583E" w:rsidDel="0031583E">
          <w:rPr>
            <w:rFonts w:ascii="Arial" w:hAnsi="Arial" w:cs="Arial"/>
            <w:color w:val="222222"/>
          </w:rPr>
          <w:delText xml:space="preserve"> and neuroimaging (if available)</w:delText>
        </w:r>
        <w:r w:rsidR="00FD649E" w:rsidRPr="0031583E" w:rsidDel="0031583E">
          <w:rPr>
            <w:rFonts w:ascii="Arial" w:hAnsi="Arial" w:cs="Arial"/>
            <w:color w:val="222222"/>
          </w:rPr>
          <w:delText xml:space="preserve"> data were provided, and the expert was asked </w:delText>
        </w:r>
        <w:r w:rsidR="00FD649E" w:rsidRPr="0031583E" w:rsidDel="0031583E">
          <w:rPr>
            <w:rFonts w:ascii="Arial" w:hAnsi="Arial" w:cs="Arial"/>
            <w:i/>
            <w:iCs/>
            <w:color w:val="222222"/>
          </w:rPr>
          <w:delText>question 2</w:delText>
        </w:r>
        <w:r w:rsidR="00FD649E" w:rsidRPr="0031583E" w:rsidDel="0031583E">
          <w:rPr>
            <w:rFonts w:ascii="Arial" w:hAnsi="Arial" w:cs="Arial"/>
            <w:color w:val="222222"/>
          </w:rPr>
          <w:delText xml:space="preserve">: “Based on the clinical data, </w:delText>
        </w:r>
        <w:r w:rsidR="00D80620" w:rsidRPr="0031583E" w:rsidDel="0031583E">
          <w:rPr>
            <w:rFonts w:ascii="Arial" w:hAnsi="Arial" w:cs="Arial"/>
            <w:color w:val="222222"/>
          </w:rPr>
          <w:delText xml:space="preserve">EEG, and </w:delText>
        </w:r>
        <w:r w:rsidR="00FD649E" w:rsidRPr="0031583E" w:rsidDel="0031583E">
          <w:rPr>
            <w:rFonts w:ascii="Arial" w:hAnsi="Arial" w:cs="Arial"/>
            <w:color w:val="222222"/>
          </w:rPr>
          <w:delText>neuroimaging</w:delText>
        </w:r>
        <w:r w:rsidR="00D80620" w:rsidRPr="0031583E" w:rsidDel="0031583E">
          <w:rPr>
            <w:rFonts w:ascii="Arial" w:hAnsi="Arial" w:cs="Arial"/>
            <w:color w:val="222222"/>
          </w:rPr>
          <w:delText xml:space="preserve"> (if available)</w:delText>
        </w:r>
        <w:r w:rsidR="00FD649E" w:rsidRPr="0031583E" w:rsidDel="0031583E">
          <w:rPr>
            <w:rFonts w:ascii="Arial" w:hAnsi="Arial" w:cs="Arial"/>
            <w:color w:val="222222"/>
          </w:rPr>
          <w:delText xml:space="preserve">, do you think this patient has epilepsy?”. </w:delText>
        </w:r>
      </w:del>
      <w:del w:id="194" w:author="Westover, M Brandon (HMFP - Neurology)" w:date="2026-01-01T08:40:00Z" w16du:dateUtc="2026-01-01T16:40:00Z">
        <w:r w:rsidR="00FD649E" w:rsidRPr="0031583E" w:rsidDel="0031583E">
          <w:rPr>
            <w:rFonts w:ascii="Arial" w:hAnsi="Arial" w:cs="Arial"/>
            <w:color w:val="222222"/>
          </w:rPr>
          <w:delText xml:space="preserve">Answer choices </w:delText>
        </w:r>
      </w:del>
      <w:del w:id="195" w:author="Westover, M Brandon (HMFP - Neurology)" w:date="2026-01-01T08:38:00Z" w16du:dateUtc="2026-01-01T16:38:00Z">
        <w:r w:rsidR="00FD649E" w:rsidRPr="0031583E" w:rsidDel="0031583E">
          <w:rPr>
            <w:rFonts w:ascii="Arial" w:hAnsi="Arial" w:cs="Arial"/>
            <w:color w:val="222222"/>
          </w:rPr>
          <w:delText xml:space="preserve">this time </w:delText>
        </w:r>
      </w:del>
      <w:del w:id="196" w:author="Westover, M Brandon (HMFP - Neurology)" w:date="2026-01-01T08:40:00Z" w16du:dateUtc="2026-01-01T16:40:00Z">
        <w:r w:rsidR="00FD649E" w:rsidRPr="0031583E" w:rsidDel="0031583E">
          <w:rPr>
            <w:rFonts w:ascii="Arial" w:hAnsi="Arial" w:cs="Arial"/>
            <w:color w:val="222222"/>
          </w:rPr>
          <w:delText xml:space="preserve">were limited to “yes” and “no”. Differences between answers to the same case / question from the same expert on the two </w:delText>
        </w:r>
        <w:r w:rsidR="00FD649E" w:rsidRPr="0031583E" w:rsidDel="0031583E">
          <w:rPr>
            <w:rFonts w:ascii="Arial" w:hAnsi="Arial" w:cs="Arial"/>
            <w:i/>
            <w:iCs/>
            <w:color w:val="222222"/>
          </w:rPr>
          <w:delText>occasions</w:delText>
        </w:r>
        <w:r w:rsidR="00FD649E" w:rsidRPr="0031583E" w:rsidDel="0031583E">
          <w:rPr>
            <w:rFonts w:ascii="Arial" w:hAnsi="Arial" w:cs="Arial"/>
            <w:color w:val="222222"/>
          </w:rPr>
          <w:delText xml:space="preserve"> are shown in the right-hand panel, with </w:delText>
        </w:r>
        <w:r w:rsidR="00F00BDE" w:rsidRPr="0031583E" w:rsidDel="0031583E">
          <w:rPr>
            <w:rFonts w:ascii="Arial" w:hAnsi="Arial" w:cs="Arial"/>
            <w:color w:val="222222"/>
          </w:rPr>
          <w:delText>black</w:delText>
        </w:r>
        <w:r w:rsidR="00FD649E" w:rsidRPr="0031583E" w:rsidDel="0031583E">
          <w:rPr>
            <w:rFonts w:ascii="Arial" w:hAnsi="Arial" w:cs="Arial"/>
            <w:color w:val="222222"/>
          </w:rPr>
          <w:delText xml:space="preserve"> dots indicating that the answer given on </w:delText>
        </w:r>
        <w:r w:rsidR="00FD649E" w:rsidRPr="0031583E" w:rsidDel="0031583E">
          <w:rPr>
            <w:rFonts w:ascii="Arial" w:hAnsi="Arial" w:cs="Arial"/>
            <w:i/>
            <w:iCs/>
            <w:color w:val="222222"/>
          </w:rPr>
          <w:delText>occasion 1</w:delText>
        </w:r>
        <w:r w:rsidR="00FD649E" w:rsidRPr="0031583E" w:rsidDel="0031583E">
          <w:rPr>
            <w:rFonts w:ascii="Arial" w:hAnsi="Arial" w:cs="Arial"/>
            <w:color w:val="222222"/>
          </w:rPr>
          <w:delText xml:space="preserve"> differed from that on </w:delText>
        </w:r>
        <w:r w:rsidR="00FD649E" w:rsidRPr="0031583E" w:rsidDel="0031583E">
          <w:rPr>
            <w:rFonts w:ascii="Arial" w:hAnsi="Arial" w:cs="Arial"/>
            <w:i/>
            <w:iCs/>
            <w:color w:val="222222"/>
          </w:rPr>
          <w:delText>occasion 2</w:delText>
        </w:r>
        <w:r w:rsidR="00FD649E" w:rsidRPr="0031583E" w:rsidDel="0031583E">
          <w:rPr>
            <w:rFonts w:ascii="Arial" w:hAnsi="Arial" w:cs="Arial"/>
            <w:color w:val="222222"/>
          </w:rPr>
          <w:delText xml:space="preserve">. Note that rows are sorted by experts’ tendency to answer “yes”, and columns by the tendency of cases to receive “yes” votes by the entire group of experts. </w:delText>
        </w:r>
      </w:del>
    </w:p>
    <w:p w14:paraId="7F5F8F0D" w14:textId="77777777" w:rsidR="00580D4F" w:rsidRPr="009C30F3" w:rsidRDefault="00580D4F" w:rsidP="00FD649E">
      <w:pPr>
        <w:spacing w:line="480" w:lineRule="auto"/>
        <w:rPr>
          <w:rFonts w:ascii="Arial" w:hAnsi="Arial" w:cs="Arial"/>
          <w:color w:val="222222"/>
        </w:rPr>
      </w:pPr>
    </w:p>
    <w:p w14:paraId="7A8CF22E" w14:textId="29376B96" w:rsidR="00580D4F" w:rsidRPr="009C30F3" w:rsidRDefault="00580D4F" w:rsidP="00FD649E">
      <w:pPr>
        <w:spacing w:line="480" w:lineRule="auto"/>
        <w:rPr>
          <w:rFonts w:ascii="Arial" w:hAnsi="Arial" w:cs="Arial"/>
          <w:color w:val="222222"/>
        </w:rPr>
      </w:pPr>
      <w:r w:rsidRPr="009C30F3">
        <w:rPr>
          <w:rFonts w:ascii="Arial" w:hAnsi="Arial" w:cs="Arial"/>
          <w:b/>
          <w:bCs/>
          <w:color w:val="222222"/>
        </w:rPr>
        <w:t xml:space="preserve">Figure 2. Expert agreement vs case difficulty. </w:t>
      </w:r>
      <w:r w:rsidRPr="009C30F3">
        <w:rPr>
          <w:rFonts w:ascii="Arial" w:hAnsi="Arial" w:cs="Arial"/>
          <w:color w:val="222222"/>
        </w:rPr>
        <w:t xml:space="preserve">The panels show the percentage of experts answering “yes” to </w:t>
      </w:r>
      <w:r w:rsidRPr="009C30F3">
        <w:rPr>
          <w:rFonts w:ascii="Arial" w:hAnsi="Arial" w:cs="Arial"/>
          <w:i/>
          <w:iCs/>
          <w:color w:val="222222"/>
        </w:rPr>
        <w:t>question 1</w:t>
      </w:r>
      <w:r w:rsidRPr="009C30F3">
        <w:rPr>
          <w:rFonts w:ascii="Arial" w:hAnsi="Arial" w:cs="Arial"/>
          <w:color w:val="222222"/>
        </w:rPr>
        <w:t xml:space="preserve"> (A) and to </w:t>
      </w:r>
      <w:r w:rsidRPr="009C30F3">
        <w:rPr>
          <w:rFonts w:ascii="Arial" w:hAnsi="Arial" w:cs="Arial"/>
          <w:i/>
          <w:iCs/>
          <w:color w:val="222222"/>
        </w:rPr>
        <w:t>question 2</w:t>
      </w:r>
      <w:r w:rsidRPr="009C30F3">
        <w:rPr>
          <w:rFonts w:ascii="Arial" w:hAnsi="Arial" w:cs="Arial"/>
          <w:color w:val="222222"/>
        </w:rPr>
        <w:t xml:space="preserve"> (B), and the percent agreement (regardless of whether the answer is yes vs</w:t>
      </w:r>
      <w:r w:rsidR="00157EBB" w:rsidRPr="009C30F3">
        <w:rPr>
          <w:rFonts w:ascii="Arial" w:hAnsi="Arial" w:cs="Arial"/>
          <w:color w:val="222222"/>
        </w:rPr>
        <w:t>.</w:t>
      </w:r>
      <w:r w:rsidRPr="009C30F3">
        <w:rPr>
          <w:rFonts w:ascii="Arial" w:hAnsi="Arial" w:cs="Arial"/>
          <w:color w:val="222222"/>
        </w:rPr>
        <w:t xml:space="preserve"> not yes) for </w:t>
      </w:r>
      <w:r w:rsidRPr="009C30F3">
        <w:rPr>
          <w:rFonts w:ascii="Arial" w:hAnsi="Arial" w:cs="Arial"/>
          <w:i/>
          <w:iCs/>
          <w:color w:val="222222"/>
        </w:rPr>
        <w:t>question 1</w:t>
      </w:r>
      <w:r w:rsidRPr="009C30F3">
        <w:rPr>
          <w:rFonts w:ascii="Arial" w:hAnsi="Arial" w:cs="Arial"/>
          <w:color w:val="222222"/>
        </w:rPr>
        <w:t xml:space="preserve"> (C) and </w:t>
      </w:r>
      <w:r w:rsidRPr="009C30F3">
        <w:rPr>
          <w:rFonts w:ascii="Arial" w:hAnsi="Arial" w:cs="Arial"/>
          <w:i/>
          <w:iCs/>
          <w:color w:val="222222"/>
        </w:rPr>
        <w:t>question 2</w:t>
      </w:r>
      <w:r w:rsidRPr="009C30F3">
        <w:rPr>
          <w:rFonts w:ascii="Arial" w:hAnsi="Arial" w:cs="Arial"/>
          <w:color w:val="222222"/>
        </w:rPr>
        <w:t xml:space="preserve"> (D). </w:t>
      </w:r>
      <w:r w:rsidR="00A003D0" w:rsidRPr="009C30F3">
        <w:rPr>
          <w:rFonts w:ascii="Arial" w:hAnsi="Arial" w:cs="Arial"/>
          <w:color w:val="222222"/>
        </w:rPr>
        <w:t>Note that signal strength ranges from -4 to +4</w:t>
      </w:r>
      <w:r w:rsidR="005076D6" w:rsidRPr="009C30F3">
        <w:rPr>
          <w:rFonts w:ascii="Arial" w:hAnsi="Arial" w:cs="Arial"/>
          <w:color w:val="222222"/>
        </w:rPr>
        <w:t>; magnitudes closest to zero represent difficult cases whereas magnitudes closest to -4 or +4 represent easy non-epilepsy and easy epilepsy cases, respectively.</w:t>
      </w:r>
    </w:p>
    <w:p w14:paraId="724FB675" w14:textId="77777777" w:rsidR="000308D0" w:rsidRPr="009C30F3" w:rsidRDefault="000308D0" w:rsidP="00FD649E">
      <w:pPr>
        <w:spacing w:line="480" w:lineRule="auto"/>
        <w:rPr>
          <w:rFonts w:ascii="Arial" w:hAnsi="Arial" w:cs="Arial"/>
          <w:color w:val="222222"/>
        </w:rPr>
      </w:pPr>
    </w:p>
    <w:p w14:paraId="448752B1" w14:textId="5F3C7ECA" w:rsidR="00FD649E" w:rsidRDefault="00FD649E" w:rsidP="00FD649E">
      <w:pPr>
        <w:spacing w:line="480" w:lineRule="auto"/>
        <w:rPr>
          <w:rFonts w:ascii="Arial" w:hAnsi="Arial" w:cs="Arial"/>
          <w:color w:val="222222"/>
        </w:rPr>
      </w:pPr>
      <w:r w:rsidRPr="009C30F3">
        <w:rPr>
          <w:rFonts w:ascii="Arial" w:hAnsi="Arial" w:cs="Arial"/>
          <w:b/>
          <w:bCs/>
          <w:color w:val="222222"/>
        </w:rPr>
        <w:t xml:space="preserve">Figure </w:t>
      </w:r>
      <w:r w:rsidR="00580D4F" w:rsidRPr="009C30F3">
        <w:rPr>
          <w:rFonts w:ascii="Arial" w:hAnsi="Arial" w:cs="Arial"/>
          <w:b/>
          <w:bCs/>
          <w:color w:val="222222"/>
        </w:rPr>
        <w:t>3</w:t>
      </w:r>
      <w:r w:rsidRPr="009C30F3">
        <w:rPr>
          <w:rFonts w:ascii="Arial" w:hAnsi="Arial" w:cs="Arial"/>
          <w:b/>
          <w:bCs/>
          <w:color w:val="222222"/>
        </w:rPr>
        <w:t>. Noise decomposition: quantitative summary.</w:t>
      </w:r>
      <w:r w:rsidRPr="009C30F3">
        <w:rPr>
          <w:rFonts w:ascii="Arial" w:hAnsi="Arial" w:cs="Arial"/>
          <w:color w:val="222222"/>
        </w:rPr>
        <w:t xml:space="preserve"> Noise decomposition results are shown for </w:t>
      </w:r>
      <w:r w:rsidRPr="009C30F3">
        <w:rPr>
          <w:rFonts w:ascii="Arial" w:hAnsi="Arial" w:cs="Arial"/>
          <w:i/>
          <w:iCs/>
          <w:color w:val="222222"/>
        </w:rPr>
        <w:t>question 1</w:t>
      </w:r>
      <w:r w:rsidRPr="009C30F3">
        <w:rPr>
          <w:rFonts w:ascii="Arial" w:hAnsi="Arial" w:cs="Arial"/>
          <w:color w:val="222222"/>
        </w:rPr>
        <w:t xml:space="preserve"> (left), the decision of whether EEG </w:t>
      </w:r>
      <w:r w:rsidR="00D80620" w:rsidRPr="009C30F3">
        <w:rPr>
          <w:rFonts w:ascii="Arial" w:hAnsi="Arial" w:cs="Arial"/>
          <w:color w:val="222222"/>
        </w:rPr>
        <w:t xml:space="preserve">and neuroimaging (if available) </w:t>
      </w:r>
      <w:r w:rsidRPr="009C30F3">
        <w:rPr>
          <w:rFonts w:ascii="Arial" w:hAnsi="Arial" w:cs="Arial"/>
          <w:color w:val="222222"/>
        </w:rPr>
        <w:t xml:space="preserve">data was required (middle), and for </w:t>
      </w:r>
      <w:r w:rsidRPr="009C30F3">
        <w:rPr>
          <w:rFonts w:ascii="Arial" w:hAnsi="Arial" w:cs="Arial"/>
          <w:i/>
          <w:iCs/>
          <w:color w:val="222222"/>
        </w:rPr>
        <w:t>question 2</w:t>
      </w:r>
      <w:r w:rsidRPr="009C30F3">
        <w:rPr>
          <w:rFonts w:ascii="Arial" w:hAnsi="Arial" w:cs="Arial"/>
          <w:color w:val="222222"/>
        </w:rPr>
        <w:t xml:space="preserve"> (right). Noise is quantified by fitting normal distributions to the raw data from </w:t>
      </w:r>
      <w:r w:rsidRPr="00AE35EA">
        <w:rPr>
          <w:rFonts w:ascii="Arial" w:hAnsi="Arial" w:cs="Arial"/>
          <w:b/>
          <w:bCs/>
          <w:color w:val="222222"/>
        </w:rPr>
        <w:t xml:space="preserve">Figure </w:t>
      </w:r>
      <w:r w:rsidR="00C96E95" w:rsidRPr="00AE35EA">
        <w:rPr>
          <w:rFonts w:ascii="Arial" w:hAnsi="Arial" w:cs="Arial"/>
          <w:b/>
          <w:bCs/>
          <w:color w:val="222222"/>
        </w:rPr>
        <w:t>S</w:t>
      </w:r>
      <w:r w:rsidR="00AE35EA" w:rsidRPr="00AE35EA">
        <w:rPr>
          <w:rFonts w:ascii="Arial" w:hAnsi="Arial" w:cs="Arial"/>
          <w:b/>
          <w:bCs/>
          <w:color w:val="222222"/>
        </w:rPr>
        <w:t>2</w:t>
      </w:r>
      <w:r w:rsidRPr="009C30F3">
        <w:rPr>
          <w:rFonts w:ascii="Arial" w:hAnsi="Arial" w:cs="Arial"/>
          <w:color w:val="222222"/>
        </w:rPr>
        <w:t xml:space="preserve"> to estimate standard deviations, referred to as “signal level” and “noise levels”. The stacked bar plots show the relative contributions of the signal and noise levels. </w:t>
      </w:r>
      <w:r w:rsidR="00800F17" w:rsidRPr="009C30F3">
        <w:rPr>
          <w:rFonts w:ascii="Arial" w:hAnsi="Arial" w:cs="Arial"/>
          <w:color w:val="222222"/>
        </w:rPr>
        <w:t>S</w:t>
      </w:r>
      <w:r w:rsidRPr="009C30F3">
        <w:rPr>
          <w:rFonts w:ascii="Arial" w:hAnsi="Arial" w:cs="Arial"/>
          <w:color w:val="222222"/>
        </w:rPr>
        <w:t xml:space="preserve">, </w:t>
      </w:r>
      <w:r w:rsidR="00800F17" w:rsidRPr="009C30F3">
        <w:rPr>
          <w:rFonts w:ascii="Arial" w:hAnsi="Arial" w:cs="Arial"/>
          <w:color w:val="222222"/>
        </w:rPr>
        <w:t>signal</w:t>
      </w:r>
      <w:r w:rsidRPr="009C30F3">
        <w:rPr>
          <w:rFonts w:ascii="Arial" w:hAnsi="Arial" w:cs="Arial"/>
          <w:color w:val="222222"/>
        </w:rPr>
        <w:t xml:space="preserve">; LN, level noise; PN, pattern noise; ON, occasion noise. </w:t>
      </w:r>
    </w:p>
    <w:p w14:paraId="60097E71" w14:textId="77777777" w:rsidR="00AE35EA" w:rsidRDefault="00AE35EA" w:rsidP="00FD649E">
      <w:pPr>
        <w:spacing w:line="480" w:lineRule="auto"/>
        <w:rPr>
          <w:rFonts w:ascii="Arial" w:hAnsi="Arial" w:cs="Arial"/>
          <w:color w:val="222222"/>
        </w:rPr>
      </w:pPr>
    </w:p>
    <w:p w14:paraId="2D979D87" w14:textId="766B9823" w:rsidR="00AE35EA" w:rsidRPr="009C30F3" w:rsidRDefault="00AE35EA" w:rsidP="00FD649E">
      <w:pPr>
        <w:spacing w:line="480" w:lineRule="auto"/>
        <w:rPr>
          <w:rFonts w:ascii="Arial" w:hAnsi="Arial" w:cs="Arial"/>
          <w:color w:val="222222"/>
        </w:rPr>
      </w:pPr>
      <w:r w:rsidRPr="009C30F3">
        <w:rPr>
          <w:rFonts w:ascii="Arial" w:hAnsi="Arial" w:cs="Arial"/>
          <w:b/>
          <w:bCs/>
          <w:color w:val="222222"/>
        </w:rPr>
        <w:t>Figure S</w:t>
      </w:r>
      <w:r>
        <w:rPr>
          <w:rFonts w:ascii="Arial" w:hAnsi="Arial" w:cs="Arial"/>
          <w:b/>
          <w:bCs/>
          <w:color w:val="222222"/>
        </w:rPr>
        <w:t>1</w:t>
      </w:r>
      <w:r w:rsidRPr="009C30F3">
        <w:rPr>
          <w:rFonts w:ascii="Arial" w:hAnsi="Arial" w:cs="Arial"/>
          <w:color w:val="222222"/>
        </w:rPr>
        <w:t xml:space="preserve">: </w:t>
      </w:r>
      <w:r w:rsidRPr="009C30F3">
        <w:rPr>
          <w:rFonts w:ascii="Arial" w:hAnsi="Arial" w:cs="Arial"/>
          <w:b/>
          <w:bCs/>
          <w:color w:val="222222"/>
        </w:rPr>
        <w:t>Expert reliability and performance stratified by case level of difficulty.</w:t>
      </w:r>
      <w:r w:rsidRPr="009C30F3">
        <w:rPr>
          <w:rFonts w:ascii="Arial" w:hAnsi="Arial" w:cs="Arial"/>
          <w:color w:val="222222"/>
        </w:rPr>
        <w:t xml:space="preserve"> The left-sided panels show expert percent agreement (PA) and accuracy stratified by mean difficulty level assigned to cases by participating </w:t>
      </w:r>
      <w:r w:rsidRPr="009C30F3">
        <w:rPr>
          <w:rFonts w:ascii="Arial" w:hAnsi="Arial" w:cs="Arial"/>
          <w:color w:val="222222"/>
        </w:rPr>
        <w:lastRenderedPageBreak/>
        <w:t xml:space="preserve">experts across </w:t>
      </w:r>
      <w:r w:rsidRPr="00AE35EA">
        <w:rPr>
          <w:rFonts w:ascii="Arial" w:hAnsi="Arial" w:cs="Arial"/>
          <w:i/>
          <w:iCs/>
          <w:color w:val="222222"/>
        </w:rPr>
        <w:t>occasions 1</w:t>
      </w:r>
      <w:r w:rsidRPr="009C30F3">
        <w:rPr>
          <w:rFonts w:ascii="Arial" w:hAnsi="Arial" w:cs="Arial"/>
          <w:color w:val="222222"/>
        </w:rPr>
        <w:t xml:space="preserve"> and </w:t>
      </w:r>
      <w:r w:rsidRPr="00AE35EA">
        <w:rPr>
          <w:rFonts w:ascii="Arial" w:hAnsi="Arial" w:cs="Arial"/>
          <w:i/>
          <w:iCs/>
          <w:color w:val="222222"/>
        </w:rPr>
        <w:t>2</w:t>
      </w:r>
      <w:r w:rsidRPr="009C30F3">
        <w:rPr>
          <w:rFonts w:ascii="Arial" w:hAnsi="Arial" w:cs="Arial"/>
          <w:color w:val="222222"/>
        </w:rPr>
        <w:t xml:space="preserve"> (scale 1-5 where 1 is easy and 5 is hard). The right-sided panels show expert PA and accuracy stratified by case difficulty level per pre-study evaluation by authors (scale of 1-4 where 1 is easy and 4 is hard). GS, gold standard.</w:t>
      </w:r>
    </w:p>
    <w:p w14:paraId="10248D3D" w14:textId="77777777" w:rsidR="00FD649E" w:rsidRPr="009C30F3" w:rsidRDefault="00FD649E" w:rsidP="00FD649E">
      <w:pPr>
        <w:spacing w:line="480" w:lineRule="auto"/>
        <w:rPr>
          <w:rFonts w:ascii="Arial" w:hAnsi="Arial" w:cs="Arial"/>
          <w:b/>
          <w:bCs/>
          <w:color w:val="222222"/>
        </w:rPr>
      </w:pPr>
    </w:p>
    <w:p w14:paraId="579ECE93" w14:textId="51730E81" w:rsidR="00580D4F" w:rsidRPr="009C30F3" w:rsidRDefault="00580D4F" w:rsidP="00FD649E">
      <w:pPr>
        <w:spacing w:line="480" w:lineRule="auto"/>
        <w:rPr>
          <w:rFonts w:ascii="Arial" w:hAnsi="Arial" w:cs="Arial"/>
          <w:color w:val="222222"/>
        </w:rPr>
      </w:pPr>
      <w:r w:rsidRPr="009C30F3">
        <w:rPr>
          <w:rFonts w:ascii="Arial" w:hAnsi="Arial" w:cs="Arial"/>
          <w:b/>
          <w:bCs/>
          <w:color w:val="222222"/>
        </w:rPr>
        <w:t xml:space="preserve">Figure </w:t>
      </w:r>
      <w:r w:rsidR="006B69A5" w:rsidRPr="009C30F3">
        <w:rPr>
          <w:rFonts w:ascii="Arial" w:hAnsi="Arial" w:cs="Arial"/>
          <w:b/>
          <w:bCs/>
          <w:color w:val="222222"/>
        </w:rPr>
        <w:t>S</w:t>
      </w:r>
      <w:r w:rsidR="00AE35EA">
        <w:rPr>
          <w:rFonts w:ascii="Arial" w:hAnsi="Arial" w:cs="Arial"/>
          <w:b/>
          <w:bCs/>
          <w:color w:val="222222"/>
        </w:rPr>
        <w:t>2</w:t>
      </w:r>
      <w:r w:rsidRPr="009C30F3">
        <w:rPr>
          <w:rFonts w:ascii="Arial" w:hAnsi="Arial" w:cs="Arial"/>
          <w:b/>
          <w:bCs/>
          <w:color w:val="222222"/>
        </w:rPr>
        <w:t xml:space="preserve">. Noise decomposition: raw results. </w:t>
      </w:r>
      <w:r w:rsidRPr="009C30F3">
        <w:rPr>
          <w:rFonts w:ascii="Arial" w:hAnsi="Arial" w:cs="Arial"/>
          <w:color w:val="222222"/>
        </w:rPr>
        <w:t xml:space="preserve">Results from decomposing expert response data in </w:t>
      </w:r>
      <w:r w:rsidRPr="00AE35EA">
        <w:rPr>
          <w:rFonts w:ascii="Arial" w:hAnsi="Arial" w:cs="Arial"/>
          <w:b/>
          <w:bCs/>
          <w:color w:val="222222"/>
        </w:rPr>
        <w:t>Figure 1</w:t>
      </w:r>
      <w:r w:rsidRPr="00AE35EA">
        <w:rPr>
          <w:rFonts w:ascii="Arial" w:hAnsi="Arial" w:cs="Arial"/>
          <w:color w:val="222222"/>
        </w:rPr>
        <w:t xml:space="preserve">. Variation in expert responses is decomposed into signal (information intrinsic to the cases), and system noise. System noise is further decomposed into level noise, pattern noise, and occasion noise. These different types of noise are combined additively with the signal to reach a final decision. The heatmaps show the actual estimates. Quantitative summaries are provided in </w:t>
      </w:r>
      <w:r w:rsidRPr="00AE35EA">
        <w:rPr>
          <w:rFonts w:ascii="Arial" w:hAnsi="Arial" w:cs="Arial"/>
          <w:b/>
          <w:bCs/>
          <w:color w:val="222222"/>
        </w:rPr>
        <w:t>Figure 3</w:t>
      </w:r>
      <w:r w:rsidRPr="00AE35EA">
        <w:rPr>
          <w:rFonts w:ascii="Arial" w:hAnsi="Arial" w:cs="Arial"/>
          <w:color w:val="222222"/>
        </w:rPr>
        <w:t>.</w:t>
      </w:r>
      <w:r w:rsidRPr="009C30F3">
        <w:rPr>
          <w:rFonts w:ascii="Arial" w:hAnsi="Arial" w:cs="Arial"/>
          <w:color w:val="222222"/>
        </w:rPr>
        <w:t xml:space="preserve"> </w:t>
      </w:r>
    </w:p>
    <w:p w14:paraId="0D14A005" w14:textId="77777777" w:rsidR="00FD649E" w:rsidRPr="009C30F3" w:rsidRDefault="00FD649E" w:rsidP="00FD649E">
      <w:pPr>
        <w:spacing w:line="480" w:lineRule="auto"/>
        <w:rPr>
          <w:rFonts w:ascii="Arial" w:hAnsi="Arial" w:cs="Arial"/>
          <w:color w:val="222222"/>
        </w:rPr>
      </w:pPr>
    </w:p>
    <w:p w14:paraId="6B4B8547" w14:textId="6BA4AF92" w:rsidR="00FD649E" w:rsidRPr="009C30F3" w:rsidRDefault="003B123B" w:rsidP="00FD649E">
      <w:pPr>
        <w:spacing w:line="480" w:lineRule="auto"/>
        <w:rPr>
          <w:rFonts w:ascii="Arial" w:hAnsi="Arial" w:cs="Arial"/>
          <w:color w:val="222222"/>
        </w:rPr>
      </w:pPr>
      <w:r w:rsidRPr="009C30F3">
        <w:rPr>
          <w:rFonts w:ascii="Arial" w:hAnsi="Arial" w:cs="Arial"/>
          <w:b/>
          <w:bCs/>
          <w:color w:val="222222"/>
        </w:rPr>
        <w:t xml:space="preserve">Figure </w:t>
      </w:r>
      <w:r w:rsidR="006B69A5" w:rsidRPr="009C30F3">
        <w:rPr>
          <w:rFonts w:ascii="Arial" w:hAnsi="Arial" w:cs="Arial"/>
          <w:b/>
          <w:bCs/>
          <w:color w:val="222222"/>
        </w:rPr>
        <w:t>S</w:t>
      </w:r>
      <w:r w:rsidRPr="009C30F3">
        <w:rPr>
          <w:rFonts w:ascii="Arial" w:hAnsi="Arial" w:cs="Arial"/>
          <w:b/>
          <w:bCs/>
          <w:color w:val="222222"/>
        </w:rPr>
        <w:t>3</w:t>
      </w:r>
      <w:r w:rsidR="00FD649E" w:rsidRPr="009C30F3">
        <w:rPr>
          <w:rFonts w:ascii="Arial" w:hAnsi="Arial" w:cs="Arial"/>
          <w:b/>
          <w:bCs/>
          <w:color w:val="222222"/>
        </w:rPr>
        <w:t xml:space="preserve">: Effect of pooling </w:t>
      </w:r>
      <w:r w:rsidR="00526FA1">
        <w:rPr>
          <w:rFonts w:ascii="Arial" w:hAnsi="Arial" w:cs="Arial"/>
          <w:b/>
          <w:bCs/>
          <w:color w:val="222222"/>
        </w:rPr>
        <w:t>judgment</w:t>
      </w:r>
      <w:r w:rsidR="00FD649E" w:rsidRPr="009C30F3">
        <w:rPr>
          <w:rFonts w:ascii="Arial" w:hAnsi="Arial" w:cs="Arial"/>
          <w:b/>
          <w:bCs/>
          <w:color w:val="222222"/>
        </w:rPr>
        <w:t>s on diagnostic accuracy.</w:t>
      </w:r>
      <w:r w:rsidR="00FD649E" w:rsidRPr="009C30F3">
        <w:rPr>
          <w:rFonts w:ascii="Arial" w:hAnsi="Arial" w:cs="Arial"/>
          <w:color w:val="222222"/>
        </w:rPr>
        <w:t xml:space="preserve"> The top and bottom panel use different reference standards for calculating accuracy. (</w:t>
      </w:r>
      <w:r w:rsidR="00DE27A7">
        <w:rPr>
          <w:rFonts w:ascii="Arial" w:hAnsi="Arial" w:cs="Arial"/>
          <w:color w:val="222222"/>
        </w:rPr>
        <w:t>Upper panel</w:t>
      </w:r>
      <w:r w:rsidR="00FD649E" w:rsidRPr="009C30F3">
        <w:rPr>
          <w:rFonts w:ascii="Arial" w:hAnsi="Arial" w:cs="Arial"/>
          <w:color w:val="222222"/>
        </w:rPr>
        <w:t>) ‘Truth’ (reference standard) is the diagnosis reached by a panel of 10 experts. The figure shows the probability of reaching the consensus diagnosis of those 10 experts if one consults with 1, 2, ..., 10 experts. These 10 experts are distinct​ from the ones whose consensus serves as the 'truth', which is why the probability does not reach 100%. That is, the 20 experts are randomly split into 2 groups of 10 each, and one group’s consensus is considered truth’, while the other group serves as 'consultants’. (</w:t>
      </w:r>
      <w:r w:rsidR="00DE27A7">
        <w:rPr>
          <w:rFonts w:ascii="Arial" w:hAnsi="Arial" w:cs="Arial"/>
          <w:color w:val="222222"/>
        </w:rPr>
        <w:t>Lower panel</w:t>
      </w:r>
      <w:r w:rsidR="00FD649E" w:rsidRPr="009C30F3">
        <w:rPr>
          <w:rFonts w:ascii="Arial" w:hAnsi="Arial" w:cs="Arial"/>
          <w:color w:val="222222"/>
        </w:rPr>
        <w:t xml:space="preserve">) ‘Truth’ (reference standard) is </w:t>
      </w:r>
      <w:r w:rsidR="00FD649E" w:rsidRPr="009C30F3">
        <w:rPr>
          <w:rFonts w:ascii="Arial" w:hAnsi="Arial" w:cs="Arial"/>
          <w:color w:val="222222"/>
        </w:rPr>
        <w:lastRenderedPageBreak/>
        <w:t xml:space="preserve">considered the final clinical diagnosis recorded in the medical record by the patient’s neurologist. </w:t>
      </w:r>
    </w:p>
    <w:p w14:paraId="292FD1A9" w14:textId="77777777" w:rsidR="000410F6" w:rsidRPr="009C30F3" w:rsidRDefault="000410F6" w:rsidP="001F45E4">
      <w:pPr>
        <w:spacing w:line="480" w:lineRule="auto"/>
        <w:rPr>
          <w:rFonts w:ascii="Arial" w:hAnsi="Arial" w:cs="Arial"/>
          <w:color w:val="222222"/>
        </w:rPr>
      </w:pPr>
    </w:p>
    <w:p w14:paraId="32204BB9" w14:textId="5CE52B3D" w:rsidR="00904ACC" w:rsidRPr="009C30F3" w:rsidRDefault="00904ACC" w:rsidP="001F45E4">
      <w:pPr>
        <w:spacing w:line="480" w:lineRule="auto"/>
        <w:rPr>
          <w:rFonts w:ascii="Arial" w:hAnsi="Arial" w:cs="Arial"/>
          <w:b/>
          <w:bCs/>
          <w:color w:val="222222"/>
        </w:rPr>
      </w:pPr>
      <w:r w:rsidRPr="009C30F3">
        <w:rPr>
          <w:rFonts w:ascii="Arial" w:hAnsi="Arial" w:cs="Arial"/>
          <w:b/>
          <w:bCs/>
          <w:color w:val="222222"/>
        </w:rPr>
        <w:t>Table legends</w:t>
      </w:r>
    </w:p>
    <w:p w14:paraId="05248ECB" w14:textId="6ED26806" w:rsidR="00904ACC" w:rsidRDefault="00904ACC" w:rsidP="001F45E4">
      <w:pPr>
        <w:spacing w:line="480" w:lineRule="auto"/>
        <w:rPr>
          <w:ins w:id="197" w:author="Fábio Augusto Nascimento" w:date="2025-12-29T12:03:00Z" w16du:dateUtc="2025-12-29T18:03:00Z"/>
          <w:rFonts w:ascii="Arial" w:hAnsi="Arial" w:cs="Arial"/>
          <w:color w:val="222222"/>
        </w:rPr>
      </w:pPr>
      <w:r w:rsidRPr="009C30F3">
        <w:rPr>
          <w:rFonts w:ascii="Arial" w:hAnsi="Arial" w:cs="Arial"/>
          <w:b/>
          <w:bCs/>
          <w:color w:val="222222"/>
        </w:rPr>
        <w:t xml:space="preserve">Table 1. </w:t>
      </w:r>
      <w:r w:rsidRPr="009C30F3">
        <w:rPr>
          <w:rFonts w:ascii="Arial" w:hAnsi="Arial" w:cs="Arial"/>
          <w:color w:val="222222"/>
        </w:rPr>
        <w:t>Characteristics across all 50 cases including clinical diagnosis</w:t>
      </w:r>
      <w:r w:rsidR="00522759" w:rsidRPr="009C30F3">
        <w:rPr>
          <w:rFonts w:ascii="Arial" w:hAnsi="Arial" w:cs="Arial"/>
          <w:color w:val="222222"/>
        </w:rPr>
        <w:t>, difficulty level, and metrics following review by 20 experts.</w:t>
      </w:r>
    </w:p>
    <w:p w14:paraId="6BFC3BA0" w14:textId="77777777" w:rsidR="008E1895" w:rsidRDefault="008E1895" w:rsidP="001F45E4">
      <w:pPr>
        <w:spacing w:line="480" w:lineRule="auto"/>
        <w:rPr>
          <w:ins w:id="198" w:author="Fábio Augusto Nascimento" w:date="2025-12-29T12:03:00Z" w16du:dateUtc="2025-12-29T18:03:00Z"/>
          <w:rFonts w:ascii="Arial" w:hAnsi="Arial" w:cs="Arial"/>
          <w:color w:val="222222"/>
        </w:rPr>
      </w:pPr>
    </w:p>
    <w:p w14:paraId="05FCF2A4" w14:textId="5DA4FC83" w:rsidR="008E1895" w:rsidRDefault="008E1895" w:rsidP="001F45E4">
      <w:pPr>
        <w:spacing w:line="480" w:lineRule="auto"/>
        <w:rPr>
          <w:ins w:id="199" w:author="Fábio Augusto Nascimento" w:date="2025-12-29T13:20:00Z" w16du:dateUtc="2025-12-29T19:20:00Z"/>
          <w:rFonts w:ascii="Arial" w:hAnsi="Arial" w:cs="Arial"/>
          <w:color w:val="222222"/>
        </w:rPr>
      </w:pPr>
      <w:ins w:id="200" w:author="Fábio Augusto Nascimento" w:date="2025-12-29T12:03:00Z" w16du:dateUtc="2025-12-29T18:03:00Z">
        <w:r w:rsidRPr="008E1895">
          <w:rPr>
            <w:rFonts w:ascii="Arial" w:hAnsi="Arial" w:cs="Arial"/>
            <w:b/>
            <w:bCs/>
            <w:color w:val="222222"/>
            <w:rPrChange w:id="201" w:author="Fábio Augusto Nascimento" w:date="2025-12-29T12:04:00Z" w16du:dateUtc="2025-12-29T18:04:00Z">
              <w:rPr>
                <w:rFonts w:ascii="Arial" w:hAnsi="Arial" w:cs="Arial"/>
                <w:color w:val="222222"/>
              </w:rPr>
            </w:rPrChange>
          </w:rPr>
          <w:t>Table 2</w:t>
        </w:r>
      </w:ins>
      <w:ins w:id="202" w:author="Fábio Augusto Nascimento" w:date="2025-12-29T12:04:00Z" w16du:dateUtc="2025-12-29T18:04:00Z">
        <w:r>
          <w:rPr>
            <w:rFonts w:ascii="Arial" w:hAnsi="Arial" w:cs="Arial"/>
            <w:color w:val="222222"/>
          </w:rPr>
          <w:t>. Representative clinical vignette used in the study.</w:t>
        </w:r>
      </w:ins>
    </w:p>
    <w:p w14:paraId="4F1B80C7" w14:textId="77777777" w:rsidR="00A24A0A" w:rsidRDefault="00A24A0A" w:rsidP="001F45E4">
      <w:pPr>
        <w:spacing w:line="480" w:lineRule="auto"/>
        <w:rPr>
          <w:ins w:id="203" w:author="Fábio Augusto Nascimento" w:date="2025-12-29T13:20:00Z" w16du:dateUtc="2025-12-29T19:20:00Z"/>
          <w:rFonts w:ascii="Arial" w:hAnsi="Arial" w:cs="Arial"/>
          <w:color w:val="222222"/>
        </w:rPr>
      </w:pPr>
    </w:p>
    <w:p w14:paraId="4F7C4977" w14:textId="7F03EB10" w:rsidR="00A24A0A" w:rsidRPr="009C30F3" w:rsidRDefault="00A24A0A" w:rsidP="001F45E4">
      <w:pPr>
        <w:spacing w:line="480" w:lineRule="auto"/>
        <w:rPr>
          <w:rFonts w:ascii="Arial" w:hAnsi="Arial" w:cs="Arial"/>
          <w:b/>
          <w:bCs/>
          <w:color w:val="222222"/>
        </w:rPr>
      </w:pPr>
      <w:ins w:id="204" w:author="Fábio Augusto Nascimento" w:date="2025-12-29T13:20:00Z" w16du:dateUtc="2025-12-29T19:20:00Z">
        <w:r w:rsidRPr="00A24A0A">
          <w:rPr>
            <w:rFonts w:ascii="Arial" w:hAnsi="Arial" w:cs="Arial"/>
            <w:b/>
            <w:bCs/>
            <w:color w:val="222222"/>
            <w:rPrChange w:id="205" w:author="Fábio Augusto Nascimento" w:date="2025-12-29T13:20:00Z" w16du:dateUtc="2025-12-29T19:20:00Z">
              <w:rPr>
                <w:rFonts w:ascii="Arial" w:hAnsi="Arial" w:cs="Arial"/>
                <w:color w:val="222222"/>
              </w:rPr>
            </w:rPrChange>
          </w:rPr>
          <w:t>Table 3</w:t>
        </w:r>
        <w:r>
          <w:rPr>
            <w:rFonts w:ascii="Arial" w:hAnsi="Arial" w:cs="Arial"/>
            <w:color w:val="222222"/>
          </w:rPr>
          <w:t>. Definitions of signal</w:t>
        </w:r>
      </w:ins>
      <w:ins w:id="206" w:author="Fábio Augusto Nascimento" w:date="2025-12-29T13:21:00Z" w16du:dateUtc="2025-12-29T19:21:00Z">
        <w:r>
          <w:rPr>
            <w:rFonts w:ascii="Arial" w:hAnsi="Arial" w:cs="Arial"/>
            <w:color w:val="222222"/>
          </w:rPr>
          <w:t>, system noise, and its decompositions.</w:t>
        </w:r>
      </w:ins>
    </w:p>
    <w:p w14:paraId="148C22ED" w14:textId="77777777" w:rsidR="00522759" w:rsidRPr="009C30F3" w:rsidRDefault="00522759" w:rsidP="001F45E4">
      <w:pPr>
        <w:spacing w:line="480" w:lineRule="auto"/>
        <w:rPr>
          <w:rFonts w:ascii="Arial" w:hAnsi="Arial" w:cs="Arial"/>
          <w:color w:val="222222"/>
        </w:rPr>
      </w:pPr>
    </w:p>
    <w:p w14:paraId="5EE895B9" w14:textId="52E8CF24" w:rsidR="00904ACC" w:rsidRPr="009C30F3" w:rsidRDefault="00DE27A7" w:rsidP="001F45E4">
      <w:pPr>
        <w:spacing w:line="480" w:lineRule="auto"/>
        <w:rPr>
          <w:rFonts w:ascii="Arial" w:hAnsi="Arial" w:cs="Arial"/>
          <w:b/>
          <w:bCs/>
          <w:color w:val="222222"/>
        </w:rPr>
      </w:pPr>
      <w:r>
        <w:rPr>
          <w:rFonts w:ascii="Arial" w:hAnsi="Arial" w:cs="Arial"/>
          <w:b/>
          <w:bCs/>
          <w:color w:val="222222"/>
        </w:rPr>
        <w:t>Supplemental Table 1</w:t>
      </w:r>
      <w:r w:rsidR="00904ACC" w:rsidRPr="009C30F3">
        <w:rPr>
          <w:rFonts w:ascii="Arial" w:hAnsi="Arial" w:cs="Arial"/>
          <w:b/>
          <w:bCs/>
          <w:color w:val="222222"/>
        </w:rPr>
        <w:t xml:space="preserve">. </w:t>
      </w:r>
      <w:r w:rsidR="00522759" w:rsidRPr="009C30F3">
        <w:rPr>
          <w:rFonts w:ascii="Arial" w:hAnsi="Arial" w:cs="Arial"/>
          <w:color w:val="222222"/>
        </w:rPr>
        <w:t>Post-hoc qualitative analysis of all 50 cases regarding multiple clinical, electrographic, and radiographic variables that are relevant for the process of diagnosing epilepsy.</w:t>
      </w:r>
    </w:p>
    <w:p w14:paraId="696E78F0" w14:textId="77777777" w:rsidR="000308D0" w:rsidRPr="009C30F3" w:rsidRDefault="000308D0" w:rsidP="001F45E4">
      <w:pPr>
        <w:spacing w:line="480" w:lineRule="auto"/>
        <w:rPr>
          <w:rFonts w:ascii="Arial" w:hAnsi="Arial" w:cs="Arial"/>
          <w:color w:val="222222"/>
        </w:rPr>
      </w:pPr>
    </w:p>
    <w:p w14:paraId="5BAA2884" w14:textId="672CDF7B" w:rsidR="003B23CD" w:rsidRPr="009C30F3" w:rsidRDefault="003B23CD" w:rsidP="001F45E4">
      <w:pPr>
        <w:spacing w:line="480" w:lineRule="auto"/>
        <w:rPr>
          <w:rFonts w:ascii="Arial" w:hAnsi="Arial" w:cs="Arial"/>
          <w:b/>
          <w:bCs/>
          <w:color w:val="222222"/>
        </w:rPr>
      </w:pPr>
      <w:r w:rsidRPr="009C30F3">
        <w:rPr>
          <w:rFonts w:ascii="Arial" w:hAnsi="Arial" w:cs="Arial"/>
          <w:b/>
          <w:bCs/>
          <w:color w:val="222222"/>
        </w:rPr>
        <w:t xml:space="preserve">Supplemental </w:t>
      </w:r>
      <w:r w:rsidR="003B123B" w:rsidRPr="009C30F3">
        <w:rPr>
          <w:rFonts w:ascii="Arial" w:hAnsi="Arial" w:cs="Arial"/>
          <w:b/>
          <w:bCs/>
          <w:color w:val="222222"/>
        </w:rPr>
        <w:t>F</w:t>
      </w:r>
      <w:r w:rsidRPr="009C30F3">
        <w:rPr>
          <w:rFonts w:ascii="Arial" w:hAnsi="Arial" w:cs="Arial"/>
          <w:b/>
          <w:bCs/>
          <w:color w:val="222222"/>
        </w:rPr>
        <w:t>iles</w:t>
      </w:r>
    </w:p>
    <w:p w14:paraId="4A3FBCB4" w14:textId="4E77F863" w:rsidR="003B23CD" w:rsidRPr="009C30F3" w:rsidRDefault="003B23CD" w:rsidP="001F45E4">
      <w:pPr>
        <w:spacing w:line="480" w:lineRule="auto"/>
        <w:rPr>
          <w:rFonts w:ascii="Arial" w:hAnsi="Arial" w:cs="Arial"/>
          <w:color w:val="222222"/>
        </w:rPr>
      </w:pPr>
      <w:r w:rsidRPr="009C30F3">
        <w:rPr>
          <w:rFonts w:ascii="Arial" w:hAnsi="Arial" w:cs="Arial"/>
          <w:b/>
          <w:bCs/>
          <w:color w:val="222222"/>
        </w:rPr>
        <w:t>Supplemental File 1.</w:t>
      </w:r>
      <w:r w:rsidRPr="009C30F3">
        <w:rPr>
          <w:rFonts w:ascii="Arial" w:hAnsi="Arial" w:cs="Arial"/>
          <w:color w:val="222222"/>
        </w:rPr>
        <w:t xml:space="preserve"> Survey with 50 cases used in the study.</w:t>
      </w:r>
    </w:p>
    <w:p w14:paraId="4F65FB60" w14:textId="4A496CB1" w:rsidR="003B23CD" w:rsidRPr="009C30F3" w:rsidRDefault="003B23CD" w:rsidP="003B23CD">
      <w:pPr>
        <w:spacing w:line="480" w:lineRule="auto"/>
        <w:rPr>
          <w:rFonts w:ascii="Arial" w:hAnsi="Arial" w:cs="Arial"/>
          <w:color w:val="222222"/>
        </w:rPr>
      </w:pPr>
      <w:r w:rsidRPr="009C30F3">
        <w:rPr>
          <w:rFonts w:ascii="Arial" w:hAnsi="Arial" w:cs="Arial"/>
          <w:b/>
          <w:bCs/>
          <w:color w:val="222222"/>
        </w:rPr>
        <w:t>Supplemental File 2.</w:t>
      </w:r>
      <w:r w:rsidRPr="009C30F3">
        <w:rPr>
          <w:rFonts w:ascii="Arial" w:hAnsi="Arial" w:cs="Arial"/>
          <w:color w:val="222222"/>
        </w:rPr>
        <w:t xml:space="preserve"> Methodology on noise decomposition.</w:t>
      </w:r>
    </w:p>
    <w:p w14:paraId="2A7890F0" w14:textId="5438B4A2" w:rsidR="003B23CD" w:rsidRPr="009C30F3" w:rsidRDefault="003B23CD" w:rsidP="003B23CD">
      <w:pPr>
        <w:spacing w:line="480" w:lineRule="auto"/>
        <w:rPr>
          <w:rFonts w:ascii="Arial" w:hAnsi="Arial" w:cs="Arial"/>
          <w:color w:val="222222"/>
        </w:rPr>
      </w:pPr>
      <w:r w:rsidRPr="009C30F3">
        <w:rPr>
          <w:rFonts w:ascii="Arial" w:hAnsi="Arial" w:cs="Arial"/>
          <w:b/>
          <w:bCs/>
          <w:color w:val="222222"/>
        </w:rPr>
        <w:t>Supplemental File 3.</w:t>
      </w:r>
      <w:r w:rsidRPr="009C30F3">
        <w:rPr>
          <w:rFonts w:ascii="Arial" w:hAnsi="Arial" w:cs="Arial"/>
          <w:color w:val="222222"/>
        </w:rPr>
        <w:t xml:space="preserve"> Additional data analyses: variability within experts (consistency), effect of EEG and neuroimaging testing, testing whether collegiality improves diagnostic accuracy, and post-hoc qualitative case analysis.</w:t>
      </w:r>
    </w:p>
    <w:p w14:paraId="48E5B5EE" w14:textId="27D72E55" w:rsidR="009A6A36" w:rsidRPr="009C30F3" w:rsidRDefault="00E60CC1" w:rsidP="003B123B">
      <w:pPr>
        <w:spacing w:line="480" w:lineRule="auto"/>
        <w:rPr>
          <w:rFonts w:ascii="Arial" w:hAnsi="Arial" w:cs="Arial"/>
        </w:rPr>
      </w:pPr>
      <w:r w:rsidRPr="009C30F3">
        <w:rPr>
          <w:rFonts w:ascii="Arial" w:hAnsi="Arial" w:cs="Arial"/>
          <w:b/>
        </w:rPr>
        <w:t xml:space="preserve">References </w:t>
      </w:r>
    </w:p>
    <w:p w14:paraId="2DB0E5B6" w14:textId="5F16C9D5" w:rsidR="0082663E" w:rsidRPr="0082663E" w:rsidRDefault="009A6A36" w:rsidP="0082663E">
      <w:pPr>
        <w:pStyle w:val="EndNoteBibliography"/>
        <w:ind w:left="720" w:hanging="720"/>
        <w:rPr>
          <w:noProof/>
        </w:rPr>
      </w:pPr>
      <w:r w:rsidRPr="009C30F3">
        <w:rPr>
          <w:rFonts w:ascii="Arial" w:hAnsi="Arial" w:cs="Arial"/>
          <w:b/>
          <w:bCs/>
          <w:color w:val="222222"/>
          <w:lang w:eastAsia="en-US"/>
        </w:rPr>
        <w:lastRenderedPageBreak/>
        <w:fldChar w:fldCharType="begin"/>
      </w:r>
      <w:r w:rsidRPr="009C30F3">
        <w:rPr>
          <w:rFonts w:ascii="Arial" w:hAnsi="Arial" w:cs="Arial"/>
          <w:b/>
          <w:bCs/>
          <w:color w:val="222222"/>
          <w:lang w:eastAsia="en-US"/>
        </w:rPr>
        <w:instrText xml:space="preserve"> ADDIN EN.REFLIST </w:instrText>
      </w:r>
      <w:r w:rsidRPr="009C30F3">
        <w:rPr>
          <w:rFonts w:ascii="Arial" w:hAnsi="Arial" w:cs="Arial"/>
          <w:b/>
          <w:bCs/>
          <w:color w:val="222222"/>
          <w:lang w:eastAsia="en-US"/>
        </w:rPr>
        <w:fldChar w:fldCharType="separate"/>
      </w:r>
      <w:r w:rsidR="0082663E" w:rsidRPr="0082663E">
        <w:rPr>
          <w:noProof/>
        </w:rPr>
        <w:t>1.</w:t>
      </w:r>
      <w:r w:rsidR="0082663E" w:rsidRPr="0082663E">
        <w:rPr>
          <w:noProof/>
        </w:rPr>
        <w:tab/>
        <w:t>Miller M, Ackerman AB. How accurate are dermatologists in the diagnosis of melanoma? Degree of accuracy and implications. Arch Dermatol 1992;128(4):559-60. (</w:t>
      </w:r>
      <w:hyperlink r:id="rId9" w:history="1">
        <w:r w:rsidR="0082663E" w:rsidRPr="0082663E">
          <w:rPr>
            <w:rStyle w:val="Hyperlink"/>
            <w:noProof/>
          </w:rPr>
          <w:t>https://www.ncbi.nlm.nih.gov/pubmed/1580668</w:t>
        </w:r>
      </w:hyperlink>
      <w:r w:rsidR="0082663E" w:rsidRPr="0082663E">
        <w:rPr>
          <w:noProof/>
        </w:rPr>
        <w:t>).</w:t>
      </w:r>
    </w:p>
    <w:p w14:paraId="22112CDB" w14:textId="77777777" w:rsidR="0082663E" w:rsidRPr="0082663E" w:rsidRDefault="0082663E" w:rsidP="0082663E">
      <w:pPr>
        <w:pStyle w:val="EndNoteBibliography"/>
        <w:ind w:left="720" w:hanging="720"/>
        <w:rPr>
          <w:noProof/>
        </w:rPr>
      </w:pPr>
      <w:r w:rsidRPr="0082663E">
        <w:rPr>
          <w:noProof/>
        </w:rPr>
        <w:t>2.</w:t>
      </w:r>
      <w:r w:rsidRPr="0082663E">
        <w:rPr>
          <w:noProof/>
        </w:rPr>
        <w:tab/>
        <w:t>Robinson PJ, Wilson D, Coral A, Murphy A, Verow P. Variation between experienced observers in the interpretation of accident and emergency radiographs. Br J Radiol 1999;72(856):323-30. DOI: 10.1259/bjr.72.856.10474490.</w:t>
      </w:r>
    </w:p>
    <w:p w14:paraId="5FFCA604" w14:textId="77777777" w:rsidR="0082663E" w:rsidRPr="0082663E" w:rsidRDefault="0082663E" w:rsidP="0082663E">
      <w:pPr>
        <w:pStyle w:val="EndNoteBibliography"/>
        <w:ind w:left="720" w:hanging="720"/>
        <w:rPr>
          <w:noProof/>
        </w:rPr>
      </w:pPr>
      <w:r w:rsidRPr="0082663E">
        <w:rPr>
          <w:noProof/>
        </w:rPr>
        <w:t>3.</w:t>
      </w:r>
      <w:r w:rsidRPr="0082663E">
        <w:rPr>
          <w:noProof/>
        </w:rPr>
        <w:tab/>
        <w:t>Kahneman D SO, Sunstein CR. Noise: a flaw in human judgement. New York: Little Brown Spark, 2021.</w:t>
      </w:r>
    </w:p>
    <w:p w14:paraId="2EEA4A09" w14:textId="77777777" w:rsidR="0082663E" w:rsidRPr="0082663E" w:rsidRDefault="0082663E" w:rsidP="0082663E">
      <w:pPr>
        <w:pStyle w:val="EndNoteBibliography"/>
        <w:ind w:left="720" w:hanging="720"/>
        <w:rPr>
          <w:noProof/>
        </w:rPr>
      </w:pPr>
      <w:r w:rsidRPr="0082663E">
        <w:rPr>
          <w:noProof/>
        </w:rPr>
        <w:t>4.</w:t>
      </w:r>
      <w:r w:rsidRPr="0082663E">
        <w:rPr>
          <w:noProof/>
        </w:rPr>
        <w:tab/>
        <w:t>Fisher RS, Acevedo C, Arzimanoglou A, et al. ILAE official report: a practical clinical definition of epilepsy. Epilepsia 2014;55(4):475-82. DOI: 10.1111/epi.12550.</w:t>
      </w:r>
    </w:p>
    <w:p w14:paraId="39FCB49B" w14:textId="77777777" w:rsidR="0082663E" w:rsidRPr="0082663E" w:rsidRDefault="0082663E" w:rsidP="0082663E">
      <w:pPr>
        <w:pStyle w:val="EndNoteBibliography"/>
        <w:ind w:left="720" w:hanging="720"/>
        <w:rPr>
          <w:noProof/>
        </w:rPr>
      </w:pPr>
      <w:r w:rsidRPr="0082663E">
        <w:rPr>
          <w:noProof/>
        </w:rPr>
        <w:t>5.</w:t>
      </w:r>
      <w:r w:rsidRPr="0082663E">
        <w:rPr>
          <w:noProof/>
        </w:rPr>
        <w:tab/>
        <w:t>Forgas JP. On being happy and mistaken: mood effects on the fundamental attribution error. J Pers Soc Psychol 1998;75(2):318-31. DOI: 10.1037//0022-3514.75.2.318.</w:t>
      </w:r>
    </w:p>
    <w:p w14:paraId="35F7810A" w14:textId="77777777" w:rsidR="0082663E" w:rsidRPr="0082663E" w:rsidRDefault="0082663E" w:rsidP="0082663E">
      <w:pPr>
        <w:pStyle w:val="EndNoteBibliography"/>
        <w:ind w:left="720" w:hanging="720"/>
        <w:rPr>
          <w:noProof/>
        </w:rPr>
      </w:pPr>
      <w:r w:rsidRPr="0082663E">
        <w:rPr>
          <w:noProof/>
        </w:rPr>
        <w:t>6.</w:t>
      </w:r>
      <w:r w:rsidRPr="0082663E">
        <w:rPr>
          <w:noProof/>
        </w:rPr>
        <w:tab/>
        <w:t>Forgas JP. Affect and Cognition. Perspect Psychol Sci 2008;3(2):94-101. DOI: 10.1111/j.1745-6916.2008.00067.x.</w:t>
      </w:r>
    </w:p>
    <w:p w14:paraId="72C282ED" w14:textId="77777777" w:rsidR="0082663E" w:rsidRPr="0082663E" w:rsidRDefault="0082663E" w:rsidP="0082663E">
      <w:pPr>
        <w:pStyle w:val="EndNoteBibliography"/>
        <w:ind w:left="720" w:hanging="720"/>
        <w:rPr>
          <w:noProof/>
        </w:rPr>
      </w:pPr>
      <w:r w:rsidRPr="0082663E">
        <w:rPr>
          <w:noProof/>
        </w:rPr>
        <w:t>7.</w:t>
      </w:r>
      <w:r w:rsidRPr="0082663E">
        <w:rPr>
          <w:noProof/>
        </w:rPr>
        <w:tab/>
        <w:t>Danziger S, Levav J, Avnaim-Pesso L. Extraneous factors in judicial decisions. Proc Natl Acad Sci U S A 2011;108(17):6889-92. DOI: 10.1073/pnas.1018033108.</w:t>
      </w:r>
    </w:p>
    <w:p w14:paraId="0A950709" w14:textId="77777777" w:rsidR="0082663E" w:rsidRPr="0082663E" w:rsidRDefault="0082663E" w:rsidP="0082663E">
      <w:pPr>
        <w:pStyle w:val="EndNoteBibliography"/>
        <w:ind w:left="720" w:hanging="720"/>
        <w:rPr>
          <w:noProof/>
        </w:rPr>
      </w:pPr>
      <w:r w:rsidRPr="0082663E">
        <w:rPr>
          <w:noProof/>
        </w:rPr>
        <w:t>8.</w:t>
      </w:r>
      <w:r w:rsidRPr="0082663E">
        <w:rPr>
          <w:noProof/>
        </w:rPr>
        <w:tab/>
        <w:t>Simonsohn U. Clouds make nerds look good: Field evidence of the impact of incidental factors on decision making. J Behav Decis Making 2007;20(2):143-152. (In English). DOI: 10.1002/bdm.545.</w:t>
      </w:r>
    </w:p>
    <w:p w14:paraId="14D179B2" w14:textId="77777777" w:rsidR="0082663E" w:rsidRPr="0082663E" w:rsidRDefault="0082663E" w:rsidP="0082663E">
      <w:pPr>
        <w:pStyle w:val="EndNoteBibliography"/>
        <w:ind w:left="720" w:hanging="720"/>
        <w:rPr>
          <w:noProof/>
        </w:rPr>
      </w:pPr>
      <w:r w:rsidRPr="0082663E">
        <w:rPr>
          <w:noProof/>
        </w:rPr>
        <w:t>9.</w:t>
      </w:r>
      <w:r w:rsidRPr="0082663E">
        <w:rPr>
          <w:noProof/>
        </w:rPr>
        <w:tab/>
        <w:t>Heyes A, Saberian S. Temperature and Decisions: Evidence from 207,000 Court Cases. American Economic Journal: Applied Economics 2019;11(2):238-265.</w:t>
      </w:r>
    </w:p>
    <w:p w14:paraId="69A08107" w14:textId="77777777" w:rsidR="0082663E" w:rsidRPr="0082663E" w:rsidRDefault="0082663E" w:rsidP="0082663E">
      <w:pPr>
        <w:pStyle w:val="EndNoteBibliography"/>
        <w:ind w:left="720" w:hanging="720"/>
        <w:rPr>
          <w:noProof/>
        </w:rPr>
      </w:pPr>
      <w:r w:rsidRPr="0082663E">
        <w:rPr>
          <w:noProof/>
        </w:rPr>
        <w:t>10.</w:t>
      </w:r>
      <w:r w:rsidRPr="0082663E">
        <w:rPr>
          <w:noProof/>
        </w:rPr>
        <w:tab/>
        <w:t>Ashton RH. A review and analysis of research on the test–retest reliability of professional judgment. J Behav Decis Making 2000;13(3):277-294.</w:t>
      </w:r>
    </w:p>
    <w:p w14:paraId="55D97C27" w14:textId="77777777" w:rsidR="0082663E" w:rsidRPr="0082663E" w:rsidRDefault="0082663E" w:rsidP="0082663E">
      <w:pPr>
        <w:pStyle w:val="EndNoteBibliography"/>
        <w:ind w:left="720" w:hanging="720"/>
        <w:rPr>
          <w:noProof/>
        </w:rPr>
      </w:pPr>
      <w:r w:rsidRPr="0082663E">
        <w:rPr>
          <w:noProof/>
        </w:rPr>
        <w:t>11.</w:t>
      </w:r>
      <w:r w:rsidRPr="0082663E">
        <w:rPr>
          <w:noProof/>
        </w:rPr>
        <w:tab/>
        <w:t>Detre KM, Wright E, Murphy ML, Takaro T. Observer agreement in evaluating coronary angiograms. Circulation 1975;52(6):979-86. DOI: 10.1161/01.cir.52.6.979.</w:t>
      </w:r>
    </w:p>
    <w:p w14:paraId="36B14072" w14:textId="77777777" w:rsidR="0082663E" w:rsidRPr="0082663E" w:rsidRDefault="0082663E" w:rsidP="0082663E">
      <w:pPr>
        <w:pStyle w:val="EndNoteBibliography"/>
        <w:ind w:left="720" w:hanging="720"/>
        <w:rPr>
          <w:noProof/>
        </w:rPr>
      </w:pPr>
      <w:r w:rsidRPr="0082663E">
        <w:rPr>
          <w:noProof/>
        </w:rPr>
        <w:t>12.</w:t>
      </w:r>
      <w:r w:rsidRPr="0082663E">
        <w:rPr>
          <w:noProof/>
        </w:rPr>
        <w:tab/>
        <w:t>Grimstad S, Jørgensen M. Inconsistency of expert judgment-based estimates of software development effort. Journal of Systems and Software 2007;80(11):1770-1777.</w:t>
      </w:r>
    </w:p>
    <w:p w14:paraId="5D881CE9" w14:textId="77777777" w:rsidR="0082663E" w:rsidRPr="0082663E" w:rsidRDefault="0082663E" w:rsidP="0082663E">
      <w:pPr>
        <w:pStyle w:val="EndNoteBibliography"/>
        <w:ind w:left="720" w:hanging="720"/>
        <w:rPr>
          <w:noProof/>
        </w:rPr>
      </w:pPr>
      <w:r w:rsidRPr="0082663E">
        <w:rPr>
          <w:noProof/>
        </w:rPr>
        <w:t>13.</w:t>
      </w:r>
      <w:r w:rsidRPr="0082663E">
        <w:rPr>
          <w:noProof/>
        </w:rPr>
        <w:tab/>
        <w:t>Adair A, Hutchison N, MacGregor B, McGreal S, Nanthakumaran N. An analysis of valuation variation in the UK commercial property market: Hager and Lord revisited. Journal of Property Valuation and Investment 1996;14(5):34-47.</w:t>
      </w:r>
    </w:p>
    <w:p w14:paraId="361A9416" w14:textId="77777777" w:rsidR="0082663E" w:rsidRPr="0082663E" w:rsidRDefault="0082663E" w:rsidP="0082663E">
      <w:pPr>
        <w:pStyle w:val="EndNoteBibliography"/>
        <w:ind w:left="720" w:hanging="720"/>
        <w:rPr>
          <w:noProof/>
        </w:rPr>
      </w:pPr>
      <w:r w:rsidRPr="0082663E">
        <w:rPr>
          <w:noProof/>
        </w:rPr>
        <w:t>14.</w:t>
      </w:r>
      <w:r w:rsidRPr="0082663E">
        <w:rPr>
          <w:noProof/>
        </w:rPr>
        <w:tab/>
        <w:t>Slovic P. Analyzing the expert judge: A descriptive study of a stockbroker's decision process. Journal of Applied Psychology 1969;53:255-263.</w:t>
      </w:r>
    </w:p>
    <w:p w14:paraId="57BF2F2F" w14:textId="77777777" w:rsidR="0082663E" w:rsidRPr="0082663E" w:rsidRDefault="0082663E" w:rsidP="0082663E">
      <w:pPr>
        <w:pStyle w:val="EndNoteBibliography"/>
        <w:ind w:left="720" w:hanging="720"/>
        <w:rPr>
          <w:noProof/>
        </w:rPr>
      </w:pPr>
      <w:r w:rsidRPr="0082663E">
        <w:rPr>
          <w:noProof/>
        </w:rPr>
        <w:t>15.</w:t>
      </w:r>
      <w:r w:rsidRPr="0082663E">
        <w:rPr>
          <w:noProof/>
        </w:rPr>
        <w:tab/>
        <w:t>Clancy K, Bartolomeo J, Richardson D, Wellford C. Sentence Decisionmaking: The Logic of Sentence Decisions and the Extent and Sources of Sentence Disparity. Journal of Criminal Law and Criminology 1981;72(2).</w:t>
      </w:r>
    </w:p>
    <w:p w14:paraId="7EE14CCF" w14:textId="77777777" w:rsidR="0082663E" w:rsidRPr="0082663E" w:rsidRDefault="0082663E" w:rsidP="0082663E">
      <w:pPr>
        <w:pStyle w:val="EndNoteBibliography"/>
        <w:ind w:left="720" w:hanging="720"/>
        <w:rPr>
          <w:noProof/>
        </w:rPr>
      </w:pPr>
      <w:r w:rsidRPr="0082663E">
        <w:rPr>
          <w:noProof/>
        </w:rPr>
        <w:t>16.</w:t>
      </w:r>
      <w:r w:rsidRPr="0082663E">
        <w:rPr>
          <w:noProof/>
        </w:rPr>
        <w:tab/>
        <w:t>Anderson JM, Kling JR, Stith K. Measuring Interjudge Sentencing Disparity: Before and After the Federal Sentencing Guidelines. The Journal of Law &amp; Economics 1999;42:1:271-308.</w:t>
      </w:r>
    </w:p>
    <w:p w14:paraId="28AB3896" w14:textId="77777777" w:rsidR="0082663E" w:rsidRPr="0082663E" w:rsidRDefault="0082663E" w:rsidP="0082663E">
      <w:pPr>
        <w:pStyle w:val="EndNoteBibliography"/>
        <w:ind w:left="720" w:hanging="720"/>
        <w:rPr>
          <w:noProof/>
        </w:rPr>
      </w:pPr>
      <w:r w:rsidRPr="0082663E">
        <w:rPr>
          <w:noProof/>
        </w:rPr>
        <w:t>17.</w:t>
      </w:r>
      <w:r w:rsidRPr="0082663E">
        <w:rPr>
          <w:noProof/>
        </w:rPr>
        <w:tab/>
        <w:t>Colbert JL. Inherent risk: An investigation of auditors' judgments. Accounting, Organizations and Society 1988;13(2):111-121.</w:t>
      </w:r>
    </w:p>
    <w:p w14:paraId="546787F7" w14:textId="77777777" w:rsidR="0082663E" w:rsidRPr="0082663E" w:rsidRDefault="0082663E" w:rsidP="0082663E">
      <w:pPr>
        <w:pStyle w:val="EndNoteBibliography"/>
        <w:ind w:left="720" w:hanging="720"/>
        <w:rPr>
          <w:noProof/>
        </w:rPr>
      </w:pPr>
      <w:r w:rsidRPr="0082663E">
        <w:rPr>
          <w:noProof/>
        </w:rPr>
        <w:lastRenderedPageBreak/>
        <w:t>18.</w:t>
      </w:r>
      <w:r w:rsidRPr="0082663E">
        <w:rPr>
          <w:noProof/>
        </w:rPr>
        <w:tab/>
        <w:t>Nascimento FA, Jing J, Beniczky S, et al. One EEG, one read - A manifesto towards reducing interrater variability among experts. Clin Neurophysiol 2022;133:68-70. DOI: 10.1016/j.clinph.2021.10.007.</w:t>
      </w:r>
    </w:p>
    <w:p w14:paraId="246E0679" w14:textId="77777777" w:rsidR="0082663E" w:rsidRPr="0082663E" w:rsidRDefault="0082663E" w:rsidP="0082663E">
      <w:pPr>
        <w:pStyle w:val="EndNoteBibliography"/>
        <w:ind w:left="720" w:hanging="720"/>
        <w:rPr>
          <w:noProof/>
        </w:rPr>
      </w:pPr>
      <w:r w:rsidRPr="0082663E">
        <w:rPr>
          <w:noProof/>
        </w:rPr>
        <w:t>19.</w:t>
      </w:r>
      <w:r w:rsidRPr="0082663E">
        <w:rPr>
          <w:noProof/>
        </w:rPr>
        <w:tab/>
        <w:t>Tatum WO, Hirsch LJ, Gelfand MA, et al. Assessment of the Predictive Value of Outpatient Smartphone Videos for Diagnosis of Epileptic Seizures. JAMA Neurol 2020;77(5):593-600. DOI: 10.1001/jamaneurol.2019.4785.</w:t>
      </w:r>
    </w:p>
    <w:p w14:paraId="22840DD8" w14:textId="77777777" w:rsidR="0082663E" w:rsidRPr="0082663E" w:rsidRDefault="0082663E" w:rsidP="0082663E">
      <w:pPr>
        <w:pStyle w:val="EndNoteBibliography"/>
        <w:ind w:left="720" w:hanging="720"/>
        <w:rPr>
          <w:noProof/>
        </w:rPr>
      </w:pPr>
      <w:r w:rsidRPr="0082663E">
        <w:rPr>
          <w:noProof/>
        </w:rPr>
        <w:t>20.</w:t>
      </w:r>
      <w:r w:rsidRPr="0082663E">
        <w:rPr>
          <w:noProof/>
        </w:rPr>
        <w:tab/>
        <w:t>Struck AF, Westover MB. Variability in clinical assessment of neuroimaging in temporal lobe epilepsy. Seizure 2015;30:132-5. DOI: 10.1016/j.seizure.2015.06.011.</w:t>
      </w:r>
    </w:p>
    <w:p w14:paraId="3F0F9CD3" w14:textId="77777777" w:rsidR="0082663E" w:rsidRPr="0082663E" w:rsidRDefault="0082663E" w:rsidP="0082663E">
      <w:pPr>
        <w:pStyle w:val="EndNoteBibliography"/>
        <w:ind w:left="720" w:hanging="720"/>
        <w:rPr>
          <w:noProof/>
        </w:rPr>
      </w:pPr>
      <w:r w:rsidRPr="0082663E">
        <w:rPr>
          <w:noProof/>
        </w:rPr>
        <w:t>21.</w:t>
      </w:r>
      <w:r w:rsidRPr="0082663E">
        <w:rPr>
          <w:noProof/>
        </w:rPr>
        <w:tab/>
        <w:t>Holden EW, Grossman E, Nguyen HT, et al. Developing a computer algorithm to identify epilepsy cases in managed care organizations. Dis Manag 2005;8(1):1-14. DOI: 10.1089/dis.2005.8.1.</w:t>
      </w:r>
    </w:p>
    <w:p w14:paraId="213B0454" w14:textId="77777777" w:rsidR="0082663E" w:rsidRPr="0082663E" w:rsidRDefault="0082663E" w:rsidP="0082663E">
      <w:pPr>
        <w:pStyle w:val="EndNoteBibliography"/>
        <w:ind w:left="720" w:hanging="720"/>
        <w:rPr>
          <w:noProof/>
        </w:rPr>
      </w:pPr>
      <w:r w:rsidRPr="0082663E">
        <w:rPr>
          <w:noProof/>
        </w:rPr>
        <w:t>22.</w:t>
      </w:r>
      <w:r w:rsidRPr="0082663E">
        <w:rPr>
          <w:noProof/>
        </w:rPr>
        <w:tab/>
        <w:t>McInnis RP, Ayub MA, Jing J, Halford JJ, Mateen FJ, Brandon Westover M. Epilepsy diagnosis using a clinical decision tool and artificially intelligent electroencephalography. Epilepsy Behav 2023;141:109135. DOI: 10.1016/j.yebeh.2023.109135.</w:t>
      </w:r>
    </w:p>
    <w:p w14:paraId="5D765D6C" w14:textId="77777777" w:rsidR="0082663E" w:rsidRPr="0082663E" w:rsidRDefault="0082663E" w:rsidP="0082663E">
      <w:pPr>
        <w:pStyle w:val="EndNoteBibliography"/>
        <w:ind w:left="720" w:hanging="720"/>
        <w:rPr>
          <w:noProof/>
        </w:rPr>
      </w:pPr>
      <w:r w:rsidRPr="0082663E">
        <w:rPr>
          <w:noProof/>
        </w:rPr>
        <w:t>23.</w:t>
      </w:r>
      <w:r w:rsidRPr="0082663E">
        <w:rPr>
          <w:noProof/>
        </w:rPr>
        <w:tab/>
        <w:t>Sheldon R, Rose S, Ritchie D, et al. Historical criteria that distinguish syncope from seizures. J Am Coll Cardiol 2002;40(1):142-8. DOI: 10.1016/s0735-1097(02)01940-x.</w:t>
      </w:r>
    </w:p>
    <w:p w14:paraId="6B39BEF3" w14:textId="77777777" w:rsidR="0082663E" w:rsidRPr="0082663E" w:rsidRDefault="0082663E" w:rsidP="0082663E">
      <w:pPr>
        <w:pStyle w:val="EndNoteBibliography"/>
        <w:ind w:left="720" w:hanging="720"/>
        <w:rPr>
          <w:noProof/>
        </w:rPr>
      </w:pPr>
      <w:r w:rsidRPr="0082663E">
        <w:rPr>
          <w:noProof/>
        </w:rPr>
        <w:t>24.</w:t>
      </w:r>
      <w:r w:rsidRPr="0082663E">
        <w:rPr>
          <w:noProof/>
        </w:rPr>
        <w:tab/>
        <w:t>Wardrope A, Jamnadas-Khoda J, Broadhurst M, et al. Machine learning as a diagnostic decision aid for patients with transient loss of consciousness. Neurol Clin Pract 2020;10(2):96-105. DOI: 10.1212/CPJ.0000000000000726.</w:t>
      </w:r>
    </w:p>
    <w:p w14:paraId="472D33EF" w14:textId="77777777" w:rsidR="0082663E" w:rsidRPr="0082663E" w:rsidRDefault="0082663E" w:rsidP="0082663E">
      <w:pPr>
        <w:pStyle w:val="EndNoteBibliography"/>
        <w:ind w:left="720" w:hanging="720"/>
        <w:rPr>
          <w:noProof/>
        </w:rPr>
      </w:pPr>
      <w:r w:rsidRPr="0082663E">
        <w:rPr>
          <w:noProof/>
        </w:rPr>
        <w:t>25.</w:t>
      </w:r>
      <w:r w:rsidRPr="0082663E">
        <w:rPr>
          <w:noProof/>
        </w:rPr>
        <w:tab/>
        <w:t>Kerr WT, Janio EA, Chau AM, et al. Objective score from initial interview identifies patients with probable dissociative seizures. Epilepsy Behav 2020;113:107525. DOI: 10.1016/j.yebeh.2020.107525.</w:t>
      </w:r>
    </w:p>
    <w:p w14:paraId="7843CE73" w14:textId="77777777" w:rsidR="0082663E" w:rsidRPr="0082663E" w:rsidRDefault="0082663E" w:rsidP="0082663E">
      <w:pPr>
        <w:pStyle w:val="EndNoteBibliography"/>
        <w:ind w:left="720" w:hanging="720"/>
        <w:rPr>
          <w:noProof/>
        </w:rPr>
      </w:pPr>
      <w:r w:rsidRPr="0082663E">
        <w:rPr>
          <w:noProof/>
        </w:rPr>
        <w:t>26.</w:t>
      </w:r>
      <w:r w:rsidRPr="0082663E">
        <w:rPr>
          <w:noProof/>
        </w:rPr>
        <w:tab/>
        <w:t>Oto MM. The misdiagnosis of epilepsy: Appraising risks and managing uncertainty. Seizure 2017;44:143-146. DOI: 10.1016/j.seizure.2016.11.029.</w:t>
      </w:r>
    </w:p>
    <w:p w14:paraId="20D53543" w14:textId="77777777" w:rsidR="0082663E" w:rsidRPr="0082663E" w:rsidRDefault="0082663E" w:rsidP="0082663E">
      <w:pPr>
        <w:pStyle w:val="EndNoteBibliography"/>
        <w:ind w:left="720" w:hanging="720"/>
        <w:rPr>
          <w:noProof/>
        </w:rPr>
      </w:pPr>
      <w:r w:rsidRPr="0082663E">
        <w:rPr>
          <w:noProof/>
        </w:rPr>
        <w:t>27.</w:t>
      </w:r>
      <w:r w:rsidRPr="0082663E">
        <w:rPr>
          <w:noProof/>
        </w:rPr>
        <w:tab/>
        <w:t>Josephson CB, Rahey S, Sadler RM. Neurocardiogenic syncope: frequency and consequences of its misdiagnosis as epilepsy. Can J Neurol Sci 2007;34(2):221-4. DOI: 10.1017/s0317167100006089.</w:t>
      </w:r>
    </w:p>
    <w:p w14:paraId="6B1DE16F" w14:textId="77777777" w:rsidR="0082663E" w:rsidRPr="0082663E" w:rsidRDefault="0082663E" w:rsidP="0082663E">
      <w:pPr>
        <w:pStyle w:val="EndNoteBibliography"/>
        <w:ind w:left="720" w:hanging="720"/>
        <w:rPr>
          <w:noProof/>
        </w:rPr>
      </w:pPr>
      <w:r w:rsidRPr="0082663E">
        <w:rPr>
          <w:noProof/>
        </w:rPr>
        <w:t>28.</w:t>
      </w:r>
      <w:r w:rsidRPr="0082663E">
        <w:rPr>
          <w:noProof/>
        </w:rPr>
        <w:tab/>
        <w:t>LaFrance WC, Jr., Benbadis SR. Avoiding the costs of unrecognized psychological nonepileptic seizures. Neurology 2006;66(11):1620-1. DOI: 10.1212/01.wnl.0000224953.94807.be.</w:t>
      </w:r>
    </w:p>
    <w:p w14:paraId="03046F06" w14:textId="77777777" w:rsidR="0082663E" w:rsidRPr="0082663E" w:rsidRDefault="0082663E" w:rsidP="0082663E">
      <w:pPr>
        <w:pStyle w:val="EndNoteBibliography"/>
        <w:ind w:left="720" w:hanging="720"/>
        <w:rPr>
          <w:noProof/>
        </w:rPr>
      </w:pPr>
      <w:r w:rsidRPr="0082663E">
        <w:rPr>
          <w:noProof/>
        </w:rPr>
        <w:t>29.</w:t>
      </w:r>
      <w:r w:rsidRPr="0082663E">
        <w:rPr>
          <w:noProof/>
        </w:rPr>
        <w:tab/>
        <w:t>Juarez-Garcia A, Stokes T, Shaw B, Camosso-Stefinovic J, Baker R. The costs of epilepsy misdiagnosis in England and Wales. Seizure 2006;15(8):598-605. DOI: 10.1016/j.seizure.2006.08.005.</w:t>
      </w:r>
    </w:p>
    <w:p w14:paraId="7B5FE5AC" w14:textId="77777777" w:rsidR="0082663E" w:rsidRPr="0082663E" w:rsidRDefault="0082663E" w:rsidP="0082663E">
      <w:pPr>
        <w:pStyle w:val="EndNoteBibliography"/>
        <w:ind w:left="720" w:hanging="720"/>
        <w:rPr>
          <w:noProof/>
        </w:rPr>
      </w:pPr>
      <w:r w:rsidRPr="0082663E">
        <w:rPr>
          <w:noProof/>
        </w:rPr>
        <w:t>30.</w:t>
      </w:r>
      <w:r w:rsidRPr="0082663E">
        <w:rPr>
          <w:noProof/>
        </w:rPr>
        <w:tab/>
        <w:t>Arain AM, Song Y, Bangalore-Vittal N, Ali S, Jabeen S, Azar NJ. Long term video/EEG prevents unnecessary vagus nerve stimulator implantation in patients with psychogenic nonepileptic seizures. Epilepsy Behav 2011;21(4):364-6. DOI: 10.1016/j.yebeh.2011.06.003.</w:t>
      </w:r>
    </w:p>
    <w:p w14:paraId="0E91E08E" w14:textId="693D9A93" w:rsidR="00EB620C" w:rsidRDefault="009A6A36" w:rsidP="003B123B">
      <w:pPr>
        <w:spacing w:line="480" w:lineRule="auto"/>
        <w:rPr>
          <w:rFonts w:ascii="Arial" w:hAnsi="Arial" w:cs="Arial"/>
          <w:b/>
          <w:bCs/>
          <w:color w:val="222222"/>
        </w:rPr>
      </w:pPr>
      <w:r w:rsidRPr="009C30F3">
        <w:rPr>
          <w:rFonts w:ascii="Arial" w:hAnsi="Arial" w:cs="Arial"/>
          <w:b/>
          <w:bCs/>
          <w:color w:val="222222"/>
        </w:rPr>
        <w:fldChar w:fldCharType="end"/>
      </w:r>
    </w:p>
    <w:p w14:paraId="2378A9C3" w14:textId="77777777" w:rsidR="000D7E4C" w:rsidRDefault="000D7E4C" w:rsidP="003B123B">
      <w:pPr>
        <w:spacing w:line="480" w:lineRule="auto"/>
        <w:rPr>
          <w:rFonts w:ascii="Arial" w:hAnsi="Arial" w:cs="Arial"/>
          <w:b/>
          <w:bCs/>
          <w:color w:val="222222"/>
        </w:rPr>
      </w:pPr>
    </w:p>
    <w:p w14:paraId="33432576" w14:textId="2C1BA006" w:rsidR="009F4FB8" w:rsidRDefault="009F4FB8" w:rsidP="003B123B">
      <w:pPr>
        <w:spacing w:line="480" w:lineRule="auto"/>
        <w:rPr>
          <w:rFonts w:ascii="Arial" w:hAnsi="Arial" w:cs="Arial"/>
          <w:b/>
          <w:bCs/>
          <w:color w:val="222222"/>
        </w:rPr>
      </w:pPr>
      <w:r>
        <w:rPr>
          <w:rFonts w:ascii="Arial" w:hAnsi="Arial" w:cs="Arial"/>
          <w:b/>
          <w:bCs/>
          <w:color w:val="222222"/>
        </w:rPr>
        <w:lastRenderedPageBreak/>
        <w:t>Q&amp;As</w:t>
      </w:r>
    </w:p>
    <w:p w14:paraId="5E89861C" w14:textId="4DC4335C" w:rsidR="009F4FB8" w:rsidRDefault="009F4FB8" w:rsidP="003B123B">
      <w:pPr>
        <w:spacing w:line="480" w:lineRule="auto"/>
        <w:rPr>
          <w:rFonts w:ascii="Arial" w:hAnsi="Arial" w:cs="Arial"/>
          <w:color w:val="222222"/>
        </w:rPr>
      </w:pPr>
      <w:r w:rsidRPr="00E17E91">
        <w:rPr>
          <w:rFonts w:ascii="Arial" w:hAnsi="Arial" w:cs="Arial"/>
          <w:color w:val="222222"/>
        </w:rPr>
        <w:t xml:space="preserve">1 </w:t>
      </w:r>
      <w:r w:rsidR="00E17E91" w:rsidRPr="00E17E91">
        <w:rPr>
          <w:rFonts w:ascii="Arial" w:hAnsi="Arial" w:cs="Arial"/>
          <w:color w:val="222222"/>
        </w:rPr>
        <w:t>–</w:t>
      </w:r>
      <w:r>
        <w:rPr>
          <w:rFonts w:ascii="Arial" w:hAnsi="Arial" w:cs="Arial"/>
          <w:b/>
          <w:bCs/>
          <w:color w:val="222222"/>
        </w:rPr>
        <w:t xml:space="preserve"> </w:t>
      </w:r>
      <w:r w:rsidR="00E17E91">
        <w:rPr>
          <w:rFonts w:ascii="Arial" w:hAnsi="Arial" w:cs="Arial"/>
          <w:color w:val="222222"/>
        </w:rPr>
        <w:t>Which of the following subtypes of “noise” reflects an expert’s tendency to over- or under-diagnose epilepsy relative to other experts?</w:t>
      </w:r>
    </w:p>
    <w:p w14:paraId="6E21598E" w14:textId="2D5A7DC7" w:rsidR="00E17E91" w:rsidRDefault="00E17E91" w:rsidP="003B123B">
      <w:pPr>
        <w:spacing w:line="480" w:lineRule="auto"/>
        <w:rPr>
          <w:rFonts w:ascii="Arial" w:hAnsi="Arial" w:cs="Arial"/>
          <w:color w:val="222222"/>
        </w:rPr>
      </w:pPr>
      <w:r>
        <w:rPr>
          <w:rFonts w:ascii="Arial" w:hAnsi="Arial" w:cs="Arial"/>
          <w:color w:val="222222"/>
        </w:rPr>
        <w:t>A) Pattern noise</w:t>
      </w:r>
    </w:p>
    <w:p w14:paraId="14434326" w14:textId="078AE828" w:rsidR="00E17E91" w:rsidRPr="00E17E91" w:rsidRDefault="00E17E91" w:rsidP="003B123B">
      <w:pPr>
        <w:spacing w:line="480" w:lineRule="auto"/>
        <w:rPr>
          <w:rFonts w:ascii="Arial" w:hAnsi="Arial" w:cs="Arial"/>
          <w:b/>
          <w:bCs/>
          <w:color w:val="222222"/>
        </w:rPr>
      </w:pPr>
      <w:r w:rsidRPr="00E17E91">
        <w:rPr>
          <w:rFonts w:ascii="Arial" w:hAnsi="Arial" w:cs="Arial"/>
          <w:b/>
          <w:bCs/>
          <w:color w:val="222222"/>
        </w:rPr>
        <w:t>B) Level noise</w:t>
      </w:r>
    </w:p>
    <w:p w14:paraId="68D074E3" w14:textId="3DD60B6C" w:rsidR="00E17E91" w:rsidRPr="00E17E91" w:rsidRDefault="00E17E91" w:rsidP="003B123B">
      <w:pPr>
        <w:spacing w:line="480" w:lineRule="auto"/>
        <w:rPr>
          <w:rFonts w:ascii="Arial" w:hAnsi="Arial" w:cs="Arial"/>
          <w:color w:val="222222"/>
        </w:rPr>
      </w:pPr>
      <w:r>
        <w:rPr>
          <w:rFonts w:ascii="Arial" w:hAnsi="Arial" w:cs="Arial"/>
          <w:color w:val="222222"/>
        </w:rPr>
        <w:t>C) Occasion noise</w:t>
      </w:r>
      <w:r>
        <w:rPr>
          <w:rFonts w:ascii="Arial" w:hAnsi="Arial" w:cs="Arial"/>
          <w:color w:val="222222"/>
        </w:rPr>
        <w:br/>
        <w:t>D) None of the above</w:t>
      </w:r>
    </w:p>
    <w:p w14:paraId="7D69421F" w14:textId="77777777" w:rsidR="009F4FB8" w:rsidRDefault="009F4FB8" w:rsidP="003B123B">
      <w:pPr>
        <w:spacing w:line="480" w:lineRule="auto"/>
        <w:rPr>
          <w:rFonts w:ascii="Arial" w:hAnsi="Arial" w:cs="Arial"/>
          <w:b/>
          <w:bCs/>
          <w:color w:val="222222"/>
        </w:rPr>
      </w:pPr>
    </w:p>
    <w:p w14:paraId="00484AB2" w14:textId="5307CCFF" w:rsidR="00E17E91" w:rsidRDefault="009F4FB8" w:rsidP="00E17E91">
      <w:pPr>
        <w:spacing w:line="480" w:lineRule="auto"/>
        <w:rPr>
          <w:rFonts w:ascii="Arial" w:hAnsi="Arial" w:cs="Arial"/>
          <w:color w:val="222222"/>
        </w:rPr>
      </w:pPr>
      <w:r w:rsidRPr="00E17E91">
        <w:rPr>
          <w:rFonts w:ascii="Arial" w:hAnsi="Arial" w:cs="Arial"/>
          <w:color w:val="222222"/>
        </w:rPr>
        <w:t xml:space="preserve">2 - </w:t>
      </w:r>
      <w:r w:rsidR="00E17E91" w:rsidRPr="00E17E91">
        <w:rPr>
          <w:rFonts w:ascii="Arial" w:hAnsi="Arial" w:cs="Arial"/>
          <w:color w:val="222222"/>
        </w:rPr>
        <w:t>Which</w:t>
      </w:r>
      <w:r w:rsidR="00E17E91">
        <w:rPr>
          <w:rFonts w:ascii="Arial" w:hAnsi="Arial" w:cs="Arial"/>
          <w:color w:val="222222"/>
        </w:rPr>
        <w:t xml:space="preserve"> of the following subtypes of “noise” reflects an expert’s idiosyncratic but stable responses to specific case features?</w:t>
      </w:r>
    </w:p>
    <w:p w14:paraId="70664B34" w14:textId="77777777" w:rsidR="00E17E91" w:rsidRPr="00E17E91" w:rsidRDefault="00E17E91" w:rsidP="00E17E91">
      <w:pPr>
        <w:spacing w:line="480" w:lineRule="auto"/>
        <w:rPr>
          <w:rFonts w:ascii="Arial" w:hAnsi="Arial" w:cs="Arial"/>
          <w:b/>
          <w:bCs/>
          <w:color w:val="222222"/>
        </w:rPr>
      </w:pPr>
      <w:r w:rsidRPr="00E17E91">
        <w:rPr>
          <w:rFonts w:ascii="Arial" w:hAnsi="Arial" w:cs="Arial"/>
          <w:b/>
          <w:bCs/>
          <w:color w:val="222222"/>
        </w:rPr>
        <w:t>A) Pattern noise</w:t>
      </w:r>
    </w:p>
    <w:p w14:paraId="1F60011B" w14:textId="77777777" w:rsidR="00E17E91" w:rsidRPr="00E17E91" w:rsidRDefault="00E17E91" w:rsidP="00E17E91">
      <w:pPr>
        <w:spacing w:line="480" w:lineRule="auto"/>
        <w:rPr>
          <w:rFonts w:ascii="Arial" w:hAnsi="Arial" w:cs="Arial"/>
          <w:color w:val="222222"/>
        </w:rPr>
      </w:pPr>
      <w:r w:rsidRPr="00E17E91">
        <w:rPr>
          <w:rFonts w:ascii="Arial" w:hAnsi="Arial" w:cs="Arial"/>
          <w:color w:val="222222"/>
        </w:rPr>
        <w:t>B) Level noise</w:t>
      </w:r>
    </w:p>
    <w:p w14:paraId="5EDB9FCD" w14:textId="1D21498A" w:rsidR="009F4FB8" w:rsidRPr="00E17E91" w:rsidRDefault="00E17E91" w:rsidP="003B123B">
      <w:pPr>
        <w:spacing w:line="480" w:lineRule="auto"/>
        <w:rPr>
          <w:rFonts w:ascii="Arial" w:hAnsi="Arial" w:cs="Arial"/>
          <w:color w:val="222222"/>
        </w:rPr>
      </w:pPr>
      <w:r>
        <w:rPr>
          <w:rFonts w:ascii="Arial" w:hAnsi="Arial" w:cs="Arial"/>
          <w:color w:val="222222"/>
        </w:rPr>
        <w:t>C) Occasion noise</w:t>
      </w:r>
      <w:r>
        <w:rPr>
          <w:rFonts w:ascii="Arial" w:hAnsi="Arial" w:cs="Arial"/>
          <w:color w:val="222222"/>
        </w:rPr>
        <w:br/>
        <w:t>D) None of the above</w:t>
      </w:r>
    </w:p>
    <w:p w14:paraId="6B2FEFBF" w14:textId="77777777" w:rsidR="009F4FB8" w:rsidRDefault="009F4FB8" w:rsidP="003B123B">
      <w:pPr>
        <w:spacing w:line="480" w:lineRule="auto"/>
        <w:rPr>
          <w:rFonts w:ascii="Arial" w:hAnsi="Arial" w:cs="Arial"/>
          <w:b/>
          <w:bCs/>
          <w:color w:val="222222"/>
        </w:rPr>
      </w:pPr>
    </w:p>
    <w:p w14:paraId="5EE1A1BB" w14:textId="58CE9AEB" w:rsidR="009F4FB8" w:rsidRPr="00E17E91" w:rsidRDefault="009F4FB8" w:rsidP="003B123B">
      <w:pPr>
        <w:spacing w:line="480" w:lineRule="auto"/>
        <w:rPr>
          <w:rFonts w:ascii="Arial" w:hAnsi="Arial" w:cs="Arial"/>
          <w:color w:val="222222"/>
        </w:rPr>
      </w:pPr>
      <w:r w:rsidRPr="00E17E91">
        <w:rPr>
          <w:rFonts w:ascii="Arial" w:hAnsi="Arial" w:cs="Arial"/>
          <w:color w:val="222222"/>
        </w:rPr>
        <w:t>3 -</w:t>
      </w:r>
      <w:r w:rsidR="00E17E91" w:rsidRPr="00E17E91">
        <w:rPr>
          <w:rFonts w:ascii="Arial" w:hAnsi="Arial" w:cs="Arial"/>
          <w:color w:val="222222"/>
        </w:rPr>
        <w:t xml:space="preserve"> Noise</w:t>
      </w:r>
      <w:r w:rsidR="00E17E91">
        <w:rPr>
          <w:rFonts w:ascii="Arial" w:hAnsi="Arial" w:cs="Arial"/>
          <w:color w:val="222222"/>
        </w:rPr>
        <w:t xml:space="preserve"> in the diagnosis of epilepsy by experts stems primarily from which subtype(s) of noise?</w:t>
      </w:r>
    </w:p>
    <w:p w14:paraId="07917B75" w14:textId="77777777" w:rsidR="00E17E91" w:rsidRPr="00E17E91" w:rsidRDefault="00E17E91" w:rsidP="00E17E91">
      <w:pPr>
        <w:spacing w:line="480" w:lineRule="auto"/>
        <w:rPr>
          <w:rFonts w:ascii="Arial" w:hAnsi="Arial" w:cs="Arial"/>
          <w:b/>
          <w:bCs/>
          <w:color w:val="222222"/>
        </w:rPr>
      </w:pPr>
      <w:r w:rsidRPr="00E17E91">
        <w:rPr>
          <w:rFonts w:ascii="Arial" w:hAnsi="Arial" w:cs="Arial"/>
          <w:b/>
          <w:bCs/>
          <w:color w:val="222222"/>
        </w:rPr>
        <w:t>A) Pattern noise</w:t>
      </w:r>
    </w:p>
    <w:p w14:paraId="7339F05F" w14:textId="77777777" w:rsidR="00E17E91" w:rsidRPr="00E17E91" w:rsidRDefault="00E17E91" w:rsidP="00E17E91">
      <w:pPr>
        <w:spacing w:line="480" w:lineRule="auto"/>
        <w:rPr>
          <w:rFonts w:ascii="Arial" w:hAnsi="Arial" w:cs="Arial"/>
          <w:b/>
          <w:bCs/>
          <w:color w:val="222222"/>
        </w:rPr>
      </w:pPr>
      <w:r w:rsidRPr="00E17E91">
        <w:rPr>
          <w:rFonts w:ascii="Arial" w:hAnsi="Arial" w:cs="Arial"/>
          <w:b/>
          <w:bCs/>
          <w:color w:val="222222"/>
        </w:rPr>
        <w:t>B) Level noise</w:t>
      </w:r>
    </w:p>
    <w:p w14:paraId="4E1B4909" w14:textId="457B2AA6" w:rsidR="009F4FB8" w:rsidRDefault="00E17E91" w:rsidP="003B123B">
      <w:pPr>
        <w:spacing w:line="480" w:lineRule="auto"/>
        <w:rPr>
          <w:rFonts w:ascii="Arial" w:hAnsi="Arial" w:cs="Arial"/>
          <w:color w:val="222222"/>
        </w:rPr>
      </w:pPr>
      <w:r>
        <w:rPr>
          <w:rFonts w:ascii="Arial" w:hAnsi="Arial" w:cs="Arial"/>
          <w:color w:val="222222"/>
        </w:rPr>
        <w:t>C) Occasion noise</w:t>
      </w:r>
      <w:r>
        <w:rPr>
          <w:rFonts w:ascii="Arial" w:hAnsi="Arial" w:cs="Arial"/>
          <w:color w:val="222222"/>
        </w:rPr>
        <w:br/>
        <w:t>D) None of the above</w:t>
      </w:r>
    </w:p>
    <w:p w14:paraId="7D1C7CC0" w14:textId="77777777" w:rsidR="00E17E91" w:rsidRDefault="00E17E91" w:rsidP="003B123B">
      <w:pPr>
        <w:spacing w:line="480" w:lineRule="auto"/>
        <w:rPr>
          <w:rFonts w:ascii="Arial" w:hAnsi="Arial" w:cs="Arial"/>
          <w:color w:val="222222"/>
        </w:rPr>
      </w:pPr>
    </w:p>
    <w:p w14:paraId="1AAAC615" w14:textId="77777777" w:rsidR="00740D74" w:rsidRPr="00E17E91" w:rsidRDefault="00740D74" w:rsidP="003B123B">
      <w:pPr>
        <w:spacing w:line="480" w:lineRule="auto"/>
        <w:rPr>
          <w:rFonts w:ascii="Arial" w:hAnsi="Arial" w:cs="Arial"/>
          <w:color w:val="222222"/>
        </w:rPr>
      </w:pPr>
    </w:p>
    <w:p w14:paraId="5DE92A1F" w14:textId="3157B362" w:rsidR="003F263D" w:rsidRPr="009C30F3" w:rsidRDefault="003F263D" w:rsidP="003B23CD">
      <w:pPr>
        <w:spacing w:line="480" w:lineRule="auto"/>
        <w:rPr>
          <w:rFonts w:ascii="Arial" w:hAnsi="Arial" w:cs="Arial"/>
          <w:b/>
          <w:bCs/>
          <w:color w:val="222222"/>
        </w:rPr>
      </w:pPr>
      <w:r w:rsidRPr="009C30F3">
        <w:rPr>
          <w:rFonts w:ascii="Arial" w:hAnsi="Arial" w:cs="Arial"/>
          <w:b/>
          <w:bCs/>
          <w:color w:val="222222"/>
        </w:rPr>
        <w:t>Table 1</w:t>
      </w:r>
    </w:p>
    <w:p w14:paraId="5A08A946" w14:textId="77777777" w:rsidR="003F263D" w:rsidRPr="009C30F3" w:rsidRDefault="003F263D" w:rsidP="00DB51DD">
      <w:pPr>
        <w:rPr>
          <w:rFonts w:ascii="Arial" w:hAnsi="Arial" w:cs="Arial"/>
          <w:b/>
          <w:bCs/>
          <w:color w:val="222222"/>
        </w:rPr>
      </w:pPr>
    </w:p>
    <w:tbl>
      <w:tblPr>
        <w:tblStyle w:val="TableGrid"/>
        <w:tblW w:w="9445" w:type="dxa"/>
        <w:tblLayout w:type="fixed"/>
        <w:tblLook w:val="04A0" w:firstRow="1" w:lastRow="0" w:firstColumn="1" w:lastColumn="0" w:noHBand="0" w:noVBand="1"/>
      </w:tblPr>
      <w:tblGrid>
        <w:gridCol w:w="625"/>
        <w:gridCol w:w="1170"/>
        <w:gridCol w:w="810"/>
        <w:gridCol w:w="900"/>
        <w:gridCol w:w="1260"/>
        <w:gridCol w:w="990"/>
        <w:gridCol w:w="1080"/>
        <w:gridCol w:w="1620"/>
        <w:gridCol w:w="990"/>
      </w:tblGrid>
      <w:tr w:rsidR="00D23DC1" w:rsidRPr="009C30F3" w14:paraId="0CC34333" w14:textId="3CEDDADA" w:rsidTr="008E40B5">
        <w:tc>
          <w:tcPr>
            <w:tcW w:w="625" w:type="dxa"/>
          </w:tcPr>
          <w:p w14:paraId="68ADA6DD" w14:textId="31C29E6C" w:rsidR="008E40B5" w:rsidRPr="009C30F3" w:rsidRDefault="008E40B5" w:rsidP="00695044">
            <w:pPr>
              <w:rPr>
                <w:rFonts w:ascii="Arial" w:hAnsi="Arial" w:cs="Arial"/>
                <w:sz w:val="16"/>
                <w:szCs w:val="16"/>
              </w:rPr>
            </w:pPr>
            <w:r w:rsidRPr="009C30F3">
              <w:rPr>
                <w:rFonts w:ascii="Arial" w:hAnsi="Arial" w:cs="Arial"/>
                <w:sz w:val="16"/>
                <w:szCs w:val="16"/>
              </w:rPr>
              <w:t>Case</w:t>
            </w:r>
          </w:p>
        </w:tc>
        <w:tc>
          <w:tcPr>
            <w:tcW w:w="1170" w:type="dxa"/>
          </w:tcPr>
          <w:p w14:paraId="68E75688" w14:textId="48328209" w:rsidR="008E40B5" w:rsidRPr="009C30F3" w:rsidRDefault="004F552B" w:rsidP="00695044">
            <w:pPr>
              <w:rPr>
                <w:rFonts w:ascii="Arial" w:hAnsi="Arial" w:cs="Arial"/>
                <w:sz w:val="16"/>
                <w:szCs w:val="16"/>
              </w:rPr>
            </w:pPr>
            <w:r w:rsidRPr="009C30F3">
              <w:rPr>
                <w:rFonts w:ascii="Arial" w:hAnsi="Arial" w:cs="Arial"/>
                <w:sz w:val="16"/>
                <w:szCs w:val="16"/>
              </w:rPr>
              <w:t>C</w:t>
            </w:r>
            <w:r w:rsidR="00904ACC" w:rsidRPr="009C30F3">
              <w:rPr>
                <w:rFonts w:ascii="Arial" w:hAnsi="Arial" w:cs="Arial"/>
                <w:sz w:val="16"/>
                <w:szCs w:val="16"/>
              </w:rPr>
              <w:t>linical diagnosis</w:t>
            </w:r>
          </w:p>
        </w:tc>
        <w:tc>
          <w:tcPr>
            <w:tcW w:w="810" w:type="dxa"/>
          </w:tcPr>
          <w:p w14:paraId="0DEF8EFA" w14:textId="640A092B" w:rsidR="008E40B5" w:rsidRPr="009C30F3" w:rsidRDefault="008E40B5" w:rsidP="00695044">
            <w:pPr>
              <w:rPr>
                <w:rFonts w:ascii="Arial" w:hAnsi="Arial" w:cs="Arial"/>
                <w:sz w:val="16"/>
                <w:szCs w:val="16"/>
              </w:rPr>
            </w:pPr>
            <w:r w:rsidRPr="009C30F3">
              <w:rPr>
                <w:rFonts w:ascii="Arial" w:hAnsi="Arial" w:cs="Arial"/>
                <w:sz w:val="16"/>
                <w:szCs w:val="16"/>
              </w:rPr>
              <w:t>Difficulty level*</w:t>
            </w:r>
          </w:p>
        </w:tc>
        <w:tc>
          <w:tcPr>
            <w:tcW w:w="900" w:type="dxa"/>
          </w:tcPr>
          <w:p w14:paraId="3A4CD20E" w14:textId="77777777" w:rsidR="008E40B5" w:rsidRPr="009C30F3" w:rsidRDefault="008E40B5" w:rsidP="00695044">
            <w:pPr>
              <w:rPr>
                <w:rFonts w:ascii="Arial" w:hAnsi="Arial" w:cs="Arial"/>
                <w:sz w:val="16"/>
                <w:szCs w:val="16"/>
              </w:rPr>
            </w:pPr>
            <w:r w:rsidRPr="009C30F3">
              <w:rPr>
                <w:rFonts w:ascii="Arial" w:hAnsi="Arial" w:cs="Arial"/>
                <w:sz w:val="16"/>
                <w:szCs w:val="16"/>
              </w:rPr>
              <w:t>Difficulty level per experts**</w:t>
            </w:r>
          </w:p>
        </w:tc>
        <w:tc>
          <w:tcPr>
            <w:tcW w:w="1260" w:type="dxa"/>
          </w:tcPr>
          <w:p w14:paraId="302336A2" w14:textId="5F0547AC" w:rsidR="008E40B5" w:rsidRPr="009C30F3" w:rsidRDefault="008E40B5" w:rsidP="00695044">
            <w:pPr>
              <w:rPr>
                <w:rFonts w:ascii="Arial" w:hAnsi="Arial" w:cs="Arial"/>
                <w:sz w:val="16"/>
                <w:szCs w:val="16"/>
              </w:rPr>
            </w:pPr>
            <w:r w:rsidRPr="009C30F3">
              <w:rPr>
                <w:rFonts w:ascii="Arial" w:hAnsi="Arial" w:cs="Arial"/>
                <w:sz w:val="16"/>
                <w:szCs w:val="16"/>
              </w:rPr>
              <w:t>Experts who requested EEG and neuroimaging</w:t>
            </w:r>
            <w:r w:rsidRPr="009C30F3">
              <w:rPr>
                <w:rFonts w:ascii="Arial" w:hAnsi="Arial" w:cs="Arial"/>
                <w:sz w:val="16"/>
                <w:szCs w:val="16"/>
                <w:vertAlign w:val="superscript"/>
              </w:rPr>
              <w:t>#</w:t>
            </w:r>
          </w:p>
        </w:tc>
        <w:tc>
          <w:tcPr>
            <w:tcW w:w="990" w:type="dxa"/>
          </w:tcPr>
          <w:p w14:paraId="51F3ACA2" w14:textId="16E13057" w:rsidR="008E40B5" w:rsidRPr="009C30F3" w:rsidRDefault="008E40B5" w:rsidP="00695044">
            <w:pPr>
              <w:rPr>
                <w:rFonts w:ascii="Arial" w:hAnsi="Arial" w:cs="Arial"/>
                <w:sz w:val="16"/>
                <w:szCs w:val="16"/>
              </w:rPr>
            </w:pPr>
            <w:r w:rsidRPr="009C30F3">
              <w:rPr>
                <w:rFonts w:ascii="Arial" w:hAnsi="Arial" w:cs="Arial"/>
                <w:sz w:val="16"/>
                <w:szCs w:val="16"/>
              </w:rPr>
              <w:t>Accuracy</w:t>
            </w:r>
            <w:r w:rsidRPr="009C30F3">
              <w:rPr>
                <w:rFonts w:ascii="Arial" w:hAnsi="Arial" w:cs="Arial"/>
                <w:sz w:val="16"/>
                <w:szCs w:val="16"/>
                <w:vertAlign w:val="superscript"/>
              </w:rPr>
              <w:t>§</w:t>
            </w:r>
            <w:r w:rsidRPr="009C30F3">
              <w:rPr>
                <w:rFonts w:ascii="Arial" w:hAnsi="Arial" w:cs="Arial"/>
                <w:sz w:val="16"/>
                <w:szCs w:val="16"/>
              </w:rPr>
              <w:t xml:space="preserve"> (relative to clinical diagnosis)</w:t>
            </w:r>
          </w:p>
        </w:tc>
        <w:tc>
          <w:tcPr>
            <w:tcW w:w="1080" w:type="dxa"/>
          </w:tcPr>
          <w:p w14:paraId="2F15FCAE" w14:textId="01164208" w:rsidR="008E40B5" w:rsidRPr="009C30F3" w:rsidRDefault="008E40B5" w:rsidP="00695044">
            <w:pPr>
              <w:rPr>
                <w:rFonts w:ascii="Arial" w:hAnsi="Arial" w:cs="Arial"/>
                <w:sz w:val="16"/>
                <w:szCs w:val="16"/>
              </w:rPr>
            </w:pPr>
            <w:r w:rsidRPr="009C30F3">
              <w:rPr>
                <w:rFonts w:ascii="Arial" w:hAnsi="Arial" w:cs="Arial"/>
                <w:sz w:val="16"/>
                <w:szCs w:val="16"/>
              </w:rPr>
              <w:t>Accuracy</w:t>
            </w:r>
            <w:r w:rsidRPr="009C30F3">
              <w:rPr>
                <w:rFonts w:ascii="Arial" w:hAnsi="Arial" w:cs="Arial"/>
                <w:sz w:val="16"/>
                <w:szCs w:val="16"/>
                <w:vertAlign w:val="superscript"/>
              </w:rPr>
              <w:t>§</w:t>
            </w:r>
            <w:r w:rsidRPr="009C30F3">
              <w:rPr>
                <w:rFonts w:ascii="Arial" w:hAnsi="Arial" w:cs="Arial"/>
                <w:sz w:val="16"/>
                <w:szCs w:val="16"/>
              </w:rPr>
              <w:t xml:space="preserve"> (relative to group consensus)</w:t>
            </w:r>
          </w:p>
        </w:tc>
        <w:tc>
          <w:tcPr>
            <w:tcW w:w="1620" w:type="dxa"/>
          </w:tcPr>
          <w:p w14:paraId="0C329D25" w14:textId="0B614EBA" w:rsidR="008E40B5" w:rsidRPr="009C30F3" w:rsidRDefault="008E40B5" w:rsidP="00695044">
            <w:pPr>
              <w:rPr>
                <w:rFonts w:ascii="Arial" w:hAnsi="Arial" w:cs="Arial"/>
                <w:sz w:val="16"/>
                <w:szCs w:val="16"/>
              </w:rPr>
            </w:pPr>
            <w:r w:rsidRPr="009C30F3">
              <w:rPr>
                <w:rFonts w:ascii="Arial" w:hAnsi="Arial" w:cs="Arial"/>
                <w:sz w:val="16"/>
                <w:szCs w:val="16"/>
              </w:rPr>
              <w:t>Experts who changed the diagnosis between occasions 1 &amp; 2</w:t>
            </w:r>
          </w:p>
        </w:tc>
        <w:tc>
          <w:tcPr>
            <w:tcW w:w="990" w:type="dxa"/>
          </w:tcPr>
          <w:p w14:paraId="0BF1AF65" w14:textId="3D7F736B" w:rsidR="008E40B5" w:rsidRPr="009C30F3" w:rsidRDefault="008E40B5" w:rsidP="00695044">
            <w:pPr>
              <w:rPr>
                <w:rFonts w:ascii="Arial" w:hAnsi="Arial" w:cs="Arial"/>
                <w:sz w:val="16"/>
                <w:szCs w:val="16"/>
              </w:rPr>
            </w:pPr>
            <w:r w:rsidRPr="009C30F3">
              <w:rPr>
                <w:rFonts w:ascii="Arial" w:hAnsi="Arial" w:cs="Arial"/>
                <w:sz w:val="16"/>
                <w:szCs w:val="16"/>
              </w:rPr>
              <w:t>Percent agreement</w:t>
            </w:r>
          </w:p>
        </w:tc>
      </w:tr>
      <w:tr w:rsidR="00673430" w:rsidRPr="009C30F3" w14:paraId="1EA623D9" w14:textId="51E27322" w:rsidTr="00695044">
        <w:tc>
          <w:tcPr>
            <w:tcW w:w="625" w:type="dxa"/>
            <w:shd w:val="clear" w:color="auto" w:fill="E7E6E6" w:themeFill="background2"/>
            <w:vAlign w:val="bottom"/>
          </w:tcPr>
          <w:p w14:paraId="39F5BC31" w14:textId="77777777" w:rsidR="00673430" w:rsidRPr="009C30F3" w:rsidRDefault="00673430" w:rsidP="00673430">
            <w:pPr>
              <w:rPr>
                <w:rFonts w:ascii="Arial" w:hAnsi="Arial" w:cs="Arial"/>
                <w:sz w:val="16"/>
                <w:szCs w:val="16"/>
              </w:rPr>
            </w:pPr>
            <w:r w:rsidRPr="009C30F3">
              <w:rPr>
                <w:rFonts w:ascii="Arial" w:hAnsi="Arial" w:cs="Arial"/>
                <w:sz w:val="16"/>
                <w:szCs w:val="16"/>
              </w:rPr>
              <w:t>1</w:t>
            </w:r>
          </w:p>
        </w:tc>
        <w:tc>
          <w:tcPr>
            <w:tcW w:w="1170" w:type="dxa"/>
            <w:shd w:val="clear" w:color="auto" w:fill="E7E6E6" w:themeFill="background2"/>
            <w:vAlign w:val="bottom"/>
          </w:tcPr>
          <w:p w14:paraId="23417447"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21167E6B"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900" w:type="dxa"/>
            <w:shd w:val="clear" w:color="auto" w:fill="E7E6E6" w:themeFill="background2"/>
            <w:vAlign w:val="bottom"/>
          </w:tcPr>
          <w:p w14:paraId="76FC924E"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shd w:val="clear" w:color="auto" w:fill="E7E6E6" w:themeFill="background2"/>
            <w:vAlign w:val="bottom"/>
          </w:tcPr>
          <w:p w14:paraId="5285A675" w14:textId="77777777" w:rsidR="00673430" w:rsidRPr="009C30F3" w:rsidRDefault="00673430" w:rsidP="00673430">
            <w:pPr>
              <w:rPr>
                <w:rFonts w:ascii="Arial" w:hAnsi="Arial" w:cs="Arial"/>
                <w:sz w:val="16"/>
                <w:szCs w:val="16"/>
              </w:rPr>
            </w:pPr>
            <w:r w:rsidRPr="009C30F3">
              <w:rPr>
                <w:rFonts w:ascii="Arial" w:hAnsi="Arial" w:cs="Arial"/>
                <w:sz w:val="16"/>
                <w:szCs w:val="16"/>
              </w:rPr>
              <w:t>73%</w:t>
            </w:r>
          </w:p>
        </w:tc>
        <w:tc>
          <w:tcPr>
            <w:tcW w:w="990" w:type="dxa"/>
            <w:shd w:val="clear" w:color="auto" w:fill="E7E6E6" w:themeFill="background2"/>
            <w:vAlign w:val="bottom"/>
          </w:tcPr>
          <w:p w14:paraId="6C4FB489" w14:textId="77777777" w:rsidR="00673430" w:rsidRPr="009C30F3" w:rsidRDefault="00673430" w:rsidP="00673430">
            <w:pPr>
              <w:rPr>
                <w:rFonts w:ascii="Arial" w:hAnsi="Arial" w:cs="Arial"/>
                <w:sz w:val="16"/>
                <w:szCs w:val="16"/>
              </w:rPr>
            </w:pPr>
            <w:r w:rsidRPr="009C30F3">
              <w:rPr>
                <w:rFonts w:ascii="Arial" w:hAnsi="Arial" w:cs="Arial"/>
                <w:sz w:val="16"/>
                <w:szCs w:val="16"/>
              </w:rPr>
              <w:t>63%</w:t>
            </w:r>
          </w:p>
        </w:tc>
        <w:tc>
          <w:tcPr>
            <w:tcW w:w="1080" w:type="dxa"/>
            <w:shd w:val="clear" w:color="auto" w:fill="E7E6E6" w:themeFill="background2"/>
          </w:tcPr>
          <w:p w14:paraId="731AC2A6" w14:textId="5144EBA0" w:rsidR="00673430" w:rsidRPr="009C30F3" w:rsidRDefault="00673430" w:rsidP="00673430">
            <w:pPr>
              <w:rPr>
                <w:rFonts w:ascii="Arial" w:hAnsi="Arial" w:cs="Arial"/>
                <w:sz w:val="16"/>
                <w:szCs w:val="16"/>
              </w:rPr>
            </w:pPr>
            <w:r w:rsidRPr="009C30F3">
              <w:rPr>
                <w:rFonts w:ascii="Arial" w:hAnsi="Arial" w:cs="Arial"/>
                <w:sz w:val="16"/>
                <w:szCs w:val="16"/>
              </w:rPr>
              <w:t>63%</w:t>
            </w:r>
          </w:p>
        </w:tc>
        <w:tc>
          <w:tcPr>
            <w:tcW w:w="1620" w:type="dxa"/>
            <w:shd w:val="clear" w:color="auto" w:fill="E7E6E6" w:themeFill="background2"/>
            <w:vAlign w:val="bottom"/>
          </w:tcPr>
          <w:p w14:paraId="48CDEA66" w14:textId="798B6125" w:rsidR="00673430" w:rsidRPr="009C30F3" w:rsidRDefault="00673430" w:rsidP="00673430">
            <w:pPr>
              <w:rPr>
                <w:rFonts w:ascii="Arial" w:hAnsi="Arial" w:cs="Arial"/>
                <w:sz w:val="16"/>
                <w:szCs w:val="16"/>
              </w:rPr>
            </w:pPr>
            <w:r w:rsidRPr="009C30F3">
              <w:rPr>
                <w:rFonts w:ascii="Arial" w:hAnsi="Arial" w:cs="Arial"/>
                <w:sz w:val="16"/>
                <w:szCs w:val="16"/>
              </w:rPr>
              <w:t>35%</w:t>
            </w:r>
          </w:p>
        </w:tc>
        <w:tc>
          <w:tcPr>
            <w:tcW w:w="990" w:type="dxa"/>
            <w:shd w:val="clear" w:color="auto" w:fill="E7E6E6" w:themeFill="background2"/>
            <w:vAlign w:val="bottom"/>
          </w:tcPr>
          <w:p w14:paraId="7767B717" w14:textId="533D8B7E" w:rsidR="00673430" w:rsidRPr="009C30F3" w:rsidRDefault="00673430" w:rsidP="00673430">
            <w:pPr>
              <w:rPr>
                <w:rFonts w:ascii="Arial" w:hAnsi="Arial" w:cs="Arial"/>
                <w:sz w:val="16"/>
                <w:szCs w:val="16"/>
              </w:rPr>
            </w:pPr>
            <w:r w:rsidRPr="009C30F3">
              <w:rPr>
                <w:rFonts w:ascii="Arial" w:hAnsi="Arial" w:cs="Arial"/>
                <w:sz w:val="16"/>
                <w:szCs w:val="16"/>
              </w:rPr>
              <w:t>52%</w:t>
            </w:r>
          </w:p>
        </w:tc>
      </w:tr>
      <w:tr w:rsidR="00673430" w:rsidRPr="009C30F3" w14:paraId="1D31B648" w14:textId="60E7E218" w:rsidTr="00695044">
        <w:tc>
          <w:tcPr>
            <w:tcW w:w="625" w:type="dxa"/>
            <w:vAlign w:val="bottom"/>
          </w:tcPr>
          <w:p w14:paraId="66B9F8AC"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1170" w:type="dxa"/>
            <w:vAlign w:val="bottom"/>
          </w:tcPr>
          <w:p w14:paraId="0785CB36"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32D1793C" w14:textId="77777777" w:rsidR="00673430" w:rsidRPr="009C30F3" w:rsidRDefault="00673430" w:rsidP="00673430">
            <w:pPr>
              <w:rPr>
                <w:rFonts w:ascii="Arial" w:hAnsi="Arial" w:cs="Arial"/>
                <w:sz w:val="16"/>
                <w:szCs w:val="16"/>
              </w:rPr>
            </w:pPr>
            <w:r w:rsidRPr="009C30F3">
              <w:rPr>
                <w:rFonts w:ascii="Arial" w:hAnsi="Arial" w:cs="Arial"/>
                <w:sz w:val="16"/>
                <w:szCs w:val="16"/>
              </w:rPr>
              <w:t>4</w:t>
            </w:r>
          </w:p>
        </w:tc>
        <w:tc>
          <w:tcPr>
            <w:tcW w:w="900" w:type="dxa"/>
            <w:vAlign w:val="bottom"/>
          </w:tcPr>
          <w:p w14:paraId="2924C97E"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0352A053" w14:textId="77777777" w:rsidR="00673430" w:rsidRPr="009C30F3" w:rsidRDefault="00673430" w:rsidP="00673430">
            <w:pPr>
              <w:rPr>
                <w:rFonts w:ascii="Arial" w:hAnsi="Arial" w:cs="Arial"/>
                <w:sz w:val="16"/>
                <w:szCs w:val="16"/>
              </w:rPr>
            </w:pPr>
            <w:r w:rsidRPr="009C30F3">
              <w:rPr>
                <w:rFonts w:ascii="Arial" w:hAnsi="Arial" w:cs="Arial"/>
                <w:sz w:val="16"/>
                <w:szCs w:val="16"/>
              </w:rPr>
              <w:t>78%</w:t>
            </w:r>
          </w:p>
        </w:tc>
        <w:tc>
          <w:tcPr>
            <w:tcW w:w="990" w:type="dxa"/>
            <w:vAlign w:val="bottom"/>
          </w:tcPr>
          <w:p w14:paraId="13DD3073" w14:textId="77777777" w:rsidR="00673430" w:rsidRPr="009C30F3" w:rsidRDefault="00673430" w:rsidP="00673430">
            <w:pPr>
              <w:rPr>
                <w:rFonts w:ascii="Arial" w:hAnsi="Arial" w:cs="Arial"/>
                <w:sz w:val="16"/>
                <w:szCs w:val="16"/>
              </w:rPr>
            </w:pPr>
            <w:r w:rsidRPr="009C30F3">
              <w:rPr>
                <w:rFonts w:ascii="Arial" w:hAnsi="Arial" w:cs="Arial"/>
                <w:sz w:val="16"/>
                <w:szCs w:val="16"/>
              </w:rPr>
              <w:t>20%</w:t>
            </w:r>
          </w:p>
        </w:tc>
        <w:tc>
          <w:tcPr>
            <w:tcW w:w="1080" w:type="dxa"/>
          </w:tcPr>
          <w:p w14:paraId="721AB01D" w14:textId="742123AB" w:rsidR="00673430" w:rsidRPr="009C30F3" w:rsidRDefault="00673430" w:rsidP="00673430">
            <w:pPr>
              <w:rPr>
                <w:rFonts w:ascii="Arial" w:hAnsi="Arial" w:cs="Arial"/>
                <w:sz w:val="16"/>
                <w:szCs w:val="16"/>
              </w:rPr>
            </w:pPr>
            <w:r w:rsidRPr="009C30F3">
              <w:rPr>
                <w:rFonts w:ascii="Arial" w:hAnsi="Arial" w:cs="Arial"/>
                <w:sz w:val="16"/>
                <w:szCs w:val="16"/>
              </w:rPr>
              <w:t>80%</w:t>
            </w:r>
          </w:p>
        </w:tc>
        <w:tc>
          <w:tcPr>
            <w:tcW w:w="1620" w:type="dxa"/>
            <w:vAlign w:val="bottom"/>
          </w:tcPr>
          <w:p w14:paraId="27986A46" w14:textId="64AA3E08" w:rsidR="00673430" w:rsidRPr="009C30F3" w:rsidRDefault="00673430" w:rsidP="00673430">
            <w:pPr>
              <w:rPr>
                <w:rFonts w:ascii="Arial" w:hAnsi="Arial" w:cs="Arial"/>
                <w:sz w:val="16"/>
                <w:szCs w:val="16"/>
              </w:rPr>
            </w:pPr>
            <w:r w:rsidRPr="009C30F3">
              <w:rPr>
                <w:rFonts w:ascii="Arial" w:hAnsi="Arial" w:cs="Arial"/>
                <w:sz w:val="16"/>
                <w:szCs w:val="16"/>
              </w:rPr>
              <w:t>10%</w:t>
            </w:r>
          </w:p>
        </w:tc>
        <w:tc>
          <w:tcPr>
            <w:tcW w:w="990" w:type="dxa"/>
            <w:vAlign w:val="bottom"/>
          </w:tcPr>
          <w:p w14:paraId="3AD98C69" w14:textId="7B1D4972" w:rsidR="00673430" w:rsidRPr="009C30F3" w:rsidRDefault="00673430" w:rsidP="00673430">
            <w:pPr>
              <w:rPr>
                <w:rFonts w:ascii="Arial" w:hAnsi="Arial" w:cs="Arial"/>
                <w:sz w:val="16"/>
                <w:szCs w:val="16"/>
              </w:rPr>
            </w:pPr>
            <w:r w:rsidRPr="009C30F3">
              <w:rPr>
                <w:rFonts w:ascii="Arial" w:hAnsi="Arial" w:cs="Arial"/>
                <w:sz w:val="16"/>
                <w:szCs w:val="16"/>
              </w:rPr>
              <w:t>67%</w:t>
            </w:r>
          </w:p>
        </w:tc>
      </w:tr>
      <w:tr w:rsidR="00673430" w:rsidRPr="009C30F3" w14:paraId="4C3C6D3B" w14:textId="46EC5BE1" w:rsidTr="00695044">
        <w:tc>
          <w:tcPr>
            <w:tcW w:w="625" w:type="dxa"/>
            <w:vAlign w:val="bottom"/>
          </w:tcPr>
          <w:p w14:paraId="172A9A23"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170" w:type="dxa"/>
            <w:vAlign w:val="bottom"/>
          </w:tcPr>
          <w:p w14:paraId="5867EA1C"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258D1342" w14:textId="77777777" w:rsidR="00673430" w:rsidRPr="009C30F3" w:rsidRDefault="00673430" w:rsidP="00673430">
            <w:pPr>
              <w:rPr>
                <w:rFonts w:ascii="Arial" w:hAnsi="Arial" w:cs="Arial"/>
                <w:sz w:val="16"/>
                <w:szCs w:val="16"/>
              </w:rPr>
            </w:pPr>
            <w:r w:rsidRPr="009C30F3">
              <w:rPr>
                <w:rFonts w:ascii="Arial" w:hAnsi="Arial" w:cs="Arial"/>
                <w:sz w:val="16"/>
                <w:szCs w:val="16"/>
              </w:rPr>
              <w:t>4</w:t>
            </w:r>
          </w:p>
        </w:tc>
        <w:tc>
          <w:tcPr>
            <w:tcW w:w="900" w:type="dxa"/>
            <w:vAlign w:val="bottom"/>
          </w:tcPr>
          <w:p w14:paraId="302891B6"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1F6AB894" w14:textId="77777777" w:rsidR="00673430" w:rsidRPr="009C30F3" w:rsidRDefault="00673430" w:rsidP="00673430">
            <w:pPr>
              <w:rPr>
                <w:rFonts w:ascii="Arial" w:hAnsi="Arial" w:cs="Arial"/>
                <w:sz w:val="16"/>
                <w:szCs w:val="16"/>
              </w:rPr>
            </w:pPr>
            <w:r w:rsidRPr="009C30F3">
              <w:rPr>
                <w:rFonts w:ascii="Arial" w:hAnsi="Arial" w:cs="Arial"/>
                <w:sz w:val="16"/>
                <w:szCs w:val="16"/>
              </w:rPr>
              <w:t>93%</w:t>
            </w:r>
          </w:p>
        </w:tc>
        <w:tc>
          <w:tcPr>
            <w:tcW w:w="990" w:type="dxa"/>
            <w:vAlign w:val="bottom"/>
          </w:tcPr>
          <w:p w14:paraId="5C37C7DA" w14:textId="77777777" w:rsidR="00673430" w:rsidRPr="009C30F3" w:rsidRDefault="00673430" w:rsidP="00673430">
            <w:pPr>
              <w:rPr>
                <w:rFonts w:ascii="Arial" w:hAnsi="Arial" w:cs="Arial"/>
                <w:sz w:val="16"/>
                <w:szCs w:val="16"/>
              </w:rPr>
            </w:pPr>
            <w:r w:rsidRPr="009C30F3">
              <w:rPr>
                <w:rFonts w:ascii="Arial" w:hAnsi="Arial" w:cs="Arial"/>
                <w:sz w:val="16"/>
                <w:szCs w:val="16"/>
              </w:rPr>
              <w:t>25%</w:t>
            </w:r>
          </w:p>
        </w:tc>
        <w:tc>
          <w:tcPr>
            <w:tcW w:w="1080" w:type="dxa"/>
          </w:tcPr>
          <w:p w14:paraId="1E5BECFB" w14:textId="730DDBBB" w:rsidR="00673430" w:rsidRPr="009C30F3" w:rsidRDefault="00673430" w:rsidP="00673430">
            <w:pPr>
              <w:rPr>
                <w:rFonts w:ascii="Arial" w:hAnsi="Arial" w:cs="Arial"/>
                <w:sz w:val="16"/>
                <w:szCs w:val="16"/>
              </w:rPr>
            </w:pPr>
            <w:r w:rsidRPr="009C30F3">
              <w:rPr>
                <w:rFonts w:ascii="Arial" w:hAnsi="Arial" w:cs="Arial"/>
                <w:sz w:val="16"/>
                <w:szCs w:val="16"/>
              </w:rPr>
              <w:t>75%</w:t>
            </w:r>
          </w:p>
        </w:tc>
        <w:tc>
          <w:tcPr>
            <w:tcW w:w="1620" w:type="dxa"/>
            <w:vAlign w:val="bottom"/>
          </w:tcPr>
          <w:p w14:paraId="62FAD7FA" w14:textId="04E3485E" w:rsidR="00673430" w:rsidRPr="009C30F3" w:rsidRDefault="00673430" w:rsidP="00673430">
            <w:pPr>
              <w:rPr>
                <w:rFonts w:ascii="Arial" w:hAnsi="Arial" w:cs="Arial"/>
                <w:sz w:val="16"/>
                <w:szCs w:val="16"/>
              </w:rPr>
            </w:pPr>
            <w:r w:rsidRPr="009C30F3">
              <w:rPr>
                <w:rFonts w:ascii="Arial" w:hAnsi="Arial" w:cs="Arial"/>
                <w:sz w:val="16"/>
                <w:szCs w:val="16"/>
              </w:rPr>
              <w:t>30%</w:t>
            </w:r>
          </w:p>
        </w:tc>
        <w:tc>
          <w:tcPr>
            <w:tcW w:w="990" w:type="dxa"/>
            <w:vAlign w:val="bottom"/>
          </w:tcPr>
          <w:p w14:paraId="748DA85E" w14:textId="2D97911A" w:rsidR="00673430" w:rsidRPr="009C30F3" w:rsidRDefault="00673430" w:rsidP="00673430">
            <w:pPr>
              <w:rPr>
                <w:rFonts w:ascii="Arial" w:hAnsi="Arial" w:cs="Arial"/>
                <w:sz w:val="16"/>
                <w:szCs w:val="16"/>
              </w:rPr>
            </w:pPr>
            <w:r w:rsidRPr="009C30F3">
              <w:rPr>
                <w:rFonts w:ascii="Arial" w:hAnsi="Arial" w:cs="Arial"/>
                <w:sz w:val="16"/>
                <w:szCs w:val="16"/>
              </w:rPr>
              <w:t>61%</w:t>
            </w:r>
          </w:p>
        </w:tc>
      </w:tr>
      <w:tr w:rsidR="00673430" w:rsidRPr="009C30F3" w14:paraId="492E1309" w14:textId="798111FC" w:rsidTr="00695044">
        <w:tc>
          <w:tcPr>
            <w:tcW w:w="625" w:type="dxa"/>
            <w:vAlign w:val="bottom"/>
          </w:tcPr>
          <w:p w14:paraId="4537615A" w14:textId="77777777" w:rsidR="00673430" w:rsidRPr="009C30F3" w:rsidRDefault="00673430" w:rsidP="00673430">
            <w:pPr>
              <w:rPr>
                <w:rFonts w:ascii="Arial" w:hAnsi="Arial" w:cs="Arial"/>
                <w:sz w:val="16"/>
                <w:szCs w:val="16"/>
              </w:rPr>
            </w:pPr>
            <w:r w:rsidRPr="009C30F3">
              <w:rPr>
                <w:rFonts w:ascii="Arial" w:hAnsi="Arial" w:cs="Arial"/>
                <w:sz w:val="16"/>
                <w:szCs w:val="16"/>
              </w:rPr>
              <w:t>4</w:t>
            </w:r>
          </w:p>
        </w:tc>
        <w:tc>
          <w:tcPr>
            <w:tcW w:w="1170" w:type="dxa"/>
            <w:vAlign w:val="bottom"/>
          </w:tcPr>
          <w:p w14:paraId="789E8944"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7504F228"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900" w:type="dxa"/>
            <w:vAlign w:val="bottom"/>
          </w:tcPr>
          <w:p w14:paraId="59CADD7E"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56A01971" w14:textId="77777777" w:rsidR="00673430" w:rsidRPr="009C30F3" w:rsidRDefault="00673430" w:rsidP="00673430">
            <w:pPr>
              <w:rPr>
                <w:rFonts w:ascii="Arial" w:hAnsi="Arial" w:cs="Arial"/>
                <w:sz w:val="16"/>
                <w:szCs w:val="16"/>
              </w:rPr>
            </w:pPr>
            <w:r w:rsidRPr="009C30F3">
              <w:rPr>
                <w:rFonts w:ascii="Arial" w:hAnsi="Arial" w:cs="Arial"/>
                <w:sz w:val="16"/>
                <w:szCs w:val="16"/>
              </w:rPr>
              <w:t>88%</w:t>
            </w:r>
          </w:p>
        </w:tc>
        <w:tc>
          <w:tcPr>
            <w:tcW w:w="990" w:type="dxa"/>
            <w:vAlign w:val="bottom"/>
          </w:tcPr>
          <w:p w14:paraId="56FCE8C1" w14:textId="77777777" w:rsidR="00673430" w:rsidRPr="009C30F3" w:rsidRDefault="00673430" w:rsidP="00673430">
            <w:pPr>
              <w:rPr>
                <w:rFonts w:ascii="Arial" w:hAnsi="Arial" w:cs="Arial"/>
                <w:sz w:val="16"/>
                <w:szCs w:val="16"/>
              </w:rPr>
            </w:pPr>
            <w:r w:rsidRPr="009C30F3">
              <w:rPr>
                <w:rFonts w:ascii="Arial" w:hAnsi="Arial" w:cs="Arial"/>
                <w:sz w:val="16"/>
                <w:szCs w:val="16"/>
              </w:rPr>
              <w:t>48%</w:t>
            </w:r>
          </w:p>
        </w:tc>
        <w:tc>
          <w:tcPr>
            <w:tcW w:w="1080" w:type="dxa"/>
          </w:tcPr>
          <w:p w14:paraId="3EBABE47" w14:textId="037BE7C4" w:rsidR="00673430" w:rsidRPr="009C30F3" w:rsidRDefault="00673430" w:rsidP="00673430">
            <w:pPr>
              <w:rPr>
                <w:rFonts w:ascii="Arial" w:hAnsi="Arial" w:cs="Arial"/>
                <w:sz w:val="16"/>
                <w:szCs w:val="16"/>
              </w:rPr>
            </w:pPr>
            <w:r w:rsidRPr="009C30F3">
              <w:rPr>
                <w:rFonts w:ascii="Arial" w:hAnsi="Arial" w:cs="Arial"/>
                <w:sz w:val="16"/>
                <w:szCs w:val="16"/>
              </w:rPr>
              <w:t>53%</w:t>
            </w:r>
          </w:p>
        </w:tc>
        <w:tc>
          <w:tcPr>
            <w:tcW w:w="1620" w:type="dxa"/>
            <w:vAlign w:val="bottom"/>
          </w:tcPr>
          <w:p w14:paraId="3F7A12C0" w14:textId="479F20D1" w:rsidR="00673430" w:rsidRPr="009C30F3" w:rsidRDefault="00673430" w:rsidP="00673430">
            <w:pPr>
              <w:rPr>
                <w:rFonts w:ascii="Arial" w:hAnsi="Arial" w:cs="Arial"/>
                <w:sz w:val="16"/>
                <w:szCs w:val="16"/>
              </w:rPr>
            </w:pPr>
            <w:r w:rsidRPr="009C30F3">
              <w:rPr>
                <w:rFonts w:ascii="Arial" w:hAnsi="Arial" w:cs="Arial"/>
                <w:sz w:val="16"/>
                <w:szCs w:val="16"/>
              </w:rPr>
              <w:t>15%</w:t>
            </w:r>
          </w:p>
        </w:tc>
        <w:tc>
          <w:tcPr>
            <w:tcW w:w="990" w:type="dxa"/>
            <w:vAlign w:val="bottom"/>
          </w:tcPr>
          <w:p w14:paraId="679BE9B4" w14:textId="2AA6617F" w:rsidR="00673430" w:rsidRPr="009C30F3" w:rsidRDefault="00673430" w:rsidP="00673430">
            <w:pPr>
              <w:rPr>
                <w:rFonts w:ascii="Arial" w:hAnsi="Arial" w:cs="Arial"/>
                <w:sz w:val="16"/>
                <w:szCs w:val="16"/>
              </w:rPr>
            </w:pPr>
            <w:r w:rsidRPr="009C30F3">
              <w:rPr>
                <w:rFonts w:ascii="Arial" w:hAnsi="Arial" w:cs="Arial"/>
                <w:sz w:val="16"/>
                <w:szCs w:val="16"/>
              </w:rPr>
              <w:t>48%</w:t>
            </w:r>
          </w:p>
        </w:tc>
      </w:tr>
      <w:tr w:rsidR="00673430" w:rsidRPr="009C30F3" w14:paraId="006F233F" w14:textId="636193A7" w:rsidTr="00695044">
        <w:tc>
          <w:tcPr>
            <w:tcW w:w="625" w:type="dxa"/>
            <w:shd w:val="clear" w:color="auto" w:fill="E7E6E6" w:themeFill="background2"/>
            <w:vAlign w:val="bottom"/>
          </w:tcPr>
          <w:p w14:paraId="079D1E75" w14:textId="77777777" w:rsidR="00673430" w:rsidRPr="009C30F3" w:rsidRDefault="00673430" w:rsidP="00673430">
            <w:pPr>
              <w:rPr>
                <w:rFonts w:ascii="Arial" w:hAnsi="Arial" w:cs="Arial"/>
                <w:sz w:val="16"/>
                <w:szCs w:val="16"/>
              </w:rPr>
            </w:pPr>
            <w:r w:rsidRPr="009C30F3">
              <w:rPr>
                <w:rFonts w:ascii="Arial" w:hAnsi="Arial" w:cs="Arial"/>
                <w:sz w:val="16"/>
                <w:szCs w:val="16"/>
              </w:rPr>
              <w:t>5</w:t>
            </w:r>
          </w:p>
        </w:tc>
        <w:tc>
          <w:tcPr>
            <w:tcW w:w="1170" w:type="dxa"/>
            <w:shd w:val="clear" w:color="auto" w:fill="E7E6E6" w:themeFill="background2"/>
            <w:vAlign w:val="bottom"/>
          </w:tcPr>
          <w:p w14:paraId="31A62E58"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4F4CB684" w14:textId="77777777" w:rsidR="00673430" w:rsidRPr="009C30F3" w:rsidRDefault="00673430" w:rsidP="00673430">
            <w:pPr>
              <w:rPr>
                <w:rFonts w:ascii="Arial" w:hAnsi="Arial" w:cs="Arial"/>
                <w:sz w:val="16"/>
                <w:szCs w:val="16"/>
              </w:rPr>
            </w:pPr>
            <w:r w:rsidRPr="009C30F3">
              <w:rPr>
                <w:rFonts w:ascii="Arial" w:hAnsi="Arial" w:cs="Arial"/>
                <w:sz w:val="16"/>
                <w:szCs w:val="16"/>
              </w:rPr>
              <w:t>1</w:t>
            </w:r>
          </w:p>
        </w:tc>
        <w:tc>
          <w:tcPr>
            <w:tcW w:w="900" w:type="dxa"/>
            <w:shd w:val="clear" w:color="auto" w:fill="E7E6E6" w:themeFill="background2"/>
            <w:vAlign w:val="bottom"/>
          </w:tcPr>
          <w:p w14:paraId="4D02C9E8"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1260" w:type="dxa"/>
            <w:shd w:val="clear" w:color="auto" w:fill="E7E6E6" w:themeFill="background2"/>
            <w:vAlign w:val="bottom"/>
          </w:tcPr>
          <w:p w14:paraId="7F08AEF5" w14:textId="77777777" w:rsidR="00673430" w:rsidRPr="009C30F3" w:rsidRDefault="00673430" w:rsidP="00673430">
            <w:pPr>
              <w:rPr>
                <w:rFonts w:ascii="Arial" w:hAnsi="Arial" w:cs="Arial"/>
                <w:sz w:val="16"/>
                <w:szCs w:val="16"/>
              </w:rPr>
            </w:pPr>
            <w:r w:rsidRPr="009C30F3">
              <w:rPr>
                <w:rFonts w:ascii="Arial" w:hAnsi="Arial" w:cs="Arial"/>
                <w:sz w:val="16"/>
                <w:szCs w:val="16"/>
              </w:rPr>
              <w:t>70%</w:t>
            </w:r>
          </w:p>
        </w:tc>
        <w:tc>
          <w:tcPr>
            <w:tcW w:w="990" w:type="dxa"/>
            <w:shd w:val="clear" w:color="auto" w:fill="E7E6E6" w:themeFill="background2"/>
            <w:vAlign w:val="bottom"/>
          </w:tcPr>
          <w:p w14:paraId="0B2CD981" w14:textId="77777777" w:rsidR="00673430" w:rsidRPr="009C30F3" w:rsidRDefault="00673430" w:rsidP="00673430">
            <w:pPr>
              <w:rPr>
                <w:rFonts w:ascii="Arial" w:hAnsi="Arial" w:cs="Arial"/>
                <w:sz w:val="16"/>
                <w:szCs w:val="16"/>
              </w:rPr>
            </w:pPr>
            <w:r w:rsidRPr="009C30F3">
              <w:rPr>
                <w:rFonts w:ascii="Arial" w:hAnsi="Arial" w:cs="Arial"/>
                <w:sz w:val="16"/>
                <w:szCs w:val="16"/>
              </w:rPr>
              <w:t>100%</w:t>
            </w:r>
          </w:p>
        </w:tc>
        <w:tc>
          <w:tcPr>
            <w:tcW w:w="1080" w:type="dxa"/>
            <w:shd w:val="clear" w:color="auto" w:fill="E7E6E6" w:themeFill="background2"/>
          </w:tcPr>
          <w:p w14:paraId="50A7C972" w14:textId="447C2A13" w:rsidR="00673430" w:rsidRPr="009C30F3" w:rsidRDefault="00673430" w:rsidP="00673430">
            <w:pPr>
              <w:rPr>
                <w:rFonts w:ascii="Arial" w:hAnsi="Arial" w:cs="Arial"/>
                <w:sz w:val="16"/>
                <w:szCs w:val="16"/>
              </w:rPr>
            </w:pPr>
            <w:r w:rsidRPr="009C30F3">
              <w:rPr>
                <w:rFonts w:ascii="Arial" w:hAnsi="Arial" w:cs="Arial"/>
                <w:sz w:val="16"/>
                <w:szCs w:val="16"/>
              </w:rPr>
              <w:t>100%</w:t>
            </w:r>
          </w:p>
        </w:tc>
        <w:tc>
          <w:tcPr>
            <w:tcW w:w="1620" w:type="dxa"/>
            <w:shd w:val="clear" w:color="auto" w:fill="E7E6E6" w:themeFill="background2"/>
            <w:vAlign w:val="bottom"/>
          </w:tcPr>
          <w:p w14:paraId="52A0DDF0" w14:textId="1D228728" w:rsidR="00673430" w:rsidRPr="009C30F3" w:rsidRDefault="00673430" w:rsidP="00673430">
            <w:pPr>
              <w:rPr>
                <w:rFonts w:ascii="Arial" w:hAnsi="Arial" w:cs="Arial"/>
                <w:sz w:val="16"/>
                <w:szCs w:val="16"/>
              </w:rPr>
            </w:pPr>
            <w:r w:rsidRPr="009C30F3">
              <w:rPr>
                <w:rFonts w:ascii="Arial" w:hAnsi="Arial" w:cs="Arial"/>
                <w:sz w:val="16"/>
                <w:szCs w:val="16"/>
              </w:rPr>
              <w:t>0%</w:t>
            </w:r>
          </w:p>
        </w:tc>
        <w:tc>
          <w:tcPr>
            <w:tcW w:w="990" w:type="dxa"/>
            <w:shd w:val="clear" w:color="auto" w:fill="E7E6E6" w:themeFill="background2"/>
            <w:vAlign w:val="bottom"/>
          </w:tcPr>
          <w:p w14:paraId="316A51C6" w14:textId="4BF710D0" w:rsidR="00673430" w:rsidRPr="009C30F3" w:rsidRDefault="00673430" w:rsidP="00673430">
            <w:pPr>
              <w:rPr>
                <w:rFonts w:ascii="Arial" w:hAnsi="Arial" w:cs="Arial"/>
                <w:sz w:val="16"/>
                <w:szCs w:val="16"/>
              </w:rPr>
            </w:pPr>
            <w:r w:rsidRPr="009C30F3">
              <w:rPr>
                <w:rFonts w:ascii="Arial" w:hAnsi="Arial" w:cs="Arial"/>
                <w:sz w:val="16"/>
                <w:szCs w:val="16"/>
              </w:rPr>
              <w:t>100%</w:t>
            </w:r>
          </w:p>
        </w:tc>
      </w:tr>
      <w:tr w:rsidR="00673430" w:rsidRPr="009C30F3" w14:paraId="0F806D15" w14:textId="56CFE62E" w:rsidTr="00695044">
        <w:tc>
          <w:tcPr>
            <w:tcW w:w="625" w:type="dxa"/>
            <w:shd w:val="clear" w:color="auto" w:fill="E7E6E6" w:themeFill="background2"/>
            <w:vAlign w:val="bottom"/>
          </w:tcPr>
          <w:p w14:paraId="42A7E04F" w14:textId="77777777" w:rsidR="00673430" w:rsidRPr="009C30F3" w:rsidRDefault="00673430" w:rsidP="00673430">
            <w:pPr>
              <w:rPr>
                <w:rFonts w:ascii="Arial" w:hAnsi="Arial" w:cs="Arial"/>
                <w:sz w:val="16"/>
                <w:szCs w:val="16"/>
              </w:rPr>
            </w:pPr>
            <w:r w:rsidRPr="009C30F3">
              <w:rPr>
                <w:rFonts w:ascii="Arial" w:hAnsi="Arial" w:cs="Arial"/>
                <w:sz w:val="16"/>
                <w:szCs w:val="16"/>
              </w:rPr>
              <w:t>6</w:t>
            </w:r>
          </w:p>
        </w:tc>
        <w:tc>
          <w:tcPr>
            <w:tcW w:w="1170" w:type="dxa"/>
            <w:shd w:val="clear" w:color="auto" w:fill="E7E6E6" w:themeFill="background2"/>
            <w:vAlign w:val="bottom"/>
          </w:tcPr>
          <w:p w14:paraId="3D5507EC"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021DCA25"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900" w:type="dxa"/>
            <w:shd w:val="clear" w:color="auto" w:fill="E7E6E6" w:themeFill="background2"/>
            <w:vAlign w:val="bottom"/>
          </w:tcPr>
          <w:p w14:paraId="4BE0A603"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shd w:val="clear" w:color="auto" w:fill="E7E6E6" w:themeFill="background2"/>
            <w:vAlign w:val="bottom"/>
          </w:tcPr>
          <w:p w14:paraId="044DA041" w14:textId="77777777" w:rsidR="00673430" w:rsidRPr="009C30F3" w:rsidRDefault="00673430" w:rsidP="00673430">
            <w:pPr>
              <w:rPr>
                <w:rFonts w:ascii="Arial" w:hAnsi="Arial" w:cs="Arial"/>
                <w:sz w:val="16"/>
                <w:szCs w:val="16"/>
              </w:rPr>
            </w:pPr>
            <w:r w:rsidRPr="009C30F3">
              <w:rPr>
                <w:rFonts w:ascii="Arial" w:hAnsi="Arial" w:cs="Arial"/>
                <w:sz w:val="16"/>
                <w:szCs w:val="16"/>
              </w:rPr>
              <w:t>58%</w:t>
            </w:r>
          </w:p>
        </w:tc>
        <w:tc>
          <w:tcPr>
            <w:tcW w:w="990" w:type="dxa"/>
            <w:shd w:val="clear" w:color="auto" w:fill="E7E6E6" w:themeFill="background2"/>
            <w:vAlign w:val="bottom"/>
          </w:tcPr>
          <w:p w14:paraId="31099BF4" w14:textId="77777777" w:rsidR="00673430" w:rsidRPr="009C30F3" w:rsidRDefault="00673430" w:rsidP="00673430">
            <w:pPr>
              <w:rPr>
                <w:rFonts w:ascii="Arial" w:hAnsi="Arial" w:cs="Arial"/>
                <w:sz w:val="16"/>
                <w:szCs w:val="16"/>
              </w:rPr>
            </w:pPr>
            <w:r w:rsidRPr="009C30F3">
              <w:rPr>
                <w:rFonts w:ascii="Arial" w:hAnsi="Arial" w:cs="Arial"/>
                <w:sz w:val="16"/>
                <w:szCs w:val="16"/>
              </w:rPr>
              <w:t>65%</w:t>
            </w:r>
          </w:p>
        </w:tc>
        <w:tc>
          <w:tcPr>
            <w:tcW w:w="1080" w:type="dxa"/>
            <w:shd w:val="clear" w:color="auto" w:fill="E7E6E6" w:themeFill="background2"/>
          </w:tcPr>
          <w:p w14:paraId="1039174C" w14:textId="0D1DD3CD" w:rsidR="00673430" w:rsidRPr="009C30F3" w:rsidRDefault="00673430" w:rsidP="00673430">
            <w:pPr>
              <w:rPr>
                <w:rFonts w:ascii="Arial" w:hAnsi="Arial" w:cs="Arial"/>
                <w:sz w:val="16"/>
                <w:szCs w:val="16"/>
              </w:rPr>
            </w:pPr>
            <w:r w:rsidRPr="009C30F3">
              <w:rPr>
                <w:rFonts w:ascii="Arial" w:hAnsi="Arial" w:cs="Arial"/>
                <w:sz w:val="16"/>
                <w:szCs w:val="16"/>
              </w:rPr>
              <w:t>65%</w:t>
            </w:r>
          </w:p>
        </w:tc>
        <w:tc>
          <w:tcPr>
            <w:tcW w:w="1620" w:type="dxa"/>
            <w:shd w:val="clear" w:color="auto" w:fill="E7E6E6" w:themeFill="background2"/>
            <w:vAlign w:val="bottom"/>
          </w:tcPr>
          <w:p w14:paraId="58B0BE46" w14:textId="4FE7F1EE" w:rsidR="00673430" w:rsidRPr="009C30F3" w:rsidRDefault="00673430" w:rsidP="00673430">
            <w:pPr>
              <w:rPr>
                <w:rFonts w:ascii="Arial" w:hAnsi="Arial" w:cs="Arial"/>
                <w:sz w:val="16"/>
                <w:szCs w:val="16"/>
              </w:rPr>
            </w:pPr>
            <w:r w:rsidRPr="009C30F3">
              <w:rPr>
                <w:rFonts w:ascii="Arial" w:hAnsi="Arial" w:cs="Arial"/>
                <w:sz w:val="16"/>
                <w:szCs w:val="16"/>
              </w:rPr>
              <w:t>40%</w:t>
            </w:r>
          </w:p>
        </w:tc>
        <w:tc>
          <w:tcPr>
            <w:tcW w:w="990" w:type="dxa"/>
            <w:shd w:val="clear" w:color="auto" w:fill="E7E6E6" w:themeFill="background2"/>
            <w:vAlign w:val="bottom"/>
          </w:tcPr>
          <w:p w14:paraId="00BE56F8" w14:textId="604CE6EF" w:rsidR="00673430" w:rsidRPr="009C30F3" w:rsidRDefault="00673430" w:rsidP="00673430">
            <w:pPr>
              <w:rPr>
                <w:rFonts w:ascii="Arial" w:hAnsi="Arial" w:cs="Arial"/>
                <w:sz w:val="16"/>
                <w:szCs w:val="16"/>
              </w:rPr>
            </w:pPr>
            <w:r w:rsidRPr="009C30F3">
              <w:rPr>
                <w:rFonts w:ascii="Arial" w:hAnsi="Arial" w:cs="Arial"/>
                <w:sz w:val="16"/>
                <w:szCs w:val="16"/>
              </w:rPr>
              <w:t>53%</w:t>
            </w:r>
          </w:p>
        </w:tc>
      </w:tr>
      <w:tr w:rsidR="00673430" w:rsidRPr="009C30F3" w14:paraId="59060C29" w14:textId="211B1CEC" w:rsidTr="00695044">
        <w:tc>
          <w:tcPr>
            <w:tcW w:w="625" w:type="dxa"/>
            <w:shd w:val="clear" w:color="auto" w:fill="E7E6E6" w:themeFill="background2"/>
            <w:vAlign w:val="bottom"/>
          </w:tcPr>
          <w:p w14:paraId="4CE57673" w14:textId="77777777" w:rsidR="00673430" w:rsidRPr="009C30F3" w:rsidRDefault="00673430" w:rsidP="00673430">
            <w:pPr>
              <w:rPr>
                <w:rFonts w:ascii="Arial" w:hAnsi="Arial" w:cs="Arial"/>
                <w:sz w:val="16"/>
                <w:szCs w:val="16"/>
              </w:rPr>
            </w:pPr>
            <w:r w:rsidRPr="009C30F3">
              <w:rPr>
                <w:rFonts w:ascii="Arial" w:hAnsi="Arial" w:cs="Arial"/>
                <w:sz w:val="16"/>
                <w:szCs w:val="16"/>
              </w:rPr>
              <w:t>7</w:t>
            </w:r>
          </w:p>
        </w:tc>
        <w:tc>
          <w:tcPr>
            <w:tcW w:w="1170" w:type="dxa"/>
            <w:shd w:val="clear" w:color="auto" w:fill="E7E6E6" w:themeFill="background2"/>
            <w:vAlign w:val="bottom"/>
          </w:tcPr>
          <w:p w14:paraId="19FDFFFB"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405210BB" w14:textId="77777777" w:rsidR="00673430" w:rsidRPr="009C30F3" w:rsidRDefault="00673430" w:rsidP="00673430">
            <w:pPr>
              <w:rPr>
                <w:rFonts w:ascii="Arial" w:hAnsi="Arial" w:cs="Arial"/>
                <w:sz w:val="16"/>
                <w:szCs w:val="16"/>
              </w:rPr>
            </w:pPr>
            <w:r w:rsidRPr="009C30F3">
              <w:rPr>
                <w:rFonts w:ascii="Arial" w:hAnsi="Arial" w:cs="Arial"/>
                <w:sz w:val="16"/>
                <w:szCs w:val="16"/>
              </w:rPr>
              <w:t>1</w:t>
            </w:r>
          </w:p>
        </w:tc>
        <w:tc>
          <w:tcPr>
            <w:tcW w:w="900" w:type="dxa"/>
            <w:shd w:val="clear" w:color="auto" w:fill="E7E6E6" w:themeFill="background2"/>
            <w:vAlign w:val="bottom"/>
          </w:tcPr>
          <w:p w14:paraId="2758B9E4"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1260" w:type="dxa"/>
            <w:shd w:val="clear" w:color="auto" w:fill="E7E6E6" w:themeFill="background2"/>
            <w:vAlign w:val="bottom"/>
          </w:tcPr>
          <w:p w14:paraId="11E01F25" w14:textId="77777777" w:rsidR="00673430" w:rsidRPr="009C30F3" w:rsidRDefault="00673430" w:rsidP="00673430">
            <w:pPr>
              <w:rPr>
                <w:rFonts w:ascii="Arial" w:hAnsi="Arial" w:cs="Arial"/>
                <w:sz w:val="16"/>
                <w:szCs w:val="16"/>
              </w:rPr>
            </w:pPr>
            <w:r w:rsidRPr="009C30F3">
              <w:rPr>
                <w:rFonts w:ascii="Arial" w:hAnsi="Arial" w:cs="Arial"/>
                <w:sz w:val="16"/>
                <w:szCs w:val="16"/>
              </w:rPr>
              <w:t>65%</w:t>
            </w:r>
          </w:p>
        </w:tc>
        <w:tc>
          <w:tcPr>
            <w:tcW w:w="990" w:type="dxa"/>
            <w:shd w:val="clear" w:color="auto" w:fill="E7E6E6" w:themeFill="background2"/>
            <w:vAlign w:val="bottom"/>
          </w:tcPr>
          <w:p w14:paraId="5E179493" w14:textId="77777777" w:rsidR="00673430" w:rsidRPr="009C30F3" w:rsidRDefault="00673430" w:rsidP="00673430">
            <w:pPr>
              <w:rPr>
                <w:rFonts w:ascii="Arial" w:hAnsi="Arial" w:cs="Arial"/>
                <w:sz w:val="16"/>
                <w:szCs w:val="16"/>
              </w:rPr>
            </w:pPr>
            <w:r w:rsidRPr="009C30F3">
              <w:rPr>
                <w:rFonts w:ascii="Arial" w:hAnsi="Arial" w:cs="Arial"/>
                <w:sz w:val="16"/>
                <w:szCs w:val="16"/>
              </w:rPr>
              <w:t>98%</w:t>
            </w:r>
          </w:p>
        </w:tc>
        <w:tc>
          <w:tcPr>
            <w:tcW w:w="1080" w:type="dxa"/>
            <w:shd w:val="clear" w:color="auto" w:fill="E7E6E6" w:themeFill="background2"/>
          </w:tcPr>
          <w:p w14:paraId="13DD1296" w14:textId="27FF9D7D" w:rsidR="00673430" w:rsidRPr="009C30F3" w:rsidRDefault="00673430" w:rsidP="00673430">
            <w:pPr>
              <w:rPr>
                <w:rFonts w:ascii="Arial" w:hAnsi="Arial" w:cs="Arial"/>
                <w:sz w:val="16"/>
                <w:szCs w:val="16"/>
              </w:rPr>
            </w:pPr>
            <w:r w:rsidRPr="009C30F3">
              <w:rPr>
                <w:rFonts w:ascii="Arial" w:hAnsi="Arial" w:cs="Arial"/>
                <w:sz w:val="16"/>
                <w:szCs w:val="16"/>
              </w:rPr>
              <w:t>98%</w:t>
            </w:r>
          </w:p>
        </w:tc>
        <w:tc>
          <w:tcPr>
            <w:tcW w:w="1620" w:type="dxa"/>
            <w:shd w:val="clear" w:color="auto" w:fill="E7E6E6" w:themeFill="background2"/>
            <w:vAlign w:val="bottom"/>
          </w:tcPr>
          <w:p w14:paraId="49ABA5D7" w14:textId="793F7E4C" w:rsidR="00673430" w:rsidRPr="009C30F3" w:rsidRDefault="00673430" w:rsidP="00673430">
            <w:pPr>
              <w:rPr>
                <w:rFonts w:ascii="Arial" w:hAnsi="Arial" w:cs="Arial"/>
                <w:sz w:val="16"/>
                <w:szCs w:val="16"/>
              </w:rPr>
            </w:pPr>
            <w:r w:rsidRPr="009C30F3">
              <w:rPr>
                <w:rFonts w:ascii="Arial" w:hAnsi="Arial" w:cs="Arial"/>
                <w:sz w:val="16"/>
                <w:szCs w:val="16"/>
              </w:rPr>
              <w:t>5%</w:t>
            </w:r>
          </w:p>
        </w:tc>
        <w:tc>
          <w:tcPr>
            <w:tcW w:w="990" w:type="dxa"/>
            <w:shd w:val="clear" w:color="auto" w:fill="E7E6E6" w:themeFill="background2"/>
            <w:vAlign w:val="bottom"/>
          </w:tcPr>
          <w:p w14:paraId="28313F63" w14:textId="014443D5" w:rsidR="00673430" w:rsidRPr="009C30F3" w:rsidRDefault="00673430" w:rsidP="00673430">
            <w:pPr>
              <w:rPr>
                <w:rFonts w:ascii="Arial" w:hAnsi="Arial" w:cs="Arial"/>
                <w:sz w:val="16"/>
                <w:szCs w:val="16"/>
              </w:rPr>
            </w:pPr>
            <w:r w:rsidRPr="009C30F3">
              <w:rPr>
                <w:rFonts w:ascii="Arial" w:hAnsi="Arial" w:cs="Arial"/>
                <w:sz w:val="16"/>
                <w:szCs w:val="16"/>
              </w:rPr>
              <w:t>95%</w:t>
            </w:r>
          </w:p>
        </w:tc>
      </w:tr>
      <w:tr w:rsidR="00673430" w:rsidRPr="009C30F3" w14:paraId="745C8183" w14:textId="04597A0B" w:rsidTr="00695044">
        <w:tc>
          <w:tcPr>
            <w:tcW w:w="625" w:type="dxa"/>
            <w:shd w:val="clear" w:color="auto" w:fill="E7E6E6" w:themeFill="background2"/>
            <w:vAlign w:val="bottom"/>
          </w:tcPr>
          <w:p w14:paraId="580D5FAD" w14:textId="77777777" w:rsidR="00673430" w:rsidRPr="009C30F3" w:rsidRDefault="00673430" w:rsidP="00673430">
            <w:pPr>
              <w:rPr>
                <w:rFonts w:ascii="Arial" w:hAnsi="Arial" w:cs="Arial"/>
                <w:sz w:val="16"/>
                <w:szCs w:val="16"/>
              </w:rPr>
            </w:pPr>
            <w:r w:rsidRPr="009C30F3">
              <w:rPr>
                <w:rFonts w:ascii="Arial" w:hAnsi="Arial" w:cs="Arial"/>
                <w:sz w:val="16"/>
                <w:szCs w:val="16"/>
              </w:rPr>
              <w:t>8</w:t>
            </w:r>
          </w:p>
        </w:tc>
        <w:tc>
          <w:tcPr>
            <w:tcW w:w="1170" w:type="dxa"/>
            <w:shd w:val="clear" w:color="auto" w:fill="E7E6E6" w:themeFill="background2"/>
            <w:vAlign w:val="bottom"/>
          </w:tcPr>
          <w:p w14:paraId="141C6770"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20B8E345"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900" w:type="dxa"/>
            <w:shd w:val="clear" w:color="auto" w:fill="E7E6E6" w:themeFill="background2"/>
            <w:vAlign w:val="bottom"/>
          </w:tcPr>
          <w:p w14:paraId="6FF38EA7"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shd w:val="clear" w:color="auto" w:fill="E7E6E6" w:themeFill="background2"/>
            <w:vAlign w:val="bottom"/>
          </w:tcPr>
          <w:p w14:paraId="6DB48C89" w14:textId="77777777" w:rsidR="00673430" w:rsidRPr="009C30F3" w:rsidRDefault="00673430" w:rsidP="00673430">
            <w:pPr>
              <w:rPr>
                <w:rFonts w:ascii="Arial" w:hAnsi="Arial" w:cs="Arial"/>
                <w:sz w:val="16"/>
                <w:szCs w:val="16"/>
              </w:rPr>
            </w:pPr>
            <w:r w:rsidRPr="009C30F3">
              <w:rPr>
                <w:rFonts w:ascii="Arial" w:hAnsi="Arial" w:cs="Arial"/>
                <w:sz w:val="16"/>
                <w:szCs w:val="16"/>
              </w:rPr>
              <w:t>100%</w:t>
            </w:r>
          </w:p>
        </w:tc>
        <w:tc>
          <w:tcPr>
            <w:tcW w:w="990" w:type="dxa"/>
            <w:shd w:val="clear" w:color="auto" w:fill="E7E6E6" w:themeFill="background2"/>
            <w:vAlign w:val="bottom"/>
          </w:tcPr>
          <w:p w14:paraId="428044F4" w14:textId="77777777" w:rsidR="00673430" w:rsidRPr="009C30F3" w:rsidRDefault="00673430" w:rsidP="00673430">
            <w:pPr>
              <w:rPr>
                <w:rFonts w:ascii="Arial" w:hAnsi="Arial" w:cs="Arial"/>
                <w:sz w:val="16"/>
                <w:szCs w:val="16"/>
              </w:rPr>
            </w:pPr>
            <w:r w:rsidRPr="009C30F3">
              <w:rPr>
                <w:rFonts w:ascii="Arial" w:hAnsi="Arial" w:cs="Arial"/>
                <w:sz w:val="16"/>
                <w:szCs w:val="16"/>
              </w:rPr>
              <w:t>100%</w:t>
            </w:r>
          </w:p>
        </w:tc>
        <w:tc>
          <w:tcPr>
            <w:tcW w:w="1080" w:type="dxa"/>
            <w:shd w:val="clear" w:color="auto" w:fill="E7E6E6" w:themeFill="background2"/>
          </w:tcPr>
          <w:p w14:paraId="6F4796F3" w14:textId="64A26D71" w:rsidR="00673430" w:rsidRPr="009C30F3" w:rsidRDefault="00673430" w:rsidP="00673430">
            <w:pPr>
              <w:rPr>
                <w:rFonts w:ascii="Arial" w:hAnsi="Arial" w:cs="Arial"/>
                <w:sz w:val="16"/>
                <w:szCs w:val="16"/>
              </w:rPr>
            </w:pPr>
            <w:r w:rsidRPr="009C30F3">
              <w:rPr>
                <w:rFonts w:ascii="Arial" w:hAnsi="Arial" w:cs="Arial"/>
                <w:sz w:val="16"/>
                <w:szCs w:val="16"/>
              </w:rPr>
              <w:t>100%</w:t>
            </w:r>
          </w:p>
        </w:tc>
        <w:tc>
          <w:tcPr>
            <w:tcW w:w="1620" w:type="dxa"/>
            <w:shd w:val="clear" w:color="auto" w:fill="E7E6E6" w:themeFill="background2"/>
            <w:vAlign w:val="bottom"/>
          </w:tcPr>
          <w:p w14:paraId="4DE20EBF" w14:textId="231ECA67" w:rsidR="00673430" w:rsidRPr="009C30F3" w:rsidRDefault="00673430" w:rsidP="00673430">
            <w:pPr>
              <w:rPr>
                <w:rFonts w:ascii="Arial" w:hAnsi="Arial" w:cs="Arial"/>
                <w:sz w:val="16"/>
                <w:szCs w:val="16"/>
              </w:rPr>
            </w:pPr>
            <w:r w:rsidRPr="009C30F3">
              <w:rPr>
                <w:rFonts w:ascii="Arial" w:hAnsi="Arial" w:cs="Arial"/>
                <w:sz w:val="16"/>
                <w:szCs w:val="16"/>
              </w:rPr>
              <w:t>0%</w:t>
            </w:r>
          </w:p>
        </w:tc>
        <w:tc>
          <w:tcPr>
            <w:tcW w:w="990" w:type="dxa"/>
            <w:shd w:val="clear" w:color="auto" w:fill="E7E6E6" w:themeFill="background2"/>
            <w:vAlign w:val="bottom"/>
          </w:tcPr>
          <w:p w14:paraId="77ABB53F" w14:textId="32EAF029" w:rsidR="00673430" w:rsidRPr="009C30F3" w:rsidRDefault="00673430" w:rsidP="00673430">
            <w:pPr>
              <w:rPr>
                <w:rFonts w:ascii="Arial" w:hAnsi="Arial" w:cs="Arial"/>
                <w:sz w:val="16"/>
                <w:szCs w:val="16"/>
              </w:rPr>
            </w:pPr>
            <w:r w:rsidRPr="009C30F3">
              <w:rPr>
                <w:rFonts w:ascii="Arial" w:hAnsi="Arial" w:cs="Arial"/>
                <w:sz w:val="16"/>
                <w:szCs w:val="16"/>
              </w:rPr>
              <w:t>100%</w:t>
            </w:r>
          </w:p>
        </w:tc>
      </w:tr>
      <w:tr w:rsidR="00673430" w:rsidRPr="009C30F3" w14:paraId="1A62BB5A" w14:textId="115531C1" w:rsidTr="00695044">
        <w:tc>
          <w:tcPr>
            <w:tcW w:w="625" w:type="dxa"/>
            <w:vAlign w:val="bottom"/>
          </w:tcPr>
          <w:p w14:paraId="1BE16D69" w14:textId="77777777" w:rsidR="00673430" w:rsidRPr="009C30F3" w:rsidRDefault="00673430" w:rsidP="00673430">
            <w:pPr>
              <w:rPr>
                <w:rFonts w:ascii="Arial" w:hAnsi="Arial" w:cs="Arial"/>
                <w:sz w:val="16"/>
                <w:szCs w:val="16"/>
              </w:rPr>
            </w:pPr>
            <w:r w:rsidRPr="009C30F3">
              <w:rPr>
                <w:rFonts w:ascii="Arial" w:hAnsi="Arial" w:cs="Arial"/>
                <w:sz w:val="16"/>
                <w:szCs w:val="16"/>
              </w:rPr>
              <w:t>9</w:t>
            </w:r>
          </w:p>
        </w:tc>
        <w:tc>
          <w:tcPr>
            <w:tcW w:w="1170" w:type="dxa"/>
            <w:vAlign w:val="bottom"/>
          </w:tcPr>
          <w:p w14:paraId="322F217F"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5524E27F" w14:textId="77777777" w:rsidR="00673430" w:rsidRPr="009C30F3" w:rsidRDefault="00673430" w:rsidP="00673430">
            <w:pPr>
              <w:rPr>
                <w:rFonts w:ascii="Arial" w:hAnsi="Arial" w:cs="Arial"/>
                <w:sz w:val="16"/>
                <w:szCs w:val="16"/>
              </w:rPr>
            </w:pPr>
            <w:r w:rsidRPr="009C30F3">
              <w:rPr>
                <w:rFonts w:ascii="Arial" w:hAnsi="Arial" w:cs="Arial"/>
                <w:sz w:val="16"/>
                <w:szCs w:val="16"/>
              </w:rPr>
              <w:t>1</w:t>
            </w:r>
          </w:p>
        </w:tc>
        <w:tc>
          <w:tcPr>
            <w:tcW w:w="900" w:type="dxa"/>
            <w:vAlign w:val="bottom"/>
          </w:tcPr>
          <w:p w14:paraId="0312086B"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65D9A206" w14:textId="77777777" w:rsidR="00673430" w:rsidRPr="009C30F3" w:rsidRDefault="00673430" w:rsidP="00673430">
            <w:pPr>
              <w:rPr>
                <w:rFonts w:ascii="Arial" w:hAnsi="Arial" w:cs="Arial"/>
                <w:sz w:val="16"/>
                <w:szCs w:val="16"/>
              </w:rPr>
            </w:pPr>
            <w:r w:rsidRPr="009C30F3">
              <w:rPr>
                <w:rFonts w:ascii="Arial" w:hAnsi="Arial" w:cs="Arial"/>
                <w:sz w:val="16"/>
                <w:szCs w:val="16"/>
              </w:rPr>
              <w:t>70%</w:t>
            </w:r>
          </w:p>
        </w:tc>
        <w:tc>
          <w:tcPr>
            <w:tcW w:w="990" w:type="dxa"/>
            <w:vAlign w:val="bottom"/>
          </w:tcPr>
          <w:p w14:paraId="6929A003" w14:textId="77777777" w:rsidR="00673430" w:rsidRPr="009C30F3" w:rsidRDefault="00673430" w:rsidP="00673430">
            <w:pPr>
              <w:rPr>
                <w:rFonts w:ascii="Arial" w:hAnsi="Arial" w:cs="Arial"/>
                <w:sz w:val="16"/>
                <w:szCs w:val="16"/>
              </w:rPr>
            </w:pPr>
            <w:r w:rsidRPr="009C30F3">
              <w:rPr>
                <w:rFonts w:ascii="Arial" w:hAnsi="Arial" w:cs="Arial"/>
                <w:sz w:val="16"/>
                <w:szCs w:val="16"/>
              </w:rPr>
              <w:t>33%</w:t>
            </w:r>
          </w:p>
        </w:tc>
        <w:tc>
          <w:tcPr>
            <w:tcW w:w="1080" w:type="dxa"/>
          </w:tcPr>
          <w:p w14:paraId="723DA566" w14:textId="23A56300" w:rsidR="00673430" w:rsidRPr="009C30F3" w:rsidRDefault="00673430" w:rsidP="00673430">
            <w:pPr>
              <w:rPr>
                <w:rFonts w:ascii="Arial" w:hAnsi="Arial" w:cs="Arial"/>
                <w:sz w:val="16"/>
                <w:szCs w:val="16"/>
              </w:rPr>
            </w:pPr>
            <w:r w:rsidRPr="009C30F3">
              <w:rPr>
                <w:rFonts w:ascii="Arial" w:hAnsi="Arial" w:cs="Arial"/>
                <w:sz w:val="16"/>
                <w:szCs w:val="16"/>
              </w:rPr>
              <w:t>68%</w:t>
            </w:r>
          </w:p>
        </w:tc>
        <w:tc>
          <w:tcPr>
            <w:tcW w:w="1620" w:type="dxa"/>
            <w:vAlign w:val="bottom"/>
          </w:tcPr>
          <w:p w14:paraId="7CEC9024" w14:textId="2876D7B3" w:rsidR="00673430" w:rsidRPr="009C30F3" w:rsidRDefault="00673430" w:rsidP="00673430">
            <w:pPr>
              <w:rPr>
                <w:rFonts w:ascii="Arial" w:hAnsi="Arial" w:cs="Arial"/>
                <w:sz w:val="16"/>
                <w:szCs w:val="16"/>
              </w:rPr>
            </w:pPr>
            <w:r w:rsidRPr="009C30F3">
              <w:rPr>
                <w:rFonts w:ascii="Arial" w:hAnsi="Arial" w:cs="Arial"/>
                <w:sz w:val="16"/>
                <w:szCs w:val="16"/>
              </w:rPr>
              <w:t>5%</w:t>
            </w:r>
          </w:p>
        </w:tc>
        <w:tc>
          <w:tcPr>
            <w:tcW w:w="990" w:type="dxa"/>
            <w:vAlign w:val="bottom"/>
          </w:tcPr>
          <w:p w14:paraId="0C627E93" w14:textId="7A0C2E0F" w:rsidR="00673430" w:rsidRPr="009C30F3" w:rsidRDefault="00673430" w:rsidP="00673430">
            <w:pPr>
              <w:rPr>
                <w:rFonts w:ascii="Arial" w:hAnsi="Arial" w:cs="Arial"/>
                <w:sz w:val="16"/>
                <w:szCs w:val="16"/>
              </w:rPr>
            </w:pPr>
            <w:r w:rsidRPr="009C30F3">
              <w:rPr>
                <w:rFonts w:ascii="Arial" w:hAnsi="Arial" w:cs="Arial"/>
                <w:sz w:val="16"/>
                <w:szCs w:val="16"/>
              </w:rPr>
              <w:t>54%</w:t>
            </w:r>
          </w:p>
        </w:tc>
      </w:tr>
      <w:tr w:rsidR="00673430" w:rsidRPr="009C30F3" w14:paraId="492113B3" w14:textId="399E8F7D" w:rsidTr="00695044">
        <w:tc>
          <w:tcPr>
            <w:tcW w:w="625" w:type="dxa"/>
            <w:vAlign w:val="bottom"/>
          </w:tcPr>
          <w:p w14:paraId="58BA325A" w14:textId="77777777" w:rsidR="00673430" w:rsidRPr="009C30F3" w:rsidRDefault="00673430" w:rsidP="00673430">
            <w:pPr>
              <w:rPr>
                <w:rFonts w:ascii="Arial" w:hAnsi="Arial" w:cs="Arial"/>
                <w:sz w:val="16"/>
                <w:szCs w:val="16"/>
              </w:rPr>
            </w:pPr>
            <w:r w:rsidRPr="009C30F3">
              <w:rPr>
                <w:rFonts w:ascii="Arial" w:hAnsi="Arial" w:cs="Arial"/>
                <w:sz w:val="16"/>
                <w:szCs w:val="16"/>
              </w:rPr>
              <w:t>10</w:t>
            </w:r>
          </w:p>
        </w:tc>
        <w:tc>
          <w:tcPr>
            <w:tcW w:w="1170" w:type="dxa"/>
            <w:vAlign w:val="bottom"/>
          </w:tcPr>
          <w:p w14:paraId="7A2A8B8C"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4D38666E"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900" w:type="dxa"/>
            <w:vAlign w:val="bottom"/>
          </w:tcPr>
          <w:p w14:paraId="07BE6B72"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2F2CB3F4" w14:textId="77777777" w:rsidR="00673430" w:rsidRPr="009C30F3" w:rsidRDefault="00673430" w:rsidP="00673430">
            <w:pPr>
              <w:rPr>
                <w:rFonts w:ascii="Arial" w:hAnsi="Arial" w:cs="Arial"/>
                <w:sz w:val="16"/>
                <w:szCs w:val="16"/>
              </w:rPr>
            </w:pPr>
            <w:r w:rsidRPr="009C30F3">
              <w:rPr>
                <w:rFonts w:ascii="Arial" w:hAnsi="Arial" w:cs="Arial"/>
                <w:sz w:val="16"/>
                <w:szCs w:val="16"/>
              </w:rPr>
              <w:t>78%</w:t>
            </w:r>
          </w:p>
        </w:tc>
        <w:tc>
          <w:tcPr>
            <w:tcW w:w="990" w:type="dxa"/>
            <w:vAlign w:val="bottom"/>
          </w:tcPr>
          <w:p w14:paraId="610072AD" w14:textId="77777777" w:rsidR="00673430" w:rsidRPr="009C30F3" w:rsidRDefault="00673430" w:rsidP="00673430">
            <w:pPr>
              <w:rPr>
                <w:rFonts w:ascii="Arial" w:hAnsi="Arial" w:cs="Arial"/>
                <w:sz w:val="16"/>
                <w:szCs w:val="16"/>
              </w:rPr>
            </w:pPr>
            <w:r w:rsidRPr="009C30F3">
              <w:rPr>
                <w:rFonts w:ascii="Arial" w:hAnsi="Arial" w:cs="Arial"/>
                <w:sz w:val="16"/>
                <w:szCs w:val="16"/>
              </w:rPr>
              <w:t>78%</w:t>
            </w:r>
          </w:p>
        </w:tc>
        <w:tc>
          <w:tcPr>
            <w:tcW w:w="1080" w:type="dxa"/>
          </w:tcPr>
          <w:p w14:paraId="73011A78" w14:textId="46F4C856" w:rsidR="00673430" w:rsidRPr="009C30F3" w:rsidRDefault="00673430" w:rsidP="00673430">
            <w:pPr>
              <w:rPr>
                <w:rFonts w:ascii="Arial" w:hAnsi="Arial" w:cs="Arial"/>
                <w:sz w:val="16"/>
                <w:szCs w:val="16"/>
              </w:rPr>
            </w:pPr>
            <w:r w:rsidRPr="009C30F3">
              <w:rPr>
                <w:rFonts w:ascii="Arial" w:hAnsi="Arial" w:cs="Arial"/>
                <w:sz w:val="16"/>
                <w:szCs w:val="16"/>
              </w:rPr>
              <w:t>78%</w:t>
            </w:r>
          </w:p>
        </w:tc>
        <w:tc>
          <w:tcPr>
            <w:tcW w:w="1620" w:type="dxa"/>
            <w:vAlign w:val="bottom"/>
          </w:tcPr>
          <w:p w14:paraId="693C4B49" w14:textId="41FF1CCF" w:rsidR="00673430" w:rsidRPr="009C30F3" w:rsidRDefault="00673430" w:rsidP="00673430">
            <w:pPr>
              <w:rPr>
                <w:rFonts w:ascii="Arial" w:hAnsi="Arial" w:cs="Arial"/>
                <w:sz w:val="16"/>
                <w:szCs w:val="16"/>
              </w:rPr>
            </w:pPr>
            <w:r w:rsidRPr="009C30F3">
              <w:rPr>
                <w:rFonts w:ascii="Arial" w:hAnsi="Arial" w:cs="Arial"/>
                <w:sz w:val="16"/>
                <w:szCs w:val="16"/>
              </w:rPr>
              <w:t>35%</w:t>
            </w:r>
          </w:p>
        </w:tc>
        <w:tc>
          <w:tcPr>
            <w:tcW w:w="990" w:type="dxa"/>
            <w:vAlign w:val="bottom"/>
          </w:tcPr>
          <w:p w14:paraId="12F39032" w14:textId="404FE0A2" w:rsidR="00673430" w:rsidRPr="009C30F3" w:rsidRDefault="00673430" w:rsidP="00673430">
            <w:pPr>
              <w:rPr>
                <w:rFonts w:ascii="Arial" w:hAnsi="Arial" w:cs="Arial"/>
                <w:sz w:val="16"/>
                <w:szCs w:val="16"/>
              </w:rPr>
            </w:pPr>
            <w:r w:rsidRPr="009C30F3">
              <w:rPr>
                <w:rFonts w:ascii="Arial" w:hAnsi="Arial" w:cs="Arial"/>
                <w:sz w:val="16"/>
                <w:szCs w:val="16"/>
              </w:rPr>
              <w:t>63%</w:t>
            </w:r>
          </w:p>
        </w:tc>
      </w:tr>
      <w:tr w:rsidR="00673430" w:rsidRPr="009C30F3" w14:paraId="52C72762" w14:textId="24EF8337" w:rsidTr="00695044">
        <w:tc>
          <w:tcPr>
            <w:tcW w:w="625" w:type="dxa"/>
            <w:vAlign w:val="bottom"/>
          </w:tcPr>
          <w:p w14:paraId="14FD8E40" w14:textId="77777777" w:rsidR="00673430" w:rsidRPr="009C30F3" w:rsidRDefault="00673430" w:rsidP="00673430">
            <w:pPr>
              <w:rPr>
                <w:rFonts w:ascii="Arial" w:hAnsi="Arial" w:cs="Arial"/>
                <w:sz w:val="16"/>
                <w:szCs w:val="16"/>
              </w:rPr>
            </w:pPr>
            <w:r w:rsidRPr="009C30F3">
              <w:rPr>
                <w:rFonts w:ascii="Arial" w:hAnsi="Arial" w:cs="Arial"/>
                <w:sz w:val="16"/>
                <w:szCs w:val="16"/>
              </w:rPr>
              <w:t>11</w:t>
            </w:r>
          </w:p>
        </w:tc>
        <w:tc>
          <w:tcPr>
            <w:tcW w:w="1170" w:type="dxa"/>
            <w:vAlign w:val="bottom"/>
          </w:tcPr>
          <w:p w14:paraId="5E46E705"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61198661" w14:textId="77777777" w:rsidR="00673430" w:rsidRPr="009C30F3" w:rsidRDefault="00673430" w:rsidP="00673430">
            <w:pPr>
              <w:rPr>
                <w:rFonts w:ascii="Arial" w:hAnsi="Arial" w:cs="Arial"/>
                <w:sz w:val="16"/>
                <w:szCs w:val="16"/>
              </w:rPr>
            </w:pPr>
            <w:r w:rsidRPr="009C30F3">
              <w:rPr>
                <w:rFonts w:ascii="Arial" w:hAnsi="Arial" w:cs="Arial"/>
                <w:sz w:val="16"/>
                <w:szCs w:val="16"/>
              </w:rPr>
              <w:t>1</w:t>
            </w:r>
          </w:p>
        </w:tc>
        <w:tc>
          <w:tcPr>
            <w:tcW w:w="900" w:type="dxa"/>
            <w:vAlign w:val="bottom"/>
          </w:tcPr>
          <w:p w14:paraId="2B450FBB"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13794045" w14:textId="77777777" w:rsidR="00673430" w:rsidRPr="009C30F3" w:rsidRDefault="00673430" w:rsidP="00673430">
            <w:pPr>
              <w:rPr>
                <w:rFonts w:ascii="Arial" w:hAnsi="Arial" w:cs="Arial"/>
                <w:sz w:val="16"/>
                <w:szCs w:val="16"/>
              </w:rPr>
            </w:pPr>
            <w:r w:rsidRPr="009C30F3">
              <w:rPr>
                <w:rFonts w:ascii="Arial" w:hAnsi="Arial" w:cs="Arial"/>
                <w:sz w:val="16"/>
                <w:szCs w:val="16"/>
              </w:rPr>
              <w:t>78%</w:t>
            </w:r>
          </w:p>
        </w:tc>
        <w:tc>
          <w:tcPr>
            <w:tcW w:w="990" w:type="dxa"/>
            <w:vAlign w:val="bottom"/>
          </w:tcPr>
          <w:p w14:paraId="2DA3478C" w14:textId="77777777" w:rsidR="00673430" w:rsidRPr="009C30F3" w:rsidRDefault="00673430" w:rsidP="00673430">
            <w:pPr>
              <w:rPr>
                <w:rFonts w:ascii="Arial" w:hAnsi="Arial" w:cs="Arial"/>
                <w:sz w:val="16"/>
                <w:szCs w:val="16"/>
              </w:rPr>
            </w:pPr>
            <w:r w:rsidRPr="009C30F3">
              <w:rPr>
                <w:rFonts w:ascii="Arial" w:hAnsi="Arial" w:cs="Arial"/>
                <w:sz w:val="16"/>
                <w:szCs w:val="16"/>
              </w:rPr>
              <w:t>75%</w:t>
            </w:r>
          </w:p>
        </w:tc>
        <w:tc>
          <w:tcPr>
            <w:tcW w:w="1080" w:type="dxa"/>
          </w:tcPr>
          <w:p w14:paraId="11EBCF35" w14:textId="695C7ECD" w:rsidR="00673430" w:rsidRPr="009C30F3" w:rsidRDefault="00673430" w:rsidP="00673430">
            <w:pPr>
              <w:rPr>
                <w:rFonts w:ascii="Arial" w:hAnsi="Arial" w:cs="Arial"/>
                <w:sz w:val="16"/>
                <w:szCs w:val="16"/>
              </w:rPr>
            </w:pPr>
            <w:r w:rsidRPr="009C30F3">
              <w:rPr>
                <w:rFonts w:ascii="Arial" w:hAnsi="Arial" w:cs="Arial"/>
                <w:sz w:val="16"/>
                <w:szCs w:val="16"/>
              </w:rPr>
              <w:t>75%</w:t>
            </w:r>
          </w:p>
        </w:tc>
        <w:tc>
          <w:tcPr>
            <w:tcW w:w="1620" w:type="dxa"/>
            <w:vAlign w:val="bottom"/>
          </w:tcPr>
          <w:p w14:paraId="6BFC8D57" w14:textId="0C6175AB" w:rsidR="00673430" w:rsidRPr="009C30F3" w:rsidRDefault="00673430" w:rsidP="00673430">
            <w:pPr>
              <w:rPr>
                <w:rFonts w:ascii="Arial" w:hAnsi="Arial" w:cs="Arial"/>
                <w:sz w:val="16"/>
                <w:szCs w:val="16"/>
              </w:rPr>
            </w:pPr>
            <w:r w:rsidRPr="009C30F3">
              <w:rPr>
                <w:rFonts w:ascii="Arial" w:hAnsi="Arial" w:cs="Arial"/>
                <w:sz w:val="16"/>
                <w:szCs w:val="16"/>
              </w:rPr>
              <w:t>20%</w:t>
            </w:r>
          </w:p>
        </w:tc>
        <w:tc>
          <w:tcPr>
            <w:tcW w:w="990" w:type="dxa"/>
            <w:vAlign w:val="bottom"/>
          </w:tcPr>
          <w:p w14:paraId="13899F8A" w14:textId="53698D94" w:rsidR="00673430" w:rsidRPr="009C30F3" w:rsidRDefault="00673430" w:rsidP="00673430">
            <w:pPr>
              <w:rPr>
                <w:rFonts w:ascii="Arial" w:hAnsi="Arial" w:cs="Arial"/>
                <w:sz w:val="16"/>
                <w:szCs w:val="16"/>
              </w:rPr>
            </w:pPr>
            <w:r w:rsidRPr="009C30F3">
              <w:rPr>
                <w:rFonts w:ascii="Arial" w:hAnsi="Arial" w:cs="Arial"/>
                <w:sz w:val="16"/>
                <w:szCs w:val="16"/>
              </w:rPr>
              <w:t>61%</w:t>
            </w:r>
          </w:p>
        </w:tc>
      </w:tr>
      <w:tr w:rsidR="00673430" w:rsidRPr="009C30F3" w14:paraId="5EF09386" w14:textId="21BA1A58" w:rsidTr="00695044">
        <w:tc>
          <w:tcPr>
            <w:tcW w:w="625" w:type="dxa"/>
            <w:vAlign w:val="bottom"/>
          </w:tcPr>
          <w:p w14:paraId="3D3EC048" w14:textId="77777777" w:rsidR="00673430" w:rsidRPr="009C30F3" w:rsidRDefault="00673430" w:rsidP="00673430">
            <w:pPr>
              <w:rPr>
                <w:rFonts w:ascii="Arial" w:hAnsi="Arial" w:cs="Arial"/>
                <w:sz w:val="16"/>
                <w:szCs w:val="16"/>
              </w:rPr>
            </w:pPr>
            <w:r w:rsidRPr="009C30F3">
              <w:rPr>
                <w:rFonts w:ascii="Arial" w:hAnsi="Arial" w:cs="Arial"/>
                <w:sz w:val="16"/>
                <w:szCs w:val="16"/>
              </w:rPr>
              <w:t>12</w:t>
            </w:r>
          </w:p>
        </w:tc>
        <w:tc>
          <w:tcPr>
            <w:tcW w:w="1170" w:type="dxa"/>
            <w:vAlign w:val="bottom"/>
          </w:tcPr>
          <w:p w14:paraId="2B63504A"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1C0C0153"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900" w:type="dxa"/>
            <w:vAlign w:val="bottom"/>
          </w:tcPr>
          <w:p w14:paraId="139B89D9"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1260" w:type="dxa"/>
            <w:vAlign w:val="bottom"/>
          </w:tcPr>
          <w:p w14:paraId="51040241" w14:textId="77777777" w:rsidR="00673430" w:rsidRPr="009C30F3" w:rsidRDefault="00673430" w:rsidP="00673430">
            <w:pPr>
              <w:rPr>
                <w:rFonts w:ascii="Arial" w:hAnsi="Arial" w:cs="Arial"/>
                <w:sz w:val="16"/>
                <w:szCs w:val="16"/>
              </w:rPr>
            </w:pPr>
            <w:r w:rsidRPr="009C30F3">
              <w:rPr>
                <w:rFonts w:ascii="Arial" w:hAnsi="Arial" w:cs="Arial"/>
                <w:sz w:val="16"/>
                <w:szCs w:val="16"/>
              </w:rPr>
              <w:t>28%</w:t>
            </w:r>
          </w:p>
        </w:tc>
        <w:tc>
          <w:tcPr>
            <w:tcW w:w="990" w:type="dxa"/>
            <w:vAlign w:val="bottom"/>
          </w:tcPr>
          <w:p w14:paraId="21D748D6" w14:textId="77777777" w:rsidR="00673430" w:rsidRPr="009C30F3" w:rsidRDefault="00673430" w:rsidP="00673430">
            <w:pPr>
              <w:rPr>
                <w:rFonts w:ascii="Arial" w:hAnsi="Arial" w:cs="Arial"/>
                <w:sz w:val="16"/>
                <w:szCs w:val="16"/>
              </w:rPr>
            </w:pPr>
            <w:r w:rsidRPr="009C30F3">
              <w:rPr>
                <w:rFonts w:ascii="Arial" w:hAnsi="Arial" w:cs="Arial"/>
                <w:sz w:val="16"/>
                <w:szCs w:val="16"/>
              </w:rPr>
              <w:t>88%</w:t>
            </w:r>
          </w:p>
        </w:tc>
        <w:tc>
          <w:tcPr>
            <w:tcW w:w="1080" w:type="dxa"/>
          </w:tcPr>
          <w:p w14:paraId="1B4CA5E1" w14:textId="7A2619BA" w:rsidR="00673430" w:rsidRPr="009C30F3" w:rsidRDefault="00673430" w:rsidP="00673430">
            <w:pPr>
              <w:rPr>
                <w:rFonts w:ascii="Arial" w:hAnsi="Arial" w:cs="Arial"/>
                <w:sz w:val="16"/>
                <w:szCs w:val="16"/>
              </w:rPr>
            </w:pPr>
            <w:r w:rsidRPr="009C30F3">
              <w:rPr>
                <w:rFonts w:ascii="Arial" w:hAnsi="Arial" w:cs="Arial"/>
                <w:sz w:val="16"/>
                <w:szCs w:val="16"/>
              </w:rPr>
              <w:t>88%</w:t>
            </w:r>
          </w:p>
        </w:tc>
        <w:tc>
          <w:tcPr>
            <w:tcW w:w="1620" w:type="dxa"/>
            <w:vAlign w:val="bottom"/>
          </w:tcPr>
          <w:p w14:paraId="5B120FAF" w14:textId="1E78CC91" w:rsidR="00673430" w:rsidRPr="009C30F3" w:rsidRDefault="00673430" w:rsidP="00673430">
            <w:pPr>
              <w:rPr>
                <w:rFonts w:ascii="Arial" w:hAnsi="Arial" w:cs="Arial"/>
                <w:sz w:val="16"/>
                <w:szCs w:val="16"/>
              </w:rPr>
            </w:pPr>
            <w:r w:rsidRPr="009C30F3">
              <w:rPr>
                <w:rFonts w:ascii="Arial" w:hAnsi="Arial" w:cs="Arial"/>
                <w:sz w:val="16"/>
                <w:szCs w:val="16"/>
              </w:rPr>
              <w:t>5%</w:t>
            </w:r>
          </w:p>
        </w:tc>
        <w:tc>
          <w:tcPr>
            <w:tcW w:w="990" w:type="dxa"/>
            <w:vAlign w:val="bottom"/>
          </w:tcPr>
          <w:p w14:paraId="7B91780F" w14:textId="136941BB" w:rsidR="00673430" w:rsidRPr="009C30F3" w:rsidRDefault="00673430" w:rsidP="00673430">
            <w:pPr>
              <w:rPr>
                <w:rFonts w:ascii="Arial" w:hAnsi="Arial" w:cs="Arial"/>
                <w:sz w:val="16"/>
                <w:szCs w:val="16"/>
              </w:rPr>
            </w:pPr>
            <w:r w:rsidRPr="009C30F3">
              <w:rPr>
                <w:rFonts w:ascii="Arial" w:hAnsi="Arial" w:cs="Arial"/>
                <w:sz w:val="16"/>
                <w:szCs w:val="16"/>
              </w:rPr>
              <w:t>77%</w:t>
            </w:r>
          </w:p>
        </w:tc>
      </w:tr>
      <w:tr w:rsidR="00673430" w:rsidRPr="009C30F3" w14:paraId="4D13D3B5" w14:textId="16B7CC57" w:rsidTr="00695044">
        <w:tc>
          <w:tcPr>
            <w:tcW w:w="625" w:type="dxa"/>
            <w:vAlign w:val="bottom"/>
          </w:tcPr>
          <w:p w14:paraId="4E586B8C" w14:textId="77777777" w:rsidR="00673430" w:rsidRPr="009C30F3" w:rsidRDefault="00673430" w:rsidP="00673430">
            <w:pPr>
              <w:rPr>
                <w:rFonts w:ascii="Arial" w:hAnsi="Arial" w:cs="Arial"/>
                <w:sz w:val="16"/>
                <w:szCs w:val="16"/>
              </w:rPr>
            </w:pPr>
            <w:r w:rsidRPr="009C30F3">
              <w:rPr>
                <w:rFonts w:ascii="Arial" w:hAnsi="Arial" w:cs="Arial"/>
                <w:sz w:val="16"/>
                <w:szCs w:val="16"/>
              </w:rPr>
              <w:t>13</w:t>
            </w:r>
          </w:p>
        </w:tc>
        <w:tc>
          <w:tcPr>
            <w:tcW w:w="1170" w:type="dxa"/>
            <w:vAlign w:val="bottom"/>
          </w:tcPr>
          <w:p w14:paraId="3122BAF8"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1C6B7F28"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900" w:type="dxa"/>
            <w:vAlign w:val="bottom"/>
          </w:tcPr>
          <w:p w14:paraId="62F9EACF"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28B1F9C4" w14:textId="77777777" w:rsidR="00673430" w:rsidRPr="009C30F3" w:rsidRDefault="00673430" w:rsidP="00673430">
            <w:pPr>
              <w:rPr>
                <w:rFonts w:ascii="Arial" w:hAnsi="Arial" w:cs="Arial"/>
                <w:sz w:val="16"/>
                <w:szCs w:val="16"/>
              </w:rPr>
            </w:pPr>
            <w:r w:rsidRPr="009C30F3">
              <w:rPr>
                <w:rFonts w:ascii="Arial" w:hAnsi="Arial" w:cs="Arial"/>
                <w:sz w:val="16"/>
                <w:szCs w:val="16"/>
              </w:rPr>
              <w:t>73%</w:t>
            </w:r>
          </w:p>
        </w:tc>
        <w:tc>
          <w:tcPr>
            <w:tcW w:w="990" w:type="dxa"/>
            <w:vAlign w:val="bottom"/>
          </w:tcPr>
          <w:p w14:paraId="4EC7A3A0" w14:textId="77777777" w:rsidR="00673430" w:rsidRPr="009C30F3" w:rsidRDefault="00673430" w:rsidP="00673430">
            <w:pPr>
              <w:rPr>
                <w:rFonts w:ascii="Arial" w:hAnsi="Arial" w:cs="Arial"/>
                <w:sz w:val="16"/>
                <w:szCs w:val="16"/>
              </w:rPr>
            </w:pPr>
            <w:r w:rsidRPr="009C30F3">
              <w:rPr>
                <w:rFonts w:ascii="Arial" w:hAnsi="Arial" w:cs="Arial"/>
                <w:sz w:val="16"/>
                <w:szCs w:val="16"/>
              </w:rPr>
              <w:t>98%</w:t>
            </w:r>
          </w:p>
        </w:tc>
        <w:tc>
          <w:tcPr>
            <w:tcW w:w="1080" w:type="dxa"/>
          </w:tcPr>
          <w:p w14:paraId="7EC9DC09" w14:textId="37377BCD" w:rsidR="00673430" w:rsidRPr="009C30F3" w:rsidRDefault="00673430" w:rsidP="00673430">
            <w:pPr>
              <w:rPr>
                <w:rFonts w:ascii="Arial" w:hAnsi="Arial" w:cs="Arial"/>
                <w:sz w:val="16"/>
                <w:szCs w:val="16"/>
              </w:rPr>
            </w:pPr>
            <w:r w:rsidRPr="009C30F3">
              <w:rPr>
                <w:rFonts w:ascii="Arial" w:hAnsi="Arial" w:cs="Arial"/>
                <w:sz w:val="16"/>
                <w:szCs w:val="16"/>
              </w:rPr>
              <w:t>98%</w:t>
            </w:r>
          </w:p>
        </w:tc>
        <w:tc>
          <w:tcPr>
            <w:tcW w:w="1620" w:type="dxa"/>
            <w:vAlign w:val="bottom"/>
          </w:tcPr>
          <w:p w14:paraId="5BDD1FA5" w14:textId="66845BFD" w:rsidR="00673430" w:rsidRPr="009C30F3" w:rsidRDefault="00673430" w:rsidP="00673430">
            <w:pPr>
              <w:rPr>
                <w:rFonts w:ascii="Arial" w:hAnsi="Arial" w:cs="Arial"/>
                <w:sz w:val="16"/>
                <w:szCs w:val="16"/>
              </w:rPr>
            </w:pPr>
            <w:r w:rsidRPr="009C30F3">
              <w:rPr>
                <w:rFonts w:ascii="Arial" w:hAnsi="Arial" w:cs="Arial"/>
                <w:sz w:val="16"/>
                <w:szCs w:val="16"/>
              </w:rPr>
              <w:t>5%</w:t>
            </w:r>
          </w:p>
        </w:tc>
        <w:tc>
          <w:tcPr>
            <w:tcW w:w="990" w:type="dxa"/>
            <w:vAlign w:val="bottom"/>
          </w:tcPr>
          <w:p w14:paraId="2426E6DF" w14:textId="480B6A0A" w:rsidR="00673430" w:rsidRPr="009C30F3" w:rsidRDefault="00673430" w:rsidP="00673430">
            <w:pPr>
              <w:rPr>
                <w:rFonts w:ascii="Arial" w:hAnsi="Arial" w:cs="Arial"/>
                <w:sz w:val="16"/>
                <w:szCs w:val="16"/>
              </w:rPr>
            </w:pPr>
            <w:r w:rsidRPr="009C30F3">
              <w:rPr>
                <w:rFonts w:ascii="Arial" w:hAnsi="Arial" w:cs="Arial"/>
                <w:sz w:val="16"/>
                <w:szCs w:val="16"/>
              </w:rPr>
              <w:t>95%</w:t>
            </w:r>
          </w:p>
        </w:tc>
      </w:tr>
      <w:tr w:rsidR="00673430" w:rsidRPr="009C30F3" w14:paraId="280881D0" w14:textId="0373B482" w:rsidTr="00695044">
        <w:tc>
          <w:tcPr>
            <w:tcW w:w="625" w:type="dxa"/>
            <w:shd w:val="clear" w:color="auto" w:fill="E7E6E6" w:themeFill="background2"/>
            <w:vAlign w:val="bottom"/>
          </w:tcPr>
          <w:p w14:paraId="0CADADA2" w14:textId="77777777" w:rsidR="00673430" w:rsidRPr="009C30F3" w:rsidRDefault="00673430" w:rsidP="00673430">
            <w:pPr>
              <w:rPr>
                <w:rFonts w:ascii="Arial" w:hAnsi="Arial" w:cs="Arial"/>
                <w:sz w:val="16"/>
                <w:szCs w:val="16"/>
              </w:rPr>
            </w:pPr>
            <w:r w:rsidRPr="009C30F3">
              <w:rPr>
                <w:rFonts w:ascii="Arial" w:hAnsi="Arial" w:cs="Arial"/>
                <w:sz w:val="16"/>
                <w:szCs w:val="16"/>
              </w:rPr>
              <w:t>14</w:t>
            </w:r>
          </w:p>
        </w:tc>
        <w:tc>
          <w:tcPr>
            <w:tcW w:w="1170" w:type="dxa"/>
            <w:shd w:val="clear" w:color="auto" w:fill="E7E6E6" w:themeFill="background2"/>
            <w:vAlign w:val="bottom"/>
          </w:tcPr>
          <w:p w14:paraId="7DEAE262"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36FBD532"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900" w:type="dxa"/>
            <w:shd w:val="clear" w:color="auto" w:fill="E7E6E6" w:themeFill="background2"/>
            <w:vAlign w:val="bottom"/>
          </w:tcPr>
          <w:p w14:paraId="762EA1EC"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shd w:val="clear" w:color="auto" w:fill="E7E6E6" w:themeFill="background2"/>
            <w:vAlign w:val="bottom"/>
          </w:tcPr>
          <w:p w14:paraId="7606D4DD" w14:textId="77777777" w:rsidR="00673430" w:rsidRPr="009C30F3" w:rsidRDefault="00673430" w:rsidP="00673430">
            <w:pPr>
              <w:rPr>
                <w:rFonts w:ascii="Arial" w:hAnsi="Arial" w:cs="Arial"/>
                <w:sz w:val="16"/>
                <w:szCs w:val="16"/>
              </w:rPr>
            </w:pPr>
            <w:r w:rsidRPr="009C30F3">
              <w:rPr>
                <w:rFonts w:ascii="Arial" w:hAnsi="Arial" w:cs="Arial"/>
                <w:sz w:val="16"/>
                <w:szCs w:val="16"/>
              </w:rPr>
              <w:t>83%</w:t>
            </w:r>
          </w:p>
        </w:tc>
        <w:tc>
          <w:tcPr>
            <w:tcW w:w="990" w:type="dxa"/>
            <w:shd w:val="clear" w:color="auto" w:fill="E7E6E6" w:themeFill="background2"/>
            <w:vAlign w:val="bottom"/>
          </w:tcPr>
          <w:p w14:paraId="7F212555" w14:textId="77777777" w:rsidR="00673430" w:rsidRPr="009C30F3" w:rsidRDefault="00673430" w:rsidP="00673430">
            <w:pPr>
              <w:rPr>
                <w:rFonts w:ascii="Arial" w:hAnsi="Arial" w:cs="Arial"/>
                <w:sz w:val="16"/>
                <w:szCs w:val="16"/>
              </w:rPr>
            </w:pPr>
            <w:r w:rsidRPr="009C30F3">
              <w:rPr>
                <w:rFonts w:ascii="Arial" w:hAnsi="Arial" w:cs="Arial"/>
                <w:sz w:val="16"/>
                <w:szCs w:val="16"/>
              </w:rPr>
              <w:t>55%</w:t>
            </w:r>
          </w:p>
        </w:tc>
        <w:tc>
          <w:tcPr>
            <w:tcW w:w="1080" w:type="dxa"/>
            <w:shd w:val="clear" w:color="auto" w:fill="E7E6E6" w:themeFill="background2"/>
          </w:tcPr>
          <w:p w14:paraId="4A3E1011" w14:textId="0636D467" w:rsidR="00673430" w:rsidRPr="009C30F3" w:rsidRDefault="00673430" w:rsidP="00673430">
            <w:pPr>
              <w:rPr>
                <w:rFonts w:ascii="Arial" w:hAnsi="Arial" w:cs="Arial"/>
                <w:sz w:val="16"/>
                <w:szCs w:val="16"/>
              </w:rPr>
            </w:pPr>
            <w:r w:rsidRPr="009C30F3">
              <w:rPr>
                <w:rFonts w:ascii="Arial" w:hAnsi="Arial" w:cs="Arial"/>
                <w:sz w:val="16"/>
                <w:szCs w:val="16"/>
              </w:rPr>
              <w:t>55%</w:t>
            </w:r>
          </w:p>
        </w:tc>
        <w:tc>
          <w:tcPr>
            <w:tcW w:w="1620" w:type="dxa"/>
            <w:shd w:val="clear" w:color="auto" w:fill="E7E6E6" w:themeFill="background2"/>
            <w:vAlign w:val="bottom"/>
          </w:tcPr>
          <w:p w14:paraId="35A2223E" w14:textId="210B5163" w:rsidR="00673430" w:rsidRPr="009C30F3" w:rsidRDefault="00673430" w:rsidP="00673430">
            <w:pPr>
              <w:rPr>
                <w:rFonts w:ascii="Arial" w:hAnsi="Arial" w:cs="Arial"/>
                <w:sz w:val="16"/>
                <w:szCs w:val="16"/>
              </w:rPr>
            </w:pPr>
            <w:r w:rsidRPr="009C30F3">
              <w:rPr>
                <w:rFonts w:ascii="Arial" w:hAnsi="Arial" w:cs="Arial"/>
                <w:sz w:val="16"/>
                <w:szCs w:val="16"/>
              </w:rPr>
              <w:t>30%</w:t>
            </w:r>
          </w:p>
        </w:tc>
        <w:tc>
          <w:tcPr>
            <w:tcW w:w="990" w:type="dxa"/>
            <w:shd w:val="clear" w:color="auto" w:fill="E7E6E6" w:themeFill="background2"/>
            <w:vAlign w:val="bottom"/>
          </w:tcPr>
          <w:p w14:paraId="08E09B3F" w14:textId="78EFE9EE" w:rsidR="00673430" w:rsidRPr="009C30F3" w:rsidRDefault="00673430" w:rsidP="00673430">
            <w:pPr>
              <w:rPr>
                <w:rFonts w:ascii="Arial" w:hAnsi="Arial" w:cs="Arial"/>
                <w:sz w:val="16"/>
                <w:szCs w:val="16"/>
              </w:rPr>
            </w:pPr>
            <w:r w:rsidRPr="009C30F3">
              <w:rPr>
                <w:rFonts w:ascii="Arial" w:hAnsi="Arial" w:cs="Arial"/>
                <w:sz w:val="16"/>
                <w:szCs w:val="16"/>
              </w:rPr>
              <w:t>48%</w:t>
            </w:r>
          </w:p>
        </w:tc>
      </w:tr>
      <w:tr w:rsidR="00673430" w:rsidRPr="009C30F3" w14:paraId="5806FF9D" w14:textId="2BB08652" w:rsidTr="00695044">
        <w:tc>
          <w:tcPr>
            <w:tcW w:w="625" w:type="dxa"/>
            <w:shd w:val="clear" w:color="auto" w:fill="E7E6E6" w:themeFill="background2"/>
            <w:vAlign w:val="bottom"/>
          </w:tcPr>
          <w:p w14:paraId="6968C181" w14:textId="77777777" w:rsidR="00673430" w:rsidRPr="009C30F3" w:rsidRDefault="00673430" w:rsidP="00673430">
            <w:pPr>
              <w:rPr>
                <w:rFonts w:ascii="Arial" w:hAnsi="Arial" w:cs="Arial"/>
                <w:sz w:val="16"/>
                <w:szCs w:val="16"/>
              </w:rPr>
            </w:pPr>
            <w:r w:rsidRPr="009C30F3">
              <w:rPr>
                <w:rFonts w:ascii="Arial" w:hAnsi="Arial" w:cs="Arial"/>
                <w:sz w:val="16"/>
                <w:szCs w:val="16"/>
              </w:rPr>
              <w:t>15</w:t>
            </w:r>
          </w:p>
        </w:tc>
        <w:tc>
          <w:tcPr>
            <w:tcW w:w="1170" w:type="dxa"/>
            <w:shd w:val="clear" w:color="auto" w:fill="E7E6E6" w:themeFill="background2"/>
            <w:vAlign w:val="bottom"/>
          </w:tcPr>
          <w:p w14:paraId="72D473DC"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5B6DC4BE" w14:textId="77777777" w:rsidR="00673430" w:rsidRPr="009C30F3" w:rsidRDefault="00673430" w:rsidP="00673430">
            <w:pPr>
              <w:rPr>
                <w:rFonts w:ascii="Arial" w:hAnsi="Arial" w:cs="Arial"/>
                <w:sz w:val="16"/>
                <w:szCs w:val="16"/>
              </w:rPr>
            </w:pPr>
            <w:r w:rsidRPr="009C30F3">
              <w:rPr>
                <w:rFonts w:ascii="Arial" w:hAnsi="Arial" w:cs="Arial"/>
                <w:sz w:val="16"/>
                <w:szCs w:val="16"/>
              </w:rPr>
              <w:t>1</w:t>
            </w:r>
          </w:p>
        </w:tc>
        <w:tc>
          <w:tcPr>
            <w:tcW w:w="900" w:type="dxa"/>
            <w:shd w:val="clear" w:color="auto" w:fill="E7E6E6" w:themeFill="background2"/>
            <w:vAlign w:val="bottom"/>
          </w:tcPr>
          <w:p w14:paraId="1D21969A"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1260" w:type="dxa"/>
            <w:shd w:val="clear" w:color="auto" w:fill="E7E6E6" w:themeFill="background2"/>
            <w:vAlign w:val="bottom"/>
          </w:tcPr>
          <w:p w14:paraId="2C9B42CD" w14:textId="77777777" w:rsidR="00673430" w:rsidRPr="009C30F3" w:rsidRDefault="00673430" w:rsidP="00673430">
            <w:pPr>
              <w:rPr>
                <w:rFonts w:ascii="Arial" w:hAnsi="Arial" w:cs="Arial"/>
                <w:sz w:val="16"/>
                <w:szCs w:val="16"/>
              </w:rPr>
            </w:pPr>
            <w:r w:rsidRPr="009C30F3">
              <w:rPr>
                <w:rFonts w:ascii="Arial" w:hAnsi="Arial" w:cs="Arial"/>
                <w:sz w:val="16"/>
                <w:szCs w:val="16"/>
              </w:rPr>
              <w:t>25%</w:t>
            </w:r>
          </w:p>
        </w:tc>
        <w:tc>
          <w:tcPr>
            <w:tcW w:w="990" w:type="dxa"/>
            <w:shd w:val="clear" w:color="auto" w:fill="E7E6E6" w:themeFill="background2"/>
            <w:vAlign w:val="bottom"/>
          </w:tcPr>
          <w:p w14:paraId="5B5E766E" w14:textId="77777777" w:rsidR="00673430" w:rsidRPr="009C30F3" w:rsidRDefault="00673430" w:rsidP="00673430">
            <w:pPr>
              <w:rPr>
                <w:rFonts w:ascii="Arial" w:hAnsi="Arial" w:cs="Arial"/>
                <w:sz w:val="16"/>
                <w:szCs w:val="16"/>
              </w:rPr>
            </w:pPr>
            <w:r w:rsidRPr="009C30F3">
              <w:rPr>
                <w:rFonts w:ascii="Arial" w:hAnsi="Arial" w:cs="Arial"/>
                <w:sz w:val="16"/>
                <w:szCs w:val="16"/>
              </w:rPr>
              <w:t>98%</w:t>
            </w:r>
          </w:p>
        </w:tc>
        <w:tc>
          <w:tcPr>
            <w:tcW w:w="1080" w:type="dxa"/>
            <w:shd w:val="clear" w:color="auto" w:fill="E7E6E6" w:themeFill="background2"/>
          </w:tcPr>
          <w:p w14:paraId="44CCEF34" w14:textId="2A150494" w:rsidR="00673430" w:rsidRPr="009C30F3" w:rsidRDefault="00673430" w:rsidP="00673430">
            <w:pPr>
              <w:rPr>
                <w:rFonts w:ascii="Arial" w:hAnsi="Arial" w:cs="Arial"/>
                <w:sz w:val="16"/>
                <w:szCs w:val="16"/>
              </w:rPr>
            </w:pPr>
            <w:r w:rsidRPr="009C30F3">
              <w:rPr>
                <w:rFonts w:ascii="Arial" w:hAnsi="Arial" w:cs="Arial"/>
                <w:sz w:val="16"/>
                <w:szCs w:val="16"/>
              </w:rPr>
              <w:t>98%</w:t>
            </w:r>
          </w:p>
        </w:tc>
        <w:tc>
          <w:tcPr>
            <w:tcW w:w="1620" w:type="dxa"/>
            <w:shd w:val="clear" w:color="auto" w:fill="E7E6E6" w:themeFill="background2"/>
            <w:vAlign w:val="bottom"/>
          </w:tcPr>
          <w:p w14:paraId="51F2507F" w14:textId="49FB327E" w:rsidR="00673430" w:rsidRPr="009C30F3" w:rsidRDefault="00673430" w:rsidP="00673430">
            <w:pPr>
              <w:rPr>
                <w:rFonts w:ascii="Arial" w:hAnsi="Arial" w:cs="Arial"/>
                <w:sz w:val="16"/>
                <w:szCs w:val="16"/>
              </w:rPr>
            </w:pPr>
            <w:r w:rsidRPr="009C30F3">
              <w:rPr>
                <w:rFonts w:ascii="Arial" w:hAnsi="Arial" w:cs="Arial"/>
                <w:sz w:val="16"/>
                <w:szCs w:val="16"/>
              </w:rPr>
              <w:t>5%</w:t>
            </w:r>
          </w:p>
        </w:tc>
        <w:tc>
          <w:tcPr>
            <w:tcW w:w="990" w:type="dxa"/>
            <w:shd w:val="clear" w:color="auto" w:fill="E7E6E6" w:themeFill="background2"/>
            <w:vAlign w:val="bottom"/>
          </w:tcPr>
          <w:p w14:paraId="2E1DC7BD" w14:textId="26EE49AC" w:rsidR="00673430" w:rsidRPr="009C30F3" w:rsidRDefault="00673430" w:rsidP="00673430">
            <w:pPr>
              <w:rPr>
                <w:rFonts w:ascii="Arial" w:hAnsi="Arial" w:cs="Arial"/>
                <w:sz w:val="16"/>
                <w:szCs w:val="16"/>
              </w:rPr>
            </w:pPr>
            <w:r w:rsidRPr="009C30F3">
              <w:rPr>
                <w:rFonts w:ascii="Arial" w:hAnsi="Arial" w:cs="Arial"/>
                <w:sz w:val="16"/>
                <w:szCs w:val="16"/>
              </w:rPr>
              <w:t>95%</w:t>
            </w:r>
          </w:p>
        </w:tc>
      </w:tr>
      <w:tr w:rsidR="00673430" w:rsidRPr="009C30F3" w14:paraId="61D5920F" w14:textId="4784703B" w:rsidTr="00695044">
        <w:tc>
          <w:tcPr>
            <w:tcW w:w="625" w:type="dxa"/>
            <w:shd w:val="clear" w:color="auto" w:fill="E7E6E6" w:themeFill="background2"/>
            <w:vAlign w:val="bottom"/>
          </w:tcPr>
          <w:p w14:paraId="1F88FDF5" w14:textId="77777777" w:rsidR="00673430" w:rsidRPr="009C30F3" w:rsidRDefault="00673430" w:rsidP="00673430">
            <w:pPr>
              <w:rPr>
                <w:rFonts w:ascii="Arial" w:hAnsi="Arial" w:cs="Arial"/>
                <w:sz w:val="16"/>
                <w:szCs w:val="16"/>
              </w:rPr>
            </w:pPr>
            <w:r w:rsidRPr="009C30F3">
              <w:rPr>
                <w:rFonts w:ascii="Arial" w:hAnsi="Arial" w:cs="Arial"/>
                <w:sz w:val="16"/>
                <w:szCs w:val="16"/>
              </w:rPr>
              <w:t>16</w:t>
            </w:r>
          </w:p>
        </w:tc>
        <w:tc>
          <w:tcPr>
            <w:tcW w:w="1170" w:type="dxa"/>
            <w:shd w:val="clear" w:color="auto" w:fill="E7E6E6" w:themeFill="background2"/>
            <w:vAlign w:val="bottom"/>
          </w:tcPr>
          <w:p w14:paraId="65836443"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7CAA4A62" w14:textId="77777777" w:rsidR="00673430" w:rsidRPr="009C30F3" w:rsidRDefault="00673430" w:rsidP="00673430">
            <w:pPr>
              <w:rPr>
                <w:rFonts w:ascii="Arial" w:hAnsi="Arial" w:cs="Arial"/>
                <w:sz w:val="16"/>
                <w:szCs w:val="16"/>
              </w:rPr>
            </w:pPr>
            <w:r w:rsidRPr="009C30F3">
              <w:rPr>
                <w:rFonts w:ascii="Arial" w:hAnsi="Arial" w:cs="Arial"/>
                <w:sz w:val="16"/>
                <w:szCs w:val="16"/>
              </w:rPr>
              <w:t>1</w:t>
            </w:r>
          </w:p>
        </w:tc>
        <w:tc>
          <w:tcPr>
            <w:tcW w:w="900" w:type="dxa"/>
            <w:shd w:val="clear" w:color="auto" w:fill="E7E6E6" w:themeFill="background2"/>
            <w:vAlign w:val="bottom"/>
          </w:tcPr>
          <w:p w14:paraId="2BF48EF5"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1260" w:type="dxa"/>
            <w:shd w:val="clear" w:color="auto" w:fill="E7E6E6" w:themeFill="background2"/>
            <w:vAlign w:val="bottom"/>
          </w:tcPr>
          <w:p w14:paraId="601D227F" w14:textId="77777777" w:rsidR="00673430" w:rsidRPr="009C30F3" w:rsidRDefault="00673430" w:rsidP="00673430">
            <w:pPr>
              <w:rPr>
                <w:rFonts w:ascii="Arial" w:hAnsi="Arial" w:cs="Arial"/>
                <w:sz w:val="16"/>
                <w:szCs w:val="16"/>
              </w:rPr>
            </w:pPr>
            <w:r w:rsidRPr="009C30F3">
              <w:rPr>
                <w:rFonts w:ascii="Arial" w:hAnsi="Arial" w:cs="Arial"/>
                <w:sz w:val="16"/>
                <w:szCs w:val="16"/>
              </w:rPr>
              <w:t>65%</w:t>
            </w:r>
          </w:p>
        </w:tc>
        <w:tc>
          <w:tcPr>
            <w:tcW w:w="990" w:type="dxa"/>
            <w:shd w:val="clear" w:color="auto" w:fill="E7E6E6" w:themeFill="background2"/>
            <w:vAlign w:val="bottom"/>
          </w:tcPr>
          <w:p w14:paraId="58C145A4" w14:textId="77777777" w:rsidR="00673430" w:rsidRPr="009C30F3" w:rsidRDefault="00673430" w:rsidP="00673430">
            <w:pPr>
              <w:rPr>
                <w:rFonts w:ascii="Arial" w:hAnsi="Arial" w:cs="Arial"/>
                <w:sz w:val="16"/>
                <w:szCs w:val="16"/>
              </w:rPr>
            </w:pPr>
            <w:r w:rsidRPr="009C30F3">
              <w:rPr>
                <w:rFonts w:ascii="Arial" w:hAnsi="Arial" w:cs="Arial"/>
                <w:sz w:val="16"/>
                <w:szCs w:val="16"/>
              </w:rPr>
              <w:t>95%</w:t>
            </w:r>
          </w:p>
        </w:tc>
        <w:tc>
          <w:tcPr>
            <w:tcW w:w="1080" w:type="dxa"/>
            <w:shd w:val="clear" w:color="auto" w:fill="E7E6E6" w:themeFill="background2"/>
          </w:tcPr>
          <w:p w14:paraId="2491B026" w14:textId="331CB4D7" w:rsidR="00673430" w:rsidRPr="009C30F3" w:rsidRDefault="00673430" w:rsidP="00673430">
            <w:pPr>
              <w:rPr>
                <w:rFonts w:ascii="Arial" w:hAnsi="Arial" w:cs="Arial"/>
                <w:sz w:val="16"/>
                <w:szCs w:val="16"/>
              </w:rPr>
            </w:pPr>
            <w:r w:rsidRPr="009C30F3">
              <w:rPr>
                <w:rFonts w:ascii="Arial" w:hAnsi="Arial" w:cs="Arial"/>
                <w:sz w:val="16"/>
                <w:szCs w:val="16"/>
              </w:rPr>
              <w:t>95%</w:t>
            </w:r>
          </w:p>
        </w:tc>
        <w:tc>
          <w:tcPr>
            <w:tcW w:w="1620" w:type="dxa"/>
            <w:shd w:val="clear" w:color="auto" w:fill="E7E6E6" w:themeFill="background2"/>
            <w:vAlign w:val="bottom"/>
          </w:tcPr>
          <w:p w14:paraId="099986D0" w14:textId="05017928" w:rsidR="00673430" w:rsidRPr="009C30F3" w:rsidRDefault="00673430" w:rsidP="00673430">
            <w:pPr>
              <w:rPr>
                <w:rFonts w:ascii="Arial" w:hAnsi="Arial" w:cs="Arial"/>
                <w:sz w:val="16"/>
                <w:szCs w:val="16"/>
              </w:rPr>
            </w:pPr>
            <w:r w:rsidRPr="009C30F3">
              <w:rPr>
                <w:rFonts w:ascii="Arial" w:hAnsi="Arial" w:cs="Arial"/>
                <w:sz w:val="16"/>
                <w:szCs w:val="16"/>
              </w:rPr>
              <w:t>10%</w:t>
            </w:r>
          </w:p>
        </w:tc>
        <w:tc>
          <w:tcPr>
            <w:tcW w:w="990" w:type="dxa"/>
            <w:shd w:val="clear" w:color="auto" w:fill="E7E6E6" w:themeFill="background2"/>
            <w:vAlign w:val="bottom"/>
          </w:tcPr>
          <w:p w14:paraId="3ED267B8" w14:textId="1E8D08DA" w:rsidR="00673430" w:rsidRPr="009C30F3" w:rsidRDefault="00673430" w:rsidP="00673430">
            <w:pPr>
              <w:rPr>
                <w:rFonts w:ascii="Arial" w:hAnsi="Arial" w:cs="Arial"/>
                <w:sz w:val="16"/>
                <w:szCs w:val="16"/>
              </w:rPr>
            </w:pPr>
            <w:r w:rsidRPr="009C30F3">
              <w:rPr>
                <w:rFonts w:ascii="Arial" w:hAnsi="Arial" w:cs="Arial"/>
                <w:sz w:val="16"/>
                <w:szCs w:val="16"/>
              </w:rPr>
              <w:t>91%</w:t>
            </w:r>
          </w:p>
        </w:tc>
      </w:tr>
      <w:tr w:rsidR="00673430" w:rsidRPr="009C30F3" w14:paraId="43230C2B" w14:textId="28E1C0FB" w:rsidTr="00695044">
        <w:tc>
          <w:tcPr>
            <w:tcW w:w="625" w:type="dxa"/>
            <w:shd w:val="clear" w:color="auto" w:fill="E7E6E6" w:themeFill="background2"/>
            <w:vAlign w:val="bottom"/>
          </w:tcPr>
          <w:p w14:paraId="595121A3" w14:textId="77777777" w:rsidR="00673430" w:rsidRPr="009C30F3" w:rsidRDefault="00673430" w:rsidP="00673430">
            <w:pPr>
              <w:rPr>
                <w:rFonts w:ascii="Arial" w:hAnsi="Arial" w:cs="Arial"/>
                <w:sz w:val="16"/>
                <w:szCs w:val="16"/>
              </w:rPr>
            </w:pPr>
            <w:r w:rsidRPr="009C30F3">
              <w:rPr>
                <w:rFonts w:ascii="Arial" w:hAnsi="Arial" w:cs="Arial"/>
                <w:sz w:val="16"/>
                <w:szCs w:val="16"/>
              </w:rPr>
              <w:t>17</w:t>
            </w:r>
          </w:p>
        </w:tc>
        <w:tc>
          <w:tcPr>
            <w:tcW w:w="1170" w:type="dxa"/>
            <w:shd w:val="clear" w:color="auto" w:fill="E7E6E6" w:themeFill="background2"/>
            <w:vAlign w:val="bottom"/>
          </w:tcPr>
          <w:p w14:paraId="18846267"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29BFCA62" w14:textId="77777777" w:rsidR="00673430" w:rsidRPr="009C30F3" w:rsidRDefault="00673430" w:rsidP="00673430">
            <w:pPr>
              <w:rPr>
                <w:rFonts w:ascii="Arial" w:hAnsi="Arial" w:cs="Arial"/>
                <w:sz w:val="16"/>
                <w:szCs w:val="16"/>
              </w:rPr>
            </w:pPr>
            <w:r w:rsidRPr="009C30F3">
              <w:rPr>
                <w:rFonts w:ascii="Arial" w:hAnsi="Arial" w:cs="Arial"/>
                <w:sz w:val="16"/>
                <w:szCs w:val="16"/>
              </w:rPr>
              <w:t>4</w:t>
            </w:r>
          </w:p>
        </w:tc>
        <w:tc>
          <w:tcPr>
            <w:tcW w:w="900" w:type="dxa"/>
            <w:shd w:val="clear" w:color="auto" w:fill="E7E6E6" w:themeFill="background2"/>
            <w:vAlign w:val="bottom"/>
          </w:tcPr>
          <w:p w14:paraId="3DC3D796"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shd w:val="clear" w:color="auto" w:fill="E7E6E6" w:themeFill="background2"/>
            <w:vAlign w:val="bottom"/>
          </w:tcPr>
          <w:p w14:paraId="1D3261FF" w14:textId="77777777" w:rsidR="00673430" w:rsidRPr="009C30F3" w:rsidRDefault="00673430" w:rsidP="00673430">
            <w:pPr>
              <w:rPr>
                <w:rFonts w:ascii="Arial" w:hAnsi="Arial" w:cs="Arial"/>
                <w:sz w:val="16"/>
                <w:szCs w:val="16"/>
              </w:rPr>
            </w:pPr>
            <w:r w:rsidRPr="009C30F3">
              <w:rPr>
                <w:rFonts w:ascii="Arial" w:hAnsi="Arial" w:cs="Arial"/>
                <w:sz w:val="16"/>
                <w:szCs w:val="16"/>
              </w:rPr>
              <w:t>65%</w:t>
            </w:r>
          </w:p>
        </w:tc>
        <w:tc>
          <w:tcPr>
            <w:tcW w:w="990" w:type="dxa"/>
            <w:shd w:val="clear" w:color="auto" w:fill="E7E6E6" w:themeFill="background2"/>
            <w:vAlign w:val="bottom"/>
          </w:tcPr>
          <w:p w14:paraId="30E63892" w14:textId="77777777" w:rsidR="00673430" w:rsidRPr="009C30F3" w:rsidRDefault="00673430" w:rsidP="00673430">
            <w:pPr>
              <w:rPr>
                <w:rFonts w:ascii="Arial" w:hAnsi="Arial" w:cs="Arial"/>
                <w:sz w:val="16"/>
                <w:szCs w:val="16"/>
              </w:rPr>
            </w:pPr>
            <w:r w:rsidRPr="009C30F3">
              <w:rPr>
                <w:rFonts w:ascii="Arial" w:hAnsi="Arial" w:cs="Arial"/>
                <w:sz w:val="16"/>
                <w:szCs w:val="16"/>
              </w:rPr>
              <w:t>23%</w:t>
            </w:r>
          </w:p>
        </w:tc>
        <w:tc>
          <w:tcPr>
            <w:tcW w:w="1080" w:type="dxa"/>
            <w:shd w:val="clear" w:color="auto" w:fill="E7E6E6" w:themeFill="background2"/>
          </w:tcPr>
          <w:p w14:paraId="46899E1B" w14:textId="45747556" w:rsidR="00673430" w:rsidRPr="009C30F3" w:rsidRDefault="00673430" w:rsidP="00673430">
            <w:pPr>
              <w:rPr>
                <w:rFonts w:ascii="Arial" w:hAnsi="Arial" w:cs="Arial"/>
                <w:sz w:val="16"/>
                <w:szCs w:val="16"/>
              </w:rPr>
            </w:pPr>
            <w:r w:rsidRPr="009C30F3">
              <w:rPr>
                <w:rFonts w:ascii="Arial" w:hAnsi="Arial" w:cs="Arial"/>
                <w:sz w:val="16"/>
                <w:szCs w:val="16"/>
              </w:rPr>
              <w:t>78%</w:t>
            </w:r>
          </w:p>
        </w:tc>
        <w:tc>
          <w:tcPr>
            <w:tcW w:w="1620" w:type="dxa"/>
            <w:shd w:val="clear" w:color="auto" w:fill="E7E6E6" w:themeFill="background2"/>
            <w:vAlign w:val="bottom"/>
          </w:tcPr>
          <w:p w14:paraId="0B151714" w14:textId="041F79A0" w:rsidR="00673430" w:rsidRPr="009C30F3" w:rsidRDefault="00673430" w:rsidP="00673430">
            <w:pPr>
              <w:rPr>
                <w:rFonts w:ascii="Arial" w:hAnsi="Arial" w:cs="Arial"/>
                <w:sz w:val="16"/>
                <w:szCs w:val="16"/>
              </w:rPr>
            </w:pPr>
            <w:r w:rsidRPr="009C30F3">
              <w:rPr>
                <w:rFonts w:ascii="Arial" w:hAnsi="Arial" w:cs="Arial"/>
                <w:sz w:val="16"/>
                <w:szCs w:val="16"/>
              </w:rPr>
              <w:t>25%</w:t>
            </w:r>
          </w:p>
        </w:tc>
        <w:tc>
          <w:tcPr>
            <w:tcW w:w="990" w:type="dxa"/>
            <w:shd w:val="clear" w:color="auto" w:fill="E7E6E6" w:themeFill="background2"/>
            <w:vAlign w:val="bottom"/>
          </w:tcPr>
          <w:p w14:paraId="77B52D6E" w14:textId="239963F8" w:rsidR="00673430" w:rsidRPr="009C30F3" w:rsidRDefault="00673430" w:rsidP="00673430">
            <w:pPr>
              <w:rPr>
                <w:rFonts w:ascii="Arial" w:hAnsi="Arial" w:cs="Arial"/>
                <w:sz w:val="16"/>
                <w:szCs w:val="16"/>
              </w:rPr>
            </w:pPr>
            <w:r w:rsidRPr="009C30F3">
              <w:rPr>
                <w:rFonts w:ascii="Arial" w:hAnsi="Arial" w:cs="Arial"/>
                <w:sz w:val="16"/>
                <w:szCs w:val="16"/>
              </w:rPr>
              <w:t>63%</w:t>
            </w:r>
          </w:p>
        </w:tc>
      </w:tr>
      <w:tr w:rsidR="00673430" w:rsidRPr="009C30F3" w14:paraId="041DDF2B" w14:textId="7C9CC367" w:rsidTr="00695044">
        <w:tc>
          <w:tcPr>
            <w:tcW w:w="625" w:type="dxa"/>
            <w:vAlign w:val="bottom"/>
          </w:tcPr>
          <w:p w14:paraId="3296A66A" w14:textId="77777777" w:rsidR="00673430" w:rsidRPr="009C30F3" w:rsidRDefault="00673430" w:rsidP="00673430">
            <w:pPr>
              <w:rPr>
                <w:rFonts w:ascii="Arial" w:hAnsi="Arial" w:cs="Arial"/>
                <w:sz w:val="16"/>
                <w:szCs w:val="16"/>
              </w:rPr>
            </w:pPr>
            <w:r w:rsidRPr="009C30F3">
              <w:rPr>
                <w:rFonts w:ascii="Arial" w:hAnsi="Arial" w:cs="Arial"/>
                <w:sz w:val="16"/>
                <w:szCs w:val="16"/>
              </w:rPr>
              <w:t>18</w:t>
            </w:r>
          </w:p>
        </w:tc>
        <w:tc>
          <w:tcPr>
            <w:tcW w:w="1170" w:type="dxa"/>
            <w:vAlign w:val="bottom"/>
          </w:tcPr>
          <w:p w14:paraId="587AED59"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7EF05C0D"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900" w:type="dxa"/>
            <w:vAlign w:val="bottom"/>
          </w:tcPr>
          <w:p w14:paraId="66084E10"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67A7B8DE" w14:textId="77777777" w:rsidR="00673430" w:rsidRPr="009C30F3" w:rsidRDefault="00673430" w:rsidP="00673430">
            <w:pPr>
              <w:rPr>
                <w:rFonts w:ascii="Arial" w:hAnsi="Arial" w:cs="Arial"/>
                <w:sz w:val="16"/>
                <w:szCs w:val="16"/>
              </w:rPr>
            </w:pPr>
            <w:r w:rsidRPr="009C30F3">
              <w:rPr>
                <w:rFonts w:ascii="Arial" w:hAnsi="Arial" w:cs="Arial"/>
                <w:sz w:val="16"/>
                <w:szCs w:val="16"/>
              </w:rPr>
              <w:t>73%</w:t>
            </w:r>
          </w:p>
        </w:tc>
        <w:tc>
          <w:tcPr>
            <w:tcW w:w="990" w:type="dxa"/>
            <w:vAlign w:val="bottom"/>
          </w:tcPr>
          <w:p w14:paraId="286BFC8F" w14:textId="77777777" w:rsidR="00673430" w:rsidRPr="009C30F3" w:rsidRDefault="00673430" w:rsidP="00673430">
            <w:pPr>
              <w:rPr>
                <w:rFonts w:ascii="Arial" w:hAnsi="Arial" w:cs="Arial"/>
                <w:sz w:val="16"/>
                <w:szCs w:val="16"/>
              </w:rPr>
            </w:pPr>
            <w:r w:rsidRPr="009C30F3">
              <w:rPr>
                <w:rFonts w:ascii="Arial" w:hAnsi="Arial" w:cs="Arial"/>
                <w:sz w:val="16"/>
                <w:szCs w:val="16"/>
              </w:rPr>
              <w:t>100%</w:t>
            </w:r>
          </w:p>
        </w:tc>
        <w:tc>
          <w:tcPr>
            <w:tcW w:w="1080" w:type="dxa"/>
          </w:tcPr>
          <w:p w14:paraId="4F561859" w14:textId="151FE818" w:rsidR="00673430" w:rsidRPr="009C30F3" w:rsidRDefault="00673430" w:rsidP="00673430">
            <w:pPr>
              <w:rPr>
                <w:rFonts w:ascii="Arial" w:hAnsi="Arial" w:cs="Arial"/>
                <w:sz w:val="16"/>
                <w:szCs w:val="16"/>
              </w:rPr>
            </w:pPr>
            <w:r w:rsidRPr="009C30F3">
              <w:rPr>
                <w:rFonts w:ascii="Arial" w:hAnsi="Arial" w:cs="Arial"/>
                <w:sz w:val="16"/>
                <w:szCs w:val="16"/>
              </w:rPr>
              <w:t>100%</w:t>
            </w:r>
          </w:p>
        </w:tc>
        <w:tc>
          <w:tcPr>
            <w:tcW w:w="1620" w:type="dxa"/>
            <w:vAlign w:val="bottom"/>
          </w:tcPr>
          <w:p w14:paraId="51C4C09B" w14:textId="28834761" w:rsidR="00673430" w:rsidRPr="009C30F3" w:rsidRDefault="00673430" w:rsidP="00673430">
            <w:pPr>
              <w:rPr>
                <w:rFonts w:ascii="Arial" w:hAnsi="Arial" w:cs="Arial"/>
                <w:sz w:val="16"/>
                <w:szCs w:val="16"/>
              </w:rPr>
            </w:pPr>
            <w:r w:rsidRPr="009C30F3">
              <w:rPr>
                <w:rFonts w:ascii="Arial" w:hAnsi="Arial" w:cs="Arial"/>
                <w:sz w:val="16"/>
                <w:szCs w:val="16"/>
              </w:rPr>
              <w:t>0%</w:t>
            </w:r>
          </w:p>
        </w:tc>
        <w:tc>
          <w:tcPr>
            <w:tcW w:w="990" w:type="dxa"/>
            <w:vAlign w:val="bottom"/>
          </w:tcPr>
          <w:p w14:paraId="25013C95" w14:textId="4E9CF397" w:rsidR="00673430" w:rsidRPr="009C30F3" w:rsidRDefault="00673430" w:rsidP="00673430">
            <w:pPr>
              <w:rPr>
                <w:rFonts w:ascii="Arial" w:hAnsi="Arial" w:cs="Arial"/>
                <w:sz w:val="16"/>
                <w:szCs w:val="16"/>
              </w:rPr>
            </w:pPr>
            <w:r w:rsidRPr="009C30F3">
              <w:rPr>
                <w:rFonts w:ascii="Arial" w:hAnsi="Arial" w:cs="Arial"/>
                <w:sz w:val="16"/>
                <w:szCs w:val="16"/>
              </w:rPr>
              <w:t>100%</w:t>
            </w:r>
          </w:p>
        </w:tc>
      </w:tr>
      <w:tr w:rsidR="00673430" w:rsidRPr="009C30F3" w14:paraId="0EFEEBD9" w14:textId="3B7DE4D7" w:rsidTr="00695044">
        <w:tc>
          <w:tcPr>
            <w:tcW w:w="625" w:type="dxa"/>
            <w:vAlign w:val="bottom"/>
          </w:tcPr>
          <w:p w14:paraId="09071478" w14:textId="77777777" w:rsidR="00673430" w:rsidRPr="009C30F3" w:rsidRDefault="00673430" w:rsidP="00673430">
            <w:pPr>
              <w:rPr>
                <w:rFonts w:ascii="Arial" w:hAnsi="Arial" w:cs="Arial"/>
                <w:sz w:val="16"/>
                <w:szCs w:val="16"/>
              </w:rPr>
            </w:pPr>
            <w:r w:rsidRPr="009C30F3">
              <w:rPr>
                <w:rFonts w:ascii="Arial" w:hAnsi="Arial" w:cs="Arial"/>
                <w:sz w:val="16"/>
                <w:szCs w:val="16"/>
              </w:rPr>
              <w:t>19</w:t>
            </w:r>
          </w:p>
        </w:tc>
        <w:tc>
          <w:tcPr>
            <w:tcW w:w="1170" w:type="dxa"/>
            <w:vAlign w:val="bottom"/>
          </w:tcPr>
          <w:p w14:paraId="6FA8FAA2"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40A41E26" w14:textId="77777777" w:rsidR="00673430" w:rsidRPr="009C30F3" w:rsidRDefault="00673430" w:rsidP="00673430">
            <w:pPr>
              <w:rPr>
                <w:rFonts w:ascii="Arial" w:hAnsi="Arial" w:cs="Arial"/>
                <w:sz w:val="16"/>
                <w:szCs w:val="16"/>
              </w:rPr>
            </w:pPr>
            <w:r w:rsidRPr="009C30F3">
              <w:rPr>
                <w:rFonts w:ascii="Arial" w:hAnsi="Arial" w:cs="Arial"/>
                <w:sz w:val="16"/>
                <w:szCs w:val="16"/>
              </w:rPr>
              <w:t>4</w:t>
            </w:r>
          </w:p>
        </w:tc>
        <w:tc>
          <w:tcPr>
            <w:tcW w:w="900" w:type="dxa"/>
            <w:vAlign w:val="bottom"/>
          </w:tcPr>
          <w:p w14:paraId="73257709"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7F548F4C" w14:textId="77777777" w:rsidR="00673430" w:rsidRPr="009C30F3" w:rsidRDefault="00673430" w:rsidP="00673430">
            <w:pPr>
              <w:rPr>
                <w:rFonts w:ascii="Arial" w:hAnsi="Arial" w:cs="Arial"/>
                <w:sz w:val="16"/>
                <w:szCs w:val="16"/>
              </w:rPr>
            </w:pPr>
            <w:r w:rsidRPr="009C30F3">
              <w:rPr>
                <w:rFonts w:ascii="Arial" w:hAnsi="Arial" w:cs="Arial"/>
                <w:sz w:val="16"/>
                <w:szCs w:val="16"/>
              </w:rPr>
              <w:t>80%</w:t>
            </w:r>
          </w:p>
        </w:tc>
        <w:tc>
          <w:tcPr>
            <w:tcW w:w="990" w:type="dxa"/>
            <w:vAlign w:val="bottom"/>
          </w:tcPr>
          <w:p w14:paraId="6A0A608D" w14:textId="77777777" w:rsidR="00673430" w:rsidRPr="009C30F3" w:rsidRDefault="00673430" w:rsidP="00673430">
            <w:pPr>
              <w:rPr>
                <w:rFonts w:ascii="Arial" w:hAnsi="Arial" w:cs="Arial"/>
                <w:sz w:val="16"/>
                <w:szCs w:val="16"/>
              </w:rPr>
            </w:pPr>
            <w:r w:rsidRPr="009C30F3">
              <w:rPr>
                <w:rFonts w:ascii="Arial" w:hAnsi="Arial" w:cs="Arial"/>
                <w:sz w:val="16"/>
                <w:szCs w:val="16"/>
              </w:rPr>
              <w:t>68%</w:t>
            </w:r>
          </w:p>
        </w:tc>
        <w:tc>
          <w:tcPr>
            <w:tcW w:w="1080" w:type="dxa"/>
          </w:tcPr>
          <w:p w14:paraId="19AB8A4A" w14:textId="19BF3B44" w:rsidR="00673430" w:rsidRPr="009C30F3" w:rsidRDefault="00673430" w:rsidP="00673430">
            <w:pPr>
              <w:rPr>
                <w:rFonts w:ascii="Arial" w:hAnsi="Arial" w:cs="Arial"/>
                <w:sz w:val="16"/>
                <w:szCs w:val="16"/>
              </w:rPr>
            </w:pPr>
            <w:r w:rsidRPr="009C30F3">
              <w:rPr>
                <w:rFonts w:ascii="Arial" w:hAnsi="Arial" w:cs="Arial"/>
                <w:sz w:val="16"/>
                <w:szCs w:val="16"/>
              </w:rPr>
              <w:t>68%</w:t>
            </w:r>
          </w:p>
        </w:tc>
        <w:tc>
          <w:tcPr>
            <w:tcW w:w="1620" w:type="dxa"/>
            <w:vAlign w:val="bottom"/>
          </w:tcPr>
          <w:p w14:paraId="2B26EA80" w14:textId="34F0EC71" w:rsidR="00673430" w:rsidRPr="009C30F3" w:rsidRDefault="00673430" w:rsidP="00673430">
            <w:pPr>
              <w:rPr>
                <w:rFonts w:ascii="Arial" w:hAnsi="Arial" w:cs="Arial"/>
                <w:sz w:val="16"/>
                <w:szCs w:val="16"/>
              </w:rPr>
            </w:pPr>
            <w:r w:rsidRPr="009C30F3">
              <w:rPr>
                <w:rFonts w:ascii="Arial" w:hAnsi="Arial" w:cs="Arial"/>
                <w:sz w:val="16"/>
                <w:szCs w:val="16"/>
              </w:rPr>
              <w:t>15%</w:t>
            </w:r>
          </w:p>
        </w:tc>
        <w:tc>
          <w:tcPr>
            <w:tcW w:w="990" w:type="dxa"/>
            <w:vAlign w:val="bottom"/>
          </w:tcPr>
          <w:p w14:paraId="67C0D53C" w14:textId="7639C12B" w:rsidR="00673430" w:rsidRPr="009C30F3" w:rsidRDefault="00673430" w:rsidP="00673430">
            <w:pPr>
              <w:rPr>
                <w:rFonts w:ascii="Arial" w:hAnsi="Arial" w:cs="Arial"/>
                <w:sz w:val="16"/>
                <w:szCs w:val="16"/>
              </w:rPr>
            </w:pPr>
            <w:r w:rsidRPr="009C30F3">
              <w:rPr>
                <w:rFonts w:ascii="Arial" w:hAnsi="Arial" w:cs="Arial"/>
                <w:sz w:val="16"/>
                <w:szCs w:val="16"/>
              </w:rPr>
              <w:t>54%</w:t>
            </w:r>
          </w:p>
        </w:tc>
      </w:tr>
      <w:tr w:rsidR="00673430" w:rsidRPr="009C30F3" w14:paraId="79582CCA" w14:textId="6BC1436C" w:rsidTr="00695044">
        <w:tc>
          <w:tcPr>
            <w:tcW w:w="625" w:type="dxa"/>
            <w:shd w:val="clear" w:color="auto" w:fill="E7E6E6" w:themeFill="background2"/>
            <w:vAlign w:val="bottom"/>
          </w:tcPr>
          <w:p w14:paraId="64AA91E9" w14:textId="77777777" w:rsidR="00673430" w:rsidRPr="009C30F3" w:rsidRDefault="00673430" w:rsidP="00673430">
            <w:pPr>
              <w:rPr>
                <w:rFonts w:ascii="Arial" w:hAnsi="Arial" w:cs="Arial"/>
                <w:sz w:val="16"/>
                <w:szCs w:val="16"/>
              </w:rPr>
            </w:pPr>
            <w:r w:rsidRPr="009C30F3">
              <w:rPr>
                <w:rFonts w:ascii="Arial" w:hAnsi="Arial" w:cs="Arial"/>
                <w:sz w:val="16"/>
                <w:szCs w:val="16"/>
              </w:rPr>
              <w:t>20</w:t>
            </w:r>
          </w:p>
        </w:tc>
        <w:tc>
          <w:tcPr>
            <w:tcW w:w="1170" w:type="dxa"/>
            <w:shd w:val="clear" w:color="auto" w:fill="E7E6E6" w:themeFill="background2"/>
            <w:vAlign w:val="bottom"/>
          </w:tcPr>
          <w:p w14:paraId="7EAC8CAE"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3C9DE4C6"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900" w:type="dxa"/>
            <w:shd w:val="clear" w:color="auto" w:fill="E7E6E6" w:themeFill="background2"/>
            <w:vAlign w:val="bottom"/>
          </w:tcPr>
          <w:p w14:paraId="105E599F"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shd w:val="clear" w:color="auto" w:fill="E7E6E6" w:themeFill="background2"/>
            <w:vAlign w:val="bottom"/>
          </w:tcPr>
          <w:p w14:paraId="0EA0EC80" w14:textId="77777777" w:rsidR="00673430" w:rsidRPr="009C30F3" w:rsidRDefault="00673430" w:rsidP="00673430">
            <w:pPr>
              <w:rPr>
                <w:rFonts w:ascii="Arial" w:hAnsi="Arial" w:cs="Arial"/>
                <w:sz w:val="16"/>
                <w:szCs w:val="16"/>
              </w:rPr>
            </w:pPr>
            <w:r w:rsidRPr="009C30F3">
              <w:rPr>
                <w:rFonts w:ascii="Arial" w:hAnsi="Arial" w:cs="Arial"/>
                <w:sz w:val="16"/>
                <w:szCs w:val="16"/>
              </w:rPr>
              <w:t>78%</w:t>
            </w:r>
          </w:p>
        </w:tc>
        <w:tc>
          <w:tcPr>
            <w:tcW w:w="990" w:type="dxa"/>
            <w:shd w:val="clear" w:color="auto" w:fill="E7E6E6" w:themeFill="background2"/>
            <w:vAlign w:val="bottom"/>
          </w:tcPr>
          <w:p w14:paraId="4E9DA5C5" w14:textId="77777777" w:rsidR="00673430" w:rsidRPr="009C30F3" w:rsidRDefault="00673430" w:rsidP="00673430">
            <w:pPr>
              <w:rPr>
                <w:rFonts w:ascii="Arial" w:hAnsi="Arial" w:cs="Arial"/>
                <w:sz w:val="16"/>
                <w:szCs w:val="16"/>
              </w:rPr>
            </w:pPr>
            <w:r w:rsidRPr="009C30F3">
              <w:rPr>
                <w:rFonts w:ascii="Arial" w:hAnsi="Arial" w:cs="Arial"/>
                <w:sz w:val="16"/>
                <w:szCs w:val="16"/>
              </w:rPr>
              <w:t>90%</w:t>
            </w:r>
          </w:p>
        </w:tc>
        <w:tc>
          <w:tcPr>
            <w:tcW w:w="1080" w:type="dxa"/>
            <w:shd w:val="clear" w:color="auto" w:fill="E7E6E6" w:themeFill="background2"/>
          </w:tcPr>
          <w:p w14:paraId="3C860005" w14:textId="4643B71A" w:rsidR="00673430" w:rsidRPr="009C30F3" w:rsidRDefault="00673430" w:rsidP="00673430">
            <w:pPr>
              <w:rPr>
                <w:rFonts w:ascii="Arial" w:hAnsi="Arial" w:cs="Arial"/>
                <w:sz w:val="16"/>
                <w:szCs w:val="16"/>
              </w:rPr>
            </w:pPr>
            <w:r w:rsidRPr="009C30F3">
              <w:rPr>
                <w:rFonts w:ascii="Arial" w:hAnsi="Arial" w:cs="Arial"/>
                <w:sz w:val="16"/>
                <w:szCs w:val="16"/>
              </w:rPr>
              <w:t>90%</w:t>
            </w:r>
          </w:p>
        </w:tc>
        <w:tc>
          <w:tcPr>
            <w:tcW w:w="1620" w:type="dxa"/>
            <w:shd w:val="clear" w:color="auto" w:fill="E7E6E6" w:themeFill="background2"/>
            <w:vAlign w:val="bottom"/>
          </w:tcPr>
          <w:p w14:paraId="10ED440C" w14:textId="64E4E730" w:rsidR="00673430" w:rsidRPr="009C30F3" w:rsidRDefault="00673430" w:rsidP="00673430">
            <w:pPr>
              <w:rPr>
                <w:rFonts w:ascii="Arial" w:hAnsi="Arial" w:cs="Arial"/>
                <w:sz w:val="16"/>
                <w:szCs w:val="16"/>
              </w:rPr>
            </w:pPr>
            <w:r w:rsidRPr="009C30F3">
              <w:rPr>
                <w:rFonts w:ascii="Arial" w:hAnsi="Arial" w:cs="Arial"/>
                <w:sz w:val="16"/>
                <w:szCs w:val="16"/>
              </w:rPr>
              <w:t>20%</w:t>
            </w:r>
          </w:p>
        </w:tc>
        <w:tc>
          <w:tcPr>
            <w:tcW w:w="990" w:type="dxa"/>
            <w:shd w:val="clear" w:color="auto" w:fill="E7E6E6" w:themeFill="background2"/>
            <w:vAlign w:val="bottom"/>
          </w:tcPr>
          <w:p w14:paraId="70448443" w14:textId="20B47C3E" w:rsidR="00673430" w:rsidRPr="009C30F3" w:rsidRDefault="00673430" w:rsidP="00673430">
            <w:pPr>
              <w:rPr>
                <w:rFonts w:ascii="Arial" w:hAnsi="Arial" w:cs="Arial"/>
                <w:sz w:val="16"/>
                <w:szCs w:val="16"/>
              </w:rPr>
            </w:pPr>
            <w:r w:rsidRPr="009C30F3">
              <w:rPr>
                <w:rFonts w:ascii="Arial" w:hAnsi="Arial" w:cs="Arial"/>
                <w:sz w:val="16"/>
                <w:szCs w:val="16"/>
              </w:rPr>
              <w:t>82%</w:t>
            </w:r>
          </w:p>
        </w:tc>
      </w:tr>
      <w:tr w:rsidR="00673430" w:rsidRPr="009C30F3" w14:paraId="278C6CF6" w14:textId="0F92EC1D" w:rsidTr="00695044">
        <w:tc>
          <w:tcPr>
            <w:tcW w:w="625" w:type="dxa"/>
            <w:shd w:val="clear" w:color="auto" w:fill="E7E6E6" w:themeFill="background2"/>
            <w:vAlign w:val="bottom"/>
          </w:tcPr>
          <w:p w14:paraId="46BB3692" w14:textId="77777777" w:rsidR="00673430" w:rsidRPr="009C30F3" w:rsidRDefault="00673430" w:rsidP="00673430">
            <w:pPr>
              <w:rPr>
                <w:rFonts w:ascii="Arial" w:hAnsi="Arial" w:cs="Arial"/>
                <w:sz w:val="16"/>
                <w:szCs w:val="16"/>
              </w:rPr>
            </w:pPr>
            <w:r w:rsidRPr="009C30F3">
              <w:rPr>
                <w:rFonts w:ascii="Arial" w:hAnsi="Arial" w:cs="Arial"/>
                <w:sz w:val="16"/>
                <w:szCs w:val="16"/>
              </w:rPr>
              <w:t>21</w:t>
            </w:r>
          </w:p>
        </w:tc>
        <w:tc>
          <w:tcPr>
            <w:tcW w:w="1170" w:type="dxa"/>
            <w:shd w:val="clear" w:color="auto" w:fill="E7E6E6" w:themeFill="background2"/>
            <w:vAlign w:val="bottom"/>
          </w:tcPr>
          <w:p w14:paraId="17295C2E"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28C1FBB9"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900" w:type="dxa"/>
            <w:shd w:val="clear" w:color="auto" w:fill="E7E6E6" w:themeFill="background2"/>
            <w:vAlign w:val="bottom"/>
          </w:tcPr>
          <w:p w14:paraId="34E2A5B9"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shd w:val="clear" w:color="auto" w:fill="E7E6E6" w:themeFill="background2"/>
            <w:vAlign w:val="bottom"/>
          </w:tcPr>
          <w:p w14:paraId="75FC88EA" w14:textId="77777777" w:rsidR="00673430" w:rsidRPr="009C30F3" w:rsidRDefault="00673430" w:rsidP="00673430">
            <w:pPr>
              <w:rPr>
                <w:rFonts w:ascii="Arial" w:hAnsi="Arial" w:cs="Arial"/>
                <w:sz w:val="16"/>
                <w:szCs w:val="16"/>
              </w:rPr>
            </w:pPr>
            <w:r w:rsidRPr="009C30F3">
              <w:rPr>
                <w:rFonts w:ascii="Arial" w:hAnsi="Arial" w:cs="Arial"/>
                <w:sz w:val="16"/>
                <w:szCs w:val="16"/>
              </w:rPr>
              <w:t>88%</w:t>
            </w:r>
          </w:p>
        </w:tc>
        <w:tc>
          <w:tcPr>
            <w:tcW w:w="990" w:type="dxa"/>
            <w:shd w:val="clear" w:color="auto" w:fill="E7E6E6" w:themeFill="background2"/>
            <w:vAlign w:val="bottom"/>
          </w:tcPr>
          <w:p w14:paraId="741D699F" w14:textId="77777777" w:rsidR="00673430" w:rsidRPr="009C30F3" w:rsidRDefault="00673430" w:rsidP="00673430">
            <w:pPr>
              <w:rPr>
                <w:rFonts w:ascii="Arial" w:hAnsi="Arial" w:cs="Arial"/>
                <w:sz w:val="16"/>
                <w:szCs w:val="16"/>
              </w:rPr>
            </w:pPr>
            <w:r w:rsidRPr="009C30F3">
              <w:rPr>
                <w:rFonts w:ascii="Arial" w:hAnsi="Arial" w:cs="Arial"/>
                <w:sz w:val="16"/>
                <w:szCs w:val="16"/>
              </w:rPr>
              <w:t>98%</w:t>
            </w:r>
          </w:p>
        </w:tc>
        <w:tc>
          <w:tcPr>
            <w:tcW w:w="1080" w:type="dxa"/>
            <w:shd w:val="clear" w:color="auto" w:fill="E7E6E6" w:themeFill="background2"/>
          </w:tcPr>
          <w:p w14:paraId="63901B67" w14:textId="1FE68785" w:rsidR="00673430" w:rsidRPr="009C30F3" w:rsidRDefault="00673430" w:rsidP="00673430">
            <w:pPr>
              <w:rPr>
                <w:rFonts w:ascii="Arial" w:hAnsi="Arial" w:cs="Arial"/>
                <w:sz w:val="16"/>
                <w:szCs w:val="16"/>
              </w:rPr>
            </w:pPr>
            <w:r w:rsidRPr="009C30F3">
              <w:rPr>
                <w:rFonts w:ascii="Arial" w:hAnsi="Arial" w:cs="Arial"/>
                <w:sz w:val="16"/>
                <w:szCs w:val="16"/>
              </w:rPr>
              <w:t>98%</w:t>
            </w:r>
          </w:p>
        </w:tc>
        <w:tc>
          <w:tcPr>
            <w:tcW w:w="1620" w:type="dxa"/>
            <w:shd w:val="clear" w:color="auto" w:fill="E7E6E6" w:themeFill="background2"/>
            <w:vAlign w:val="bottom"/>
          </w:tcPr>
          <w:p w14:paraId="2769F944" w14:textId="7BBB82A6" w:rsidR="00673430" w:rsidRPr="009C30F3" w:rsidRDefault="00673430" w:rsidP="00673430">
            <w:pPr>
              <w:rPr>
                <w:rFonts w:ascii="Arial" w:hAnsi="Arial" w:cs="Arial"/>
                <w:sz w:val="16"/>
                <w:szCs w:val="16"/>
              </w:rPr>
            </w:pPr>
            <w:r w:rsidRPr="009C30F3">
              <w:rPr>
                <w:rFonts w:ascii="Arial" w:hAnsi="Arial" w:cs="Arial"/>
                <w:sz w:val="16"/>
                <w:szCs w:val="16"/>
              </w:rPr>
              <w:t>5%</w:t>
            </w:r>
          </w:p>
        </w:tc>
        <w:tc>
          <w:tcPr>
            <w:tcW w:w="990" w:type="dxa"/>
            <w:shd w:val="clear" w:color="auto" w:fill="E7E6E6" w:themeFill="background2"/>
            <w:vAlign w:val="bottom"/>
          </w:tcPr>
          <w:p w14:paraId="1278CC0F" w14:textId="470F2679" w:rsidR="00673430" w:rsidRPr="009C30F3" w:rsidRDefault="00673430" w:rsidP="00673430">
            <w:pPr>
              <w:rPr>
                <w:rFonts w:ascii="Arial" w:hAnsi="Arial" w:cs="Arial"/>
                <w:sz w:val="16"/>
                <w:szCs w:val="16"/>
              </w:rPr>
            </w:pPr>
            <w:r w:rsidRPr="009C30F3">
              <w:rPr>
                <w:rFonts w:ascii="Arial" w:hAnsi="Arial" w:cs="Arial"/>
                <w:sz w:val="16"/>
                <w:szCs w:val="16"/>
              </w:rPr>
              <w:t>95%</w:t>
            </w:r>
          </w:p>
        </w:tc>
      </w:tr>
      <w:tr w:rsidR="00673430" w:rsidRPr="009C30F3" w14:paraId="6B58B084" w14:textId="3F3925C7" w:rsidTr="00695044">
        <w:tc>
          <w:tcPr>
            <w:tcW w:w="625" w:type="dxa"/>
            <w:shd w:val="clear" w:color="auto" w:fill="E7E6E6" w:themeFill="background2"/>
            <w:vAlign w:val="bottom"/>
          </w:tcPr>
          <w:p w14:paraId="513CE93D" w14:textId="77777777" w:rsidR="00673430" w:rsidRPr="009C30F3" w:rsidRDefault="00673430" w:rsidP="00673430">
            <w:pPr>
              <w:rPr>
                <w:rFonts w:ascii="Arial" w:hAnsi="Arial" w:cs="Arial"/>
                <w:sz w:val="16"/>
                <w:szCs w:val="16"/>
              </w:rPr>
            </w:pPr>
            <w:r w:rsidRPr="009C30F3">
              <w:rPr>
                <w:rFonts w:ascii="Arial" w:hAnsi="Arial" w:cs="Arial"/>
                <w:sz w:val="16"/>
                <w:szCs w:val="16"/>
              </w:rPr>
              <w:t>22</w:t>
            </w:r>
          </w:p>
        </w:tc>
        <w:tc>
          <w:tcPr>
            <w:tcW w:w="1170" w:type="dxa"/>
            <w:shd w:val="clear" w:color="auto" w:fill="E7E6E6" w:themeFill="background2"/>
            <w:vAlign w:val="bottom"/>
          </w:tcPr>
          <w:p w14:paraId="28CCBB21"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51339F07" w14:textId="77777777" w:rsidR="00673430" w:rsidRPr="009C30F3" w:rsidRDefault="00673430" w:rsidP="00673430">
            <w:pPr>
              <w:rPr>
                <w:rFonts w:ascii="Arial" w:hAnsi="Arial" w:cs="Arial"/>
                <w:sz w:val="16"/>
                <w:szCs w:val="16"/>
              </w:rPr>
            </w:pPr>
            <w:r w:rsidRPr="009C30F3">
              <w:rPr>
                <w:rFonts w:ascii="Arial" w:hAnsi="Arial" w:cs="Arial"/>
                <w:sz w:val="16"/>
                <w:szCs w:val="16"/>
              </w:rPr>
              <w:t>1</w:t>
            </w:r>
          </w:p>
        </w:tc>
        <w:tc>
          <w:tcPr>
            <w:tcW w:w="900" w:type="dxa"/>
            <w:shd w:val="clear" w:color="auto" w:fill="E7E6E6" w:themeFill="background2"/>
            <w:vAlign w:val="bottom"/>
          </w:tcPr>
          <w:p w14:paraId="4468B8AB"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1260" w:type="dxa"/>
            <w:shd w:val="clear" w:color="auto" w:fill="E7E6E6" w:themeFill="background2"/>
            <w:vAlign w:val="bottom"/>
          </w:tcPr>
          <w:p w14:paraId="00814BE5" w14:textId="77777777" w:rsidR="00673430" w:rsidRPr="009C30F3" w:rsidRDefault="00673430" w:rsidP="00673430">
            <w:pPr>
              <w:rPr>
                <w:rFonts w:ascii="Arial" w:hAnsi="Arial" w:cs="Arial"/>
                <w:sz w:val="16"/>
                <w:szCs w:val="16"/>
              </w:rPr>
            </w:pPr>
            <w:r w:rsidRPr="009C30F3">
              <w:rPr>
                <w:rFonts w:ascii="Arial" w:hAnsi="Arial" w:cs="Arial"/>
                <w:sz w:val="16"/>
                <w:szCs w:val="16"/>
              </w:rPr>
              <w:t>60%</w:t>
            </w:r>
          </w:p>
        </w:tc>
        <w:tc>
          <w:tcPr>
            <w:tcW w:w="990" w:type="dxa"/>
            <w:shd w:val="clear" w:color="auto" w:fill="E7E6E6" w:themeFill="background2"/>
            <w:vAlign w:val="bottom"/>
          </w:tcPr>
          <w:p w14:paraId="7B494683" w14:textId="77777777" w:rsidR="00673430" w:rsidRPr="009C30F3" w:rsidRDefault="00673430" w:rsidP="00673430">
            <w:pPr>
              <w:rPr>
                <w:rFonts w:ascii="Arial" w:hAnsi="Arial" w:cs="Arial"/>
                <w:sz w:val="16"/>
                <w:szCs w:val="16"/>
              </w:rPr>
            </w:pPr>
            <w:r w:rsidRPr="009C30F3">
              <w:rPr>
                <w:rFonts w:ascii="Arial" w:hAnsi="Arial" w:cs="Arial"/>
                <w:sz w:val="16"/>
                <w:szCs w:val="16"/>
              </w:rPr>
              <w:t>90%</w:t>
            </w:r>
          </w:p>
        </w:tc>
        <w:tc>
          <w:tcPr>
            <w:tcW w:w="1080" w:type="dxa"/>
            <w:shd w:val="clear" w:color="auto" w:fill="E7E6E6" w:themeFill="background2"/>
          </w:tcPr>
          <w:p w14:paraId="61D92D80" w14:textId="473D1AE6" w:rsidR="00673430" w:rsidRPr="009C30F3" w:rsidRDefault="00673430" w:rsidP="00673430">
            <w:pPr>
              <w:rPr>
                <w:rFonts w:ascii="Arial" w:hAnsi="Arial" w:cs="Arial"/>
                <w:sz w:val="16"/>
                <w:szCs w:val="16"/>
              </w:rPr>
            </w:pPr>
            <w:r w:rsidRPr="009C30F3">
              <w:rPr>
                <w:rFonts w:ascii="Arial" w:hAnsi="Arial" w:cs="Arial"/>
                <w:sz w:val="16"/>
                <w:szCs w:val="16"/>
              </w:rPr>
              <w:t>90%</w:t>
            </w:r>
          </w:p>
        </w:tc>
        <w:tc>
          <w:tcPr>
            <w:tcW w:w="1620" w:type="dxa"/>
            <w:shd w:val="clear" w:color="auto" w:fill="E7E6E6" w:themeFill="background2"/>
            <w:vAlign w:val="bottom"/>
          </w:tcPr>
          <w:p w14:paraId="452303E1" w14:textId="2A783D6C" w:rsidR="00673430" w:rsidRPr="009C30F3" w:rsidRDefault="00673430" w:rsidP="00673430">
            <w:pPr>
              <w:rPr>
                <w:rFonts w:ascii="Arial" w:hAnsi="Arial" w:cs="Arial"/>
                <w:sz w:val="16"/>
                <w:szCs w:val="16"/>
              </w:rPr>
            </w:pPr>
            <w:r w:rsidRPr="009C30F3">
              <w:rPr>
                <w:rFonts w:ascii="Arial" w:hAnsi="Arial" w:cs="Arial"/>
                <w:sz w:val="16"/>
                <w:szCs w:val="16"/>
              </w:rPr>
              <w:t>10%</w:t>
            </w:r>
          </w:p>
        </w:tc>
        <w:tc>
          <w:tcPr>
            <w:tcW w:w="990" w:type="dxa"/>
            <w:shd w:val="clear" w:color="auto" w:fill="E7E6E6" w:themeFill="background2"/>
            <w:vAlign w:val="bottom"/>
          </w:tcPr>
          <w:p w14:paraId="0E6B2454" w14:textId="2B43C288" w:rsidR="00673430" w:rsidRPr="009C30F3" w:rsidRDefault="00673430" w:rsidP="00673430">
            <w:pPr>
              <w:rPr>
                <w:rFonts w:ascii="Arial" w:hAnsi="Arial" w:cs="Arial"/>
                <w:sz w:val="16"/>
                <w:szCs w:val="16"/>
              </w:rPr>
            </w:pPr>
            <w:r w:rsidRPr="009C30F3">
              <w:rPr>
                <w:rFonts w:ascii="Arial" w:hAnsi="Arial" w:cs="Arial"/>
                <w:sz w:val="16"/>
                <w:szCs w:val="16"/>
              </w:rPr>
              <w:t>81%</w:t>
            </w:r>
          </w:p>
        </w:tc>
      </w:tr>
      <w:tr w:rsidR="00673430" w:rsidRPr="009C30F3" w14:paraId="60412046" w14:textId="3F5D669C" w:rsidTr="00695044">
        <w:tc>
          <w:tcPr>
            <w:tcW w:w="625" w:type="dxa"/>
            <w:shd w:val="clear" w:color="auto" w:fill="E7E6E6" w:themeFill="background2"/>
            <w:vAlign w:val="bottom"/>
          </w:tcPr>
          <w:p w14:paraId="4478B9BB" w14:textId="77777777" w:rsidR="00673430" w:rsidRPr="009C30F3" w:rsidRDefault="00673430" w:rsidP="00673430">
            <w:pPr>
              <w:rPr>
                <w:rFonts w:ascii="Arial" w:hAnsi="Arial" w:cs="Arial"/>
                <w:sz w:val="16"/>
                <w:szCs w:val="16"/>
              </w:rPr>
            </w:pPr>
            <w:r w:rsidRPr="009C30F3">
              <w:rPr>
                <w:rFonts w:ascii="Arial" w:hAnsi="Arial" w:cs="Arial"/>
                <w:sz w:val="16"/>
                <w:szCs w:val="16"/>
              </w:rPr>
              <w:t>23</w:t>
            </w:r>
          </w:p>
        </w:tc>
        <w:tc>
          <w:tcPr>
            <w:tcW w:w="1170" w:type="dxa"/>
            <w:shd w:val="clear" w:color="auto" w:fill="E7E6E6" w:themeFill="background2"/>
            <w:vAlign w:val="bottom"/>
          </w:tcPr>
          <w:p w14:paraId="667A057C"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72315BFB" w14:textId="77777777" w:rsidR="00673430" w:rsidRPr="009C30F3" w:rsidRDefault="00673430" w:rsidP="00673430">
            <w:pPr>
              <w:rPr>
                <w:rFonts w:ascii="Arial" w:hAnsi="Arial" w:cs="Arial"/>
                <w:sz w:val="16"/>
                <w:szCs w:val="16"/>
              </w:rPr>
            </w:pPr>
            <w:r w:rsidRPr="009C30F3">
              <w:rPr>
                <w:rFonts w:ascii="Arial" w:hAnsi="Arial" w:cs="Arial"/>
                <w:sz w:val="16"/>
                <w:szCs w:val="16"/>
              </w:rPr>
              <w:t>1</w:t>
            </w:r>
          </w:p>
        </w:tc>
        <w:tc>
          <w:tcPr>
            <w:tcW w:w="900" w:type="dxa"/>
            <w:shd w:val="clear" w:color="auto" w:fill="E7E6E6" w:themeFill="background2"/>
            <w:vAlign w:val="bottom"/>
          </w:tcPr>
          <w:p w14:paraId="6AA2A8A3"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1260" w:type="dxa"/>
            <w:shd w:val="clear" w:color="auto" w:fill="E7E6E6" w:themeFill="background2"/>
            <w:vAlign w:val="bottom"/>
          </w:tcPr>
          <w:p w14:paraId="7D2C6A2D" w14:textId="77777777" w:rsidR="00673430" w:rsidRPr="009C30F3" w:rsidRDefault="00673430" w:rsidP="00673430">
            <w:pPr>
              <w:rPr>
                <w:rFonts w:ascii="Arial" w:hAnsi="Arial" w:cs="Arial"/>
                <w:sz w:val="16"/>
                <w:szCs w:val="16"/>
              </w:rPr>
            </w:pPr>
            <w:r w:rsidRPr="009C30F3">
              <w:rPr>
                <w:rFonts w:ascii="Arial" w:hAnsi="Arial" w:cs="Arial"/>
                <w:sz w:val="16"/>
                <w:szCs w:val="16"/>
              </w:rPr>
              <w:t>30%</w:t>
            </w:r>
          </w:p>
        </w:tc>
        <w:tc>
          <w:tcPr>
            <w:tcW w:w="990" w:type="dxa"/>
            <w:shd w:val="clear" w:color="auto" w:fill="E7E6E6" w:themeFill="background2"/>
            <w:vAlign w:val="bottom"/>
          </w:tcPr>
          <w:p w14:paraId="2BF22EF2" w14:textId="77777777" w:rsidR="00673430" w:rsidRPr="009C30F3" w:rsidRDefault="00673430" w:rsidP="00673430">
            <w:pPr>
              <w:rPr>
                <w:rFonts w:ascii="Arial" w:hAnsi="Arial" w:cs="Arial"/>
                <w:sz w:val="16"/>
                <w:szCs w:val="16"/>
              </w:rPr>
            </w:pPr>
            <w:r w:rsidRPr="009C30F3">
              <w:rPr>
                <w:rFonts w:ascii="Arial" w:hAnsi="Arial" w:cs="Arial"/>
                <w:sz w:val="16"/>
                <w:szCs w:val="16"/>
              </w:rPr>
              <w:t>95%</w:t>
            </w:r>
          </w:p>
        </w:tc>
        <w:tc>
          <w:tcPr>
            <w:tcW w:w="1080" w:type="dxa"/>
            <w:shd w:val="clear" w:color="auto" w:fill="E7E6E6" w:themeFill="background2"/>
          </w:tcPr>
          <w:p w14:paraId="77BAA975" w14:textId="7067236A" w:rsidR="00673430" w:rsidRPr="009C30F3" w:rsidRDefault="00673430" w:rsidP="00673430">
            <w:pPr>
              <w:rPr>
                <w:rFonts w:ascii="Arial" w:hAnsi="Arial" w:cs="Arial"/>
                <w:sz w:val="16"/>
                <w:szCs w:val="16"/>
              </w:rPr>
            </w:pPr>
            <w:r w:rsidRPr="009C30F3">
              <w:rPr>
                <w:rFonts w:ascii="Arial" w:hAnsi="Arial" w:cs="Arial"/>
                <w:sz w:val="16"/>
                <w:szCs w:val="16"/>
              </w:rPr>
              <w:t>95%</w:t>
            </w:r>
          </w:p>
        </w:tc>
        <w:tc>
          <w:tcPr>
            <w:tcW w:w="1620" w:type="dxa"/>
            <w:shd w:val="clear" w:color="auto" w:fill="E7E6E6" w:themeFill="background2"/>
            <w:vAlign w:val="bottom"/>
          </w:tcPr>
          <w:p w14:paraId="04FFB14A" w14:textId="63B37C76" w:rsidR="00673430" w:rsidRPr="009C30F3" w:rsidRDefault="00673430" w:rsidP="00673430">
            <w:pPr>
              <w:rPr>
                <w:rFonts w:ascii="Arial" w:hAnsi="Arial" w:cs="Arial"/>
                <w:sz w:val="16"/>
                <w:szCs w:val="16"/>
              </w:rPr>
            </w:pPr>
            <w:r w:rsidRPr="009C30F3">
              <w:rPr>
                <w:rFonts w:ascii="Arial" w:hAnsi="Arial" w:cs="Arial"/>
                <w:sz w:val="16"/>
                <w:szCs w:val="16"/>
              </w:rPr>
              <w:t>10%</w:t>
            </w:r>
          </w:p>
        </w:tc>
        <w:tc>
          <w:tcPr>
            <w:tcW w:w="990" w:type="dxa"/>
            <w:shd w:val="clear" w:color="auto" w:fill="E7E6E6" w:themeFill="background2"/>
            <w:vAlign w:val="bottom"/>
          </w:tcPr>
          <w:p w14:paraId="7D363C12" w14:textId="618A9553" w:rsidR="00673430" w:rsidRPr="009C30F3" w:rsidRDefault="00673430" w:rsidP="00673430">
            <w:pPr>
              <w:rPr>
                <w:rFonts w:ascii="Arial" w:hAnsi="Arial" w:cs="Arial"/>
                <w:sz w:val="16"/>
                <w:szCs w:val="16"/>
              </w:rPr>
            </w:pPr>
            <w:r w:rsidRPr="009C30F3">
              <w:rPr>
                <w:rFonts w:ascii="Arial" w:hAnsi="Arial" w:cs="Arial"/>
                <w:sz w:val="16"/>
                <w:szCs w:val="16"/>
              </w:rPr>
              <w:t>90%</w:t>
            </w:r>
          </w:p>
        </w:tc>
      </w:tr>
      <w:tr w:rsidR="00673430" w:rsidRPr="009C30F3" w14:paraId="7F7BBE97" w14:textId="24AB70BB" w:rsidTr="00695044">
        <w:tc>
          <w:tcPr>
            <w:tcW w:w="625" w:type="dxa"/>
            <w:vAlign w:val="bottom"/>
          </w:tcPr>
          <w:p w14:paraId="3D8006B4" w14:textId="77777777" w:rsidR="00673430" w:rsidRPr="009C30F3" w:rsidRDefault="00673430" w:rsidP="00673430">
            <w:pPr>
              <w:rPr>
                <w:rFonts w:ascii="Arial" w:hAnsi="Arial" w:cs="Arial"/>
                <w:sz w:val="16"/>
                <w:szCs w:val="16"/>
              </w:rPr>
            </w:pPr>
            <w:r w:rsidRPr="009C30F3">
              <w:rPr>
                <w:rFonts w:ascii="Arial" w:hAnsi="Arial" w:cs="Arial"/>
                <w:sz w:val="16"/>
                <w:szCs w:val="16"/>
              </w:rPr>
              <w:t>24</w:t>
            </w:r>
          </w:p>
        </w:tc>
        <w:tc>
          <w:tcPr>
            <w:tcW w:w="1170" w:type="dxa"/>
            <w:vAlign w:val="bottom"/>
          </w:tcPr>
          <w:p w14:paraId="738E0918"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2AFFD887" w14:textId="77777777" w:rsidR="00673430" w:rsidRPr="009C30F3" w:rsidRDefault="00673430" w:rsidP="00673430">
            <w:pPr>
              <w:rPr>
                <w:rFonts w:ascii="Arial" w:hAnsi="Arial" w:cs="Arial"/>
                <w:sz w:val="16"/>
                <w:szCs w:val="16"/>
              </w:rPr>
            </w:pPr>
            <w:r w:rsidRPr="009C30F3">
              <w:rPr>
                <w:rFonts w:ascii="Arial" w:hAnsi="Arial" w:cs="Arial"/>
                <w:sz w:val="16"/>
                <w:szCs w:val="16"/>
              </w:rPr>
              <w:t>4</w:t>
            </w:r>
          </w:p>
        </w:tc>
        <w:tc>
          <w:tcPr>
            <w:tcW w:w="900" w:type="dxa"/>
            <w:vAlign w:val="bottom"/>
          </w:tcPr>
          <w:p w14:paraId="342281CB"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2ADA1EEA" w14:textId="77777777" w:rsidR="00673430" w:rsidRPr="009C30F3" w:rsidRDefault="00673430" w:rsidP="00673430">
            <w:pPr>
              <w:rPr>
                <w:rFonts w:ascii="Arial" w:hAnsi="Arial" w:cs="Arial"/>
                <w:sz w:val="16"/>
                <w:szCs w:val="16"/>
              </w:rPr>
            </w:pPr>
            <w:r w:rsidRPr="009C30F3">
              <w:rPr>
                <w:rFonts w:ascii="Arial" w:hAnsi="Arial" w:cs="Arial"/>
                <w:sz w:val="16"/>
                <w:szCs w:val="16"/>
              </w:rPr>
              <w:t>60%</w:t>
            </w:r>
          </w:p>
        </w:tc>
        <w:tc>
          <w:tcPr>
            <w:tcW w:w="990" w:type="dxa"/>
            <w:vAlign w:val="bottom"/>
          </w:tcPr>
          <w:p w14:paraId="0CE0CC81" w14:textId="77777777" w:rsidR="00673430" w:rsidRPr="009C30F3" w:rsidRDefault="00673430" w:rsidP="00673430">
            <w:pPr>
              <w:rPr>
                <w:rFonts w:ascii="Arial" w:hAnsi="Arial" w:cs="Arial"/>
                <w:sz w:val="16"/>
                <w:szCs w:val="16"/>
              </w:rPr>
            </w:pPr>
            <w:r w:rsidRPr="009C30F3">
              <w:rPr>
                <w:rFonts w:ascii="Arial" w:hAnsi="Arial" w:cs="Arial"/>
                <w:sz w:val="16"/>
                <w:szCs w:val="16"/>
              </w:rPr>
              <w:t>18%</w:t>
            </w:r>
          </w:p>
        </w:tc>
        <w:tc>
          <w:tcPr>
            <w:tcW w:w="1080" w:type="dxa"/>
          </w:tcPr>
          <w:p w14:paraId="655883C6" w14:textId="40D5AEEF" w:rsidR="00673430" w:rsidRPr="009C30F3" w:rsidRDefault="00673430" w:rsidP="00673430">
            <w:pPr>
              <w:rPr>
                <w:rFonts w:ascii="Arial" w:hAnsi="Arial" w:cs="Arial"/>
                <w:sz w:val="16"/>
                <w:szCs w:val="16"/>
              </w:rPr>
            </w:pPr>
            <w:r w:rsidRPr="009C30F3">
              <w:rPr>
                <w:rFonts w:ascii="Arial" w:hAnsi="Arial" w:cs="Arial"/>
                <w:sz w:val="16"/>
                <w:szCs w:val="16"/>
              </w:rPr>
              <w:t>83%</w:t>
            </w:r>
          </w:p>
        </w:tc>
        <w:tc>
          <w:tcPr>
            <w:tcW w:w="1620" w:type="dxa"/>
            <w:vAlign w:val="bottom"/>
          </w:tcPr>
          <w:p w14:paraId="27122E02" w14:textId="4F03F19A" w:rsidR="00673430" w:rsidRPr="009C30F3" w:rsidRDefault="00673430" w:rsidP="00673430">
            <w:pPr>
              <w:rPr>
                <w:rFonts w:ascii="Arial" w:hAnsi="Arial" w:cs="Arial"/>
                <w:sz w:val="16"/>
                <w:szCs w:val="16"/>
              </w:rPr>
            </w:pPr>
            <w:r w:rsidRPr="009C30F3">
              <w:rPr>
                <w:rFonts w:ascii="Arial" w:hAnsi="Arial" w:cs="Arial"/>
                <w:sz w:val="16"/>
                <w:szCs w:val="16"/>
              </w:rPr>
              <w:t>25%</w:t>
            </w:r>
          </w:p>
        </w:tc>
        <w:tc>
          <w:tcPr>
            <w:tcW w:w="990" w:type="dxa"/>
            <w:vAlign w:val="bottom"/>
          </w:tcPr>
          <w:p w14:paraId="601088E1" w14:textId="1C8F7AA7" w:rsidR="00673430" w:rsidRPr="009C30F3" w:rsidRDefault="00673430" w:rsidP="00673430">
            <w:pPr>
              <w:rPr>
                <w:rFonts w:ascii="Arial" w:hAnsi="Arial" w:cs="Arial"/>
                <w:sz w:val="16"/>
                <w:szCs w:val="16"/>
              </w:rPr>
            </w:pPr>
            <w:r w:rsidRPr="009C30F3">
              <w:rPr>
                <w:rFonts w:ascii="Arial" w:hAnsi="Arial" w:cs="Arial"/>
                <w:sz w:val="16"/>
                <w:szCs w:val="16"/>
              </w:rPr>
              <w:t>70%</w:t>
            </w:r>
          </w:p>
        </w:tc>
      </w:tr>
      <w:tr w:rsidR="00673430" w:rsidRPr="009C30F3" w14:paraId="494FA45B" w14:textId="755FFC7F" w:rsidTr="00695044">
        <w:tc>
          <w:tcPr>
            <w:tcW w:w="625" w:type="dxa"/>
            <w:shd w:val="clear" w:color="auto" w:fill="E7E6E6" w:themeFill="background2"/>
            <w:vAlign w:val="bottom"/>
          </w:tcPr>
          <w:p w14:paraId="494BAC14" w14:textId="77777777" w:rsidR="00673430" w:rsidRPr="009C30F3" w:rsidRDefault="00673430" w:rsidP="00673430">
            <w:pPr>
              <w:rPr>
                <w:rFonts w:ascii="Arial" w:hAnsi="Arial" w:cs="Arial"/>
                <w:sz w:val="16"/>
                <w:szCs w:val="16"/>
              </w:rPr>
            </w:pPr>
            <w:r w:rsidRPr="009C30F3">
              <w:rPr>
                <w:rFonts w:ascii="Arial" w:hAnsi="Arial" w:cs="Arial"/>
                <w:sz w:val="16"/>
                <w:szCs w:val="16"/>
              </w:rPr>
              <w:t>25</w:t>
            </w:r>
          </w:p>
        </w:tc>
        <w:tc>
          <w:tcPr>
            <w:tcW w:w="1170" w:type="dxa"/>
            <w:shd w:val="clear" w:color="auto" w:fill="E7E6E6" w:themeFill="background2"/>
            <w:vAlign w:val="bottom"/>
          </w:tcPr>
          <w:p w14:paraId="77155374"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082F8154"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900" w:type="dxa"/>
            <w:shd w:val="clear" w:color="auto" w:fill="E7E6E6" w:themeFill="background2"/>
            <w:vAlign w:val="bottom"/>
          </w:tcPr>
          <w:p w14:paraId="2181347B"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1260" w:type="dxa"/>
            <w:shd w:val="clear" w:color="auto" w:fill="E7E6E6" w:themeFill="background2"/>
            <w:vAlign w:val="bottom"/>
          </w:tcPr>
          <w:p w14:paraId="74C718AA" w14:textId="77777777" w:rsidR="00673430" w:rsidRPr="009C30F3" w:rsidRDefault="00673430" w:rsidP="00673430">
            <w:pPr>
              <w:rPr>
                <w:rFonts w:ascii="Arial" w:hAnsi="Arial" w:cs="Arial"/>
                <w:sz w:val="16"/>
                <w:szCs w:val="16"/>
              </w:rPr>
            </w:pPr>
            <w:r w:rsidRPr="009C30F3">
              <w:rPr>
                <w:rFonts w:ascii="Arial" w:hAnsi="Arial" w:cs="Arial"/>
                <w:sz w:val="16"/>
                <w:szCs w:val="16"/>
              </w:rPr>
              <w:t>55%</w:t>
            </w:r>
          </w:p>
        </w:tc>
        <w:tc>
          <w:tcPr>
            <w:tcW w:w="990" w:type="dxa"/>
            <w:shd w:val="clear" w:color="auto" w:fill="E7E6E6" w:themeFill="background2"/>
            <w:vAlign w:val="bottom"/>
          </w:tcPr>
          <w:p w14:paraId="150A24A0" w14:textId="77777777" w:rsidR="00673430" w:rsidRPr="009C30F3" w:rsidRDefault="00673430" w:rsidP="00673430">
            <w:pPr>
              <w:rPr>
                <w:rFonts w:ascii="Arial" w:hAnsi="Arial" w:cs="Arial"/>
                <w:sz w:val="16"/>
                <w:szCs w:val="16"/>
              </w:rPr>
            </w:pPr>
            <w:r w:rsidRPr="009C30F3">
              <w:rPr>
                <w:rFonts w:ascii="Arial" w:hAnsi="Arial" w:cs="Arial"/>
                <w:sz w:val="16"/>
                <w:szCs w:val="16"/>
              </w:rPr>
              <w:t>98%</w:t>
            </w:r>
          </w:p>
        </w:tc>
        <w:tc>
          <w:tcPr>
            <w:tcW w:w="1080" w:type="dxa"/>
            <w:shd w:val="clear" w:color="auto" w:fill="E7E6E6" w:themeFill="background2"/>
          </w:tcPr>
          <w:p w14:paraId="74EBFC91" w14:textId="2FA7D2CD" w:rsidR="00673430" w:rsidRPr="009C30F3" w:rsidRDefault="00673430" w:rsidP="00673430">
            <w:pPr>
              <w:rPr>
                <w:rFonts w:ascii="Arial" w:hAnsi="Arial" w:cs="Arial"/>
                <w:sz w:val="16"/>
                <w:szCs w:val="16"/>
              </w:rPr>
            </w:pPr>
            <w:r w:rsidRPr="009C30F3">
              <w:rPr>
                <w:rFonts w:ascii="Arial" w:hAnsi="Arial" w:cs="Arial"/>
                <w:sz w:val="16"/>
                <w:szCs w:val="16"/>
              </w:rPr>
              <w:t>98%</w:t>
            </w:r>
          </w:p>
        </w:tc>
        <w:tc>
          <w:tcPr>
            <w:tcW w:w="1620" w:type="dxa"/>
            <w:shd w:val="clear" w:color="auto" w:fill="E7E6E6" w:themeFill="background2"/>
            <w:vAlign w:val="bottom"/>
          </w:tcPr>
          <w:p w14:paraId="412BD322" w14:textId="0FC4332D" w:rsidR="00673430" w:rsidRPr="009C30F3" w:rsidRDefault="00673430" w:rsidP="00673430">
            <w:pPr>
              <w:rPr>
                <w:rFonts w:ascii="Arial" w:hAnsi="Arial" w:cs="Arial"/>
                <w:sz w:val="16"/>
                <w:szCs w:val="16"/>
              </w:rPr>
            </w:pPr>
            <w:r w:rsidRPr="009C30F3">
              <w:rPr>
                <w:rFonts w:ascii="Arial" w:hAnsi="Arial" w:cs="Arial"/>
                <w:sz w:val="16"/>
                <w:szCs w:val="16"/>
              </w:rPr>
              <w:t>5%</w:t>
            </w:r>
          </w:p>
        </w:tc>
        <w:tc>
          <w:tcPr>
            <w:tcW w:w="990" w:type="dxa"/>
            <w:shd w:val="clear" w:color="auto" w:fill="E7E6E6" w:themeFill="background2"/>
            <w:vAlign w:val="bottom"/>
          </w:tcPr>
          <w:p w14:paraId="7E668F64" w14:textId="476128EB" w:rsidR="00673430" w:rsidRPr="009C30F3" w:rsidRDefault="00673430" w:rsidP="00673430">
            <w:pPr>
              <w:rPr>
                <w:rFonts w:ascii="Arial" w:hAnsi="Arial" w:cs="Arial"/>
                <w:sz w:val="16"/>
                <w:szCs w:val="16"/>
              </w:rPr>
            </w:pPr>
            <w:r w:rsidRPr="009C30F3">
              <w:rPr>
                <w:rFonts w:ascii="Arial" w:hAnsi="Arial" w:cs="Arial"/>
                <w:sz w:val="16"/>
                <w:szCs w:val="16"/>
              </w:rPr>
              <w:t>95%</w:t>
            </w:r>
          </w:p>
        </w:tc>
      </w:tr>
      <w:tr w:rsidR="00673430" w:rsidRPr="009C30F3" w14:paraId="1176341F" w14:textId="3F97E7E3" w:rsidTr="00695044">
        <w:tc>
          <w:tcPr>
            <w:tcW w:w="625" w:type="dxa"/>
            <w:shd w:val="clear" w:color="auto" w:fill="E7E6E6" w:themeFill="background2"/>
            <w:vAlign w:val="bottom"/>
          </w:tcPr>
          <w:p w14:paraId="0F610B35" w14:textId="77777777" w:rsidR="00673430" w:rsidRPr="009C30F3" w:rsidRDefault="00673430" w:rsidP="00673430">
            <w:pPr>
              <w:rPr>
                <w:rFonts w:ascii="Arial" w:hAnsi="Arial" w:cs="Arial"/>
                <w:sz w:val="16"/>
                <w:szCs w:val="16"/>
              </w:rPr>
            </w:pPr>
            <w:r w:rsidRPr="009C30F3">
              <w:rPr>
                <w:rFonts w:ascii="Arial" w:hAnsi="Arial" w:cs="Arial"/>
                <w:sz w:val="16"/>
                <w:szCs w:val="16"/>
              </w:rPr>
              <w:t>26</w:t>
            </w:r>
          </w:p>
        </w:tc>
        <w:tc>
          <w:tcPr>
            <w:tcW w:w="1170" w:type="dxa"/>
            <w:shd w:val="clear" w:color="auto" w:fill="E7E6E6" w:themeFill="background2"/>
            <w:vAlign w:val="bottom"/>
          </w:tcPr>
          <w:p w14:paraId="18F7A30F"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6F372FC4"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900" w:type="dxa"/>
            <w:shd w:val="clear" w:color="auto" w:fill="E7E6E6" w:themeFill="background2"/>
            <w:vAlign w:val="bottom"/>
          </w:tcPr>
          <w:p w14:paraId="333070AF"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shd w:val="clear" w:color="auto" w:fill="E7E6E6" w:themeFill="background2"/>
            <w:vAlign w:val="bottom"/>
          </w:tcPr>
          <w:p w14:paraId="645FB46D" w14:textId="77777777" w:rsidR="00673430" w:rsidRPr="009C30F3" w:rsidRDefault="00673430" w:rsidP="00673430">
            <w:pPr>
              <w:rPr>
                <w:rFonts w:ascii="Arial" w:hAnsi="Arial" w:cs="Arial"/>
                <w:sz w:val="16"/>
                <w:szCs w:val="16"/>
              </w:rPr>
            </w:pPr>
            <w:r w:rsidRPr="009C30F3">
              <w:rPr>
                <w:rFonts w:ascii="Arial" w:hAnsi="Arial" w:cs="Arial"/>
                <w:sz w:val="16"/>
                <w:szCs w:val="16"/>
              </w:rPr>
              <w:t>88%</w:t>
            </w:r>
          </w:p>
        </w:tc>
        <w:tc>
          <w:tcPr>
            <w:tcW w:w="990" w:type="dxa"/>
            <w:shd w:val="clear" w:color="auto" w:fill="E7E6E6" w:themeFill="background2"/>
            <w:vAlign w:val="bottom"/>
          </w:tcPr>
          <w:p w14:paraId="4699A50B" w14:textId="77777777" w:rsidR="00673430" w:rsidRPr="009C30F3" w:rsidRDefault="00673430" w:rsidP="00673430">
            <w:pPr>
              <w:rPr>
                <w:rFonts w:ascii="Arial" w:hAnsi="Arial" w:cs="Arial"/>
                <w:sz w:val="16"/>
                <w:szCs w:val="16"/>
              </w:rPr>
            </w:pPr>
            <w:r w:rsidRPr="009C30F3">
              <w:rPr>
                <w:rFonts w:ascii="Arial" w:hAnsi="Arial" w:cs="Arial"/>
                <w:sz w:val="16"/>
                <w:szCs w:val="16"/>
              </w:rPr>
              <w:t>65%</w:t>
            </w:r>
          </w:p>
        </w:tc>
        <w:tc>
          <w:tcPr>
            <w:tcW w:w="1080" w:type="dxa"/>
            <w:shd w:val="clear" w:color="auto" w:fill="E7E6E6" w:themeFill="background2"/>
          </w:tcPr>
          <w:p w14:paraId="27FC6014" w14:textId="710A935C" w:rsidR="00673430" w:rsidRPr="009C30F3" w:rsidRDefault="00673430" w:rsidP="00673430">
            <w:pPr>
              <w:rPr>
                <w:rFonts w:ascii="Arial" w:hAnsi="Arial" w:cs="Arial"/>
                <w:sz w:val="16"/>
                <w:szCs w:val="16"/>
              </w:rPr>
            </w:pPr>
            <w:r w:rsidRPr="009C30F3">
              <w:rPr>
                <w:rFonts w:ascii="Arial" w:hAnsi="Arial" w:cs="Arial"/>
                <w:sz w:val="16"/>
                <w:szCs w:val="16"/>
              </w:rPr>
              <w:t>65%</w:t>
            </w:r>
          </w:p>
        </w:tc>
        <w:tc>
          <w:tcPr>
            <w:tcW w:w="1620" w:type="dxa"/>
            <w:shd w:val="clear" w:color="auto" w:fill="E7E6E6" w:themeFill="background2"/>
            <w:vAlign w:val="bottom"/>
          </w:tcPr>
          <w:p w14:paraId="0F5D82F9" w14:textId="1C4541DC" w:rsidR="00673430" w:rsidRPr="009C30F3" w:rsidRDefault="00673430" w:rsidP="00673430">
            <w:pPr>
              <w:rPr>
                <w:rFonts w:ascii="Arial" w:hAnsi="Arial" w:cs="Arial"/>
                <w:sz w:val="16"/>
                <w:szCs w:val="16"/>
              </w:rPr>
            </w:pPr>
            <w:r w:rsidRPr="009C30F3">
              <w:rPr>
                <w:rFonts w:ascii="Arial" w:hAnsi="Arial" w:cs="Arial"/>
                <w:sz w:val="16"/>
                <w:szCs w:val="16"/>
              </w:rPr>
              <w:t>30%</w:t>
            </w:r>
          </w:p>
        </w:tc>
        <w:tc>
          <w:tcPr>
            <w:tcW w:w="990" w:type="dxa"/>
            <w:shd w:val="clear" w:color="auto" w:fill="E7E6E6" w:themeFill="background2"/>
            <w:vAlign w:val="bottom"/>
          </w:tcPr>
          <w:p w14:paraId="41A7D358" w14:textId="756B8773" w:rsidR="00673430" w:rsidRPr="009C30F3" w:rsidRDefault="00673430" w:rsidP="00673430">
            <w:pPr>
              <w:rPr>
                <w:rFonts w:ascii="Arial" w:hAnsi="Arial" w:cs="Arial"/>
                <w:sz w:val="16"/>
                <w:szCs w:val="16"/>
              </w:rPr>
            </w:pPr>
            <w:r w:rsidRPr="009C30F3">
              <w:rPr>
                <w:rFonts w:ascii="Arial" w:hAnsi="Arial" w:cs="Arial"/>
                <w:sz w:val="16"/>
                <w:szCs w:val="16"/>
              </w:rPr>
              <w:t>53%</w:t>
            </w:r>
          </w:p>
        </w:tc>
      </w:tr>
      <w:tr w:rsidR="00673430" w:rsidRPr="009C30F3" w14:paraId="2F36C838" w14:textId="5E63B5AD" w:rsidTr="00695044">
        <w:tc>
          <w:tcPr>
            <w:tcW w:w="625" w:type="dxa"/>
            <w:shd w:val="clear" w:color="auto" w:fill="E7E6E6" w:themeFill="background2"/>
            <w:vAlign w:val="bottom"/>
          </w:tcPr>
          <w:p w14:paraId="7EBA3C6F" w14:textId="77777777" w:rsidR="00673430" w:rsidRPr="009C30F3" w:rsidRDefault="00673430" w:rsidP="00673430">
            <w:pPr>
              <w:rPr>
                <w:rFonts w:ascii="Arial" w:hAnsi="Arial" w:cs="Arial"/>
                <w:sz w:val="16"/>
                <w:szCs w:val="16"/>
              </w:rPr>
            </w:pPr>
            <w:r w:rsidRPr="009C30F3">
              <w:rPr>
                <w:rFonts w:ascii="Arial" w:hAnsi="Arial" w:cs="Arial"/>
                <w:sz w:val="16"/>
                <w:szCs w:val="16"/>
              </w:rPr>
              <w:t>27</w:t>
            </w:r>
          </w:p>
        </w:tc>
        <w:tc>
          <w:tcPr>
            <w:tcW w:w="1170" w:type="dxa"/>
            <w:shd w:val="clear" w:color="auto" w:fill="E7E6E6" w:themeFill="background2"/>
            <w:vAlign w:val="bottom"/>
          </w:tcPr>
          <w:p w14:paraId="49AD70D9" w14:textId="77777777" w:rsidR="00673430" w:rsidRPr="009C30F3" w:rsidRDefault="00673430" w:rsidP="00673430">
            <w:pPr>
              <w:rPr>
                <w:rFonts w:ascii="Arial" w:hAnsi="Arial" w:cs="Arial"/>
                <w:sz w:val="16"/>
                <w:szCs w:val="16"/>
              </w:rPr>
            </w:pPr>
            <w:r w:rsidRPr="009C30F3">
              <w:rPr>
                <w:rFonts w:ascii="Arial" w:hAnsi="Arial" w:cs="Arial"/>
                <w:sz w:val="16"/>
                <w:szCs w:val="16"/>
              </w:rPr>
              <w:t xml:space="preserve">Epilepsy </w:t>
            </w:r>
          </w:p>
        </w:tc>
        <w:tc>
          <w:tcPr>
            <w:tcW w:w="810" w:type="dxa"/>
            <w:shd w:val="clear" w:color="auto" w:fill="E7E6E6" w:themeFill="background2"/>
            <w:vAlign w:val="bottom"/>
          </w:tcPr>
          <w:p w14:paraId="1DCF1EB5" w14:textId="77777777" w:rsidR="00673430" w:rsidRPr="009C30F3" w:rsidRDefault="00673430" w:rsidP="00673430">
            <w:pPr>
              <w:rPr>
                <w:rFonts w:ascii="Arial" w:hAnsi="Arial" w:cs="Arial"/>
                <w:sz w:val="16"/>
                <w:szCs w:val="16"/>
              </w:rPr>
            </w:pPr>
            <w:r w:rsidRPr="009C30F3">
              <w:rPr>
                <w:rFonts w:ascii="Arial" w:hAnsi="Arial" w:cs="Arial"/>
                <w:sz w:val="16"/>
                <w:szCs w:val="16"/>
              </w:rPr>
              <w:t>1</w:t>
            </w:r>
          </w:p>
        </w:tc>
        <w:tc>
          <w:tcPr>
            <w:tcW w:w="900" w:type="dxa"/>
            <w:shd w:val="clear" w:color="auto" w:fill="E7E6E6" w:themeFill="background2"/>
            <w:vAlign w:val="bottom"/>
          </w:tcPr>
          <w:p w14:paraId="2DD9D27B"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shd w:val="clear" w:color="auto" w:fill="E7E6E6" w:themeFill="background2"/>
            <w:vAlign w:val="bottom"/>
          </w:tcPr>
          <w:p w14:paraId="186C9286" w14:textId="77777777" w:rsidR="00673430" w:rsidRPr="009C30F3" w:rsidRDefault="00673430" w:rsidP="00673430">
            <w:pPr>
              <w:rPr>
                <w:rFonts w:ascii="Arial" w:hAnsi="Arial" w:cs="Arial"/>
                <w:sz w:val="16"/>
                <w:szCs w:val="16"/>
              </w:rPr>
            </w:pPr>
            <w:r w:rsidRPr="009C30F3">
              <w:rPr>
                <w:rFonts w:ascii="Arial" w:hAnsi="Arial" w:cs="Arial"/>
                <w:sz w:val="16"/>
                <w:szCs w:val="16"/>
              </w:rPr>
              <w:t>55%</w:t>
            </w:r>
          </w:p>
        </w:tc>
        <w:tc>
          <w:tcPr>
            <w:tcW w:w="990" w:type="dxa"/>
            <w:shd w:val="clear" w:color="auto" w:fill="E7E6E6" w:themeFill="background2"/>
            <w:vAlign w:val="bottom"/>
          </w:tcPr>
          <w:p w14:paraId="183DF05B" w14:textId="77777777" w:rsidR="00673430" w:rsidRPr="009C30F3" w:rsidRDefault="00673430" w:rsidP="00673430">
            <w:pPr>
              <w:rPr>
                <w:rFonts w:ascii="Arial" w:hAnsi="Arial" w:cs="Arial"/>
                <w:sz w:val="16"/>
                <w:szCs w:val="16"/>
              </w:rPr>
            </w:pPr>
            <w:r w:rsidRPr="009C30F3">
              <w:rPr>
                <w:rFonts w:ascii="Arial" w:hAnsi="Arial" w:cs="Arial"/>
                <w:sz w:val="16"/>
                <w:szCs w:val="16"/>
              </w:rPr>
              <w:t>93%</w:t>
            </w:r>
          </w:p>
        </w:tc>
        <w:tc>
          <w:tcPr>
            <w:tcW w:w="1080" w:type="dxa"/>
            <w:shd w:val="clear" w:color="auto" w:fill="E7E6E6" w:themeFill="background2"/>
          </w:tcPr>
          <w:p w14:paraId="1D616869" w14:textId="29C3E4B9" w:rsidR="00673430" w:rsidRPr="009C30F3" w:rsidRDefault="00673430" w:rsidP="00673430">
            <w:pPr>
              <w:rPr>
                <w:rFonts w:ascii="Arial" w:hAnsi="Arial" w:cs="Arial"/>
                <w:sz w:val="16"/>
                <w:szCs w:val="16"/>
              </w:rPr>
            </w:pPr>
            <w:r w:rsidRPr="009C30F3">
              <w:rPr>
                <w:rFonts w:ascii="Arial" w:hAnsi="Arial" w:cs="Arial"/>
                <w:sz w:val="16"/>
                <w:szCs w:val="16"/>
              </w:rPr>
              <w:t>93%</w:t>
            </w:r>
          </w:p>
        </w:tc>
        <w:tc>
          <w:tcPr>
            <w:tcW w:w="1620" w:type="dxa"/>
            <w:shd w:val="clear" w:color="auto" w:fill="E7E6E6" w:themeFill="background2"/>
            <w:vAlign w:val="bottom"/>
          </w:tcPr>
          <w:p w14:paraId="1B3A8616" w14:textId="17FE99DD" w:rsidR="00673430" w:rsidRPr="009C30F3" w:rsidRDefault="00673430" w:rsidP="00673430">
            <w:pPr>
              <w:rPr>
                <w:rFonts w:ascii="Arial" w:hAnsi="Arial" w:cs="Arial"/>
                <w:sz w:val="16"/>
                <w:szCs w:val="16"/>
              </w:rPr>
            </w:pPr>
            <w:r w:rsidRPr="009C30F3">
              <w:rPr>
                <w:rFonts w:ascii="Arial" w:hAnsi="Arial" w:cs="Arial"/>
                <w:sz w:val="16"/>
                <w:szCs w:val="16"/>
              </w:rPr>
              <w:t>5%</w:t>
            </w:r>
          </w:p>
        </w:tc>
        <w:tc>
          <w:tcPr>
            <w:tcW w:w="990" w:type="dxa"/>
            <w:shd w:val="clear" w:color="auto" w:fill="E7E6E6" w:themeFill="background2"/>
            <w:vAlign w:val="bottom"/>
          </w:tcPr>
          <w:p w14:paraId="323D9E77" w14:textId="39383CF1" w:rsidR="00673430" w:rsidRPr="009C30F3" w:rsidRDefault="00673430" w:rsidP="00673430">
            <w:pPr>
              <w:rPr>
                <w:rFonts w:ascii="Arial" w:hAnsi="Arial" w:cs="Arial"/>
                <w:sz w:val="16"/>
                <w:szCs w:val="16"/>
              </w:rPr>
            </w:pPr>
            <w:r w:rsidRPr="009C30F3">
              <w:rPr>
                <w:rFonts w:ascii="Arial" w:hAnsi="Arial" w:cs="Arial"/>
                <w:sz w:val="16"/>
                <w:szCs w:val="16"/>
              </w:rPr>
              <w:t>86%</w:t>
            </w:r>
          </w:p>
        </w:tc>
      </w:tr>
      <w:tr w:rsidR="00673430" w:rsidRPr="009C30F3" w14:paraId="120F92B9" w14:textId="00F5154C" w:rsidTr="00695044">
        <w:tc>
          <w:tcPr>
            <w:tcW w:w="625" w:type="dxa"/>
            <w:shd w:val="clear" w:color="auto" w:fill="E7E6E6" w:themeFill="background2"/>
            <w:vAlign w:val="bottom"/>
          </w:tcPr>
          <w:p w14:paraId="63ABD818" w14:textId="77777777" w:rsidR="00673430" w:rsidRPr="009C30F3" w:rsidRDefault="00673430" w:rsidP="00673430">
            <w:pPr>
              <w:rPr>
                <w:rFonts w:ascii="Arial" w:hAnsi="Arial" w:cs="Arial"/>
                <w:sz w:val="16"/>
                <w:szCs w:val="16"/>
              </w:rPr>
            </w:pPr>
            <w:r w:rsidRPr="009C30F3">
              <w:rPr>
                <w:rFonts w:ascii="Arial" w:hAnsi="Arial" w:cs="Arial"/>
                <w:sz w:val="16"/>
                <w:szCs w:val="16"/>
              </w:rPr>
              <w:t>28</w:t>
            </w:r>
          </w:p>
        </w:tc>
        <w:tc>
          <w:tcPr>
            <w:tcW w:w="1170" w:type="dxa"/>
            <w:shd w:val="clear" w:color="auto" w:fill="E7E6E6" w:themeFill="background2"/>
            <w:vAlign w:val="bottom"/>
          </w:tcPr>
          <w:p w14:paraId="528E030F"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2D183755"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900" w:type="dxa"/>
            <w:shd w:val="clear" w:color="auto" w:fill="E7E6E6" w:themeFill="background2"/>
            <w:vAlign w:val="bottom"/>
          </w:tcPr>
          <w:p w14:paraId="150F8C67"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shd w:val="clear" w:color="auto" w:fill="E7E6E6" w:themeFill="background2"/>
            <w:vAlign w:val="bottom"/>
          </w:tcPr>
          <w:p w14:paraId="1089FAB3" w14:textId="77777777" w:rsidR="00673430" w:rsidRPr="009C30F3" w:rsidRDefault="00673430" w:rsidP="00673430">
            <w:pPr>
              <w:rPr>
                <w:rFonts w:ascii="Arial" w:hAnsi="Arial" w:cs="Arial"/>
                <w:sz w:val="16"/>
                <w:szCs w:val="16"/>
              </w:rPr>
            </w:pPr>
            <w:r w:rsidRPr="009C30F3">
              <w:rPr>
                <w:rFonts w:ascii="Arial" w:hAnsi="Arial" w:cs="Arial"/>
                <w:sz w:val="16"/>
                <w:szCs w:val="16"/>
              </w:rPr>
              <w:t>88%</w:t>
            </w:r>
          </w:p>
        </w:tc>
        <w:tc>
          <w:tcPr>
            <w:tcW w:w="990" w:type="dxa"/>
            <w:shd w:val="clear" w:color="auto" w:fill="E7E6E6" w:themeFill="background2"/>
            <w:vAlign w:val="bottom"/>
          </w:tcPr>
          <w:p w14:paraId="1863701C" w14:textId="77777777" w:rsidR="00673430" w:rsidRPr="009C30F3" w:rsidRDefault="00673430" w:rsidP="00673430">
            <w:pPr>
              <w:rPr>
                <w:rFonts w:ascii="Arial" w:hAnsi="Arial" w:cs="Arial"/>
                <w:sz w:val="16"/>
                <w:szCs w:val="16"/>
              </w:rPr>
            </w:pPr>
            <w:r w:rsidRPr="009C30F3">
              <w:rPr>
                <w:rFonts w:ascii="Arial" w:hAnsi="Arial" w:cs="Arial"/>
                <w:sz w:val="16"/>
                <w:szCs w:val="16"/>
              </w:rPr>
              <w:t>15%</w:t>
            </w:r>
          </w:p>
        </w:tc>
        <w:tc>
          <w:tcPr>
            <w:tcW w:w="1080" w:type="dxa"/>
            <w:shd w:val="clear" w:color="auto" w:fill="E7E6E6" w:themeFill="background2"/>
          </w:tcPr>
          <w:p w14:paraId="44B64C93" w14:textId="014D90BD" w:rsidR="00673430" w:rsidRPr="009C30F3" w:rsidRDefault="00673430" w:rsidP="00673430">
            <w:pPr>
              <w:rPr>
                <w:rFonts w:ascii="Arial" w:hAnsi="Arial" w:cs="Arial"/>
                <w:sz w:val="16"/>
                <w:szCs w:val="16"/>
              </w:rPr>
            </w:pPr>
            <w:r w:rsidRPr="009C30F3">
              <w:rPr>
                <w:rFonts w:ascii="Arial" w:hAnsi="Arial" w:cs="Arial"/>
                <w:sz w:val="16"/>
                <w:szCs w:val="16"/>
              </w:rPr>
              <w:t>85%</w:t>
            </w:r>
          </w:p>
        </w:tc>
        <w:tc>
          <w:tcPr>
            <w:tcW w:w="1620" w:type="dxa"/>
            <w:shd w:val="clear" w:color="auto" w:fill="E7E6E6" w:themeFill="background2"/>
            <w:vAlign w:val="bottom"/>
          </w:tcPr>
          <w:p w14:paraId="39D095CC" w14:textId="3CEF55AB" w:rsidR="00673430" w:rsidRPr="009C30F3" w:rsidRDefault="00673430" w:rsidP="00673430">
            <w:pPr>
              <w:rPr>
                <w:rFonts w:ascii="Arial" w:hAnsi="Arial" w:cs="Arial"/>
                <w:sz w:val="16"/>
                <w:szCs w:val="16"/>
              </w:rPr>
            </w:pPr>
            <w:r w:rsidRPr="009C30F3">
              <w:rPr>
                <w:rFonts w:ascii="Arial" w:hAnsi="Arial" w:cs="Arial"/>
                <w:sz w:val="16"/>
                <w:szCs w:val="16"/>
              </w:rPr>
              <w:t>20%</w:t>
            </w:r>
          </w:p>
        </w:tc>
        <w:tc>
          <w:tcPr>
            <w:tcW w:w="990" w:type="dxa"/>
            <w:shd w:val="clear" w:color="auto" w:fill="E7E6E6" w:themeFill="background2"/>
            <w:vAlign w:val="bottom"/>
          </w:tcPr>
          <w:p w14:paraId="553EC4D2" w14:textId="3D86AE43" w:rsidR="00673430" w:rsidRPr="009C30F3" w:rsidRDefault="00673430" w:rsidP="00673430">
            <w:pPr>
              <w:rPr>
                <w:rFonts w:ascii="Arial" w:hAnsi="Arial" w:cs="Arial"/>
                <w:sz w:val="16"/>
                <w:szCs w:val="16"/>
              </w:rPr>
            </w:pPr>
            <w:r w:rsidRPr="009C30F3">
              <w:rPr>
                <w:rFonts w:ascii="Arial" w:hAnsi="Arial" w:cs="Arial"/>
                <w:sz w:val="16"/>
                <w:szCs w:val="16"/>
              </w:rPr>
              <w:t>73%</w:t>
            </w:r>
          </w:p>
        </w:tc>
      </w:tr>
      <w:tr w:rsidR="00673430" w:rsidRPr="009C30F3" w14:paraId="1871F993" w14:textId="64119FAE" w:rsidTr="00695044">
        <w:tc>
          <w:tcPr>
            <w:tcW w:w="625" w:type="dxa"/>
            <w:shd w:val="clear" w:color="auto" w:fill="E7E6E6" w:themeFill="background2"/>
            <w:vAlign w:val="bottom"/>
          </w:tcPr>
          <w:p w14:paraId="7A7C6DFD" w14:textId="77777777" w:rsidR="00673430" w:rsidRPr="009C30F3" w:rsidRDefault="00673430" w:rsidP="00673430">
            <w:pPr>
              <w:rPr>
                <w:rFonts w:ascii="Arial" w:hAnsi="Arial" w:cs="Arial"/>
                <w:sz w:val="16"/>
                <w:szCs w:val="16"/>
              </w:rPr>
            </w:pPr>
            <w:r w:rsidRPr="009C30F3">
              <w:rPr>
                <w:rFonts w:ascii="Arial" w:hAnsi="Arial" w:cs="Arial"/>
                <w:sz w:val="16"/>
                <w:szCs w:val="16"/>
              </w:rPr>
              <w:t>29</w:t>
            </w:r>
          </w:p>
        </w:tc>
        <w:tc>
          <w:tcPr>
            <w:tcW w:w="1170" w:type="dxa"/>
            <w:shd w:val="clear" w:color="auto" w:fill="E7E6E6" w:themeFill="background2"/>
            <w:vAlign w:val="bottom"/>
          </w:tcPr>
          <w:p w14:paraId="12947840"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64D5F3F5" w14:textId="77777777" w:rsidR="00673430" w:rsidRPr="009C30F3" w:rsidRDefault="00673430" w:rsidP="00673430">
            <w:pPr>
              <w:rPr>
                <w:rFonts w:ascii="Arial" w:hAnsi="Arial" w:cs="Arial"/>
                <w:sz w:val="16"/>
                <w:szCs w:val="16"/>
              </w:rPr>
            </w:pPr>
            <w:r w:rsidRPr="009C30F3">
              <w:rPr>
                <w:rFonts w:ascii="Arial" w:hAnsi="Arial" w:cs="Arial"/>
                <w:sz w:val="16"/>
                <w:szCs w:val="16"/>
              </w:rPr>
              <w:t>4</w:t>
            </w:r>
          </w:p>
        </w:tc>
        <w:tc>
          <w:tcPr>
            <w:tcW w:w="900" w:type="dxa"/>
            <w:shd w:val="clear" w:color="auto" w:fill="E7E6E6" w:themeFill="background2"/>
            <w:vAlign w:val="bottom"/>
          </w:tcPr>
          <w:p w14:paraId="7EFCED7E"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shd w:val="clear" w:color="auto" w:fill="E7E6E6" w:themeFill="background2"/>
            <w:vAlign w:val="bottom"/>
          </w:tcPr>
          <w:p w14:paraId="483005C4" w14:textId="77777777" w:rsidR="00673430" w:rsidRPr="009C30F3" w:rsidRDefault="00673430" w:rsidP="00673430">
            <w:pPr>
              <w:rPr>
                <w:rFonts w:ascii="Arial" w:hAnsi="Arial" w:cs="Arial"/>
                <w:sz w:val="16"/>
                <w:szCs w:val="16"/>
              </w:rPr>
            </w:pPr>
            <w:r w:rsidRPr="009C30F3">
              <w:rPr>
                <w:rFonts w:ascii="Arial" w:hAnsi="Arial" w:cs="Arial"/>
                <w:sz w:val="16"/>
                <w:szCs w:val="16"/>
              </w:rPr>
              <w:t>100%</w:t>
            </w:r>
          </w:p>
        </w:tc>
        <w:tc>
          <w:tcPr>
            <w:tcW w:w="990" w:type="dxa"/>
            <w:shd w:val="clear" w:color="auto" w:fill="E7E6E6" w:themeFill="background2"/>
            <w:vAlign w:val="bottom"/>
          </w:tcPr>
          <w:p w14:paraId="755A07F1" w14:textId="77777777" w:rsidR="00673430" w:rsidRPr="009C30F3" w:rsidRDefault="00673430" w:rsidP="00673430">
            <w:pPr>
              <w:rPr>
                <w:rFonts w:ascii="Arial" w:hAnsi="Arial" w:cs="Arial"/>
                <w:sz w:val="16"/>
                <w:szCs w:val="16"/>
              </w:rPr>
            </w:pPr>
            <w:r w:rsidRPr="009C30F3">
              <w:rPr>
                <w:rFonts w:ascii="Arial" w:hAnsi="Arial" w:cs="Arial"/>
                <w:sz w:val="16"/>
                <w:szCs w:val="16"/>
              </w:rPr>
              <w:t>55%</w:t>
            </w:r>
          </w:p>
        </w:tc>
        <w:tc>
          <w:tcPr>
            <w:tcW w:w="1080" w:type="dxa"/>
            <w:shd w:val="clear" w:color="auto" w:fill="E7E6E6" w:themeFill="background2"/>
          </w:tcPr>
          <w:p w14:paraId="60E42B03" w14:textId="48E27096" w:rsidR="00673430" w:rsidRPr="009C30F3" w:rsidRDefault="00673430" w:rsidP="00673430">
            <w:pPr>
              <w:rPr>
                <w:rFonts w:ascii="Arial" w:hAnsi="Arial" w:cs="Arial"/>
                <w:sz w:val="16"/>
                <w:szCs w:val="16"/>
              </w:rPr>
            </w:pPr>
            <w:r w:rsidRPr="009C30F3">
              <w:rPr>
                <w:rFonts w:ascii="Arial" w:hAnsi="Arial" w:cs="Arial"/>
                <w:sz w:val="16"/>
                <w:szCs w:val="16"/>
              </w:rPr>
              <w:t>55%</w:t>
            </w:r>
          </w:p>
        </w:tc>
        <w:tc>
          <w:tcPr>
            <w:tcW w:w="1620" w:type="dxa"/>
            <w:shd w:val="clear" w:color="auto" w:fill="E7E6E6" w:themeFill="background2"/>
            <w:vAlign w:val="bottom"/>
          </w:tcPr>
          <w:p w14:paraId="19EF9D4B" w14:textId="20A479DF" w:rsidR="00673430" w:rsidRPr="009C30F3" w:rsidRDefault="00673430" w:rsidP="00673430">
            <w:pPr>
              <w:rPr>
                <w:rFonts w:ascii="Arial" w:hAnsi="Arial" w:cs="Arial"/>
                <w:sz w:val="16"/>
                <w:szCs w:val="16"/>
              </w:rPr>
            </w:pPr>
            <w:r w:rsidRPr="009C30F3">
              <w:rPr>
                <w:rFonts w:ascii="Arial" w:hAnsi="Arial" w:cs="Arial"/>
                <w:sz w:val="16"/>
                <w:szCs w:val="16"/>
              </w:rPr>
              <w:t>30%</w:t>
            </w:r>
          </w:p>
        </w:tc>
        <w:tc>
          <w:tcPr>
            <w:tcW w:w="990" w:type="dxa"/>
            <w:shd w:val="clear" w:color="auto" w:fill="E7E6E6" w:themeFill="background2"/>
            <w:vAlign w:val="bottom"/>
          </w:tcPr>
          <w:p w14:paraId="1327B107" w14:textId="72D80978" w:rsidR="00673430" w:rsidRPr="009C30F3" w:rsidRDefault="00673430" w:rsidP="00673430">
            <w:pPr>
              <w:rPr>
                <w:rFonts w:ascii="Arial" w:hAnsi="Arial" w:cs="Arial"/>
                <w:sz w:val="16"/>
                <w:szCs w:val="16"/>
              </w:rPr>
            </w:pPr>
            <w:r w:rsidRPr="009C30F3">
              <w:rPr>
                <w:rFonts w:ascii="Arial" w:hAnsi="Arial" w:cs="Arial"/>
                <w:sz w:val="16"/>
                <w:szCs w:val="16"/>
              </w:rPr>
              <w:t>48%</w:t>
            </w:r>
          </w:p>
        </w:tc>
      </w:tr>
      <w:tr w:rsidR="00673430" w:rsidRPr="009C30F3" w14:paraId="00041E2E" w14:textId="74BF12B6" w:rsidTr="00695044">
        <w:tc>
          <w:tcPr>
            <w:tcW w:w="625" w:type="dxa"/>
            <w:shd w:val="clear" w:color="auto" w:fill="E7E6E6" w:themeFill="background2"/>
            <w:vAlign w:val="bottom"/>
          </w:tcPr>
          <w:p w14:paraId="67804023" w14:textId="77777777" w:rsidR="00673430" w:rsidRPr="009C30F3" w:rsidRDefault="00673430" w:rsidP="00673430">
            <w:pPr>
              <w:rPr>
                <w:rFonts w:ascii="Arial" w:hAnsi="Arial" w:cs="Arial"/>
                <w:sz w:val="16"/>
                <w:szCs w:val="16"/>
              </w:rPr>
            </w:pPr>
            <w:r w:rsidRPr="009C30F3">
              <w:rPr>
                <w:rFonts w:ascii="Arial" w:hAnsi="Arial" w:cs="Arial"/>
                <w:sz w:val="16"/>
                <w:szCs w:val="16"/>
              </w:rPr>
              <w:t>30</w:t>
            </w:r>
          </w:p>
        </w:tc>
        <w:tc>
          <w:tcPr>
            <w:tcW w:w="1170" w:type="dxa"/>
            <w:shd w:val="clear" w:color="auto" w:fill="E7E6E6" w:themeFill="background2"/>
            <w:vAlign w:val="bottom"/>
          </w:tcPr>
          <w:p w14:paraId="3E296059"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546203CF" w14:textId="77777777" w:rsidR="00673430" w:rsidRPr="009C30F3" w:rsidRDefault="00673430" w:rsidP="00673430">
            <w:pPr>
              <w:rPr>
                <w:rFonts w:ascii="Arial" w:hAnsi="Arial" w:cs="Arial"/>
                <w:sz w:val="16"/>
                <w:szCs w:val="16"/>
              </w:rPr>
            </w:pPr>
            <w:r w:rsidRPr="009C30F3">
              <w:rPr>
                <w:rFonts w:ascii="Arial" w:hAnsi="Arial" w:cs="Arial"/>
                <w:sz w:val="16"/>
                <w:szCs w:val="16"/>
              </w:rPr>
              <w:t>4</w:t>
            </w:r>
          </w:p>
        </w:tc>
        <w:tc>
          <w:tcPr>
            <w:tcW w:w="900" w:type="dxa"/>
            <w:shd w:val="clear" w:color="auto" w:fill="E7E6E6" w:themeFill="background2"/>
            <w:vAlign w:val="bottom"/>
          </w:tcPr>
          <w:p w14:paraId="4F38EEFF"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shd w:val="clear" w:color="auto" w:fill="E7E6E6" w:themeFill="background2"/>
            <w:vAlign w:val="bottom"/>
          </w:tcPr>
          <w:p w14:paraId="56357B76" w14:textId="77777777" w:rsidR="00673430" w:rsidRPr="009C30F3" w:rsidRDefault="00673430" w:rsidP="00673430">
            <w:pPr>
              <w:rPr>
                <w:rFonts w:ascii="Arial" w:hAnsi="Arial" w:cs="Arial"/>
                <w:sz w:val="16"/>
                <w:szCs w:val="16"/>
              </w:rPr>
            </w:pPr>
            <w:r w:rsidRPr="009C30F3">
              <w:rPr>
                <w:rFonts w:ascii="Arial" w:hAnsi="Arial" w:cs="Arial"/>
                <w:sz w:val="16"/>
                <w:szCs w:val="16"/>
              </w:rPr>
              <w:t>38%</w:t>
            </w:r>
          </w:p>
        </w:tc>
        <w:tc>
          <w:tcPr>
            <w:tcW w:w="990" w:type="dxa"/>
            <w:shd w:val="clear" w:color="auto" w:fill="E7E6E6" w:themeFill="background2"/>
            <w:vAlign w:val="bottom"/>
          </w:tcPr>
          <w:p w14:paraId="5CCE3B00" w14:textId="77777777" w:rsidR="00673430" w:rsidRPr="009C30F3" w:rsidRDefault="00673430" w:rsidP="00673430">
            <w:pPr>
              <w:rPr>
                <w:rFonts w:ascii="Arial" w:hAnsi="Arial" w:cs="Arial"/>
                <w:sz w:val="16"/>
                <w:szCs w:val="16"/>
              </w:rPr>
            </w:pPr>
            <w:r w:rsidRPr="009C30F3">
              <w:rPr>
                <w:rFonts w:ascii="Arial" w:hAnsi="Arial" w:cs="Arial"/>
                <w:sz w:val="16"/>
                <w:szCs w:val="16"/>
              </w:rPr>
              <w:t>10%</w:t>
            </w:r>
          </w:p>
        </w:tc>
        <w:tc>
          <w:tcPr>
            <w:tcW w:w="1080" w:type="dxa"/>
            <w:shd w:val="clear" w:color="auto" w:fill="E7E6E6" w:themeFill="background2"/>
          </w:tcPr>
          <w:p w14:paraId="08EC04B1" w14:textId="2C892B06" w:rsidR="00673430" w:rsidRPr="009C30F3" w:rsidRDefault="00673430" w:rsidP="00673430">
            <w:pPr>
              <w:rPr>
                <w:rFonts w:ascii="Arial" w:hAnsi="Arial" w:cs="Arial"/>
                <w:sz w:val="16"/>
                <w:szCs w:val="16"/>
              </w:rPr>
            </w:pPr>
            <w:r w:rsidRPr="009C30F3">
              <w:rPr>
                <w:rFonts w:ascii="Arial" w:hAnsi="Arial" w:cs="Arial"/>
                <w:sz w:val="16"/>
                <w:szCs w:val="16"/>
              </w:rPr>
              <w:t>90%</w:t>
            </w:r>
          </w:p>
        </w:tc>
        <w:tc>
          <w:tcPr>
            <w:tcW w:w="1620" w:type="dxa"/>
            <w:shd w:val="clear" w:color="auto" w:fill="E7E6E6" w:themeFill="background2"/>
            <w:vAlign w:val="bottom"/>
          </w:tcPr>
          <w:p w14:paraId="6EBA66BC" w14:textId="2C530B7A" w:rsidR="00673430" w:rsidRPr="009C30F3" w:rsidRDefault="00673430" w:rsidP="00673430">
            <w:pPr>
              <w:rPr>
                <w:rFonts w:ascii="Arial" w:hAnsi="Arial" w:cs="Arial"/>
                <w:sz w:val="16"/>
                <w:szCs w:val="16"/>
              </w:rPr>
            </w:pPr>
            <w:r w:rsidRPr="009C30F3">
              <w:rPr>
                <w:rFonts w:ascii="Arial" w:hAnsi="Arial" w:cs="Arial"/>
                <w:sz w:val="16"/>
                <w:szCs w:val="16"/>
              </w:rPr>
              <w:t>20%</w:t>
            </w:r>
          </w:p>
        </w:tc>
        <w:tc>
          <w:tcPr>
            <w:tcW w:w="990" w:type="dxa"/>
            <w:shd w:val="clear" w:color="auto" w:fill="E7E6E6" w:themeFill="background2"/>
            <w:vAlign w:val="bottom"/>
          </w:tcPr>
          <w:p w14:paraId="613DC0A8" w14:textId="64F02538" w:rsidR="00673430" w:rsidRPr="009C30F3" w:rsidRDefault="00673430" w:rsidP="00673430">
            <w:pPr>
              <w:rPr>
                <w:rFonts w:ascii="Arial" w:hAnsi="Arial" w:cs="Arial"/>
                <w:sz w:val="16"/>
                <w:szCs w:val="16"/>
              </w:rPr>
            </w:pPr>
            <w:r w:rsidRPr="009C30F3">
              <w:rPr>
                <w:rFonts w:ascii="Arial" w:hAnsi="Arial" w:cs="Arial"/>
                <w:sz w:val="16"/>
                <w:szCs w:val="16"/>
              </w:rPr>
              <w:t>83%</w:t>
            </w:r>
          </w:p>
        </w:tc>
      </w:tr>
      <w:tr w:rsidR="00673430" w:rsidRPr="009C30F3" w14:paraId="7FA6963C" w14:textId="1914E67E" w:rsidTr="00695044">
        <w:tc>
          <w:tcPr>
            <w:tcW w:w="625" w:type="dxa"/>
            <w:shd w:val="clear" w:color="auto" w:fill="E7E6E6" w:themeFill="background2"/>
            <w:vAlign w:val="bottom"/>
          </w:tcPr>
          <w:p w14:paraId="39068322" w14:textId="77777777" w:rsidR="00673430" w:rsidRPr="009C30F3" w:rsidRDefault="00673430" w:rsidP="00673430">
            <w:pPr>
              <w:rPr>
                <w:rFonts w:ascii="Arial" w:hAnsi="Arial" w:cs="Arial"/>
                <w:sz w:val="16"/>
                <w:szCs w:val="16"/>
              </w:rPr>
            </w:pPr>
            <w:r w:rsidRPr="009C30F3">
              <w:rPr>
                <w:rFonts w:ascii="Arial" w:hAnsi="Arial" w:cs="Arial"/>
                <w:sz w:val="16"/>
                <w:szCs w:val="16"/>
              </w:rPr>
              <w:t>31</w:t>
            </w:r>
          </w:p>
        </w:tc>
        <w:tc>
          <w:tcPr>
            <w:tcW w:w="1170" w:type="dxa"/>
            <w:shd w:val="clear" w:color="auto" w:fill="E7E6E6" w:themeFill="background2"/>
            <w:vAlign w:val="bottom"/>
          </w:tcPr>
          <w:p w14:paraId="49E18093"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6B0E6B34"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900" w:type="dxa"/>
            <w:shd w:val="clear" w:color="auto" w:fill="E7E6E6" w:themeFill="background2"/>
            <w:vAlign w:val="bottom"/>
          </w:tcPr>
          <w:p w14:paraId="2333A7FF"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shd w:val="clear" w:color="auto" w:fill="E7E6E6" w:themeFill="background2"/>
            <w:vAlign w:val="bottom"/>
          </w:tcPr>
          <w:p w14:paraId="0FC0B017" w14:textId="77777777" w:rsidR="00673430" w:rsidRPr="009C30F3" w:rsidRDefault="00673430" w:rsidP="00673430">
            <w:pPr>
              <w:rPr>
                <w:rFonts w:ascii="Arial" w:hAnsi="Arial" w:cs="Arial"/>
                <w:sz w:val="16"/>
                <w:szCs w:val="16"/>
              </w:rPr>
            </w:pPr>
            <w:r w:rsidRPr="009C30F3">
              <w:rPr>
                <w:rFonts w:ascii="Arial" w:hAnsi="Arial" w:cs="Arial"/>
                <w:sz w:val="16"/>
                <w:szCs w:val="16"/>
              </w:rPr>
              <w:t>58%</w:t>
            </w:r>
          </w:p>
        </w:tc>
        <w:tc>
          <w:tcPr>
            <w:tcW w:w="990" w:type="dxa"/>
            <w:shd w:val="clear" w:color="auto" w:fill="E7E6E6" w:themeFill="background2"/>
            <w:vAlign w:val="bottom"/>
          </w:tcPr>
          <w:p w14:paraId="6E301CA6" w14:textId="77777777" w:rsidR="00673430" w:rsidRPr="009C30F3" w:rsidRDefault="00673430" w:rsidP="00673430">
            <w:pPr>
              <w:rPr>
                <w:rFonts w:ascii="Arial" w:hAnsi="Arial" w:cs="Arial"/>
                <w:sz w:val="16"/>
                <w:szCs w:val="16"/>
              </w:rPr>
            </w:pPr>
            <w:r w:rsidRPr="009C30F3">
              <w:rPr>
                <w:rFonts w:ascii="Arial" w:hAnsi="Arial" w:cs="Arial"/>
                <w:sz w:val="16"/>
                <w:szCs w:val="16"/>
              </w:rPr>
              <w:t>70%</w:t>
            </w:r>
          </w:p>
        </w:tc>
        <w:tc>
          <w:tcPr>
            <w:tcW w:w="1080" w:type="dxa"/>
            <w:shd w:val="clear" w:color="auto" w:fill="E7E6E6" w:themeFill="background2"/>
          </w:tcPr>
          <w:p w14:paraId="05C7AC9E" w14:textId="49D04211" w:rsidR="00673430" w:rsidRPr="009C30F3" w:rsidRDefault="00673430" w:rsidP="00673430">
            <w:pPr>
              <w:rPr>
                <w:rFonts w:ascii="Arial" w:hAnsi="Arial" w:cs="Arial"/>
                <w:sz w:val="16"/>
                <w:szCs w:val="16"/>
              </w:rPr>
            </w:pPr>
            <w:r w:rsidRPr="009C30F3">
              <w:rPr>
                <w:rFonts w:ascii="Arial" w:hAnsi="Arial" w:cs="Arial"/>
                <w:sz w:val="16"/>
                <w:szCs w:val="16"/>
              </w:rPr>
              <w:t>70%</w:t>
            </w:r>
          </w:p>
        </w:tc>
        <w:tc>
          <w:tcPr>
            <w:tcW w:w="1620" w:type="dxa"/>
            <w:shd w:val="clear" w:color="auto" w:fill="E7E6E6" w:themeFill="background2"/>
            <w:vAlign w:val="bottom"/>
          </w:tcPr>
          <w:p w14:paraId="46C7F248" w14:textId="617CA4B5" w:rsidR="00673430" w:rsidRPr="009C30F3" w:rsidRDefault="00673430" w:rsidP="00673430">
            <w:pPr>
              <w:rPr>
                <w:rFonts w:ascii="Arial" w:hAnsi="Arial" w:cs="Arial"/>
                <w:sz w:val="16"/>
                <w:szCs w:val="16"/>
              </w:rPr>
            </w:pPr>
            <w:r w:rsidRPr="009C30F3">
              <w:rPr>
                <w:rFonts w:ascii="Arial" w:hAnsi="Arial" w:cs="Arial"/>
                <w:sz w:val="16"/>
                <w:szCs w:val="16"/>
              </w:rPr>
              <w:t>20%</w:t>
            </w:r>
          </w:p>
        </w:tc>
        <w:tc>
          <w:tcPr>
            <w:tcW w:w="990" w:type="dxa"/>
            <w:shd w:val="clear" w:color="auto" w:fill="E7E6E6" w:themeFill="background2"/>
            <w:vAlign w:val="bottom"/>
          </w:tcPr>
          <w:p w14:paraId="51DB341B" w14:textId="6BD0D372" w:rsidR="00673430" w:rsidRPr="009C30F3" w:rsidRDefault="00673430" w:rsidP="00673430">
            <w:pPr>
              <w:rPr>
                <w:rFonts w:ascii="Arial" w:hAnsi="Arial" w:cs="Arial"/>
                <w:sz w:val="16"/>
                <w:szCs w:val="16"/>
              </w:rPr>
            </w:pPr>
            <w:r w:rsidRPr="009C30F3">
              <w:rPr>
                <w:rFonts w:ascii="Arial" w:hAnsi="Arial" w:cs="Arial"/>
                <w:sz w:val="16"/>
                <w:szCs w:val="16"/>
              </w:rPr>
              <w:t>58%</w:t>
            </w:r>
          </w:p>
        </w:tc>
      </w:tr>
      <w:tr w:rsidR="00673430" w:rsidRPr="009C30F3" w14:paraId="742AF78E" w14:textId="616AE2D2" w:rsidTr="00695044">
        <w:tc>
          <w:tcPr>
            <w:tcW w:w="625" w:type="dxa"/>
            <w:shd w:val="clear" w:color="auto" w:fill="E7E6E6" w:themeFill="background2"/>
            <w:vAlign w:val="bottom"/>
          </w:tcPr>
          <w:p w14:paraId="34DE7315" w14:textId="77777777" w:rsidR="00673430" w:rsidRPr="009C30F3" w:rsidRDefault="00673430" w:rsidP="00673430">
            <w:pPr>
              <w:rPr>
                <w:rFonts w:ascii="Arial" w:hAnsi="Arial" w:cs="Arial"/>
                <w:sz w:val="16"/>
                <w:szCs w:val="16"/>
              </w:rPr>
            </w:pPr>
            <w:r w:rsidRPr="009C30F3">
              <w:rPr>
                <w:rFonts w:ascii="Arial" w:hAnsi="Arial" w:cs="Arial"/>
                <w:sz w:val="16"/>
                <w:szCs w:val="16"/>
              </w:rPr>
              <w:t>32</w:t>
            </w:r>
          </w:p>
        </w:tc>
        <w:tc>
          <w:tcPr>
            <w:tcW w:w="1170" w:type="dxa"/>
            <w:shd w:val="clear" w:color="auto" w:fill="E7E6E6" w:themeFill="background2"/>
            <w:vAlign w:val="bottom"/>
          </w:tcPr>
          <w:p w14:paraId="54F1CD10"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5B54AFE2"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900" w:type="dxa"/>
            <w:shd w:val="clear" w:color="auto" w:fill="E7E6E6" w:themeFill="background2"/>
            <w:vAlign w:val="bottom"/>
          </w:tcPr>
          <w:p w14:paraId="5AEC5F78"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1260" w:type="dxa"/>
            <w:shd w:val="clear" w:color="auto" w:fill="E7E6E6" w:themeFill="background2"/>
            <w:vAlign w:val="bottom"/>
          </w:tcPr>
          <w:p w14:paraId="39176DCA" w14:textId="77777777" w:rsidR="00673430" w:rsidRPr="009C30F3" w:rsidRDefault="00673430" w:rsidP="00673430">
            <w:pPr>
              <w:rPr>
                <w:rFonts w:ascii="Arial" w:hAnsi="Arial" w:cs="Arial"/>
                <w:sz w:val="16"/>
                <w:szCs w:val="16"/>
              </w:rPr>
            </w:pPr>
            <w:r w:rsidRPr="009C30F3">
              <w:rPr>
                <w:rFonts w:ascii="Arial" w:hAnsi="Arial" w:cs="Arial"/>
                <w:sz w:val="16"/>
                <w:szCs w:val="16"/>
              </w:rPr>
              <w:t>23%</w:t>
            </w:r>
          </w:p>
        </w:tc>
        <w:tc>
          <w:tcPr>
            <w:tcW w:w="990" w:type="dxa"/>
            <w:shd w:val="clear" w:color="auto" w:fill="E7E6E6" w:themeFill="background2"/>
            <w:vAlign w:val="bottom"/>
          </w:tcPr>
          <w:p w14:paraId="52DBA723" w14:textId="77777777" w:rsidR="00673430" w:rsidRPr="009C30F3" w:rsidRDefault="00673430" w:rsidP="00673430">
            <w:pPr>
              <w:rPr>
                <w:rFonts w:ascii="Arial" w:hAnsi="Arial" w:cs="Arial"/>
                <w:sz w:val="16"/>
                <w:szCs w:val="16"/>
              </w:rPr>
            </w:pPr>
            <w:r w:rsidRPr="009C30F3">
              <w:rPr>
                <w:rFonts w:ascii="Arial" w:hAnsi="Arial" w:cs="Arial"/>
                <w:sz w:val="16"/>
                <w:szCs w:val="16"/>
              </w:rPr>
              <w:t>95%</w:t>
            </w:r>
          </w:p>
        </w:tc>
        <w:tc>
          <w:tcPr>
            <w:tcW w:w="1080" w:type="dxa"/>
            <w:shd w:val="clear" w:color="auto" w:fill="E7E6E6" w:themeFill="background2"/>
          </w:tcPr>
          <w:p w14:paraId="25532FF4" w14:textId="2D911969" w:rsidR="00673430" w:rsidRPr="009C30F3" w:rsidRDefault="00673430" w:rsidP="00673430">
            <w:pPr>
              <w:rPr>
                <w:rFonts w:ascii="Arial" w:hAnsi="Arial" w:cs="Arial"/>
                <w:sz w:val="16"/>
                <w:szCs w:val="16"/>
              </w:rPr>
            </w:pPr>
            <w:r w:rsidRPr="009C30F3">
              <w:rPr>
                <w:rFonts w:ascii="Arial" w:hAnsi="Arial" w:cs="Arial"/>
                <w:sz w:val="16"/>
                <w:szCs w:val="16"/>
              </w:rPr>
              <w:t>95%</w:t>
            </w:r>
          </w:p>
        </w:tc>
        <w:tc>
          <w:tcPr>
            <w:tcW w:w="1620" w:type="dxa"/>
            <w:shd w:val="clear" w:color="auto" w:fill="E7E6E6" w:themeFill="background2"/>
            <w:vAlign w:val="bottom"/>
          </w:tcPr>
          <w:p w14:paraId="4FA7D1DD" w14:textId="5835DC59" w:rsidR="00673430" w:rsidRPr="009C30F3" w:rsidRDefault="00673430" w:rsidP="00673430">
            <w:pPr>
              <w:rPr>
                <w:rFonts w:ascii="Arial" w:hAnsi="Arial" w:cs="Arial"/>
                <w:sz w:val="16"/>
                <w:szCs w:val="16"/>
              </w:rPr>
            </w:pPr>
            <w:r w:rsidRPr="009C30F3">
              <w:rPr>
                <w:rFonts w:ascii="Arial" w:hAnsi="Arial" w:cs="Arial"/>
                <w:sz w:val="16"/>
                <w:szCs w:val="16"/>
              </w:rPr>
              <w:t>10%</w:t>
            </w:r>
          </w:p>
        </w:tc>
        <w:tc>
          <w:tcPr>
            <w:tcW w:w="990" w:type="dxa"/>
            <w:shd w:val="clear" w:color="auto" w:fill="E7E6E6" w:themeFill="background2"/>
            <w:vAlign w:val="bottom"/>
          </w:tcPr>
          <w:p w14:paraId="5C8C8B86" w14:textId="454CB127" w:rsidR="00673430" w:rsidRPr="009C30F3" w:rsidRDefault="00673430" w:rsidP="00673430">
            <w:pPr>
              <w:rPr>
                <w:rFonts w:ascii="Arial" w:hAnsi="Arial" w:cs="Arial"/>
                <w:sz w:val="16"/>
                <w:szCs w:val="16"/>
              </w:rPr>
            </w:pPr>
            <w:r w:rsidRPr="009C30F3">
              <w:rPr>
                <w:rFonts w:ascii="Arial" w:hAnsi="Arial" w:cs="Arial"/>
                <w:sz w:val="16"/>
                <w:szCs w:val="16"/>
              </w:rPr>
              <w:t>90%</w:t>
            </w:r>
          </w:p>
        </w:tc>
      </w:tr>
      <w:tr w:rsidR="00673430" w:rsidRPr="009C30F3" w14:paraId="1FBCAFD1" w14:textId="16D1697A" w:rsidTr="00695044">
        <w:tc>
          <w:tcPr>
            <w:tcW w:w="625" w:type="dxa"/>
            <w:shd w:val="clear" w:color="auto" w:fill="E7E6E6" w:themeFill="background2"/>
            <w:vAlign w:val="bottom"/>
          </w:tcPr>
          <w:p w14:paraId="2F67EE7C" w14:textId="77777777" w:rsidR="00673430" w:rsidRPr="009C30F3" w:rsidRDefault="00673430" w:rsidP="00673430">
            <w:pPr>
              <w:rPr>
                <w:rFonts w:ascii="Arial" w:hAnsi="Arial" w:cs="Arial"/>
                <w:sz w:val="16"/>
                <w:szCs w:val="16"/>
              </w:rPr>
            </w:pPr>
            <w:r w:rsidRPr="009C30F3">
              <w:rPr>
                <w:rFonts w:ascii="Arial" w:hAnsi="Arial" w:cs="Arial"/>
                <w:sz w:val="16"/>
                <w:szCs w:val="16"/>
              </w:rPr>
              <w:t>33</w:t>
            </w:r>
          </w:p>
        </w:tc>
        <w:tc>
          <w:tcPr>
            <w:tcW w:w="1170" w:type="dxa"/>
            <w:shd w:val="clear" w:color="auto" w:fill="E7E6E6" w:themeFill="background2"/>
            <w:vAlign w:val="bottom"/>
          </w:tcPr>
          <w:p w14:paraId="4134D41A"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22B9C71C" w14:textId="77777777" w:rsidR="00673430" w:rsidRPr="009C30F3" w:rsidRDefault="00673430" w:rsidP="00673430">
            <w:pPr>
              <w:rPr>
                <w:rFonts w:ascii="Arial" w:hAnsi="Arial" w:cs="Arial"/>
                <w:sz w:val="16"/>
                <w:szCs w:val="16"/>
              </w:rPr>
            </w:pPr>
            <w:r w:rsidRPr="009C30F3">
              <w:rPr>
                <w:rFonts w:ascii="Arial" w:hAnsi="Arial" w:cs="Arial"/>
                <w:sz w:val="16"/>
                <w:szCs w:val="16"/>
              </w:rPr>
              <w:t>4</w:t>
            </w:r>
          </w:p>
        </w:tc>
        <w:tc>
          <w:tcPr>
            <w:tcW w:w="900" w:type="dxa"/>
            <w:shd w:val="clear" w:color="auto" w:fill="E7E6E6" w:themeFill="background2"/>
            <w:vAlign w:val="bottom"/>
          </w:tcPr>
          <w:p w14:paraId="4C183298"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shd w:val="clear" w:color="auto" w:fill="E7E6E6" w:themeFill="background2"/>
            <w:vAlign w:val="bottom"/>
          </w:tcPr>
          <w:p w14:paraId="5759DE9D" w14:textId="77777777" w:rsidR="00673430" w:rsidRPr="009C30F3" w:rsidRDefault="00673430" w:rsidP="00673430">
            <w:pPr>
              <w:rPr>
                <w:rFonts w:ascii="Arial" w:hAnsi="Arial" w:cs="Arial"/>
                <w:sz w:val="16"/>
                <w:szCs w:val="16"/>
              </w:rPr>
            </w:pPr>
            <w:r w:rsidRPr="009C30F3">
              <w:rPr>
                <w:rFonts w:ascii="Arial" w:hAnsi="Arial" w:cs="Arial"/>
                <w:sz w:val="16"/>
                <w:szCs w:val="16"/>
              </w:rPr>
              <w:t>100%</w:t>
            </w:r>
          </w:p>
        </w:tc>
        <w:tc>
          <w:tcPr>
            <w:tcW w:w="990" w:type="dxa"/>
            <w:shd w:val="clear" w:color="auto" w:fill="E7E6E6" w:themeFill="background2"/>
            <w:vAlign w:val="bottom"/>
          </w:tcPr>
          <w:p w14:paraId="2DBE0E5E" w14:textId="77777777" w:rsidR="00673430" w:rsidRPr="009C30F3" w:rsidRDefault="00673430" w:rsidP="00673430">
            <w:pPr>
              <w:rPr>
                <w:rFonts w:ascii="Arial" w:hAnsi="Arial" w:cs="Arial"/>
                <w:sz w:val="16"/>
                <w:szCs w:val="16"/>
              </w:rPr>
            </w:pPr>
            <w:r w:rsidRPr="009C30F3">
              <w:rPr>
                <w:rFonts w:ascii="Arial" w:hAnsi="Arial" w:cs="Arial"/>
                <w:sz w:val="16"/>
                <w:szCs w:val="16"/>
              </w:rPr>
              <w:t>40%</w:t>
            </w:r>
          </w:p>
        </w:tc>
        <w:tc>
          <w:tcPr>
            <w:tcW w:w="1080" w:type="dxa"/>
            <w:shd w:val="clear" w:color="auto" w:fill="E7E6E6" w:themeFill="background2"/>
          </w:tcPr>
          <w:p w14:paraId="19535A8F" w14:textId="3BE42775" w:rsidR="00673430" w:rsidRPr="009C30F3" w:rsidRDefault="00673430" w:rsidP="00673430">
            <w:pPr>
              <w:rPr>
                <w:rFonts w:ascii="Arial" w:hAnsi="Arial" w:cs="Arial"/>
                <w:sz w:val="16"/>
                <w:szCs w:val="16"/>
              </w:rPr>
            </w:pPr>
            <w:r w:rsidRPr="009C30F3">
              <w:rPr>
                <w:rFonts w:ascii="Arial" w:hAnsi="Arial" w:cs="Arial"/>
                <w:sz w:val="16"/>
                <w:szCs w:val="16"/>
              </w:rPr>
              <w:t>60%</w:t>
            </w:r>
          </w:p>
        </w:tc>
        <w:tc>
          <w:tcPr>
            <w:tcW w:w="1620" w:type="dxa"/>
            <w:shd w:val="clear" w:color="auto" w:fill="E7E6E6" w:themeFill="background2"/>
            <w:vAlign w:val="bottom"/>
          </w:tcPr>
          <w:p w14:paraId="6F3A041D" w14:textId="03637385" w:rsidR="00673430" w:rsidRPr="009C30F3" w:rsidRDefault="00673430" w:rsidP="00673430">
            <w:pPr>
              <w:rPr>
                <w:rFonts w:ascii="Arial" w:hAnsi="Arial" w:cs="Arial"/>
                <w:sz w:val="16"/>
                <w:szCs w:val="16"/>
              </w:rPr>
            </w:pPr>
            <w:r w:rsidRPr="009C30F3">
              <w:rPr>
                <w:rFonts w:ascii="Arial" w:hAnsi="Arial" w:cs="Arial"/>
                <w:sz w:val="16"/>
                <w:szCs w:val="16"/>
              </w:rPr>
              <w:t>20%</w:t>
            </w:r>
          </w:p>
        </w:tc>
        <w:tc>
          <w:tcPr>
            <w:tcW w:w="990" w:type="dxa"/>
            <w:shd w:val="clear" w:color="auto" w:fill="E7E6E6" w:themeFill="background2"/>
            <w:vAlign w:val="bottom"/>
          </w:tcPr>
          <w:p w14:paraId="7AC81FF8" w14:textId="2A34FEDC" w:rsidR="00673430" w:rsidRPr="009C30F3" w:rsidRDefault="00673430" w:rsidP="00673430">
            <w:pPr>
              <w:rPr>
                <w:rFonts w:ascii="Arial" w:hAnsi="Arial" w:cs="Arial"/>
                <w:sz w:val="16"/>
                <w:szCs w:val="16"/>
              </w:rPr>
            </w:pPr>
            <w:r w:rsidRPr="009C30F3">
              <w:rPr>
                <w:rFonts w:ascii="Arial" w:hAnsi="Arial" w:cs="Arial"/>
                <w:sz w:val="16"/>
                <w:szCs w:val="16"/>
              </w:rPr>
              <w:t>49%</w:t>
            </w:r>
          </w:p>
        </w:tc>
      </w:tr>
      <w:tr w:rsidR="00673430" w:rsidRPr="009C30F3" w14:paraId="50392E40" w14:textId="6A7F6534" w:rsidTr="00695044">
        <w:tc>
          <w:tcPr>
            <w:tcW w:w="625" w:type="dxa"/>
            <w:vAlign w:val="bottom"/>
          </w:tcPr>
          <w:p w14:paraId="24B1B254" w14:textId="77777777" w:rsidR="00673430" w:rsidRPr="009C30F3" w:rsidRDefault="00673430" w:rsidP="00673430">
            <w:pPr>
              <w:rPr>
                <w:rFonts w:ascii="Arial" w:hAnsi="Arial" w:cs="Arial"/>
                <w:sz w:val="16"/>
                <w:szCs w:val="16"/>
              </w:rPr>
            </w:pPr>
            <w:r w:rsidRPr="009C30F3">
              <w:rPr>
                <w:rFonts w:ascii="Arial" w:hAnsi="Arial" w:cs="Arial"/>
                <w:sz w:val="16"/>
                <w:szCs w:val="16"/>
              </w:rPr>
              <w:t>34</w:t>
            </w:r>
          </w:p>
        </w:tc>
        <w:tc>
          <w:tcPr>
            <w:tcW w:w="1170" w:type="dxa"/>
            <w:vAlign w:val="bottom"/>
          </w:tcPr>
          <w:p w14:paraId="50130C58"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05CD5EEB"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900" w:type="dxa"/>
            <w:vAlign w:val="bottom"/>
          </w:tcPr>
          <w:p w14:paraId="32BF13C5"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67664175" w14:textId="77777777" w:rsidR="00673430" w:rsidRPr="009C30F3" w:rsidRDefault="00673430" w:rsidP="00673430">
            <w:pPr>
              <w:rPr>
                <w:rFonts w:ascii="Arial" w:hAnsi="Arial" w:cs="Arial"/>
                <w:sz w:val="16"/>
                <w:szCs w:val="16"/>
              </w:rPr>
            </w:pPr>
            <w:r w:rsidRPr="009C30F3">
              <w:rPr>
                <w:rFonts w:ascii="Arial" w:hAnsi="Arial" w:cs="Arial"/>
                <w:sz w:val="16"/>
                <w:szCs w:val="16"/>
              </w:rPr>
              <w:t>95%</w:t>
            </w:r>
          </w:p>
        </w:tc>
        <w:tc>
          <w:tcPr>
            <w:tcW w:w="990" w:type="dxa"/>
            <w:vAlign w:val="bottom"/>
          </w:tcPr>
          <w:p w14:paraId="58EA1DFD" w14:textId="77777777" w:rsidR="00673430" w:rsidRPr="009C30F3" w:rsidRDefault="00673430" w:rsidP="00673430">
            <w:pPr>
              <w:rPr>
                <w:rFonts w:ascii="Arial" w:hAnsi="Arial" w:cs="Arial"/>
                <w:sz w:val="16"/>
                <w:szCs w:val="16"/>
              </w:rPr>
            </w:pPr>
            <w:r w:rsidRPr="009C30F3">
              <w:rPr>
                <w:rFonts w:ascii="Arial" w:hAnsi="Arial" w:cs="Arial"/>
                <w:sz w:val="16"/>
                <w:szCs w:val="16"/>
              </w:rPr>
              <w:t>90%</w:t>
            </w:r>
          </w:p>
        </w:tc>
        <w:tc>
          <w:tcPr>
            <w:tcW w:w="1080" w:type="dxa"/>
          </w:tcPr>
          <w:p w14:paraId="1AE21C0A" w14:textId="07F096E5" w:rsidR="00673430" w:rsidRPr="009C30F3" w:rsidRDefault="00673430" w:rsidP="00673430">
            <w:pPr>
              <w:rPr>
                <w:rFonts w:ascii="Arial" w:hAnsi="Arial" w:cs="Arial"/>
                <w:sz w:val="16"/>
                <w:szCs w:val="16"/>
              </w:rPr>
            </w:pPr>
            <w:r w:rsidRPr="009C30F3">
              <w:rPr>
                <w:rFonts w:ascii="Arial" w:hAnsi="Arial" w:cs="Arial"/>
                <w:sz w:val="16"/>
                <w:szCs w:val="16"/>
              </w:rPr>
              <w:t>90%</w:t>
            </w:r>
          </w:p>
        </w:tc>
        <w:tc>
          <w:tcPr>
            <w:tcW w:w="1620" w:type="dxa"/>
            <w:vAlign w:val="bottom"/>
          </w:tcPr>
          <w:p w14:paraId="288D4FC0" w14:textId="2DC5DDFE" w:rsidR="00673430" w:rsidRPr="009C30F3" w:rsidRDefault="00673430" w:rsidP="00673430">
            <w:pPr>
              <w:rPr>
                <w:rFonts w:ascii="Arial" w:hAnsi="Arial" w:cs="Arial"/>
                <w:sz w:val="16"/>
                <w:szCs w:val="16"/>
              </w:rPr>
            </w:pPr>
            <w:r w:rsidRPr="009C30F3">
              <w:rPr>
                <w:rFonts w:ascii="Arial" w:hAnsi="Arial" w:cs="Arial"/>
                <w:sz w:val="16"/>
                <w:szCs w:val="16"/>
              </w:rPr>
              <w:t>20%</w:t>
            </w:r>
          </w:p>
        </w:tc>
        <w:tc>
          <w:tcPr>
            <w:tcW w:w="990" w:type="dxa"/>
            <w:vAlign w:val="bottom"/>
          </w:tcPr>
          <w:p w14:paraId="345A5C53" w14:textId="4E2201A8" w:rsidR="00673430" w:rsidRPr="009C30F3" w:rsidRDefault="00673430" w:rsidP="00673430">
            <w:pPr>
              <w:rPr>
                <w:rFonts w:ascii="Arial" w:hAnsi="Arial" w:cs="Arial"/>
                <w:sz w:val="16"/>
                <w:szCs w:val="16"/>
              </w:rPr>
            </w:pPr>
            <w:r w:rsidRPr="009C30F3">
              <w:rPr>
                <w:rFonts w:ascii="Arial" w:hAnsi="Arial" w:cs="Arial"/>
                <w:sz w:val="16"/>
                <w:szCs w:val="16"/>
              </w:rPr>
              <w:t>81%</w:t>
            </w:r>
          </w:p>
        </w:tc>
      </w:tr>
      <w:tr w:rsidR="00673430" w:rsidRPr="009C30F3" w14:paraId="1746C172" w14:textId="0994AD3A" w:rsidTr="00695044">
        <w:tc>
          <w:tcPr>
            <w:tcW w:w="625" w:type="dxa"/>
            <w:shd w:val="clear" w:color="auto" w:fill="E7E6E6" w:themeFill="background2"/>
            <w:vAlign w:val="bottom"/>
          </w:tcPr>
          <w:p w14:paraId="3CB01B40" w14:textId="77777777" w:rsidR="00673430" w:rsidRPr="009C30F3" w:rsidRDefault="00673430" w:rsidP="00673430">
            <w:pPr>
              <w:rPr>
                <w:rFonts w:ascii="Arial" w:hAnsi="Arial" w:cs="Arial"/>
                <w:sz w:val="16"/>
                <w:szCs w:val="16"/>
              </w:rPr>
            </w:pPr>
            <w:r w:rsidRPr="009C30F3">
              <w:rPr>
                <w:rFonts w:ascii="Arial" w:hAnsi="Arial" w:cs="Arial"/>
                <w:sz w:val="16"/>
                <w:szCs w:val="16"/>
              </w:rPr>
              <w:t>35</w:t>
            </w:r>
          </w:p>
        </w:tc>
        <w:tc>
          <w:tcPr>
            <w:tcW w:w="1170" w:type="dxa"/>
            <w:shd w:val="clear" w:color="auto" w:fill="E7E6E6" w:themeFill="background2"/>
            <w:vAlign w:val="bottom"/>
          </w:tcPr>
          <w:p w14:paraId="4B124376"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16B2DE36"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900" w:type="dxa"/>
            <w:shd w:val="clear" w:color="auto" w:fill="E7E6E6" w:themeFill="background2"/>
            <w:vAlign w:val="bottom"/>
          </w:tcPr>
          <w:p w14:paraId="67037703"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shd w:val="clear" w:color="auto" w:fill="E7E6E6" w:themeFill="background2"/>
            <w:vAlign w:val="bottom"/>
          </w:tcPr>
          <w:p w14:paraId="0AF98D2D" w14:textId="77777777" w:rsidR="00673430" w:rsidRPr="009C30F3" w:rsidRDefault="00673430" w:rsidP="00673430">
            <w:pPr>
              <w:rPr>
                <w:rFonts w:ascii="Arial" w:hAnsi="Arial" w:cs="Arial"/>
                <w:sz w:val="16"/>
                <w:szCs w:val="16"/>
              </w:rPr>
            </w:pPr>
            <w:r w:rsidRPr="009C30F3">
              <w:rPr>
                <w:rFonts w:ascii="Arial" w:hAnsi="Arial" w:cs="Arial"/>
                <w:sz w:val="16"/>
                <w:szCs w:val="16"/>
              </w:rPr>
              <w:t>93%</w:t>
            </w:r>
          </w:p>
        </w:tc>
        <w:tc>
          <w:tcPr>
            <w:tcW w:w="990" w:type="dxa"/>
            <w:shd w:val="clear" w:color="auto" w:fill="E7E6E6" w:themeFill="background2"/>
            <w:vAlign w:val="bottom"/>
          </w:tcPr>
          <w:p w14:paraId="22A9BE15" w14:textId="77777777" w:rsidR="00673430" w:rsidRPr="009C30F3" w:rsidRDefault="00673430" w:rsidP="00673430">
            <w:pPr>
              <w:rPr>
                <w:rFonts w:ascii="Arial" w:hAnsi="Arial" w:cs="Arial"/>
                <w:sz w:val="16"/>
                <w:szCs w:val="16"/>
              </w:rPr>
            </w:pPr>
            <w:r w:rsidRPr="009C30F3">
              <w:rPr>
                <w:rFonts w:ascii="Arial" w:hAnsi="Arial" w:cs="Arial"/>
                <w:sz w:val="16"/>
                <w:szCs w:val="16"/>
              </w:rPr>
              <w:t>15%</w:t>
            </w:r>
          </w:p>
        </w:tc>
        <w:tc>
          <w:tcPr>
            <w:tcW w:w="1080" w:type="dxa"/>
            <w:shd w:val="clear" w:color="auto" w:fill="E7E6E6" w:themeFill="background2"/>
          </w:tcPr>
          <w:p w14:paraId="7816B151" w14:textId="39BBD433" w:rsidR="00673430" w:rsidRPr="009C30F3" w:rsidRDefault="00673430" w:rsidP="00673430">
            <w:pPr>
              <w:rPr>
                <w:rFonts w:ascii="Arial" w:hAnsi="Arial" w:cs="Arial"/>
                <w:sz w:val="16"/>
                <w:szCs w:val="16"/>
              </w:rPr>
            </w:pPr>
            <w:r w:rsidRPr="009C30F3">
              <w:rPr>
                <w:rFonts w:ascii="Arial" w:hAnsi="Arial" w:cs="Arial"/>
                <w:sz w:val="16"/>
                <w:szCs w:val="16"/>
              </w:rPr>
              <w:t>85%</w:t>
            </w:r>
          </w:p>
        </w:tc>
        <w:tc>
          <w:tcPr>
            <w:tcW w:w="1620" w:type="dxa"/>
            <w:shd w:val="clear" w:color="auto" w:fill="E7E6E6" w:themeFill="background2"/>
            <w:vAlign w:val="bottom"/>
          </w:tcPr>
          <w:p w14:paraId="64EDF116" w14:textId="6F5A5909" w:rsidR="00673430" w:rsidRPr="009C30F3" w:rsidRDefault="00673430" w:rsidP="00673430">
            <w:pPr>
              <w:rPr>
                <w:rFonts w:ascii="Arial" w:hAnsi="Arial" w:cs="Arial"/>
                <w:sz w:val="16"/>
                <w:szCs w:val="16"/>
              </w:rPr>
            </w:pPr>
            <w:r w:rsidRPr="009C30F3">
              <w:rPr>
                <w:rFonts w:ascii="Arial" w:hAnsi="Arial" w:cs="Arial"/>
                <w:sz w:val="16"/>
                <w:szCs w:val="16"/>
              </w:rPr>
              <w:t>20%</w:t>
            </w:r>
          </w:p>
        </w:tc>
        <w:tc>
          <w:tcPr>
            <w:tcW w:w="990" w:type="dxa"/>
            <w:shd w:val="clear" w:color="auto" w:fill="E7E6E6" w:themeFill="background2"/>
            <w:vAlign w:val="bottom"/>
          </w:tcPr>
          <w:p w14:paraId="27C65214" w14:textId="09A66BAB" w:rsidR="00673430" w:rsidRPr="009C30F3" w:rsidRDefault="00673430" w:rsidP="00673430">
            <w:pPr>
              <w:rPr>
                <w:rFonts w:ascii="Arial" w:hAnsi="Arial" w:cs="Arial"/>
                <w:sz w:val="16"/>
                <w:szCs w:val="16"/>
              </w:rPr>
            </w:pPr>
            <w:r w:rsidRPr="009C30F3">
              <w:rPr>
                <w:rFonts w:ascii="Arial" w:hAnsi="Arial" w:cs="Arial"/>
                <w:sz w:val="16"/>
                <w:szCs w:val="16"/>
              </w:rPr>
              <w:t>73%</w:t>
            </w:r>
          </w:p>
        </w:tc>
      </w:tr>
      <w:tr w:rsidR="00673430" w:rsidRPr="009C30F3" w14:paraId="3E34FEF5" w14:textId="7E479218" w:rsidTr="00695044">
        <w:tc>
          <w:tcPr>
            <w:tcW w:w="625" w:type="dxa"/>
            <w:vAlign w:val="bottom"/>
          </w:tcPr>
          <w:p w14:paraId="1077EDD6" w14:textId="77777777" w:rsidR="00673430" w:rsidRPr="009C30F3" w:rsidRDefault="00673430" w:rsidP="00673430">
            <w:pPr>
              <w:rPr>
                <w:rFonts w:ascii="Arial" w:hAnsi="Arial" w:cs="Arial"/>
                <w:sz w:val="16"/>
                <w:szCs w:val="16"/>
              </w:rPr>
            </w:pPr>
            <w:r w:rsidRPr="009C30F3">
              <w:rPr>
                <w:rFonts w:ascii="Arial" w:hAnsi="Arial" w:cs="Arial"/>
                <w:sz w:val="16"/>
                <w:szCs w:val="16"/>
              </w:rPr>
              <w:t>36</w:t>
            </w:r>
          </w:p>
        </w:tc>
        <w:tc>
          <w:tcPr>
            <w:tcW w:w="1170" w:type="dxa"/>
            <w:vAlign w:val="bottom"/>
          </w:tcPr>
          <w:p w14:paraId="63EBDFCA"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6AF5394C" w14:textId="77777777" w:rsidR="00673430" w:rsidRPr="009C30F3" w:rsidRDefault="00673430" w:rsidP="00673430">
            <w:pPr>
              <w:rPr>
                <w:rFonts w:ascii="Arial" w:hAnsi="Arial" w:cs="Arial"/>
                <w:sz w:val="16"/>
                <w:szCs w:val="16"/>
              </w:rPr>
            </w:pPr>
            <w:r w:rsidRPr="009C30F3">
              <w:rPr>
                <w:rFonts w:ascii="Arial" w:hAnsi="Arial" w:cs="Arial"/>
                <w:sz w:val="16"/>
                <w:szCs w:val="16"/>
              </w:rPr>
              <w:t>4</w:t>
            </w:r>
          </w:p>
        </w:tc>
        <w:tc>
          <w:tcPr>
            <w:tcW w:w="900" w:type="dxa"/>
            <w:vAlign w:val="bottom"/>
          </w:tcPr>
          <w:p w14:paraId="5CA40E8C"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1CCEE6F4" w14:textId="77777777" w:rsidR="00673430" w:rsidRPr="009C30F3" w:rsidRDefault="00673430" w:rsidP="00673430">
            <w:pPr>
              <w:rPr>
                <w:rFonts w:ascii="Arial" w:hAnsi="Arial" w:cs="Arial"/>
                <w:sz w:val="16"/>
                <w:szCs w:val="16"/>
              </w:rPr>
            </w:pPr>
            <w:r w:rsidRPr="009C30F3">
              <w:rPr>
                <w:rFonts w:ascii="Arial" w:hAnsi="Arial" w:cs="Arial"/>
                <w:sz w:val="16"/>
                <w:szCs w:val="16"/>
              </w:rPr>
              <w:t>88%</w:t>
            </w:r>
          </w:p>
        </w:tc>
        <w:tc>
          <w:tcPr>
            <w:tcW w:w="990" w:type="dxa"/>
            <w:vAlign w:val="bottom"/>
          </w:tcPr>
          <w:p w14:paraId="487EED2A" w14:textId="77777777" w:rsidR="00673430" w:rsidRPr="009C30F3" w:rsidRDefault="00673430" w:rsidP="00673430">
            <w:pPr>
              <w:rPr>
                <w:rFonts w:ascii="Arial" w:hAnsi="Arial" w:cs="Arial"/>
                <w:sz w:val="16"/>
                <w:szCs w:val="16"/>
              </w:rPr>
            </w:pPr>
            <w:r w:rsidRPr="009C30F3">
              <w:rPr>
                <w:rFonts w:ascii="Arial" w:hAnsi="Arial" w:cs="Arial"/>
                <w:sz w:val="16"/>
                <w:szCs w:val="16"/>
              </w:rPr>
              <w:t>85%</w:t>
            </w:r>
          </w:p>
        </w:tc>
        <w:tc>
          <w:tcPr>
            <w:tcW w:w="1080" w:type="dxa"/>
          </w:tcPr>
          <w:p w14:paraId="463076AB" w14:textId="281303C3" w:rsidR="00673430" w:rsidRPr="009C30F3" w:rsidRDefault="00673430" w:rsidP="00673430">
            <w:pPr>
              <w:rPr>
                <w:rFonts w:ascii="Arial" w:hAnsi="Arial" w:cs="Arial"/>
                <w:sz w:val="16"/>
                <w:szCs w:val="16"/>
              </w:rPr>
            </w:pPr>
            <w:r w:rsidRPr="009C30F3">
              <w:rPr>
                <w:rFonts w:ascii="Arial" w:hAnsi="Arial" w:cs="Arial"/>
                <w:sz w:val="16"/>
                <w:szCs w:val="16"/>
              </w:rPr>
              <w:t>85%</w:t>
            </w:r>
          </w:p>
        </w:tc>
        <w:tc>
          <w:tcPr>
            <w:tcW w:w="1620" w:type="dxa"/>
            <w:vAlign w:val="bottom"/>
          </w:tcPr>
          <w:p w14:paraId="485D4BE2" w14:textId="199D64CB" w:rsidR="00673430" w:rsidRPr="009C30F3" w:rsidRDefault="00673430" w:rsidP="00673430">
            <w:pPr>
              <w:rPr>
                <w:rFonts w:ascii="Arial" w:hAnsi="Arial" w:cs="Arial"/>
                <w:sz w:val="16"/>
                <w:szCs w:val="16"/>
              </w:rPr>
            </w:pPr>
            <w:r w:rsidRPr="009C30F3">
              <w:rPr>
                <w:rFonts w:ascii="Arial" w:hAnsi="Arial" w:cs="Arial"/>
                <w:sz w:val="16"/>
                <w:szCs w:val="16"/>
              </w:rPr>
              <w:t>0%</w:t>
            </w:r>
          </w:p>
        </w:tc>
        <w:tc>
          <w:tcPr>
            <w:tcW w:w="990" w:type="dxa"/>
            <w:vAlign w:val="bottom"/>
          </w:tcPr>
          <w:p w14:paraId="1ABC91D7" w14:textId="507D263C" w:rsidR="00673430" w:rsidRPr="009C30F3" w:rsidRDefault="00673430" w:rsidP="00673430">
            <w:pPr>
              <w:rPr>
                <w:rFonts w:ascii="Arial" w:hAnsi="Arial" w:cs="Arial"/>
                <w:sz w:val="16"/>
                <w:szCs w:val="16"/>
              </w:rPr>
            </w:pPr>
            <w:r w:rsidRPr="009C30F3">
              <w:rPr>
                <w:rFonts w:ascii="Arial" w:hAnsi="Arial" w:cs="Arial"/>
                <w:sz w:val="16"/>
                <w:szCs w:val="16"/>
              </w:rPr>
              <w:t>73%</w:t>
            </w:r>
          </w:p>
        </w:tc>
      </w:tr>
      <w:tr w:rsidR="00673430" w:rsidRPr="009C30F3" w14:paraId="6398E03F" w14:textId="4F33A6F8" w:rsidTr="00695044">
        <w:tc>
          <w:tcPr>
            <w:tcW w:w="625" w:type="dxa"/>
            <w:shd w:val="clear" w:color="auto" w:fill="E7E6E6" w:themeFill="background2"/>
            <w:vAlign w:val="bottom"/>
          </w:tcPr>
          <w:p w14:paraId="1225DF63" w14:textId="77777777" w:rsidR="00673430" w:rsidRPr="009C30F3" w:rsidRDefault="00673430" w:rsidP="00673430">
            <w:pPr>
              <w:rPr>
                <w:rFonts w:ascii="Arial" w:hAnsi="Arial" w:cs="Arial"/>
                <w:sz w:val="16"/>
                <w:szCs w:val="16"/>
              </w:rPr>
            </w:pPr>
            <w:r w:rsidRPr="009C30F3">
              <w:rPr>
                <w:rFonts w:ascii="Arial" w:hAnsi="Arial" w:cs="Arial"/>
                <w:sz w:val="16"/>
                <w:szCs w:val="16"/>
              </w:rPr>
              <w:t>37</w:t>
            </w:r>
          </w:p>
        </w:tc>
        <w:tc>
          <w:tcPr>
            <w:tcW w:w="1170" w:type="dxa"/>
            <w:shd w:val="clear" w:color="auto" w:fill="E7E6E6" w:themeFill="background2"/>
            <w:vAlign w:val="bottom"/>
          </w:tcPr>
          <w:p w14:paraId="51F79F66"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23AADC01" w14:textId="77777777" w:rsidR="00673430" w:rsidRPr="009C30F3" w:rsidRDefault="00673430" w:rsidP="00673430">
            <w:pPr>
              <w:rPr>
                <w:rFonts w:ascii="Arial" w:hAnsi="Arial" w:cs="Arial"/>
                <w:sz w:val="16"/>
                <w:szCs w:val="16"/>
              </w:rPr>
            </w:pPr>
            <w:r w:rsidRPr="009C30F3">
              <w:rPr>
                <w:rFonts w:ascii="Arial" w:hAnsi="Arial" w:cs="Arial"/>
                <w:sz w:val="16"/>
                <w:szCs w:val="16"/>
              </w:rPr>
              <w:t>4</w:t>
            </w:r>
          </w:p>
        </w:tc>
        <w:tc>
          <w:tcPr>
            <w:tcW w:w="900" w:type="dxa"/>
            <w:shd w:val="clear" w:color="auto" w:fill="E7E6E6" w:themeFill="background2"/>
            <w:vAlign w:val="bottom"/>
          </w:tcPr>
          <w:p w14:paraId="6CC6E4EF"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shd w:val="clear" w:color="auto" w:fill="E7E6E6" w:themeFill="background2"/>
            <w:vAlign w:val="bottom"/>
          </w:tcPr>
          <w:p w14:paraId="2549851C" w14:textId="77777777" w:rsidR="00673430" w:rsidRPr="009C30F3" w:rsidRDefault="00673430" w:rsidP="00673430">
            <w:pPr>
              <w:rPr>
                <w:rFonts w:ascii="Arial" w:hAnsi="Arial" w:cs="Arial"/>
                <w:sz w:val="16"/>
                <w:szCs w:val="16"/>
              </w:rPr>
            </w:pPr>
            <w:r w:rsidRPr="009C30F3">
              <w:rPr>
                <w:rFonts w:ascii="Arial" w:hAnsi="Arial" w:cs="Arial"/>
                <w:sz w:val="16"/>
                <w:szCs w:val="16"/>
              </w:rPr>
              <w:t>63%</w:t>
            </w:r>
          </w:p>
        </w:tc>
        <w:tc>
          <w:tcPr>
            <w:tcW w:w="990" w:type="dxa"/>
            <w:shd w:val="clear" w:color="auto" w:fill="E7E6E6" w:themeFill="background2"/>
            <w:vAlign w:val="bottom"/>
          </w:tcPr>
          <w:p w14:paraId="10844663" w14:textId="77777777" w:rsidR="00673430" w:rsidRPr="009C30F3" w:rsidRDefault="00673430" w:rsidP="00673430">
            <w:pPr>
              <w:rPr>
                <w:rFonts w:ascii="Arial" w:hAnsi="Arial" w:cs="Arial"/>
                <w:sz w:val="16"/>
                <w:szCs w:val="16"/>
              </w:rPr>
            </w:pPr>
            <w:r w:rsidRPr="009C30F3">
              <w:rPr>
                <w:rFonts w:ascii="Arial" w:hAnsi="Arial" w:cs="Arial"/>
                <w:sz w:val="16"/>
                <w:szCs w:val="16"/>
              </w:rPr>
              <w:t>25%</w:t>
            </w:r>
          </w:p>
        </w:tc>
        <w:tc>
          <w:tcPr>
            <w:tcW w:w="1080" w:type="dxa"/>
            <w:shd w:val="clear" w:color="auto" w:fill="E7E6E6" w:themeFill="background2"/>
          </w:tcPr>
          <w:p w14:paraId="1C1E209A" w14:textId="72F56443" w:rsidR="00673430" w:rsidRPr="009C30F3" w:rsidRDefault="00673430" w:rsidP="00673430">
            <w:pPr>
              <w:rPr>
                <w:rFonts w:ascii="Arial" w:hAnsi="Arial" w:cs="Arial"/>
                <w:sz w:val="16"/>
                <w:szCs w:val="16"/>
              </w:rPr>
            </w:pPr>
            <w:r w:rsidRPr="009C30F3">
              <w:rPr>
                <w:rFonts w:ascii="Arial" w:hAnsi="Arial" w:cs="Arial"/>
                <w:sz w:val="16"/>
                <w:szCs w:val="16"/>
              </w:rPr>
              <w:t>75%</w:t>
            </w:r>
          </w:p>
        </w:tc>
        <w:tc>
          <w:tcPr>
            <w:tcW w:w="1620" w:type="dxa"/>
            <w:shd w:val="clear" w:color="auto" w:fill="E7E6E6" w:themeFill="background2"/>
            <w:vAlign w:val="bottom"/>
          </w:tcPr>
          <w:p w14:paraId="3D8CF4D2" w14:textId="4C455D6E" w:rsidR="00673430" w:rsidRPr="009C30F3" w:rsidRDefault="00673430" w:rsidP="00673430">
            <w:pPr>
              <w:rPr>
                <w:rFonts w:ascii="Arial" w:hAnsi="Arial" w:cs="Arial"/>
                <w:sz w:val="16"/>
                <w:szCs w:val="16"/>
              </w:rPr>
            </w:pPr>
            <w:r w:rsidRPr="009C30F3">
              <w:rPr>
                <w:rFonts w:ascii="Arial" w:hAnsi="Arial" w:cs="Arial"/>
                <w:sz w:val="16"/>
                <w:szCs w:val="16"/>
              </w:rPr>
              <w:t>30%</w:t>
            </w:r>
          </w:p>
        </w:tc>
        <w:tc>
          <w:tcPr>
            <w:tcW w:w="990" w:type="dxa"/>
            <w:shd w:val="clear" w:color="auto" w:fill="E7E6E6" w:themeFill="background2"/>
            <w:vAlign w:val="bottom"/>
          </w:tcPr>
          <w:p w14:paraId="0B9944F9" w14:textId="6C309E97" w:rsidR="00673430" w:rsidRPr="009C30F3" w:rsidRDefault="00673430" w:rsidP="00673430">
            <w:pPr>
              <w:rPr>
                <w:rFonts w:ascii="Arial" w:hAnsi="Arial" w:cs="Arial"/>
                <w:sz w:val="16"/>
                <w:szCs w:val="16"/>
              </w:rPr>
            </w:pPr>
            <w:r w:rsidRPr="009C30F3">
              <w:rPr>
                <w:rFonts w:ascii="Arial" w:hAnsi="Arial" w:cs="Arial"/>
                <w:sz w:val="16"/>
                <w:szCs w:val="16"/>
              </w:rPr>
              <w:t>61%</w:t>
            </w:r>
          </w:p>
        </w:tc>
      </w:tr>
      <w:tr w:rsidR="00673430" w:rsidRPr="009C30F3" w14:paraId="39BFB4B1" w14:textId="11F7C5DF" w:rsidTr="00695044">
        <w:tc>
          <w:tcPr>
            <w:tcW w:w="625" w:type="dxa"/>
            <w:vAlign w:val="bottom"/>
          </w:tcPr>
          <w:p w14:paraId="7ADFC76C" w14:textId="77777777" w:rsidR="00673430" w:rsidRPr="009C30F3" w:rsidRDefault="00673430" w:rsidP="00673430">
            <w:pPr>
              <w:rPr>
                <w:rFonts w:ascii="Arial" w:hAnsi="Arial" w:cs="Arial"/>
                <w:sz w:val="16"/>
                <w:szCs w:val="16"/>
              </w:rPr>
            </w:pPr>
            <w:r w:rsidRPr="009C30F3">
              <w:rPr>
                <w:rFonts w:ascii="Arial" w:hAnsi="Arial" w:cs="Arial"/>
                <w:sz w:val="16"/>
                <w:szCs w:val="16"/>
              </w:rPr>
              <w:t>38</w:t>
            </w:r>
          </w:p>
        </w:tc>
        <w:tc>
          <w:tcPr>
            <w:tcW w:w="1170" w:type="dxa"/>
            <w:vAlign w:val="bottom"/>
          </w:tcPr>
          <w:p w14:paraId="75F261B5"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6E9B571C"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900" w:type="dxa"/>
            <w:vAlign w:val="bottom"/>
          </w:tcPr>
          <w:p w14:paraId="5869BED6"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6BCB06B5" w14:textId="77777777" w:rsidR="00673430" w:rsidRPr="009C30F3" w:rsidRDefault="00673430" w:rsidP="00673430">
            <w:pPr>
              <w:rPr>
                <w:rFonts w:ascii="Arial" w:hAnsi="Arial" w:cs="Arial"/>
                <w:sz w:val="16"/>
                <w:szCs w:val="16"/>
              </w:rPr>
            </w:pPr>
            <w:r w:rsidRPr="009C30F3">
              <w:rPr>
                <w:rFonts w:ascii="Arial" w:hAnsi="Arial" w:cs="Arial"/>
                <w:sz w:val="16"/>
                <w:szCs w:val="16"/>
              </w:rPr>
              <w:t>88%</w:t>
            </w:r>
          </w:p>
        </w:tc>
        <w:tc>
          <w:tcPr>
            <w:tcW w:w="990" w:type="dxa"/>
            <w:vAlign w:val="bottom"/>
          </w:tcPr>
          <w:p w14:paraId="66CD4E54" w14:textId="77777777" w:rsidR="00673430" w:rsidRPr="009C30F3" w:rsidRDefault="00673430" w:rsidP="00673430">
            <w:pPr>
              <w:rPr>
                <w:rFonts w:ascii="Arial" w:hAnsi="Arial" w:cs="Arial"/>
                <w:sz w:val="16"/>
                <w:szCs w:val="16"/>
              </w:rPr>
            </w:pPr>
            <w:r w:rsidRPr="009C30F3">
              <w:rPr>
                <w:rFonts w:ascii="Arial" w:hAnsi="Arial" w:cs="Arial"/>
                <w:sz w:val="16"/>
                <w:szCs w:val="16"/>
              </w:rPr>
              <w:t>85%</w:t>
            </w:r>
          </w:p>
        </w:tc>
        <w:tc>
          <w:tcPr>
            <w:tcW w:w="1080" w:type="dxa"/>
          </w:tcPr>
          <w:p w14:paraId="78C50234" w14:textId="66EC12B5" w:rsidR="00673430" w:rsidRPr="009C30F3" w:rsidRDefault="00673430" w:rsidP="00673430">
            <w:pPr>
              <w:rPr>
                <w:rFonts w:ascii="Arial" w:hAnsi="Arial" w:cs="Arial"/>
                <w:sz w:val="16"/>
                <w:szCs w:val="16"/>
              </w:rPr>
            </w:pPr>
            <w:r w:rsidRPr="009C30F3">
              <w:rPr>
                <w:rFonts w:ascii="Arial" w:hAnsi="Arial" w:cs="Arial"/>
                <w:sz w:val="16"/>
                <w:szCs w:val="16"/>
              </w:rPr>
              <w:t>85%</w:t>
            </w:r>
          </w:p>
        </w:tc>
        <w:tc>
          <w:tcPr>
            <w:tcW w:w="1620" w:type="dxa"/>
            <w:vAlign w:val="bottom"/>
          </w:tcPr>
          <w:p w14:paraId="6D42E107" w14:textId="4AD56D0A" w:rsidR="00673430" w:rsidRPr="009C30F3" w:rsidRDefault="00673430" w:rsidP="00673430">
            <w:pPr>
              <w:rPr>
                <w:rFonts w:ascii="Arial" w:hAnsi="Arial" w:cs="Arial"/>
                <w:sz w:val="16"/>
                <w:szCs w:val="16"/>
              </w:rPr>
            </w:pPr>
            <w:r w:rsidRPr="009C30F3">
              <w:rPr>
                <w:rFonts w:ascii="Arial" w:hAnsi="Arial" w:cs="Arial"/>
                <w:sz w:val="16"/>
                <w:szCs w:val="16"/>
              </w:rPr>
              <w:t>20%</w:t>
            </w:r>
          </w:p>
        </w:tc>
        <w:tc>
          <w:tcPr>
            <w:tcW w:w="990" w:type="dxa"/>
            <w:vAlign w:val="bottom"/>
          </w:tcPr>
          <w:p w14:paraId="696EC570" w14:textId="2040FC0C" w:rsidR="00673430" w:rsidRPr="009C30F3" w:rsidRDefault="00673430" w:rsidP="00673430">
            <w:pPr>
              <w:rPr>
                <w:rFonts w:ascii="Arial" w:hAnsi="Arial" w:cs="Arial"/>
                <w:sz w:val="16"/>
                <w:szCs w:val="16"/>
              </w:rPr>
            </w:pPr>
            <w:r w:rsidRPr="009C30F3">
              <w:rPr>
                <w:rFonts w:ascii="Arial" w:hAnsi="Arial" w:cs="Arial"/>
                <w:sz w:val="16"/>
                <w:szCs w:val="16"/>
              </w:rPr>
              <w:t>75%</w:t>
            </w:r>
          </w:p>
        </w:tc>
      </w:tr>
      <w:tr w:rsidR="00673430" w:rsidRPr="009C30F3" w14:paraId="1EF167BA" w14:textId="59995A30" w:rsidTr="00695044">
        <w:tc>
          <w:tcPr>
            <w:tcW w:w="625" w:type="dxa"/>
            <w:vAlign w:val="bottom"/>
          </w:tcPr>
          <w:p w14:paraId="0A83BA67" w14:textId="77777777" w:rsidR="00673430" w:rsidRPr="009C30F3" w:rsidRDefault="00673430" w:rsidP="00673430">
            <w:pPr>
              <w:rPr>
                <w:rFonts w:ascii="Arial" w:hAnsi="Arial" w:cs="Arial"/>
                <w:sz w:val="16"/>
                <w:szCs w:val="16"/>
              </w:rPr>
            </w:pPr>
            <w:r w:rsidRPr="009C30F3">
              <w:rPr>
                <w:rFonts w:ascii="Arial" w:hAnsi="Arial" w:cs="Arial"/>
                <w:sz w:val="16"/>
                <w:szCs w:val="16"/>
              </w:rPr>
              <w:t>39</w:t>
            </w:r>
          </w:p>
        </w:tc>
        <w:tc>
          <w:tcPr>
            <w:tcW w:w="1170" w:type="dxa"/>
            <w:vAlign w:val="bottom"/>
          </w:tcPr>
          <w:p w14:paraId="7A92BB8F"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6A325B5A"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900" w:type="dxa"/>
            <w:vAlign w:val="bottom"/>
          </w:tcPr>
          <w:p w14:paraId="28E77605"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52A76DFD" w14:textId="77777777" w:rsidR="00673430" w:rsidRPr="009C30F3" w:rsidRDefault="00673430" w:rsidP="00673430">
            <w:pPr>
              <w:rPr>
                <w:rFonts w:ascii="Arial" w:hAnsi="Arial" w:cs="Arial"/>
                <w:sz w:val="16"/>
                <w:szCs w:val="16"/>
              </w:rPr>
            </w:pPr>
            <w:r w:rsidRPr="009C30F3">
              <w:rPr>
                <w:rFonts w:ascii="Arial" w:hAnsi="Arial" w:cs="Arial"/>
                <w:sz w:val="16"/>
                <w:szCs w:val="16"/>
              </w:rPr>
              <w:t>68%</w:t>
            </w:r>
          </w:p>
        </w:tc>
        <w:tc>
          <w:tcPr>
            <w:tcW w:w="990" w:type="dxa"/>
            <w:vAlign w:val="bottom"/>
          </w:tcPr>
          <w:p w14:paraId="7C336A62" w14:textId="77777777" w:rsidR="00673430" w:rsidRPr="009C30F3" w:rsidRDefault="00673430" w:rsidP="00673430">
            <w:pPr>
              <w:rPr>
                <w:rFonts w:ascii="Arial" w:hAnsi="Arial" w:cs="Arial"/>
                <w:sz w:val="16"/>
                <w:szCs w:val="16"/>
              </w:rPr>
            </w:pPr>
            <w:r w:rsidRPr="009C30F3">
              <w:rPr>
                <w:rFonts w:ascii="Arial" w:hAnsi="Arial" w:cs="Arial"/>
                <w:sz w:val="16"/>
                <w:szCs w:val="16"/>
              </w:rPr>
              <w:t>85%</w:t>
            </w:r>
          </w:p>
        </w:tc>
        <w:tc>
          <w:tcPr>
            <w:tcW w:w="1080" w:type="dxa"/>
          </w:tcPr>
          <w:p w14:paraId="4A841FEB" w14:textId="715F6C11" w:rsidR="00673430" w:rsidRPr="009C30F3" w:rsidRDefault="00673430" w:rsidP="00673430">
            <w:pPr>
              <w:rPr>
                <w:rFonts w:ascii="Arial" w:hAnsi="Arial" w:cs="Arial"/>
                <w:sz w:val="16"/>
                <w:szCs w:val="16"/>
              </w:rPr>
            </w:pPr>
            <w:r w:rsidRPr="009C30F3">
              <w:rPr>
                <w:rFonts w:ascii="Arial" w:hAnsi="Arial" w:cs="Arial"/>
                <w:sz w:val="16"/>
                <w:szCs w:val="16"/>
              </w:rPr>
              <w:t>85%</w:t>
            </w:r>
          </w:p>
        </w:tc>
        <w:tc>
          <w:tcPr>
            <w:tcW w:w="1620" w:type="dxa"/>
            <w:vAlign w:val="bottom"/>
          </w:tcPr>
          <w:p w14:paraId="5B852BE2" w14:textId="38F28279" w:rsidR="00673430" w:rsidRPr="009C30F3" w:rsidRDefault="00673430" w:rsidP="00673430">
            <w:pPr>
              <w:rPr>
                <w:rFonts w:ascii="Arial" w:hAnsi="Arial" w:cs="Arial"/>
                <w:sz w:val="16"/>
                <w:szCs w:val="16"/>
              </w:rPr>
            </w:pPr>
            <w:r w:rsidRPr="009C30F3">
              <w:rPr>
                <w:rFonts w:ascii="Arial" w:hAnsi="Arial" w:cs="Arial"/>
                <w:sz w:val="16"/>
                <w:szCs w:val="16"/>
              </w:rPr>
              <w:t>20%</w:t>
            </w:r>
          </w:p>
        </w:tc>
        <w:tc>
          <w:tcPr>
            <w:tcW w:w="990" w:type="dxa"/>
            <w:vAlign w:val="bottom"/>
          </w:tcPr>
          <w:p w14:paraId="6B25D0FB" w14:textId="78120F21" w:rsidR="00673430" w:rsidRPr="009C30F3" w:rsidRDefault="00673430" w:rsidP="00673430">
            <w:pPr>
              <w:rPr>
                <w:rFonts w:ascii="Arial" w:hAnsi="Arial" w:cs="Arial"/>
                <w:sz w:val="16"/>
                <w:szCs w:val="16"/>
              </w:rPr>
            </w:pPr>
            <w:r w:rsidRPr="009C30F3">
              <w:rPr>
                <w:rFonts w:ascii="Arial" w:hAnsi="Arial" w:cs="Arial"/>
                <w:sz w:val="16"/>
                <w:szCs w:val="16"/>
              </w:rPr>
              <w:t>73%</w:t>
            </w:r>
          </w:p>
        </w:tc>
      </w:tr>
      <w:tr w:rsidR="00673430" w:rsidRPr="009C30F3" w14:paraId="3F3FDCB4" w14:textId="24CF1C74" w:rsidTr="00695044">
        <w:tc>
          <w:tcPr>
            <w:tcW w:w="625" w:type="dxa"/>
            <w:vAlign w:val="bottom"/>
          </w:tcPr>
          <w:p w14:paraId="2E251041" w14:textId="77777777" w:rsidR="00673430" w:rsidRPr="009C30F3" w:rsidRDefault="00673430" w:rsidP="00673430">
            <w:pPr>
              <w:rPr>
                <w:rFonts w:ascii="Arial" w:hAnsi="Arial" w:cs="Arial"/>
                <w:sz w:val="16"/>
                <w:szCs w:val="16"/>
              </w:rPr>
            </w:pPr>
            <w:r w:rsidRPr="009C30F3">
              <w:rPr>
                <w:rFonts w:ascii="Arial" w:hAnsi="Arial" w:cs="Arial"/>
                <w:sz w:val="16"/>
                <w:szCs w:val="16"/>
              </w:rPr>
              <w:t>40</w:t>
            </w:r>
          </w:p>
        </w:tc>
        <w:tc>
          <w:tcPr>
            <w:tcW w:w="1170" w:type="dxa"/>
            <w:vAlign w:val="bottom"/>
          </w:tcPr>
          <w:p w14:paraId="5EED649A"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543963BA"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900" w:type="dxa"/>
            <w:vAlign w:val="bottom"/>
          </w:tcPr>
          <w:p w14:paraId="38B3B31C"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60EAF929" w14:textId="77777777" w:rsidR="00673430" w:rsidRPr="009C30F3" w:rsidRDefault="00673430" w:rsidP="00673430">
            <w:pPr>
              <w:rPr>
                <w:rFonts w:ascii="Arial" w:hAnsi="Arial" w:cs="Arial"/>
                <w:sz w:val="16"/>
                <w:szCs w:val="16"/>
              </w:rPr>
            </w:pPr>
            <w:r w:rsidRPr="009C30F3">
              <w:rPr>
                <w:rFonts w:ascii="Arial" w:hAnsi="Arial" w:cs="Arial"/>
                <w:sz w:val="16"/>
                <w:szCs w:val="16"/>
              </w:rPr>
              <w:t>65%</w:t>
            </w:r>
          </w:p>
        </w:tc>
        <w:tc>
          <w:tcPr>
            <w:tcW w:w="990" w:type="dxa"/>
            <w:vAlign w:val="bottom"/>
          </w:tcPr>
          <w:p w14:paraId="31657861" w14:textId="77777777" w:rsidR="00673430" w:rsidRPr="009C30F3" w:rsidRDefault="00673430" w:rsidP="00673430">
            <w:pPr>
              <w:rPr>
                <w:rFonts w:ascii="Arial" w:hAnsi="Arial" w:cs="Arial"/>
                <w:sz w:val="16"/>
                <w:szCs w:val="16"/>
              </w:rPr>
            </w:pPr>
            <w:r w:rsidRPr="009C30F3">
              <w:rPr>
                <w:rFonts w:ascii="Arial" w:hAnsi="Arial" w:cs="Arial"/>
                <w:sz w:val="16"/>
                <w:szCs w:val="16"/>
              </w:rPr>
              <w:t>90%</w:t>
            </w:r>
          </w:p>
        </w:tc>
        <w:tc>
          <w:tcPr>
            <w:tcW w:w="1080" w:type="dxa"/>
          </w:tcPr>
          <w:p w14:paraId="4A3D9DF9" w14:textId="44C755BC" w:rsidR="00673430" w:rsidRPr="009C30F3" w:rsidRDefault="00673430" w:rsidP="00673430">
            <w:pPr>
              <w:rPr>
                <w:rFonts w:ascii="Arial" w:hAnsi="Arial" w:cs="Arial"/>
                <w:sz w:val="16"/>
                <w:szCs w:val="16"/>
              </w:rPr>
            </w:pPr>
            <w:r w:rsidRPr="009C30F3">
              <w:rPr>
                <w:rFonts w:ascii="Arial" w:hAnsi="Arial" w:cs="Arial"/>
                <w:sz w:val="16"/>
                <w:szCs w:val="16"/>
              </w:rPr>
              <w:t>90%</w:t>
            </w:r>
          </w:p>
        </w:tc>
        <w:tc>
          <w:tcPr>
            <w:tcW w:w="1620" w:type="dxa"/>
            <w:vAlign w:val="bottom"/>
          </w:tcPr>
          <w:p w14:paraId="1CC7FCF4" w14:textId="49C94A8B" w:rsidR="00673430" w:rsidRPr="009C30F3" w:rsidRDefault="00673430" w:rsidP="00673430">
            <w:pPr>
              <w:rPr>
                <w:rFonts w:ascii="Arial" w:hAnsi="Arial" w:cs="Arial"/>
                <w:sz w:val="16"/>
                <w:szCs w:val="16"/>
              </w:rPr>
            </w:pPr>
            <w:r w:rsidRPr="009C30F3">
              <w:rPr>
                <w:rFonts w:ascii="Arial" w:hAnsi="Arial" w:cs="Arial"/>
                <w:sz w:val="16"/>
                <w:szCs w:val="16"/>
              </w:rPr>
              <w:t>20%</w:t>
            </w:r>
          </w:p>
        </w:tc>
        <w:tc>
          <w:tcPr>
            <w:tcW w:w="990" w:type="dxa"/>
            <w:vAlign w:val="bottom"/>
          </w:tcPr>
          <w:p w14:paraId="38835DF1" w14:textId="67DB5CB9" w:rsidR="00673430" w:rsidRPr="009C30F3" w:rsidRDefault="00673430" w:rsidP="00673430">
            <w:pPr>
              <w:rPr>
                <w:rFonts w:ascii="Arial" w:hAnsi="Arial" w:cs="Arial"/>
                <w:sz w:val="16"/>
                <w:szCs w:val="16"/>
              </w:rPr>
            </w:pPr>
            <w:r w:rsidRPr="009C30F3">
              <w:rPr>
                <w:rFonts w:ascii="Arial" w:hAnsi="Arial" w:cs="Arial"/>
                <w:sz w:val="16"/>
                <w:szCs w:val="16"/>
              </w:rPr>
              <w:t>82%</w:t>
            </w:r>
          </w:p>
        </w:tc>
      </w:tr>
      <w:tr w:rsidR="00673430" w:rsidRPr="009C30F3" w14:paraId="062AC555" w14:textId="22B7AB30" w:rsidTr="00695044">
        <w:tc>
          <w:tcPr>
            <w:tcW w:w="625" w:type="dxa"/>
            <w:shd w:val="clear" w:color="auto" w:fill="E7E6E6" w:themeFill="background2"/>
            <w:vAlign w:val="bottom"/>
          </w:tcPr>
          <w:p w14:paraId="1002CAD9" w14:textId="77777777" w:rsidR="00673430" w:rsidRPr="009C30F3" w:rsidRDefault="00673430" w:rsidP="00673430">
            <w:pPr>
              <w:rPr>
                <w:rFonts w:ascii="Arial" w:hAnsi="Arial" w:cs="Arial"/>
                <w:sz w:val="16"/>
                <w:szCs w:val="16"/>
              </w:rPr>
            </w:pPr>
            <w:r w:rsidRPr="009C30F3">
              <w:rPr>
                <w:rFonts w:ascii="Arial" w:hAnsi="Arial" w:cs="Arial"/>
                <w:sz w:val="16"/>
                <w:szCs w:val="16"/>
              </w:rPr>
              <w:t>41</w:t>
            </w:r>
          </w:p>
        </w:tc>
        <w:tc>
          <w:tcPr>
            <w:tcW w:w="1170" w:type="dxa"/>
            <w:shd w:val="clear" w:color="auto" w:fill="E7E6E6" w:themeFill="background2"/>
            <w:vAlign w:val="bottom"/>
          </w:tcPr>
          <w:p w14:paraId="562C980F" w14:textId="77777777" w:rsidR="00673430" w:rsidRPr="009C30F3" w:rsidRDefault="00673430" w:rsidP="00673430">
            <w:pPr>
              <w:rPr>
                <w:rFonts w:ascii="Arial" w:hAnsi="Arial" w:cs="Arial"/>
                <w:sz w:val="16"/>
                <w:szCs w:val="16"/>
              </w:rPr>
            </w:pPr>
            <w:r w:rsidRPr="009C30F3">
              <w:rPr>
                <w:rFonts w:ascii="Arial" w:hAnsi="Arial" w:cs="Arial"/>
                <w:sz w:val="16"/>
                <w:szCs w:val="16"/>
              </w:rPr>
              <w:t>Epilepsy</w:t>
            </w:r>
          </w:p>
        </w:tc>
        <w:tc>
          <w:tcPr>
            <w:tcW w:w="810" w:type="dxa"/>
            <w:shd w:val="clear" w:color="auto" w:fill="E7E6E6" w:themeFill="background2"/>
            <w:vAlign w:val="bottom"/>
          </w:tcPr>
          <w:p w14:paraId="07D25E41" w14:textId="77777777" w:rsidR="00673430" w:rsidRPr="009C30F3" w:rsidRDefault="00673430" w:rsidP="00673430">
            <w:pPr>
              <w:rPr>
                <w:rFonts w:ascii="Arial" w:hAnsi="Arial" w:cs="Arial"/>
                <w:sz w:val="16"/>
                <w:szCs w:val="16"/>
              </w:rPr>
            </w:pPr>
            <w:r w:rsidRPr="009C30F3">
              <w:rPr>
                <w:rFonts w:ascii="Arial" w:hAnsi="Arial" w:cs="Arial"/>
                <w:sz w:val="16"/>
                <w:szCs w:val="16"/>
              </w:rPr>
              <w:t>4</w:t>
            </w:r>
          </w:p>
        </w:tc>
        <w:tc>
          <w:tcPr>
            <w:tcW w:w="900" w:type="dxa"/>
            <w:shd w:val="clear" w:color="auto" w:fill="E7E6E6" w:themeFill="background2"/>
            <w:vAlign w:val="bottom"/>
          </w:tcPr>
          <w:p w14:paraId="2C769F2F"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1260" w:type="dxa"/>
            <w:shd w:val="clear" w:color="auto" w:fill="E7E6E6" w:themeFill="background2"/>
            <w:vAlign w:val="bottom"/>
          </w:tcPr>
          <w:p w14:paraId="5DC5910F" w14:textId="77777777" w:rsidR="00673430" w:rsidRPr="009C30F3" w:rsidRDefault="00673430" w:rsidP="00673430">
            <w:pPr>
              <w:rPr>
                <w:rFonts w:ascii="Arial" w:hAnsi="Arial" w:cs="Arial"/>
                <w:sz w:val="16"/>
                <w:szCs w:val="16"/>
              </w:rPr>
            </w:pPr>
            <w:r w:rsidRPr="009C30F3">
              <w:rPr>
                <w:rFonts w:ascii="Arial" w:hAnsi="Arial" w:cs="Arial"/>
                <w:sz w:val="16"/>
                <w:szCs w:val="16"/>
              </w:rPr>
              <w:t>53%</w:t>
            </w:r>
          </w:p>
        </w:tc>
        <w:tc>
          <w:tcPr>
            <w:tcW w:w="990" w:type="dxa"/>
            <w:shd w:val="clear" w:color="auto" w:fill="E7E6E6" w:themeFill="background2"/>
            <w:vAlign w:val="bottom"/>
          </w:tcPr>
          <w:p w14:paraId="7F5AD51F" w14:textId="77777777" w:rsidR="00673430" w:rsidRPr="009C30F3" w:rsidRDefault="00673430" w:rsidP="00673430">
            <w:pPr>
              <w:rPr>
                <w:rFonts w:ascii="Arial" w:hAnsi="Arial" w:cs="Arial"/>
                <w:sz w:val="16"/>
                <w:szCs w:val="16"/>
              </w:rPr>
            </w:pPr>
            <w:r w:rsidRPr="009C30F3">
              <w:rPr>
                <w:rFonts w:ascii="Arial" w:hAnsi="Arial" w:cs="Arial"/>
                <w:sz w:val="16"/>
                <w:szCs w:val="16"/>
              </w:rPr>
              <w:t>50%</w:t>
            </w:r>
          </w:p>
        </w:tc>
        <w:tc>
          <w:tcPr>
            <w:tcW w:w="1080" w:type="dxa"/>
            <w:shd w:val="clear" w:color="auto" w:fill="E7E6E6" w:themeFill="background2"/>
          </w:tcPr>
          <w:p w14:paraId="57F3A67F" w14:textId="2650ADAE" w:rsidR="00673430" w:rsidRPr="009C30F3" w:rsidRDefault="00673430" w:rsidP="00673430">
            <w:pPr>
              <w:rPr>
                <w:rFonts w:ascii="Arial" w:hAnsi="Arial" w:cs="Arial"/>
                <w:sz w:val="16"/>
                <w:szCs w:val="16"/>
              </w:rPr>
            </w:pPr>
            <w:r w:rsidRPr="009C30F3">
              <w:rPr>
                <w:rFonts w:ascii="Arial" w:hAnsi="Arial" w:cs="Arial"/>
                <w:sz w:val="16"/>
                <w:szCs w:val="16"/>
              </w:rPr>
              <w:t>50%</w:t>
            </w:r>
          </w:p>
        </w:tc>
        <w:tc>
          <w:tcPr>
            <w:tcW w:w="1620" w:type="dxa"/>
            <w:shd w:val="clear" w:color="auto" w:fill="E7E6E6" w:themeFill="background2"/>
            <w:vAlign w:val="bottom"/>
          </w:tcPr>
          <w:p w14:paraId="5AAEFCF2" w14:textId="38E22D61" w:rsidR="00673430" w:rsidRPr="009C30F3" w:rsidRDefault="00673430" w:rsidP="00673430">
            <w:pPr>
              <w:rPr>
                <w:rFonts w:ascii="Arial" w:hAnsi="Arial" w:cs="Arial"/>
                <w:sz w:val="16"/>
                <w:szCs w:val="16"/>
              </w:rPr>
            </w:pPr>
            <w:r w:rsidRPr="009C30F3">
              <w:rPr>
                <w:rFonts w:ascii="Arial" w:hAnsi="Arial" w:cs="Arial"/>
                <w:sz w:val="16"/>
                <w:szCs w:val="16"/>
              </w:rPr>
              <w:t>30%</w:t>
            </w:r>
          </w:p>
        </w:tc>
        <w:tc>
          <w:tcPr>
            <w:tcW w:w="990" w:type="dxa"/>
            <w:shd w:val="clear" w:color="auto" w:fill="E7E6E6" w:themeFill="background2"/>
            <w:vAlign w:val="bottom"/>
          </w:tcPr>
          <w:p w14:paraId="7B2F1299" w14:textId="65810916" w:rsidR="00673430" w:rsidRPr="009C30F3" w:rsidRDefault="00673430" w:rsidP="00673430">
            <w:pPr>
              <w:rPr>
                <w:rFonts w:ascii="Arial" w:hAnsi="Arial" w:cs="Arial"/>
                <w:sz w:val="16"/>
                <w:szCs w:val="16"/>
              </w:rPr>
            </w:pPr>
            <w:r w:rsidRPr="009C30F3">
              <w:rPr>
                <w:rFonts w:ascii="Arial" w:hAnsi="Arial" w:cs="Arial"/>
                <w:sz w:val="16"/>
                <w:szCs w:val="16"/>
              </w:rPr>
              <w:t>48%</w:t>
            </w:r>
          </w:p>
        </w:tc>
      </w:tr>
      <w:tr w:rsidR="00673430" w:rsidRPr="009C30F3" w14:paraId="3A0A049C" w14:textId="57E96055" w:rsidTr="00695044">
        <w:tc>
          <w:tcPr>
            <w:tcW w:w="625" w:type="dxa"/>
            <w:vAlign w:val="bottom"/>
          </w:tcPr>
          <w:p w14:paraId="31E0F332" w14:textId="77777777" w:rsidR="00673430" w:rsidRPr="009C30F3" w:rsidRDefault="00673430" w:rsidP="00673430">
            <w:pPr>
              <w:rPr>
                <w:rFonts w:ascii="Arial" w:hAnsi="Arial" w:cs="Arial"/>
                <w:sz w:val="16"/>
                <w:szCs w:val="16"/>
              </w:rPr>
            </w:pPr>
            <w:r w:rsidRPr="009C30F3">
              <w:rPr>
                <w:rFonts w:ascii="Arial" w:hAnsi="Arial" w:cs="Arial"/>
                <w:sz w:val="16"/>
                <w:szCs w:val="16"/>
              </w:rPr>
              <w:t>42</w:t>
            </w:r>
          </w:p>
        </w:tc>
        <w:tc>
          <w:tcPr>
            <w:tcW w:w="1170" w:type="dxa"/>
            <w:vAlign w:val="bottom"/>
          </w:tcPr>
          <w:p w14:paraId="1DDE8A2D"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7D679EFC" w14:textId="77777777" w:rsidR="00673430" w:rsidRPr="009C30F3" w:rsidRDefault="00673430" w:rsidP="00673430">
            <w:pPr>
              <w:rPr>
                <w:rFonts w:ascii="Arial" w:hAnsi="Arial" w:cs="Arial"/>
                <w:sz w:val="16"/>
                <w:szCs w:val="16"/>
              </w:rPr>
            </w:pPr>
            <w:r w:rsidRPr="009C30F3">
              <w:rPr>
                <w:rFonts w:ascii="Arial" w:hAnsi="Arial" w:cs="Arial"/>
                <w:sz w:val="16"/>
                <w:szCs w:val="16"/>
              </w:rPr>
              <w:t>1</w:t>
            </w:r>
          </w:p>
        </w:tc>
        <w:tc>
          <w:tcPr>
            <w:tcW w:w="900" w:type="dxa"/>
            <w:vAlign w:val="bottom"/>
          </w:tcPr>
          <w:p w14:paraId="0B4B240F"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1260" w:type="dxa"/>
            <w:vAlign w:val="bottom"/>
          </w:tcPr>
          <w:p w14:paraId="5CB30653" w14:textId="77777777" w:rsidR="00673430" w:rsidRPr="009C30F3" w:rsidRDefault="00673430" w:rsidP="00673430">
            <w:pPr>
              <w:rPr>
                <w:rFonts w:ascii="Arial" w:hAnsi="Arial" w:cs="Arial"/>
                <w:sz w:val="16"/>
                <w:szCs w:val="16"/>
              </w:rPr>
            </w:pPr>
            <w:r w:rsidRPr="009C30F3">
              <w:rPr>
                <w:rFonts w:ascii="Arial" w:hAnsi="Arial" w:cs="Arial"/>
                <w:sz w:val="16"/>
                <w:szCs w:val="16"/>
              </w:rPr>
              <w:t>45%</w:t>
            </w:r>
          </w:p>
        </w:tc>
        <w:tc>
          <w:tcPr>
            <w:tcW w:w="990" w:type="dxa"/>
            <w:vAlign w:val="bottom"/>
          </w:tcPr>
          <w:p w14:paraId="5B0684CE" w14:textId="77777777" w:rsidR="00673430" w:rsidRPr="009C30F3" w:rsidRDefault="00673430" w:rsidP="00673430">
            <w:pPr>
              <w:rPr>
                <w:rFonts w:ascii="Arial" w:hAnsi="Arial" w:cs="Arial"/>
                <w:sz w:val="16"/>
                <w:szCs w:val="16"/>
              </w:rPr>
            </w:pPr>
            <w:r w:rsidRPr="009C30F3">
              <w:rPr>
                <w:rFonts w:ascii="Arial" w:hAnsi="Arial" w:cs="Arial"/>
                <w:sz w:val="16"/>
                <w:szCs w:val="16"/>
              </w:rPr>
              <w:t>100%</w:t>
            </w:r>
          </w:p>
        </w:tc>
        <w:tc>
          <w:tcPr>
            <w:tcW w:w="1080" w:type="dxa"/>
          </w:tcPr>
          <w:p w14:paraId="7DC2DC10" w14:textId="75274CC6" w:rsidR="00673430" w:rsidRPr="009C30F3" w:rsidRDefault="00673430" w:rsidP="00673430">
            <w:pPr>
              <w:rPr>
                <w:rFonts w:ascii="Arial" w:hAnsi="Arial" w:cs="Arial"/>
                <w:sz w:val="16"/>
                <w:szCs w:val="16"/>
              </w:rPr>
            </w:pPr>
            <w:r w:rsidRPr="009C30F3">
              <w:rPr>
                <w:rFonts w:ascii="Arial" w:hAnsi="Arial" w:cs="Arial"/>
                <w:sz w:val="16"/>
                <w:szCs w:val="16"/>
              </w:rPr>
              <w:t>100%</w:t>
            </w:r>
          </w:p>
        </w:tc>
        <w:tc>
          <w:tcPr>
            <w:tcW w:w="1620" w:type="dxa"/>
            <w:vAlign w:val="bottom"/>
          </w:tcPr>
          <w:p w14:paraId="2421A6D5" w14:textId="3947422F" w:rsidR="00673430" w:rsidRPr="009C30F3" w:rsidRDefault="00673430" w:rsidP="00673430">
            <w:pPr>
              <w:rPr>
                <w:rFonts w:ascii="Arial" w:hAnsi="Arial" w:cs="Arial"/>
                <w:sz w:val="16"/>
                <w:szCs w:val="16"/>
              </w:rPr>
            </w:pPr>
            <w:r w:rsidRPr="009C30F3">
              <w:rPr>
                <w:rFonts w:ascii="Arial" w:hAnsi="Arial" w:cs="Arial"/>
                <w:sz w:val="16"/>
                <w:szCs w:val="16"/>
              </w:rPr>
              <w:t>0%</w:t>
            </w:r>
          </w:p>
        </w:tc>
        <w:tc>
          <w:tcPr>
            <w:tcW w:w="990" w:type="dxa"/>
            <w:vAlign w:val="bottom"/>
          </w:tcPr>
          <w:p w14:paraId="2F21742C" w14:textId="22466FB4" w:rsidR="00673430" w:rsidRPr="009C30F3" w:rsidRDefault="00673430" w:rsidP="00673430">
            <w:pPr>
              <w:rPr>
                <w:rFonts w:ascii="Arial" w:hAnsi="Arial" w:cs="Arial"/>
                <w:sz w:val="16"/>
                <w:szCs w:val="16"/>
              </w:rPr>
            </w:pPr>
            <w:r w:rsidRPr="009C30F3">
              <w:rPr>
                <w:rFonts w:ascii="Arial" w:hAnsi="Arial" w:cs="Arial"/>
                <w:sz w:val="16"/>
                <w:szCs w:val="16"/>
              </w:rPr>
              <w:t>100%</w:t>
            </w:r>
          </w:p>
        </w:tc>
      </w:tr>
      <w:tr w:rsidR="00673430" w:rsidRPr="009C30F3" w14:paraId="564D1011" w14:textId="317286EA" w:rsidTr="00695044">
        <w:tc>
          <w:tcPr>
            <w:tcW w:w="625" w:type="dxa"/>
            <w:vAlign w:val="bottom"/>
          </w:tcPr>
          <w:p w14:paraId="2D5F963C" w14:textId="77777777" w:rsidR="00673430" w:rsidRPr="009C30F3" w:rsidRDefault="00673430" w:rsidP="00673430">
            <w:pPr>
              <w:rPr>
                <w:rFonts w:ascii="Arial" w:hAnsi="Arial" w:cs="Arial"/>
                <w:sz w:val="16"/>
                <w:szCs w:val="16"/>
              </w:rPr>
            </w:pPr>
            <w:r w:rsidRPr="009C30F3">
              <w:rPr>
                <w:rFonts w:ascii="Arial" w:hAnsi="Arial" w:cs="Arial"/>
                <w:sz w:val="16"/>
                <w:szCs w:val="16"/>
              </w:rPr>
              <w:t>43</w:t>
            </w:r>
          </w:p>
        </w:tc>
        <w:tc>
          <w:tcPr>
            <w:tcW w:w="1170" w:type="dxa"/>
            <w:vAlign w:val="bottom"/>
          </w:tcPr>
          <w:p w14:paraId="4713532A"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4B6A4427"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900" w:type="dxa"/>
            <w:vAlign w:val="bottom"/>
          </w:tcPr>
          <w:p w14:paraId="46C57A76"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20F7E918" w14:textId="77777777" w:rsidR="00673430" w:rsidRPr="009C30F3" w:rsidRDefault="00673430" w:rsidP="00673430">
            <w:pPr>
              <w:rPr>
                <w:rFonts w:ascii="Arial" w:hAnsi="Arial" w:cs="Arial"/>
                <w:sz w:val="16"/>
                <w:szCs w:val="16"/>
              </w:rPr>
            </w:pPr>
            <w:r w:rsidRPr="009C30F3">
              <w:rPr>
                <w:rFonts w:ascii="Arial" w:hAnsi="Arial" w:cs="Arial"/>
                <w:sz w:val="16"/>
                <w:szCs w:val="16"/>
              </w:rPr>
              <w:t>48%</w:t>
            </w:r>
          </w:p>
        </w:tc>
        <w:tc>
          <w:tcPr>
            <w:tcW w:w="990" w:type="dxa"/>
            <w:vAlign w:val="bottom"/>
          </w:tcPr>
          <w:p w14:paraId="61B60A98" w14:textId="77777777" w:rsidR="00673430" w:rsidRPr="009C30F3" w:rsidRDefault="00673430" w:rsidP="00673430">
            <w:pPr>
              <w:rPr>
                <w:rFonts w:ascii="Arial" w:hAnsi="Arial" w:cs="Arial"/>
                <w:sz w:val="16"/>
                <w:szCs w:val="16"/>
              </w:rPr>
            </w:pPr>
            <w:r w:rsidRPr="009C30F3">
              <w:rPr>
                <w:rFonts w:ascii="Arial" w:hAnsi="Arial" w:cs="Arial"/>
                <w:sz w:val="16"/>
                <w:szCs w:val="16"/>
              </w:rPr>
              <w:t>85%</w:t>
            </w:r>
          </w:p>
        </w:tc>
        <w:tc>
          <w:tcPr>
            <w:tcW w:w="1080" w:type="dxa"/>
          </w:tcPr>
          <w:p w14:paraId="768A9CC1" w14:textId="018166CE" w:rsidR="00673430" w:rsidRPr="009C30F3" w:rsidRDefault="00673430" w:rsidP="00673430">
            <w:pPr>
              <w:rPr>
                <w:rFonts w:ascii="Arial" w:hAnsi="Arial" w:cs="Arial"/>
                <w:sz w:val="16"/>
                <w:szCs w:val="16"/>
              </w:rPr>
            </w:pPr>
            <w:r w:rsidRPr="009C30F3">
              <w:rPr>
                <w:rFonts w:ascii="Arial" w:hAnsi="Arial" w:cs="Arial"/>
                <w:sz w:val="16"/>
                <w:szCs w:val="16"/>
              </w:rPr>
              <w:t>85%</w:t>
            </w:r>
          </w:p>
        </w:tc>
        <w:tc>
          <w:tcPr>
            <w:tcW w:w="1620" w:type="dxa"/>
            <w:vAlign w:val="bottom"/>
          </w:tcPr>
          <w:p w14:paraId="1FC150FF" w14:textId="37814D98" w:rsidR="00673430" w:rsidRPr="009C30F3" w:rsidRDefault="00673430" w:rsidP="00673430">
            <w:pPr>
              <w:rPr>
                <w:rFonts w:ascii="Arial" w:hAnsi="Arial" w:cs="Arial"/>
                <w:sz w:val="16"/>
                <w:szCs w:val="16"/>
              </w:rPr>
            </w:pPr>
            <w:r w:rsidRPr="009C30F3">
              <w:rPr>
                <w:rFonts w:ascii="Arial" w:hAnsi="Arial" w:cs="Arial"/>
                <w:sz w:val="16"/>
                <w:szCs w:val="16"/>
              </w:rPr>
              <w:t>20%</w:t>
            </w:r>
          </w:p>
        </w:tc>
        <w:tc>
          <w:tcPr>
            <w:tcW w:w="990" w:type="dxa"/>
            <w:vAlign w:val="bottom"/>
          </w:tcPr>
          <w:p w14:paraId="11AE8B10" w14:textId="033816A6" w:rsidR="00673430" w:rsidRPr="009C30F3" w:rsidRDefault="00673430" w:rsidP="00673430">
            <w:pPr>
              <w:rPr>
                <w:rFonts w:ascii="Arial" w:hAnsi="Arial" w:cs="Arial"/>
                <w:sz w:val="16"/>
                <w:szCs w:val="16"/>
              </w:rPr>
            </w:pPr>
            <w:r w:rsidRPr="009C30F3">
              <w:rPr>
                <w:rFonts w:ascii="Arial" w:hAnsi="Arial" w:cs="Arial"/>
                <w:sz w:val="16"/>
                <w:szCs w:val="16"/>
              </w:rPr>
              <w:t>74%</w:t>
            </w:r>
          </w:p>
        </w:tc>
      </w:tr>
      <w:tr w:rsidR="00673430" w:rsidRPr="009C30F3" w14:paraId="00E48B6E" w14:textId="7019A64C" w:rsidTr="00695044">
        <w:tc>
          <w:tcPr>
            <w:tcW w:w="625" w:type="dxa"/>
            <w:vAlign w:val="bottom"/>
          </w:tcPr>
          <w:p w14:paraId="656E3650" w14:textId="77777777" w:rsidR="00673430" w:rsidRPr="009C30F3" w:rsidRDefault="00673430" w:rsidP="00673430">
            <w:pPr>
              <w:rPr>
                <w:rFonts w:ascii="Arial" w:hAnsi="Arial" w:cs="Arial"/>
                <w:sz w:val="16"/>
                <w:szCs w:val="16"/>
              </w:rPr>
            </w:pPr>
            <w:r w:rsidRPr="009C30F3">
              <w:rPr>
                <w:rFonts w:ascii="Arial" w:hAnsi="Arial" w:cs="Arial"/>
                <w:sz w:val="16"/>
                <w:szCs w:val="16"/>
              </w:rPr>
              <w:t>44</w:t>
            </w:r>
          </w:p>
        </w:tc>
        <w:tc>
          <w:tcPr>
            <w:tcW w:w="1170" w:type="dxa"/>
            <w:vAlign w:val="bottom"/>
          </w:tcPr>
          <w:p w14:paraId="5026889B"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71539193" w14:textId="77777777" w:rsidR="00673430" w:rsidRPr="009C30F3" w:rsidRDefault="00673430" w:rsidP="00673430">
            <w:pPr>
              <w:rPr>
                <w:rFonts w:ascii="Arial" w:hAnsi="Arial" w:cs="Arial"/>
                <w:sz w:val="16"/>
                <w:szCs w:val="16"/>
              </w:rPr>
            </w:pPr>
            <w:r w:rsidRPr="009C30F3">
              <w:rPr>
                <w:rFonts w:ascii="Arial" w:hAnsi="Arial" w:cs="Arial"/>
                <w:sz w:val="16"/>
                <w:szCs w:val="16"/>
              </w:rPr>
              <w:t>4</w:t>
            </w:r>
          </w:p>
        </w:tc>
        <w:tc>
          <w:tcPr>
            <w:tcW w:w="900" w:type="dxa"/>
            <w:vAlign w:val="bottom"/>
          </w:tcPr>
          <w:p w14:paraId="2E04AA7E"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040D6172" w14:textId="77777777" w:rsidR="00673430" w:rsidRPr="009C30F3" w:rsidRDefault="00673430" w:rsidP="00673430">
            <w:pPr>
              <w:rPr>
                <w:rFonts w:ascii="Arial" w:hAnsi="Arial" w:cs="Arial"/>
                <w:sz w:val="16"/>
                <w:szCs w:val="16"/>
              </w:rPr>
            </w:pPr>
            <w:r w:rsidRPr="009C30F3">
              <w:rPr>
                <w:rFonts w:ascii="Arial" w:hAnsi="Arial" w:cs="Arial"/>
                <w:sz w:val="16"/>
                <w:szCs w:val="16"/>
              </w:rPr>
              <w:t>83%</w:t>
            </w:r>
          </w:p>
        </w:tc>
        <w:tc>
          <w:tcPr>
            <w:tcW w:w="990" w:type="dxa"/>
            <w:vAlign w:val="bottom"/>
          </w:tcPr>
          <w:p w14:paraId="105FF256" w14:textId="77777777" w:rsidR="00673430" w:rsidRPr="009C30F3" w:rsidRDefault="00673430" w:rsidP="00673430">
            <w:pPr>
              <w:rPr>
                <w:rFonts w:ascii="Arial" w:hAnsi="Arial" w:cs="Arial"/>
                <w:sz w:val="16"/>
                <w:szCs w:val="16"/>
              </w:rPr>
            </w:pPr>
            <w:r w:rsidRPr="009C30F3">
              <w:rPr>
                <w:rFonts w:ascii="Arial" w:hAnsi="Arial" w:cs="Arial"/>
                <w:sz w:val="16"/>
                <w:szCs w:val="16"/>
              </w:rPr>
              <w:t>90%</w:t>
            </w:r>
          </w:p>
        </w:tc>
        <w:tc>
          <w:tcPr>
            <w:tcW w:w="1080" w:type="dxa"/>
          </w:tcPr>
          <w:p w14:paraId="7A7C79B6" w14:textId="42D06B1D" w:rsidR="00673430" w:rsidRPr="009C30F3" w:rsidRDefault="00673430" w:rsidP="00673430">
            <w:pPr>
              <w:rPr>
                <w:rFonts w:ascii="Arial" w:hAnsi="Arial" w:cs="Arial"/>
                <w:sz w:val="16"/>
                <w:szCs w:val="16"/>
              </w:rPr>
            </w:pPr>
            <w:r w:rsidRPr="009C30F3">
              <w:rPr>
                <w:rFonts w:ascii="Arial" w:hAnsi="Arial" w:cs="Arial"/>
                <w:sz w:val="16"/>
                <w:szCs w:val="16"/>
              </w:rPr>
              <w:t>90%</w:t>
            </w:r>
          </w:p>
        </w:tc>
        <w:tc>
          <w:tcPr>
            <w:tcW w:w="1620" w:type="dxa"/>
            <w:vAlign w:val="bottom"/>
          </w:tcPr>
          <w:p w14:paraId="4BE08F41" w14:textId="3EAC7E77" w:rsidR="00673430" w:rsidRPr="009C30F3" w:rsidRDefault="00673430" w:rsidP="00673430">
            <w:pPr>
              <w:rPr>
                <w:rFonts w:ascii="Arial" w:hAnsi="Arial" w:cs="Arial"/>
                <w:sz w:val="16"/>
                <w:szCs w:val="16"/>
              </w:rPr>
            </w:pPr>
            <w:r w:rsidRPr="009C30F3">
              <w:rPr>
                <w:rFonts w:ascii="Arial" w:hAnsi="Arial" w:cs="Arial"/>
                <w:sz w:val="16"/>
                <w:szCs w:val="16"/>
              </w:rPr>
              <w:t>10%</w:t>
            </w:r>
          </w:p>
        </w:tc>
        <w:tc>
          <w:tcPr>
            <w:tcW w:w="990" w:type="dxa"/>
            <w:vAlign w:val="bottom"/>
          </w:tcPr>
          <w:p w14:paraId="230DA85F" w14:textId="19C99202" w:rsidR="00673430" w:rsidRPr="009C30F3" w:rsidRDefault="00673430" w:rsidP="00673430">
            <w:pPr>
              <w:rPr>
                <w:rFonts w:ascii="Arial" w:hAnsi="Arial" w:cs="Arial"/>
                <w:sz w:val="16"/>
                <w:szCs w:val="16"/>
              </w:rPr>
            </w:pPr>
            <w:r w:rsidRPr="009C30F3">
              <w:rPr>
                <w:rFonts w:ascii="Arial" w:hAnsi="Arial" w:cs="Arial"/>
                <w:sz w:val="16"/>
                <w:szCs w:val="16"/>
              </w:rPr>
              <w:t>82%</w:t>
            </w:r>
          </w:p>
        </w:tc>
      </w:tr>
      <w:tr w:rsidR="00673430" w:rsidRPr="009C30F3" w14:paraId="02C15F70" w14:textId="5E011A9A" w:rsidTr="00695044">
        <w:tc>
          <w:tcPr>
            <w:tcW w:w="625" w:type="dxa"/>
            <w:vAlign w:val="bottom"/>
          </w:tcPr>
          <w:p w14:paraId="5AC5B421" w14:textId="77777777" w:rsidR="00673430" w:rsidRPr="009C30F3" w:rsidRDefault="00673430" w:rsidP="00673430">
            <w:pPr>
              <w:rPr>
                <w:rFonts w:ascii="Arial" w:hAnsi="Arial" w:cs="Arial"/>
                <w:sz w:val="16"/>
                <w:szCs w:val="16"/>
              </w:rPr>
            </w:pPr>
            <w:r w:rsidRPr="009C30F3">
              <w:rPr>
                <w:rFonts w:ascii="Arial" w:hAnsi="Arial" w:cs="Arial"/>
                <w:sz w:val="16"/>
                <w:szCs w:val="16"/>
              </w:rPr>
              <w:t>45</w:t>
            </w:r>
          </w:p>
        </w:tc>
        <w:tc>
          <w:tcPr>
            <w:tcW w:w="1170" w:type="dxa"/>
            <w:vAlign w:val="bottom"/>
          </w:tcPr>
          <w:p w14:paraId="6D9C4687"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1F4AADF8" w14:textId="77777777" w:rsidR="00673430" w:rsidRPr="009C30F3" w:rsidRDefault="00673430" w:rsidP="00673430">
            <w:pPr>
              <w:rPr>
                <w:rFonts w:ascii="Arial" w:hAnsi="Arial" w:cs="Arial"/>
                <w:sz w:val="16"/>
                <w:szCs w:val="16"/>
              </w:rPr>
            </w:pPr>
            <w:r w:rsidRPr="009C30F3">
              <w:rPr>
                <w:rFonts w:ascii="Arial" w:hAnsi="Arial" w:cs="Arial"/>
                <w:sz w:val="16"/>
                <w:szCs w:val="16"/>
              </w:rPr>
              <w:t>4</w:t>
            </w:r>
          </w:p>
        </w:tc>
        <w:tc>
          <w:tcPr>
            <w:tcW w:w="900" w:type="dxa"/>
            <w:vAlign w:val="bottom"/>
          </w:tcPr>
          <w:p w14:paraId="0F00BF6A"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2ABC0174" w14:textId="77777777" w:rsidR="00673430" w:rsidRPr="009C30F3" w:rsidRDefault="00673430" w:rsidP="00673430">
            <w:pPr>
              <w:rPr>
                <w:rFonts w:ascii="Arial" w:hAnsi="Arial" w:cs="Arial"/>
                <w:sz w:val="16"/>
                <w:szCs w:val="16"/>
              </w:rPr>
            </w:pPr>
            <w:r w:rsidRPr="009C30F3">
              <w:rPr>
                <w:rFonts w:ascii="Arial" w:hAnsi="Arial" w:cs="Arial"/>
                <w:sz w:val="16"/>
                <w:szCs w:val="16"/>
              </w:rPr>
              <w:t>88%</w:t>
            </w:r>
          </w:p>
        </w:tc>
        <w:tc>
          <w:tcPr>
            <w:tcW w:w="990" w:type="dxa"/>
            <w:vAlign w:val="bottom"/>
          </w:tcPr>
          <w:p w14:paraId="09907E9C" w14:textId="77777777" w:rsidR="00673430" w:rsidRPr="009C30F3" w:rsidRDefault="00673430" w:rsidP="00673430">
            <w:pPr>
              <w:rPr>
                <w:rFonts w:ascii="Arial" w:hAnsi="Arial" w:cs="Arial"/>
                <w:sz w:val="16"/>
                <w:szCs w:val="16"/>
              </w:rPr>
            </w:pPr>
            <w:r w:rsidRPr="009C30F3">
              <w:rPr>
                <w:rFonts w:ascii="Arial" w:hAnsi="Arial" w:cs="Arial"/>
                <w:sz w:val="16"/>
                <w:szCs w:val="16"/>
              </w:rPr>
              <w:t>73%</w:t>
            </w:r>
          </w:p>
        </w:tc>
        <w:tc>
          <w:tcPr>
            <w:tcW w:w="1080" w:type="dxa"/>
          </w:tcPr>
          <w:p w14:paraId="4B76673A" w14:textId="29046F0E" w:rsidR="00673430" w:rsidRPr="009C30F3" w:rsidRDefault="00673430" w:rsidP="00673430">
            <w:pPr>
              <w:rPr>
                <w:rFonts w:ascii="Arial" w:hAnsi="Arial" w:cs="Arial"/>
                <w:sz w:val="16"/>
                <w:szCs w:val="16"/>
              </w:rPr>
            </w:pPr>
            <w:r w:rsidRPr="009C30F3">
              <w:rPr>
                <w:rFonts w:ascii="Arial" w:hAnsi="Arial" w:cs="Arial"/>
                <w:sz w:val="16"/>
                <w:szCs w:val="16"/>
              </w:rPr>
              <w:t>73%</w:t>
            </w:r>
          </w:p>
        </w:tc>
        <w:tc>
          <w:tcPr>
            <w:tcW w:w="1620" w:type="dxa"/>
            <w:vAlign w:val="bottom"/>
          </w:tcPr>
          <w:p w14:paraId="0755D462" w14:textId="14563D32" w:rsidR="00673430" w:rsidRPr="009C30F3" w:rsidRDefault="00673430" w:rsidP="00673430">
            <w:pPr>
              <w:rPr>
                <w:rFonts w:ascii="Arial" w:hAnsi="Arial" w:cs="Arial"/>
                <w:sz w:val="16"/>
                <w:szCs w:val="16"/>
              </w:rPr>
            </w:pPr>
            <w:r w:rsidRPr="009C30F3">
              <w:rPr>
                <w:rFonts w:ascii="Arial" w:hAnsi="Arial" w:cs="Arial"/>
                <w:sz w:val="16"/>
                <w:szCs w:val="16"/>
              </w:rPr>
              <w:t>25%</w:t>
            </w:r>
          </w:p>
        </w:tc>
        <w:tc>
          <w:tcPr>
            <w:tcW w:w="990" w:type="dxa"/>
            <w:vAlign w:val="bottom"/>
          </w:tcPr>
          <w:p w14:paraId="6B667AD5" w14:textId="64F316F1" w:rsidR="00673430" w:rsidRPr="009C30F3" w:rsidRDefault="00673430" w:rsidP="00673430">
            <w:pPr>
              <w:rPr>
                <w:rFonts w:ascii="Arial" w:hAnsi="Arial" w:cs="Arial"/>
                <w:sz w:val="16"/>
                <w:szCs w:val="16"/>
              </w:rPr>
            </w:pPr>
            <w:r w:rsidRPr="009C30F3">
              <w:rPr>
                <w:rFonts w:ascii="Arial" w:hAnsi="Arial" w:cs="Arial"/>
                <w:sz w:val="16"/>
                <w:szCs w:val="16"/>
              </w:rPr>
              <w:t>58%</w:t>
            </w:r>
          </w:p>
        </w:tc>
      </w:tr>
      <w:tr w:rsidR="00673430" w:rsidRPr="009C30F3" w14:paraId="383824FA" w14:textId="55832501" w:rsidTr="00695044">
        <w:tc>
          <w:tcPr>
            <w:tcW w:w="625" w:type="dxa"/>
            <w:vAlign w:val="bottom"/>
          </w:tcPr>
          <w:p w14:paraId="4F770921" w14:textId="77777777" w:rsidR="00673430" w:rsidRPr="009C30F3" w:rsidRDefault="00673430" w:rsidP="00673430">
            <w:pPr>
              <w:rPr>
                <w:rFonts w:ascii="Arial" w:hAnsi="Arial" w:cs="Arial"/>
                <w:sz w:val="16"/>
                <w:szCs w:val="16"/>
              </w:rPr>
            </w:pPr>
            <w:r w:rsidRPr="009C30F3">
              <w:rPr>
                <w:rFonts w:ascii="Arial" w:hAnsi="Arial" w:cs="Arial"/>
                <w:sz w:val="16"/>
                <w:szCs w:val="16"/>
              </w:rPr>
              <w:t>46</w:t>
            </w:r>
          </w:p>
        </w:tc>
        <w:tc>
          <w:tcPr>
            <w:tcW w:w="1170" w:type="dxa"/>
            <w:vAlign w:val="bottom"/>
          </w:tcPr>
          <w:p w14:paraId="24A60EBC"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11900151"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900" w:type="dxa"/>
            <w:vAlign w:val="bottom"/>
          </w:tcPr>
          <w:p w14:paraId="5C8F2AAF"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7B65667E" w14:textId="77777777" w:rsidR="00673430" w:rsidRPr="009C30F3" w:rsidRDefault="00673430" w:rsidP="00673430">
            <w:pPr>
              <w:rPr>
                <w:rFonts w:ascii="Arial" w:hAnsi="Arial" w:cs="Arial"/>
                <w:sz w:val="16"/>
                <w:szCs w:val="16"/>
              </w:rPr>
            </w:pPr>
            <w:r w:rsidRPr="009C30F3">
              <w:rPr>
                <w:rFonts w:ascii="Arial" w:hAnsi="Arial" w:cs="Arial"/>
                <w:sz w:val="16"/>
                <w:szCs w:val="16"/>
              </w:rPr>
              <w:t>75%</w:t>
            </w:r>
          </w:p>
        </w:tc>
        <w:tc>
          <w:tcPr>
            <w:tcW w:w="990" w:type="dxa"/>
            <w:vAlign w:val="bottom"/>
          </w:tcPr>
          <w:p w14:paraId="7C19F7B1" w14:textId="77777777" w:rsidR="00673430" w:rsidRPr="009C30F3" w:rsidRDefault="00673430" w:rsidP="00673430">
            <w:pPr>
              <w:rPr>
                <w:rFonts w:ascii="Arial" w:hAnsi="Arial" w:cs="Arial"/>
                <w:sz w:val="16"/>
                <w:szCs w:val="16"/>
              </w:rPr>
            </w:pPr>
            <w:r w:rsidRPr="009C30F3">
              <w:rPr>
                <w:rFonts w:ascii="Arial" w:hAnsi="Arial" w:cs="Arial"/>
                <w:sz w:val="16"/>
                <w:szCs w:val="16"/>
              </w:rPr>
              <w:t>60%</w:t>
            </w:r>
          </w:p>
        </w:tc>
        <w:tc>
          <w:tcPr>
            <w:tcW w:w="1080" w:type="dxa"/>
          </w:tcPr>
          <w:p w14:paraId="293E4946" w14:textId="70D35F78" w:rsidR="00673430" w:rsidRPr="009C30F3" w:rsidRDefault="00673430" w:rsidP="00673430">
            <w:pPr>
              <w:rPr>
                <w:rFonts w:ascii="Arial" w:hAnsi="Arial" w:cs="Arial"/>
                <w:sz w:val="16"/>
                <w:szCs w:val="16"/>
              </w:rPr>
            </w:pPr>
            <w:r w:rsidRPr="009C30F3">
              <w:rPr>
                <w:rFonts w:ascii="Arial" w:hAnsi="Arial" w:cs="Arial"/>
                <w:sz w:val="16"/>
                <w:szCs w:val="16"/>
              </w:rPr>
              <w:t>60%</w:t>
            </w:r>
          </w:p>
        </w:tc>
        <w:tc>
          <w:tcPr>
            <w:tcW w:w="1620" w:type="dxa"/>
            <w:vAlign w:val="bottom"/>
          </w:tcPr>
          <w:p w14:paraId="0B402E2D" w14:textId="18630187" w:rsidR="00673430" w:rsidRPr="009C30F3" w:rsidRDefault="00673430" w:rsidP="00673430">
            <w:pPr>
              <w:rPr>
                <w:rFonts w:ascii="Arial" w:hAnsi="Arial" w:cs="Arial"/>
                <w:sz w:val="16"/>
                <w:szCs w:val="16"/>
              </w:rPr>
            </w:pPr>
            <w:r w:rsidRPr="009C30F3">
              <w:rPr>
                <w:rFonts w:ascii="Arial" w:hAnsi="Arial" w:cs="Arial"/>
                <w:sz w:val="16"/>
                <w:szCs w:val="16"/>
              </w:rPr>
              <w:t>10%</w:t>
            </w:r>
          </w:p>
        </w:tc>
        <w:tc>
          <w:tcPr>
            <w:tcW w:w="990" w:type="dxa"/>
            <w:vAlign w:val="bottom"/>
          </w:tcPr>
          <w:p w14:paraId="232F794C" w14:textId="5CC3FF94" w:rsidR="00673430" w:rsidRPr="009C30F3" w:rsidRDefault="00673430" w:rsidP="00673430">
            <w:pPr>
              <w:rPr>
                <w:rFonts w:ascii="Arial" w:hAnsi="Arial" w:cs="Arial"/>
                <w:sz w:val="16"/>
                <w:szCs w:val="16"/>
              </w:rPr>
            </w:pPr>
            <w:r w:rsidRPr="009C30F3">
              <w:rPr>
                <w:rFonts w:ascii="Arial" w:hAnsi="Arial" w:cs="Arial"/>
                <w:sz w:val="16"/>
                <w:szCs w:val="16"/>
              </w:rPr>
              <w:t>50%</w:t>
            </w:r>
          </w:p>
        </w:tc>
      </w:tr>
      <w:tr w:rsidR="00673430" w:rsidRPr="009C30F3" w14:paraId="7286BBCE" w14:textId="6F4D1B98" w:rsidTr="00695044">
        <w:tc>
          <w:tcPr>
            <w:tcW w:w="625" w:type="dxa"/>
            <w:vAlign w:val="bottom"/>
          </w:tcPr>
          <w:p w14:paraId="5CEF603D" w14:textId="77777777" w:rsidR="00673430" w:rsidRPr="009C30F3" w:rsidRDefault="00673430" w:rsidP="00673430">
            <w:pPr>
              <w:rPr>
                <w:rFonts w:ascii="Arial" w:hAnsi="Arial" w:cs="Arial"/>
                <w:sz w:val="16"/>
                <w:szCs w:val="16"/>
              </w:rPr>
            </w:pPr>
            <w:r w:rsidRPr="009C30F3">
              <w:rPr>
                <w:rFonts w:ascii="Arial" w:hAnsi="Arial" w:cs="Arial"/>
                <w:sz w:val="16"/>
                <w:szCs w:val="16"/>
              </w:rPr>
              <w:t>47</w:t>
            </w:r>
          </w:p>
        </w:tc>
        <w:tc>
          <w:tcPr>
            <w:tcW w:w="1170" w:type="dxa"/>
            <w:vAlign w:val="bottom"/>
          </w:tcPr>
          <w:p w14:paraId="664BE0B2"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07F7F305"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900" w:type="dxa"/>
            <w:vAlign w:val="bottom"/>
          </w:tcPr>
          <w:p w14:paraId="4E32BEF0"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0BD3D8E7" w14:textId="77777777" w:rsidR="00673430" w:rsidRPr="009C30F3" w:rsidRDefault="00673430" w:rsidP="00673430">
            <w:pPr>
              <w:rPr>
                <w:rFonts w:ascii="Arial" w:hAnsi="Arial" w:cs="Arial"/>
                <w:sz w:val="16"/>
                <w:szCs w:val="16"/>
              </w:rPr>
            </w:pPr>
            <w:r w:rsidRPr="009C30F3">
              <w:rPr>
                <w:rFonts w:ascii="Arial" w:hAnsi="Arial" w:cs="Arial"/>
                <w:sz w:val="16"/>
                <w:szCs w:val="16"/>
              </w:rPr>
              <w:t>50%</w:t>
            </w:r>
          </w:p>
        </w:tc>
        <w:tc>
          <w:tcPr>
            <w:tcW w:w="990" w:type="dxa"/>
            <w:vAlign w:val="bottom"/>
          </w:tcPr>
          <w:p w14:paraId="5934D5FB" w14:textId="77777777" w:rsidR="00673430" w:rsidRPr="009C30F3" w:rsidRDefault="00673430" w:rsidP="00673430">
            <w:pPr>
              <w:rPr>
                <w:rFonts w:ascii="Arial" w:hAnsi="Arial" w:cs="Arial"/>
                <w:sz w:val="16"/>
                <w:szCs w:val="16"/>
              </w:rPr>
            </w:pPr>
            <w:r w:rsidRPr="009C30F3">
              <w:rPr>
                <w:rFonts w:ascii="Arial" w:hAnsi="Arial" w:cs="Arial"/>
                <w:sz w:val="16"/>
                <w:szCs w:val="16"/>
              </w:rPr>
              <w:t>95%</w:t>
            </w:r>
          </w:p>
        </w:tc>
        <w:tc>
          <w:tcPr>
            <w:tcW w:w="1080" w:type="dxa"/>
          </w:tcPr>
          <w:p w14:paraId="3A79A095" w14:textId="0FEFEA81" w:rsidR="00673430" w:rsidRPr="009C30F3" w:rsidRDefault="00673430" w:rsidP="00673430">
            <w:pPr>
              <w:rPr>
                <w:rFonts w:ascii="Arial" w:hAnsi="Arial" w:cs="Arial"/>
                <w:sz w:val="16"/>
                <w:szCs w:val="16"/>
              </w:rPr>
            </w:pPr>
            <w:r w:rsidRPr="009C30F3">
              <w:rPr>
                <w:rFonts w:ascii="Arial" w:hAnsi="Arial" w:cs="Arial"/>
                <w:sz w:val="16"/>
                <w:szCs w:val="16"/>
              </w:rPr>
              <w:t>95%</w:t>
            </w:r>
          </w:p>
        </w:tc>
        <w:tc>
          <w:tcPr>
            <w:tcW w:w="1620" w:type="dxa"/>
            <w:vAlign w:val="bottom"/>
          </w:tcPr>
          <w:p w14:paraId="5B01E3A3" w14:textId="558DC2DE" w:rsidR="00673430" w:rsidRPr="009C30F3" w:rsidRDefault="00673430" w:rsidP="00673430">
            <w:pPr>
              <w:rPr>
                <w:rFonts w:ascii="Arial" w:hAnsi="Arial" w:cs="Arial"/>
                <w:sz w:val="16"/>
                <w:szCs w:val="16"/>
              </w:rPr>
            </w:pPr>
            <w:r w:rsidRPr="009C30F3">
              <w:rPr>
                <w:rFonts w:ascii="Arial" w:hAnsi="Arial" w:cs="Arial"/>
                <w:sz w:val="16"/>
                <w:szCs w:val="16"/>
              </w:rPr>
              <w:t>0%</w:t>
            </w:r>
          </w:p>
        </w:tc>
        <w:tc>
          <w:tcPr>
            <w:tcW w:w="990" w:type="dxa"/>
            <w:vAlign w:val="bottom"/>
          </w:tcPr>
          <w:p w14:paraId="7C287EE4" w14:textId="6630BD69" w:rsidR="00673430" w:rsidRPr="009C30F3" w:rsidRDefault="00673430" w:rsidP="00673430">
            <w:pPr>
              <w:rPr>
                <w:rFonts w:ascii="Arial" w:hAnsi="Arial" w:cs="Arial"/>
                <w:sz w:val="16"/>
                <w:szCs w:val="16"/>
              </w:rPr>
            </w:pPr>
            <w:r w:rsidRPr="009C30F3">
              <w:rPr>
                <w:rFonts w:ascii="Arial" w:hAnsi="Arial" w:cs="Arial"/>
                <w:sz w:val="16"/>
                <w:szCs w:val="16"/>
              </w:rPr>
              <w:t>90%</w:t>
            </w:r>
          </w:p>
        </w:tc>
      </w:tr>
      <w:tr w:rsidR="00673430" w:rsidRPr="009C30F3" w14:paraId="0F1F2D4C" w14:textId="3898E797" w:rsidTr="00695044">
        <w:tc>
          <w:tcPr>
            <w:tcW w:w="625" w:type="dxa"/>
            <w:vAlign w:val="bottom"/>
          </w:tcPr>
          <w:p w14:paraId="35DFB4A3" w14:textId="77777777" w:rsidR="00673430" w:rsidRPr="009C30F3" w:rsidRDefault="00673430" w:rsidP="00673430">
            <w:pPr>
              <w:rPr>
                <w:rFonts w:ascii="Arial" w:hAnsi="Arial" w:cs="Arial"/>
                <w:sz w:val="16"/>
                <w:szCs w:val="16"/>
              </w:rPr>
            </w:pPr>
            <w:r w:rsidRPr="009C30F3">
              <w:rPr>
                <w:rFonts w:ascii="Arial" w:hAnsi="Arial" w:cs="Arial"/>
                <w:sz w:val="16"/>
                <w:szCs w:val="16"/>
              </w:rPr>
              <w:t>48</w:t>
            </w:r>
          </w:p>
        </w:tc>
        <w:tc>
          <w:tcPr>
            <w:tcW w:w="1170" w:type="dxa"/>
            <w:vAlign w:val="bottom"/>
          </w:tcPr>
          <w:p w14:paraId="6221B325"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41E27BCA" w14:textId="77777777" w:rsidR="00673430" w:rsidRPr="009C30F3" w:rsidRDefault="00673430" w:rsidP="00673430">
            <w:pPr>
              <w:rPr>
                <w:rFonts w:ascii="Arial" w:hAnsi="Arial" w:cs="Arial"/>
                <w:sz w:val="16"/>
                <w:szCs w:val="16"/>
              </w:rPr>
            </w:pPr>
            <w:r w:rsidRPr="009C30F3">
              <w:rPr>
                <w:rFonts w:ascii="Arial" w:hAnsi="Arial" w:cs="Arial"/>
                <w:sz w:val="16"/>
                <w:szCs w:val="16"/>
              </w:rPr>
              <w:t>1</w:t>
            </w:r>
          </w:p>
        </w:tc>
        <w:tc>
          <w:tcPr>
            <w:tcW w:w="900" w:type="dxa"/>
            <w:vAlign w:val="bottom"/>
          </w:tcPr>
          <w:p w14:paraId="28B3DD0F"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1260" w:type="dxa"/>
            <w:vAlign w:val="bottom"/>
          </w:tcPr>
          <w:p w14:paraId="173458C6" w14:textId="77777777" w:rsidR="00673430" w:rsidRPr="009C30F3" w:rsidRDefault="00673430" w:rsidP="00673430">
            <w:pPr>
              <w:rPr>
                <w:rFonts w:ascii="Arial" w:hAnsi="Arial" w:cs="Arial"/>
                <w:sz w:val="16"/>
                <w:szCs w:val="16"/>
              </w:rPr>
            </w:pPr>
            <w:r w:rsidRPr="009C30F3">
              <w:rPr>
                <w:rFonts w:ascii="Arial" w:hAnsi="Arial" w:cs="Arial"/>
                <w:sz w:val="16"/>
                <w:szCs w:val="16"/>
              </w:rPr>
              <w:t>25%</w:t>
            </w:r>
          </w:p>
        </w:tc>
        <w:tc>
          <w:tcPr>
            <w:tcW w:w="990" w:type="dxa"/>
            <w:vAlign w:val="bottom"/>
          </w:tcPr>
          <w:p w14:paraId="4E3E72FA" w14:textId="77777777" w:rsidR="00673430" w:rsidRPr="009C30F3" w:rsidRDefault="00673430" w:rsidP="00673430">
            <w:pPr>
              <w:rPr>
                <w:rFonts w:ascii="Arial" w:hAnsi="Arial" w:cs="Arial"/>
                <w:sz w:val="16"/>
                <w:szCs w:val="16"/>
              </w:rPr>
            </w:pPr>
            <w:r w:rsidRPr="009C30F3">
              <w:rPr>
                <w:rFonts w:ascii="Arial" w:hAnsi="Arial" w:cs="Arial"/>
                <w:sz w:val="16"/>
                <w:szCs w:val="16"/>
              </w:rPr>
              <w:t>98%</w:t>
            </w:r>
          </w:p>
        </w:tc>
        <w:tc>
          <w:tcPr>
            <w:tcW w:w="1080" w:type="dxa"/>
          </w:tcPr>
          <w:p w14:paraId="40D93C36" w14:textId="7104B227" w:rsidR="00673430" w:rsidRPr="009C30F3" w:rsidRDefault="00673430" w:rsidP="00673430">
            <w:pPr>
              <w:rPr>
                <w:rFonts w:ascii="Arial" w:hAnsi="Arial" w:cs="Arial"/>
                <w:sz w:val="16"/>
                <w:szCs w:val="16"/>
              </w:rPr>
            </w:pPr>
            <w:r w:rsidRPr="009C30F3">
              <w:rPr>
                <w:rFonts w:ascii="Arial" w:hAnsi="Arial" w:cs="Arial"/>
                <w:sz w:val="16"/>
                <w:szCs w:val="16"/>
              </w:rPr>
              <w:t>98%</w:t>
            </w:r>
          </w:p>
        </w:tc>
        <w:tc>
          <w:tcPr>
            <w:tcW w:w="1620" w:type="dxa"/>
            <w:vAlign w:val="bottom"/>
          </w:tcPr>
          <w:p w14:paraId="4CCDD2DC" w14:textId="6712371D" w:rsidR="00673430" w:rsidRPr="009C30F3" w:rsidRDefault="00673430" w:rsidP="00673430">
            <w:pPr>
              <w:rPr>
                <w:rFonts w:ascii="Arial" w:hAnsi="Arial" w:cs="Arial"/>
                <w:sz w:val="16"/>
                <w:szCs w:val="16"/>
              </w:rPr>
            </w:pPr>
            <w:r w:rsidRPr="009C30F3">
              <w:rPr>
                <w:rFonts w:ascii="Arial" w:hAnsi="Arial" w:cs="Arial"/>
                <w:sz w:val="16"/>
                <w:szCs w:val="16"/>
              </w:rPr>
              <w:t>5%</w:t>
            </w:r>
          </w:p>
        </w:tc>
        <w:tc>
          <w:tcPr>
            <w:tcW w:w="990" w:type="dxa"/>
            <w:vAlign w:val="bottom"/>
          </w:tcPr>
          <w:p w14:paraId="5CF961F2" w14:textId="76DF4D84" w:rsidR="00673430" w:rsidRPr="009C30F3" w:rsidRDefault="00673430" w:rsidP="00673430">
            <w:pPr>
              <w:rPr>
                <w:rFonts w:ascii="Arial" w:hAnsi="Arial" w:cs="Arial"/>
                <w:sz w:val="16"/>
                <w:szCs w:val="16"/>
              </w:rPr>
            </w:pPr>
            <w:r w:rsidRPr="009C30F3">
              <w:rPr>
                <w:rFonts w:ascii="Arial" w:hAnsi="Arial" w:cs="Arial"/>
                <w:sz w:val="16"/>
                <w:szCs w:val="16"/>
              </w:rPr>
              <w:t>95%</w:t>
            </w:r>
          </w:p>
        </w:tc>
      </w:tr>
      <w:tr w:rsidR="00673430" w:rsidRPr="009C30F3" w14:paraId="3C091EF5" w14:textId="662F75CD" w:rsidTr="00695044">
        <w:tc>
          <w:tcPr>
            <w:tcW w:w="625" w:type="dxa"/>
            <w:vAlign w:val="bottom"/>
          </w:tcPr>
          <w:p w14:paraId="3A197B40" w14:textId="77777777" w:rsidR="00673430" w:rsidRPr="009C30F3" w:rsidRDefault="00673430" w:rsidP="00673430">
            <w:pPr>
              <w:rPr>
                <w:rFonts w:ascii="Arial" w:hAnsi="Arial" w:cs="Arial"/>
                <w:sz w:val="16"/>
                <w:szCs w:val="16"/>
              </w:rPr>
            </w:pPr>
            <w:r w:rsidRPr="009C30F3">
              <w:rPr>
                <w:rFonts w:ascii="Arial" w:hAnsi="Arial" w:cs="Arial"/>
                <w:sz w:val="16"/>
                <w:szCs w:val="16"/>
              </w:rPr>
              <w:t>49</w:t>
            </w:r>
          </w:p>
        </w:tc>
        <w:tc>
          <w:tcPr>
            <w:tcW w:w="1170" w:type="dxa"/>
            <w:vAlign w:val="bottom"/>
          </w:tcPr>
          <w:p w14:paraId="7E9A1A64"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78F36DDA" w14:textId="77777777" w:rsidR="00673430" w:rsidRPr="009C30F3" w:rsidRDefault="00673430" w:rsidP="00673430">
            <w:pPr>
              <w:rPr>
                <w:rFonts w:ascii="Arial" w:hAnsi="Arial" w:cs="Arial"/>
                <w:sz w:val="16"/>
                <w:szCs w:val="16"/>
              </w:rPr>
            </w:pPr>
            <w:r w:rsidRPr="009C30F3">
              <w:rPr>
                <w:rFonts w:ascii="Arial" w:hAnsi="Arial" w:cs="Arial"/>
                <w:sz w:val="16"/>
                <w:szCs w:val="16"/>
              </w:rPr>
              <w:t>1</w:t>
            </w:r>
          </w:p>
        </w:tc>
        <w:tc>
          <w:tcPr>
            <w:tcW w:w="900" w:type="dxa"/>
            <w:vAlign w:val="bottom"/>
          </w:tcPr>
          <w:p w14:paraId="2DCA4A3E" w14:textId="77777777" w:rsidR="00673430" w:rsidRPr="009C30F3" w:rsidRDefault="00673430" w:rsidP="00673430">
            <w:pPr>
              <w:rPr>
                <w:rFonts w:ascii="Arial" w:hAnsi="Arial" w:cs="Arial"/>
                <w:sz w:val="16"/>
                <w:szCs w:val="16"/>
              </w:rPr>
            </w:pPr>
            <w:r w:rsidRPr="009C30F3">
              <w:rPr>
                <w:rFonts w:ascii="Arial" w:hAnsi="Arial" w:cs="Arial"/>
                <w:sz w:val="16"/>
                <w:szCs w:val="16"/>
              </w:rPr>
              <w:t>2</w:t>
            </w:r>
          </w:p>
        </w:tc>
        <w:tc>
          <w:tcPr>
            <w:tcW w:w="1260" w:type="dxa"/>
            <w:vAlign w:val="bottom"/>
          </w:tcPr>
          <w:p w14:paraId="448F04B7" w14:textId="77777777" w:rsidR="00673430" w:rsidRPr="009C30F3" w:rsidRDefault="00673430" w:rsidP="00673430">
            <w:pPr>
              <w:rPr>
                <w:rFonts w:ascii="Arial" w:hAnsi="Arial" w:cs="Arial"/>
                <w:sz w:val="16"/>
                <w:szCs w:val="16"/>
              </w:rPr>
            </w:pPr>
            <w:r w:rsidRPr="009C30F3">
              <w:rPr>
                <w:rFonts w:ascii="Arial" w:hAnsi="Arial" w:cs="Arial"/>
                <w:sz w:val="16"/>
                <w:szCs w:val="16"/>
              </w:rPr>
              <w:t>38%</w:t>
            </w:r>
          </w:p>
        </w:tc>
        <w:tc>
          <w:tcPr>
            <w:tcW w:w="990" w:type="dxa"/>
            <w:vAlign w:val="bottom"/>
          </w:tcPr>
          <w:p w14:paraId="3DB4B24D" w14:textId="77777777" w:rsidR="00673430" w:rsidRPr="009C30F3" w:rsidRDefault="00673430" w:rsidP="00673430">
            <w:pPr>
              <w:rPr>
                <w:rFonts w:ascii="Arial" w:hAnsi="Arial" w:cs="Arial"/>
                <w:sz w:val="16"/>
                <w:szCs w:val="16"/>
              </w:rPr>
            </w:pPr>
            <w:r w:rsidRPr="009C30F3">
              <w:rPr>
                <w:rFonts w:ascii="Arial" w:hAnsi="Arial" w:cs="Arial"/>
                <w:sz w:val="16"/>
                <w:szCs w:val="16"/>
              </w:rPr>
              <w:t>88%</w:t>
            </w:r>
          </w:p>
        </w:tc>
        <w:tc>
          <w:tcPr>
            <w:tcW w:w="1080" w:type="dxa"/>
          </w:tcPr>
          <w:p w14:paraId="1BEEF39A" w14:textId="3DAD6FBE" w:rsidR="00673430" w:rsidRPr="009C30F3" w:rsidRDefault="00673430" w:rsidP="00673430">
            <w:pPr>
              <w:rPr>
                <w:rFonts w:ascii="Arial" w:hAnsi="Arial" w:cs="Arial"/>
                <w:sz w:val="16"/>
                <w:szCs w:val="16"/>
              </w:rPr>
            </w:pPr>
            <w:r w:rsidRPr="009C30F3">
              <w:rPr>
                <w:rFonts w:ascii="Arial" w:hAnsi="Arial" w:cs="Arial"/>
                <w:sz w:val="16"/>
                <w:szCs w:val="16"/>
              </w:rPr>
              <w:t>88%</w:t>
            </w:r>
          </w:p>
        </w:tc>
        <w:tc>
          <w:tcPr>
            <w:tcW w:w="1620" w:type="dxa"/>
            <w:vAlign w:val="bottom"/>
          </w:tcPr>
          <w:p w14:paraId="58291B4C" w14:textId="68E7B3F0" w:rsidR="00673430" w:rsidRPr="009C30F3" w:rsidRDefault="00673430" w:rsidP="00673430">
            <w:pPr>
              <w:rPr>
                <w:rFonts w:ascii="Arial" w:hAnsi="Arial" w:cs="Arial"/>
                <w:sz w:val="16"/>
                <w:szCs w:val="16"/>
              </w:rPr>
            </w:pPr>
            <w:r w:rsidRPr="009C30F3">
              <w:rPr>
                <w:rFonts w:ascii="Arial" w:hAnsi="Arial" w:cs="Arial"/>
                <w:sz w:val="16"/>
                <w:szCs w:val="16"/>
              </w:rPr>
              <w:t>25%</w:t>
            </w:r>
          </w:p>
        </w:tc>
        <w:tc>
          <w:tcPr>
            <w:tcW w:w="990" w:type="dxa"/>
            <w:vAlign w:val="bottom"/>
          </w:tcPr>
          <w:p w14:paraId="45C72119" w14:textId="6FADC220" w:rsidR="00673430" w:rsidRPr="009C30F3" w:rsidRDefault="00673430" w:rsidP="00673430">
            <w:pPr>
              <w:rPr>
                <w:rFonts w:ascii="Arial" w:hAnsi="Arial" w:cs="Arial"/>
                <w:sz w:val="16"/>
                <w:szCs w:val="16"/>
              </w:rPr>
            </w:pPr>
            <w:r w:rsidRPr="009C30F3">
              <w:rPr>
                <w:rFonts w:ascii="Arial" w:hAnsi="Arial" w:cs="Arial"/>
                <w:sz w:val="16"/>
                <w:szCs w:val="16"/>
              </w:rPr>
              <w:t>77%</w:t>
            </w:r>
          </w:p>
        </w:tc>
      </w:tr>
      <w:tr w:rsidR="00673430" w:rsidRPr="009C30F3" w14:paraId="14D958D1" w14:textId="034D9DF1" w:rsidTr="00695044">
        <w:tc>
          <w:tcPr>
            <w:tcW w:w="625" w:type="dxa"/>
            <w:vAlign w:val="bottom"/>
          </w:tcPr>
          <w:p w14:paraId="44F56981" w14:textId="77777777" w:rsidR="00673430" w:rsidRPr="009C30F3" w:rsidRDefault="00673430" w:rsidP="00673430">
            <w:pPr>
              <w:rPr>
                <w:rFonts w:ascii="Arial" w:hAnsi="Arial" w:cs="Arial"/>
                <w:sz w:val="16"/>
                <w:szCs w:val="16"/>
              </w:rPr>
            </w:pPr>
            <w:r w:rsidRPr="009C30F3">
              <w:rPr>
                <w:rFonts w:ascii="Arial" w:hAnsi="Arial" w:cs="Arial"/>
                <w:sz w:val="16"/>
                <w:szCs w:val="16"/>
              </w:rPr>
              <w:t>50</w:t>
            </w:r>
          </w:p>
        </w:tc>
        <w:tc>
          <w:tcPr>
            <w:tcW w:w="1170" w:type="dxa"/>
            <w:vAlign w:val="bottom"/>
          </w:tcPr>
          <w:p w14:paraId="15DD652A" w14:textId="77777777" w:rsidR="00673430" w:rsidRPr="009C30F3" w:rsidRDefault="00673430" w:rsidP="00673430">
            <w:pPr>
              <w:rPr>
                <w:rFonts w:ascii="Arial" w:hAnsi="Arial" w:cs="Arial"/>
                <w:sz w:val="16"/>
                <w:szCs w:val="16"/>
              </w:rPr>
            </w:pPr>
            <w:r w:rsidRPr="009C30F3">
              <w:rPr>
                <w:rFonts w:ascii="Arial" w:hAnsi="Arial" w:cs="Arial"/>
                <w:sz w:val="16"/>
                <w:szCs w:val="16"/>
              </w:rPr>
              <w:t>Non-epilepsy</w:t>
            </w:r>
          </w:p>
        </w:tc>
        <w:tc>
          <w:tcPr>
            <w:tcW w:w="810" w:type="dxa"/>
            <w:vAlign w:val="bottom"/>
          </w:tcPr>
          <w:p w14:paraId="697EB3ED" w14:textId="77777777" w:rsidR="00673430" w:rsidRPr="009C30F3" w:rsidRDefault="00673430" w:rsidP="00673430">
            <w:pPr>
              <w:rPr>
                <w:rFonts w:ascii="Arial" w:hAnsi="Arial" w:cs="Arial"/>
                <w:sz w:val="16"/>
                <w:szCs w:val="16"/>
              </w:rPr>
            </w:pPr>
            <w:r w:rsidRPr="009C30F3">
              <w:rPr>
                <w:rFonts w:ascii="Arial" w:hAnsi="Arial" w:cs="Arial"/>
                <w:sz w:val="16"/>
                <w:szCs w:val="16"/>
              </w:rPr>
              <w:t>1</w:t>
            </w:r>
          </w:p>
        </w:tc>
        <w:tc>
          <w:tcPr>
            <w:tcW w:w="900" w:type="dxa"/>
            <w:vAlign w:val="bottom"/>
          </w:tcPr>
          <w:p w14:paraId="3CC989BA" w14:textId="77777777" w:rsidR="00673430" w:rsidRPr="009C30F3" w:rsidRDefault="00673430" w:rsidP="00673430">
            <w:pPr>
              <w:rPr>
                <w:rFonts w:ascii="Arial" w:hAnsi="Arial" w:cs="Arial"/>
                <w:sz w:val="16"/>
                <w:szCs w:val="16"/>
              </w:rPr>
            </w:pPr>
            <w:r w:rsidRPr="009C30F3">
              <w:rPr>
                <w:rFonts w:ascii="Arial" w:hAnsi="Arial" w:cs="Arial"/>
                <w:sz w:val="16"/>
                <w:szCs w:val="16"/>
              </w:rPr>
              <w:t>3</w:t>
            </w:r>
          </w:p>
        </w:tc>
        <w:tc>
          <w:tcPr>
            <w:tcW w:w="1260" w:type="dxa"/>
            <w:vAlign w:val="bottom"/>
          </w:tcPr>
          <w:p w14:paraId="1AB57D5D" w14:textId="77777777" w:rsidR="00673430" w:rsidRPr="009C30F3" w:rsidRDefault="00673430" w:rsidP="00673430">
            <w:pPr>
              <w:rPr>
                <w:rFonts w:ascii="Arial" w:hAnsi="Arial" w:cs="Arial"/>
                <w:sz w:val="16"/>
                <w:szCs w:val="16"/>
              </w:rPr>
            </w:pPr>
            <w:r w:rsidRPr="009C30F3">
              <w:rPr>
                <w:rFonts w:ascii="Arial" w:hAnsi="Arial" w:cs="Arial"/>
                <w:sz w:val="16"/>
                <w:szCs w:val="16"/>
              </w:rPr>
              <w:t>68%</w:t>
            </w:r>
          </w:p>
        </w:tc>
        <w:tc>
          <w:tcPr>
            <w:tcW w:w="990" w:type="dxa"/>
            <w:vAlign w:val="bottom"/>
          </w:tcPr>
          <w:p w14:paraId="3F9715A1" w14:textId="77777777" w:rsidR="00673430" w:rsidRPr="009C30F3" w:rsidRDefault="00673430" w:rsidP="00673430">
            <w:pPr>
              <w:rPr>
                <w:rFonts w:ascii="Arial" w:hAnsi="Arial" w:cs="Arial"/>
                <w:sz w:val="16"/>
                <w:szCs w:val="16"/>
              </w:rPr>
            </w:pPr>
            <w:r w:rsidRPr="009C30F3">
              <w:rPr>
                <w:rFonts w:ascii="Arial" w:hAnsi="Arial" w:cs="Arial"/>
                <w:sz w:val="16"/>
                <w:szCs w:val="16"/>
              </w:rPr>
              <w:t>68%</w:t>
            </w:r>
          </w:p>
        </w:tc>
        <w:tc>
          <w:tcPr>
            <w:tcW w:w="1080" w:type="dxa"/>
          </w:tcPr>
          <w:p w14:paraId="6F4A8D22" w14:textId="619EE1EF" w:rsidR="00673430" w:rsidRPr="009C30F3" w:rsidRDefault="00673430" w:rsidP="00673430">
            <w:pPr>
              <w:rPr>
                <w:rFonts w:ascii="Arial" w:hAnsi="Arial" w:cs="Arial"/>
                <w:sz w:val="16"/>
                <w:szCs w:val="16"/>
              </w:rPr>
            </w:pPr>
            <w:r w:rsidRPr="009C30F3">
              <w:rPr>
                <w:rFonts w:ascii="Arial" w:hAnsi="Arial" w:cs="Arial"/>
                <w:sz w:val="16"/>
                <w:szCs w:val="16"/>
              </w:rPr>
              <w:t>68%</w:t>
            </w:r>
          </w:p>
        </w:tc>
        <w:tc>
          <w:tcPr>
            <w:tcW w:w="1620" w:type="dxa"/>
            <w:vAlign w:val="bottom"/>
          </w:tcPr>
          <w:p w14:paraId="222587D9" w14:textId="390426A0" w:rsidR="00673430" w:rsidRPr="009C30F3" w:rsidRDefault="00673430" w:rsidP="00673430">
            <w:pPr>
              <w:rPr>
                <w:rFonts w:ascii="Arial" w:hAnsi="Arial" w:cs="Arial"/>
                <w:sz w:val="16"/>
                <w:szCs w:val="16"/>
              </w:rPr>
            </w:pPr>
            <w:r w:rsidRPr="009C30F3">
              <w:rPr>
                <w:rFonts w:ascii="Arial" w:hAnsi="Arial" w:cs="Arial"/>
                <w:sz w:val="16"/>
                <w:szCs w:val="16"/>
              </w:rPr>
              <w:t>35%</w:t>
            </w:r>
          </w:p>
        </w:tc>
        <w:tc>
          <w:tcPr>
            <w:tcW w:w="990" w:type="dxa"/>
            <w:vAlign w:val="bottom"/>
          </w:tcPr>
          <w:p w14:paraId="53B0E291" w14:textId="77FD4B85" w:rsidR="00673430" w:rsidRPr="009C30F3" w:rsidRDefault="00673430" w:rsidP="00673430">
            <w:pPr>
              <w:rPr>
                <w:rFonts w:ascii="Arial" w:hAnsi="Arial" w:cs="Arial"/>
                <w:sz w:val="16"/>
                <w:szCs w:val="16"/>
              </w:rPr>
            </w:pPr>
            <w:r w:rsidRPr="009C30F3">
              <w:rPr>
                <w:rFonts w:ascii="Arial" w:hAnsi="Arial" w:cs="Arial"/>
                <w:sz w:val="16"/>
                <w:szCs w:val="16"/>
              </w:rPr>
              <w:t>54%</w:t>
            </w:r>
          </w:p>
        </w:tc>
      </w:tr>
    </w:tbl>
    <w:p w14:paraId="0949DE76" w14:textId="1A233E98" w:rsidR="003F263D" w:rsidRDefault="003F263D" w:rsidP="00DB51DD">
      <w:pPr>
        <w:rPr>
          <w:rFonts w:ascii="Arial" w:hAnsi="Arial" w:cs="Arial"/>
          <w:sz w:val="16"/>
          <w:szCs w:val="16"/>
        </w:rPr>
      </w:pPr>
      <w:r w:rsidRPr="009C30F3">
        <w:rPr>
          <w:rFonts w:ascii="Arial" w:hAnsi="Arial" w:cs="Arial"/>
          <w:sz w:val="16"/>
          <w:szCs w:val="16"/>
        </w:rPr>
        <w:t>*</w:t>
      </w:r>
      <w:r w:rsidR="000234DA" w:rsidRPr="009C30F3">
        <w:rPr>
          <w:rFonts w:ascii="Arial" w:hAnsi="Arial" w:cs="Arial"/>
          <w:sz w:val="16"/>
          <w:szCs w:val="16"/>
        </w:rPr>
        <w:t xml:space="preserve">, difficulty level per pre-study evaluation by authors (scale of 1-4 where 1 is easy and 4 is hard); </w:t>
      </w:r>
      <w:r w:rsidRPr="009C30F3">
        <w:rPr>
          <w:rFonts w:ascii="Arial" w:hAnsi="Arial" w:cs="Arial"/>
          <w:sz w:val="16"/>
          <w:szCs w:val="16"/>
        </w:rPr>
        <w:t>**</w:t>
      </w:r>
      <w:r w:rsidR="000234DA" w:rsidRPr="009C30F3">
        <w:rPr>
          <w:rFonts w:ascii="Arial" w:hAnsi="Arial" w:cs="Arial"/>
          <w:sz w:val="16"/>
          <w:szCs w:val="16"/>
        </w:rPr>
        <w:t xml:space="preserve">, mean difficulty level assigned to cases by participating experts </w:t>
      </w:r>
      <w:r w:rsidR="00521F20" w:rsidRPr="009C30F3">
        <w:rPr>
          <w:rFonts w:ascii="Arial" w:hAnsi="Arial" w:cs="Arial"/>
          <w:sz w:val="16"/>
          <w:szCs w:val="16"/>
        </w:rPr>
        <w:t xml:space="preserve">across occasions 1 and 2 (scale 1-5 where 1 is easy and 5 is hard); </w:t>
      </w:r>
      <w:r w:rsidR="00521F20" w:rsidRPr="009C30F3">
        <w:rPr>
          <w:rFonts w:ascii="Arial" w:hAnsi="Arial" w:cs="Arial"/>
          <w:sz w:val="16"/>
          <w:szCs w:val="16"/>
          <w:vertAlign w:val="superscript"/>
        </w:rPr>
        <w:t>#</w:t>
      </w:r>
      <w:r w:rsidR="00521F20" w:rsidRPr="009C30F3">
        <w:rPr>
          <w:rFonts w:ascii="Arial" w:hAnsi="Arial" w:cs="Arial"/>
          <w:sz w:val="16"/>
          <w:szCs w:val="16"/>
        </w:rPr>
        <w:t xml:space="preserve">, mean </w:t>
      </w:r>
      <w:r w:rsidR="00521F20" w:rsidRPr="009C30F3">
        <w:rPr>
          <w:rFonts w:ascii="Arial" w:hAnsi="Arial" w:cs="Arial"/>
          <w:sz w:val="16"/>
          <w:szCs w:val="16"/>
        </w:rPr>
        <w:lastRenderedPageBreak/>
        <w:t xml:space="preserve">percentage across occasions 1 and 2; </w:t>
      </w:r>
      <w:r w:rsidR="00521F20" w:rsidRPr="009C30F3">
        <w:rPr>
          <w:rFonts w:ascii="Arial" w:hAnsi="Arial" w:cs="Arial"/>
          <w:sz w:val="13"/>
          <w:szCs w:val="13"/>
          <w:vertAlign w:val="superscript"/>
        </w:rPr>
        <w:t>§</w:t>
      </w:r>
      <w:r w:rsidR="00521F20" w:rsidRPr="009C30F3">
        <w:rPr>
          <w:rFonts w:ascii="Arial" w:hAnsi="Arial" w:cs="Arial"/>
          <w:sz w:val="16"/>
          <w:szCs w:val="16"/>
        </w:rPr>
        <w:t>, mean accuracy taking the final diagnosis (question 1 and, if applicable, question 2) across occasions 1 and 2;</w:t>
      </w:r>
      <w:r w:rsidR="00283640" w:rsidRPr="009C30F3">
        <w:rPr>
          <w:rFonts w:ascii="Arial" w:hAnsi="Arial" w:cs="Arial"/>
          <w:sz w:val="16"/>
          <w:szCs w:val="16"/>
        </w:rPr>
        <w:t xml:space="preserve"> </w:t>
      </w:r>
      <w:r w:rsidR="00521F20" w:rsidRPr="009C30F3">
        <w:rPr>
          <w:rFonts w:ascii="Arial" w:hAnsi="Arial" w:cs="Arial"/>
          <w:sz w:val="16"/>
          <w:szCs w:val="16"/>
        </w:rPr>
        <w:t xml:space="preserve"> percent agreement (whether epilepsy or non-epilepsy) taking the final diagnosis (question 1 and, if applicable, question 2) across occasions 1 and 2.</w:t>
      </w:r>
    </w:p>
    <w:p w14:paraId="0A847567" w14:textId="77777777" w:rsidR="008C1A08" w:rsidRDefault="008C1A08" w:rsidP="00DB51DD">
      <w:pPr>
        <w:rPr>
          <w:rFonts w:ascii="Arial" w:hAnsi="Arial" w:cs="Arial"/>
          <w:sz w:val="16"/>
          <w:szCs w:val="16"/>
        </w:rPr>
      </w:pPr>
    </w:p>
    <w:p w14:paraId="5E32A4D9" w14:textId="77777777" w:rsidR="008C1A08" w:rsidRDefault="008C1A08" w:rsidP="00DB51DD">
      <w:pPr>
        <w:rPr>
          <w:rFonts w:ascii="Arial" w:hAnsi="Arial" w:cs="Arial"/>
          <w:sz w:val="16"/>
          <w:szCs w:val="16"/>
        </w:rPr>
      </w:pPr>
    </w:p>
    <w:p w14:paraId="5D033E5D" w14:textId="4A8B0A98" w:rsidR="00740D74" w:rsidRDefault="00740D74" w:rsidP="00DB51DD">
      <w:pPr>
        <w:rPr>
          <w:ins w:id="207" w:author="Fábio Augusto Nascimento" w:date="2025-12-29T12:05:00Z" w16du:dateUtc="2025-12-29T18:05:00Z"/>
          <w:rFonts w:ascii="Arial" w:hAnsi="Arial" w:cs="Arial"/>
          <w:b/>
          <w:bCs/>
        </w:rPr>
      </w:pPr>
      <w:ins w:id="208" w:author="Fábio Augusto Nascimento" w:date="2025-12-29T12:05:00Z" w16du:dateUtc="2025-12-29T18:05:00Z">
        <w:r>
          <w:rPr>
            <w:rFonts w:ascii="Arial" w:hAnsi="Arial" w:cs="Arial"/>
            <w:b/>
            <w:bCs/>
          </w:rPr>
          <w:t>Table 2</w:t>
        </w:r>
      </w:ins>
    </w:p>
    <w:p w14:paraId="54CD5A12" w14:textId="77777777" w:rsidR="00740D74" w:rsidRDefault="00740D74" w:rsidP="00DB51DD">
      <w:pPr>
        <w:rPr>
          <w:ins w:id="209" w:author="Fábio Augusto Nascimento" w:date="2025-12-29T12:05:00Z" w16du:dateUtc="2025-12-29T18:05:00Z"/>
          <w:rFonts w:ascii="Arial" w:hAnsi="Arial" w:cs="Arial"/>
          <w:b/>
          <w:bCs/>
        </w:rPr>
      </w:pPr>
    </w:p>
    <w:tbl>
      <w:tblPr>
        <w:tblStyle w:val="TableGrid"/>
        <w:tblW w:w="0" w:type="auto"/>
        <w:tblLook w:val="04A0" w:firstRow="1" w:lastRow="0" w:firstColumn="1" w:lastColumn="0" w:noHBand="0" w:noVBand="1"/>
      </w:tblPr>
      <w:tblGrid>
        <w:gridCol w:w="8832"/>
      </w:tblGrid>
      <w:tr w:rsidR="008B5301" w:rsidRPr="000C666D" w14:paraId="0D8F0640" w14:textId="77777777" w:rsidTr="008B5301">
        <w:tc>
          <w:tcPr>
            <w:tcW w:w="8832" w:type="dxa"/>
            <w:shd w:val="clear" w:color="auto" w:fill="BFBFBF" w:themeFill="background1" w:themeFillShade="BF"/>
          </w:tcPr>
          <w:p w14:paraId="78667478" w14:textId="6869D8F2" w:rsidR="008B5301" w:rsidRPr="000C666D" w:rsidRDefault="008B5301" w:rsidP="00DB51DD">
            <w:pPr>
              <w:rPr>
                <w:rFonts w:ascii="Arial" w:hAnsi="Arial" w:cs="Arial"/>
                <w:b/>
                <w:bCs/>
                <w:sz w:val="21"/>
                <w:szCs w:val="21"/>
              </w:rPr>
            </w:pPr>
            <w:r w:rsidRPr="000C666D">
              <w:rPr>
                <w:rFonts w:ascii="Arial" w:hAnsi="Arial" w:cs="Arial"/>
                <w:b/>
                <w:bCs/>
                <w:i/>
                <w:iCs/>
                <w:sz w:val="21"/>
                <w:szCs w:val="21"/>
              </w:rPr>
              <w:t>Question 1</w:t>
            </w:r>
          </w:p>
        </w:tc>
      </w:tr>
      <w:tr w:rsidR="00740D74" w:rsidRPr="000C666D" w14:paraId="0550A3BA" w14:textId="77777777" w:rsidTr="00740D74">
        <w:tc>
          <w:tcPr>
            <w:tcW w:w="8832" w:type="dxa"/>
          </w:tcPr>
          <w:p w14:paraId="28B7524A" w14:textId="77777777" w:rsidR="00740D74" w:rsidRPr="000C666D" w:rsidRDefault="00740D74" w:rsidP="00DB51DD">
            <w:pPr>
              <w:rPr>
                <w:rFonts w:ascii="Arial" w:hAnsi="Arial" w:cs="Arial"/>
                <w:b/>
                <w:bCs/>
                <w:sz w:val="20"/>
                <w:szCs w:val="20"/>
              </w:rPr>
            </w:pPr>
            <w:r w:rsidRPr="000C666D">
              <w:rPr>
                <w:rFonts w:ascii="Arial" w:hAnsi="Arial" w:cs="Arial"/>
                <w:b/>
                <w:bCs/>
                <w:sz w:val="20"/>
                <w:szCs w:val="20"/>
              </w:rPr>
              <w:t>Clinical history</w:t>
            </w:r>
          </w:p>
          <w:p w14:paraId="2D17C6F6" w14:textId="77777777" w:rsidR="00740D74" w:rsidRPr="000C666D" w:rsidRDefault="00740D74" w:rsidP="00DB51DD">
            <w:pPr>
              <w:rPr>
                <w:rFonts w:ascii="Arial" w:hAnsi="Arial" w:cs="Arial"/>
                <w:b/>
                <w:bCs/>
                <w:sz w:val="20"/>
                <w:szCs w:val="20"/>
              </w:rPr>
            </w:pPr>
          </w:p>
          <w:p w14:paraId="18ABA6D8" w14:textId="77777777" w:rsidR="00740D74" w:rsidRPr="000C666D" w:rsidRDefault="00740D74" w:rsidP="00740D74">
            <w:pPr>
              <w:rPr>
                <w:rFonts w:ascii="Arial" w:hAnsi="Arial" w:cs="Arial"/>
                <w:sz w:val="20"/>
                <w:szCs w:val="20"/>
              </w:rPr>
            </w:pPr>
            <w:r w:rsidRPr="000C666D">
              <w:rPr>
                <w:rFonts w:ascii="Arial" w:hAnsi="Arial" w:cs="Arial"/>
                <w:sz w:val="20"/>
                <w:szCs w:val="20"/>
              </w:rPr>
              <w:t xml:space="preserve">A 48-year-old right-handed female software engineer with a history of hypertension, anxiety, and depression developed 10-second spells beginning a year prior characterized by an aura of an indescribable feeling that a seizure was about to happen (and, at times, a warmth in her face). This was followed by staring and bilateral manual automatisms, with occasional hyperventilation. She had no postictal symptoms, and she was partly amnestic to the spells. She never had a convulsion. </w:t>
            </w:r>
          </w:p>
          <w:p w14:paraId="12CCFB50" w14:textId="77777777" w:rsidR="00740D74" w:rsidRPr="000C666D" w:rsidRDefault="00740D74" w:rsidP="00740D74">
            <w:pPr>
              <w:rPr>
                <w:rFonts w:ascii="Arial" w:hAnsi="Arial" w:cs="Arial"/>
                <w:sz w:val="20"/>
                <w:szCs w:val="20"/>
              </w:rPr>
            </w:pPr>
          </w:p>
          <w:p w14:paraId="20308A85" w14:textId="77777777" w:rsidR="00740D74" w:rsidRPr="000C666D" w:rsidRDefault="00740D74" w:rsidP="00740D74">
            <w:pPr>
              <w:rPr>
                <w:rFonts w:ascii="Arial" w:hAnsi="Arial" w:cs="Arial"/>
                <w:sz w:val="20"/>
                <w:szCs w:val="20"/>
              </w:rPr>
            </w:pPr>
            <w:r w:rsidRPr="000C666D">
              <w:rPr>
                <w:rFonts w:ascii="Arial" w:hAnsi="Arial" w:cs="Arial"/>
                <w:sz w:val="20"/>
                <w:szCs w:val="20"/>
              </w:rPr>
              <w:t xml:space="preserve">She denied alcohol, tobacco, or recreational drug use. She had no history of febrile seizures, central nervous system infection, traumatic brain injury, or family history of seizures. </w:t>
            </w:r>
          </w:p>
          <w:p w14:paraId="7F1B3361" w14:textId="77777777" w:rsidR="00740D74" w:rsidRPr="000C666D" w:rsidRDefault="00740D74" w:rsidP="00740D74">
            <w:pPr>
              <w:rPr>
                <w:rFonts w:ascii="Arial" w:hAnsi="Arial" w:cs="Arial"/>
                <w:sz w:val="20"/>
                <w:szCs w:val="20"/>
              </w:rPr>
            </w:pPr>
          </w:p>
          <w:p w14:paraId="6E426B61" w14:textId="77777777" w:rsidR="00740D74" w:rsidRPr="000C666D" w:rsidRDefault="00740D74" w:rsidP="00740D74">
            <w:pPr>
              <w:rPr>
                <w:rFonts w:ascii="Arial" w:hAnsi="Arial" w:cs="Arial"/>
                <w:sz w:val="20"/>
                <w:szCs w:val="20"/>
              </w:rPr>
            </w:pPr>
            <w:r w:rsidRPr="000C666D">
              <w:rPr>
                <w:rFonts w:ascii="Arial" w:hAnsi="Arial" w:cs="Arial"/>
                <w:sz w:val="20"/>
                <w:szCs w:val="20"/>
              </w:rPr>
              <w:t>Her exam was unremarkable.</w:t>
            </w:r>
          </w:p>
          <w:p w14:paraId="7347F5E1" w14:textId="77777777" w:rsidR="008B5301" w:rsidRPr="000C666D" w:rsidRDefault="008B5301" w:rsidP="00740D74">
            <w:pPr>
              <w:rPr>
                <w:rFonts w:ascii="Arial" w:hAnsi="Arial" w:cs="Arial"/>
                <w:sz w:val="20"/>
                <w:szCs w:val="20"/>
              </w:rPr>
            </w:pPr>
          </w:p>
          <w:p w14:paraId="10495666" w14:textId="77777777" w:rsidR="008B5301" w:rsidRPr="000C666D" w:rsidRDefault="008B5301" w:rsidP="008B5301">
            <w:pPr>
              <w:rPr>
                <w:rFonts w:ascii="Arial" w:hAnsi="Arial" w:cs="Arial"/>
                <w:b/>
                <w:bCs/>
                <w:sz w:val="20"/>
                <w:szCs w:val="20"/>
              </w:rPr>
            </w:pPr>
            <w:r w:rsidRPr="000C666D">
              <w:rPr>
                <w:rFonts w:ascii="Arial" w:hAnsi="Arial" w:cs="Arial"/>
                <w:b/>
                <w:bCs/>
                <w:sz w:val="20"/>
                <w:szCs w:val="20"/>
              </w:rPr>
              <w:t>Based on the clinical data, what is the likelihood this patient has epilepsy?</w:t>
            </w:r>
          </w:p>
          <w:p w14:paraId="68845368" w14:textId="77777777" w:rsidR="008B5301" w:rsidRPr="000C666D" w:rsidRDefault="008B5301" w:rsidP="008B5301">
            <w:pPr>
              <w:rPr>
                <w:rFonts w:ascii="Arial" w:hAnsi="Arial" w:cs="Arial"/>
                <w:b/>
                <w:bCs/>
                <w:sz w:val="20"/>
                <w:szCs w:val="20"/>
              </w:rPr>
            </w:pPr>
          </w:p>
          <w:p w14:paraId="3780A5A5" w14:textId="77777777" w:rsidR="008B5301" w:rsidRPr="000C666D" w:rsidRDefault="008B5301" w:rsidP="008B5301">
            <w:pPr>
              <w:pStyle w:val="ListParagraph"/>
              <w:numPr>
                <w:ilvl w:val="0"/>
                <w:numId w:val="15"/>
              </w:numPr>
              <w:rPr>
                <w:rFonts w:ascii="Arial" w:eastAsia="Arial Unicode MS" w:hAnsi="Arial" w:cs="Arial"/>
                <w:sz w:val="20"/>
                <w:szCs w:val="20"/>
              </w:rPr>
            </w:pPr>
            <w:r w:rsidRPr="000C666D">
              <w:rPr>
                <w:rFonts w:ascii="Arial" w:eastAsia="Arial Unicode MS" w:hAnsi="Arial" w:cs="Arial"/>
                <w:sz w:val="20"/>
                <w:szCs w:val="20"/>
              </w:rPr>
              <w:t>Low enough to conclude that this patient does not have epilepsy and an antiseizure drug should not be started</w:t>
            </w:r>
          </w:p>
          <w:p w14:paraId="5D5F798A" w14:textId="77777777" w:rsidR="008B5301" w:rsidRPr="000C666D" w:rsidRDefault="008B5301" w:rsidP="008B5301">
            <w:pPr>
              <w:pStyle w:val="ListParagraph"/>
              <w:numPr>
                <w:ilvl w:val="0"/>
                <w:numId w:val="17"/>
              </w:numPr>
              <w:rPr>
                <w:rFonts w:ascii="Arial" w:eastAsia="Arial Unicode MS" w:hAnsi="Arial" w:cs="Arial"/>
                <w:sz w:val="20"/>
                <w:szCs w:val="20"/>
              </w:rPr>
            </w:pPr>
            <w:r w:rsidRPr="000C666D">
              <w:rPr>
                <w:rFonts w:ascii="Arial" w:eastAsia="Arial Unicode MS" w:hAnsi="Arial" w:cs="Arial"/>
                <w:sz w:val="20"/>
                <w:szCs w:val="20"/>
              </w:rPr>
              <w:t>Intermediate thus requiring further testing: neuroimaging and EEG</w:t>
            </w:r>
          </w:p>
          <w:p w14:paraId="0B4230A3" w14:textId="6C7BD1E8" w:rsidR="00E1258F" w:rsidRPr="00E1258F" w:rsidRDefault="008B5301" w:rsidP="00E1258F">
            <w:pPr>
              <w:pStyle w:val="ListParagraph"/>
              <w:numPr>
                <w:ilvl w:val="0"/>
                <w:numId w:val="17"/>
              </w:numPr>
              <w:rPr>
                <w:rFonts w:ascii="Arial" w:eastAsia="Arial Unicode MS" w:hAnsi="Arial" w:cs="Arial"/>
                <w:b/>
                <w:bCs/>
                <w:sz w:val="20"/>
                <w:szCs w:val="20"/>
              </w:rPr>
            </w:pPr>
            <w:r w:rsidRPr="000C666D">
              <w:rPr>
                <w:rFonts w:ascii="Arial" w:eastAsia="Arial Unicode MS" w:hAnsi="Arial" w:cs="Arial"/>
                <w:sz w:val="20"/>
                <w:szCs w:val="20"/>
              </w:rPr>
              <w:t>High enough to conclude that this patient has epilepsy and an antiseizure drug should be started</w:t>
            </w:r>
          </w:p>
        </w:tc>
      </w:tr>
      <w:tr w:rsidR="00E1258F" w:rsidRPr="000C666D" w14:paraId="55D0091B" w14:textId="77777777" w:rsidTr="00E1258F">
        <w:tc>
          <w:tcPr>
            <w:tcW w:w="8832" w:type="dxa"/>
            <w:shd w:val="clear" w:color="auto" w:fill="FFFFFF" w:themeFill="background1"/>
          </w:tcPr>
          <w:p w14:paraId="1C50761D" w14:textId="7D3AF430" w:rsidR="00E1258F" w:rsidRPr="00E1258F" w:rsidRDefault="00E1258F" w:rsidP="00DB51DD">
            <w:pPr>
              <w:rPr>
                <w:rFonts w:ascii="Arial" w:hAnsi="Arial" w:cs="Arial"/>
                <w:sz w:val="20"/>
                <w:szCs w:val="20"/>
              </w:rPr>
            </w:pPr>
            <w:r>
              <w:rPr>
                <w:rFonts w:ascii="Arial" w:hAnsi="Arial" w:cs="Arial"/>
                <w:sz w:val="20"/>
                <w:szCs w:val="20"/>
              </w:rPr>
              <w:t xml:space="preserve">If “intermediate” was selected, experts were taken to </w:t>
            </w:r>
            <w:r w:rsidRPr="00E1258F">
              <w:rPr>
                <w:rFonts w:ascii="Arial" w:hAnsi="Arial" w:cs="Arial"/>
                <w:b/>
                <w:bCs/>
                <w:i/>
                <w:iCs/>
                <w:sz w:val="20"/>
                <w:szCs w:val="20"/>
              </w:rPr>
              <w:t>Question 2</w:t>
            </w:r>
            <w:r w:rsidRPr="000C666D">
              <w:rPr>
                <w:rFonts w:ascii="Arial" w:hAnsi="Arial" w:cs="Arial"/>
                <w:sz w:val="20"/>
                <w:szCs w:val="20"/>
              </w:rPr>
              <w:t>.</w:t>
            </w:r>
            <w:r>
              <w:rPr>
                <w:rFonts w:ascii="Arial" w:hAnsi="Arial" w:cs="Arial"/>
                <w:sz w:val="20"/>
                <w:szCs w:val="20"/>
              </w:rPr>
              <w:br/>
              <w:t xml:space="preserve">If “low” or “high” were selected, experts were taken directly to </w:t>
            </w:r>
            <w:r w:rsidRPr="00E1258F">
              <w:rPr>
                <w:rFonts w:ascii="Arial" w:hAnsi="Arial" w:cs="Arial"/>
                <w:b/>
                <w:bCs/>
                <w:i/>
                <w:iCs/>
                <w:sz w:val="20"/>
                <w:szCs w:val="20"/>
              </w:rPr>
              <w:t>Question 3</w:t>
            </w:r>
            <w:r>
              <w:rPr>
                <w:rFonts w:ascii="Arial" w:hAnsi="Arial" w:cs="Arial"/>
                <w:sz w:val="20"/>
                <w:szCs w:val="20"/>
              </w:rPr>
              <w:t>.</w:t>
            </w:r>
          </w:p>
        </w:tc>
      </w:tr>
      <w:tr w:rsidR="008B5301" w:rsidRPr="000C666D" w14:paraId="3459943F" w14:textId="77777777" w:rsidTr="000C666D">
        <w:tc>
          <w:tcPr>
            <w:tcW w:w="8832" w:type="dxa"/>
            <w:shd w:val="clear" w:color="auto" w:fill="BFBFBF" w:themeFill="background1" w:themeFillShade="BF"/>
          </w:tcPr>
          <w:p w14:paraId="49E369AB" w14:textId="41AB7556" w:rsidR="008B5301" w:rsidRPr="000C666D" w:rsidRDefault="008B5301" w:rsidP="00DB51DD">
            <w:pPr>
              <w:rPr>
                <w:rFonts w:ascii="Arial" w:hAnsi="Arial" w:cs="Arial"/>
                <w:b/>
                <w:bCs/>
                <w:sz w:val="20"/>
                <w:szCs w:val="20"/>
              </w:rPr>
            </w:pPr>
            <w:r w:rsidRPr="000C666D">
              <w:rPr>
                <w:rFonts w:ascii="Arial" w:hAnsi="Arial" w:cs="Arial"/>
                <w:b/>
                <w:bCs/>
                <w:i/>
                <w:iCs/>
                <w:sz w:val="20"/>
                <w:szCs w:val="20"/>
              </w:rPr>
              <w:t>Question 2</w:t>
            </w:r>
          </w:p>
        </w:tc>
      </w:tr>
      <w:tr w:rsidR="00740D74" w:rsidRPr="000C666D" w14:paraId="4FD4E513" w14:textId="77777777" w:rsidTr="00740D74">
        <w:tc>
          <w:tcPr>
            <w:tcW w:w="8832" w:type="dxa"/>
          </w:tcPr>
          <w:p w14:paraId="56F2E2D1" w14:textId="1A2E91DB" w:rsidR="00740D74" w:rsidRPr="000C666D" w:rsidRDefault="00740D74" w:rsidP="00740D74">
            <w:pPr>
              <w:rPr>
                <w:rFonts w:ascii="Arial" w:hAnsi="Arial" w:cs="Arial"/>
                <w:b/>
                <w:bCs/>
                <w:sz w:val="20"/>
                <w:szCs w:val="20"/>
              </w:rPr>
            </w:pPr>
            <w:r w:rsidRPr="000C666D">
              <w:rPr>
                <w:rFonts w:ascii="Arial" w:hAnsi="Arial" w:cs="Arial"/>
                <w:b/>
                <w:bCs/>
                <w:sz w:val="20"/>
                <w:szCs w:val="20"/>
              </w:rPr>
              <w:t>Neuroimaging and EEG</w:t>
            </w:r>
          </w:p>
          <w:p w14:paraId="3EF44850" w14:textId="77777777" w:rsidR="00740D74" w:rsidRPr="000C666D" w:rsidRDefault="00740D74" w:rsidP="00740D74">
            <w:pPr>
              <w:rPr>
                <w:rFonts w:ascii="Arial" w:hAnsi="Arial" w:cs="Arial"/>
                <w:b/>
                <w:bCs/>
                <w:sz w:val="20"/>
                <w:szCs w:val="20"/>
              </w:rPr>
            </w:pPr>
          </w:p>
          <w:p w14:paraId="2C060E3C" w14:textId="77777777" w:rsidR="00740D74" w:rsidRPr="000C666D" w:rsidRDefault="00740D74" w:rsidP="00740D74">
            <w:pPr>
              <w:rPr>
                <w:rFonts w:ascii="Arial" w:hAnsi="Arial" w:cs="Arial"/>
                <w:sz w:val="20"/>
                <w:szCs w:val="20"/>
              </w:rPr>
            </w:pPr>
            <w:r w:rsidRPr="000C666D">
              <w:rPr>
                <w:rFonts w:ascii="Arial" w:hAnsi="Arial" w:cs="Arial"/>
                <w:sz w:val="20"/>
                <w:szCs w:val="20"/>
              </w:rPr>
              <w:t xml:space="preserve">A brain MRI showed symmetrical hippocampi but slight increase in T2 signal within the left hippocampus. </w:t>
            </w:r>
          </w:p>
          <w:p w14:paraId="22511BA8" w14:textId="77777777" w:rsidR="00740D74" w:rsidRPr="000C666D" w:rsidRDefault="00740D74" w:rsidP="00740D74">
            <w:pPr>
              <w:rPr>
                <w:rFonts w:ascii="Arial" w:hAnsi="Arial" w:cs="Arial"/>
                <w:sz w:val="20"/>
                <w:szCs w:val="20"/>
              </w:rPr>
            </w:pPr>
          </w:p>
          <w:p w14:paraId="0F3087C5" w14:textId="77777777" w:rsidR="00740D74" w:rsidRPr="000C666D" w:rsidRDefault="00740D74" w:rsidP="00740D74">
            <w:pPr>
              <w:rPr>
                <w:rFonts w:ascii="Arial" w:hAnsi="Arial" w:cs="Arial"/>
                <w:sz w:val="20"/>
                <w:szCs w:val="20"/>
              </w:rPr>
            </w:pPr>
            <w:r w:rsidRPr="000C666D">
              <w:rPr>
                <w:rFonts w:ascii="Arial" w:hAnsi="Arial" w:cs="Arial"/>
                <w:sz w:val="20"/>
                <w:szCs w:val="20"/>
              </w:rPr>
              <w:t>A representative sample of this patient's EEG is shown below.</w:t>
            </w:r>
          </w:p>
          <w:p w14:paraId="78DD4CD7" w14:textId="77777777" w:rsidR="008B5301" w:rsidRPr="000C666D" w:rsidRDefault="008B5301" w:rsidP="00740D74">
            <w:pPr>
              <w:rPr>
                <w:rFonts w:ascii="Arial" w:hAnsi="Arial" w:cs="Arial"/>
                <w:sz w:val="20"/>
                <w:szCs w:val="20"/>
              </w:rPr>
            </w:pPr>
          </w:p>
          <w:p w14:paraId="6B9B449B" w14:textId="6DBD778E" w:rsidR="008B5301" w:rsidRPr="000C666D" w:rsidRDefault="008B5301" w:rsidP="008B5301">
            <w:pPr>
              <w:rPr>
                <w:rFonts w:ascii="Arial" w:hAnsi="Arial" w:cs="Arial"/>
                <w:b/>
                <w:bCs/>
                <w:sz w:val="20"/>
                <w:szCs w:val="20"/>
              </w:rPr>
            </w:pPr>
            <w:r w:rsidRPr="000C666D">
              <w:rPr>
                <w:rFonts w:ascii="Arial" w:hAnsi="Arial" w:cs="Arial"/>
                <w:b/>
                <w:bCs/>
                <w:sz w:val="20"/>
                <w:szCs w:val="20"/>
              </w:rPr>
              <w:t>Based on the clinical data, neuroimaging, and EEG, do you think this patient has epilepsy?</w:t>
            </w:r>
          </w:p>
          <w:p w14:paraId="3EA3E7EB" w14:textId="77777777" w:rsidR="008B5301" w:rsidRPr="000C666D" w:rsidRDefault="008B5301" w:rsidP="008B5301">
            <w:pPr>
              <w:rPr>
                <w:rFonts w:ascii="Arial" w:hAnsi="Arial" w:cs="Arial"/>
                <w:b/>
                <w:bCs/>
                <w:sz w:val="20"/>
                <w:szCs w:val="20"/>
              </w:rPr>
            </w:pPr>
          </w:p>
          <w:p w14:paraId="3104F4B8" w14:textId="4BB3257C" w:rsidR="008B5301" w:rsidRPr="000C666D" w:rsidRDefault="008B5301" w:rsidP="008B5301">
            <w:pPr>
              <w:pStyle w:val="ListParagraph"/>
              <w:numPr>
                <w:ilvl w:val="0"/>
                <w:numId w:val="15"/>
              </w:numPr>
              <w:rPr>
                <w:rFonts w:ascii="Arial" w:eastAsia="Arial Unicode MS" w:hAnsi="Arial" w:cs="Arial"/>
                <w:sz w:val="20"/>
                <w:szCs w:val="20"/>
              </w:rPr>
            </w:pPr>
            <w:r w:rsidRPr="000C666D">
              <w:rPr>
                <w:rFonts w:ascii="Arial" w:eastAsia="Arial Unicode MS" w:hAnsi="Arial" w:cs="Arial"/>
                <w:sz w:val="20"/>
                <w:szCs w:val="20"/>
              </w:rPr>
              <w:t>Yes: this patient has epilepsy and an antiseizure drug should be started</w:t>
            </w:r>
          </w:p>
          <w:p w14:paraId="01A5C721" w14:textId="66FEE12E" w:rsidR="008B5301" w:rsidRPr="000C666D" w:rsidRDefault="008B5301" w:rsidP="008B5301">
            <w:pPr>
              <w:pStyle w:val="ListParagraph"/>
              <w:numPr>
                <w:ilvl w:val="0"/>
                <w:numId w:val="17"/>
              </w:numPr>
              <w:rPr>
                <w:rFonts w:ascii="Arial" w:eastAsia="Arial Unicode MS" w:hAnsi="Arial" w:cs="Arial"/>
                <w:sz w:val="20"/>
                <w:szCs w:val="20"/>
              </w:rPr>
            </w:pPr>
            <w:r w:rsidRPr="000C666D">
              <w:rPr>
                <w:rFonts w:ascii="Arial" w:eastAsia="Arial Unicode MS" w:hAnsi="Arial" w:cs="Arial"/>
                <w:sz w:val="20"/>
                <w:szCs w:val="20"/>
              </w:rPr>
              <w:t>No: this patient does not have epilepsy and an antiseizure drug should not be started</w:t>
            </w:r>
          </w:p>
        </w:tc>
      </w:tr>
      <w:tr w:rsidR="00740D74" w:rsidRPr="000C666D" w14:paraId="7B876163" w14:textId="77777777" w:rsidTr="000C666D">
        <w:tc>
          <w:tcPr>
            <w:tcW w:w="8832" w:type="dxa"/>
            <w:shd w:val="clear" w:color="auto" w:fill="BFBFBF" w:themeFill="background1" w:themeFillShade="BF"/>
          </w:tcPr>
          <w:p w14:paraId="3564EA90" w14:textId="44FD50C6" w:rsidR="00740D74" w:rsidRPr="000C666D" w:rsidRDefault="00C6432D" w:rsidP="00DB51DD">
            <w:pPr>
              <w:rPr>
                <w:rFonts w:ascii="Arial" w:hAnsi="Arial" w:cs="Arial"/>
                <w:b/>
                <w:bCs/>
                <w:sz w:val="20"/>
                <w:szCs w:val="20"/>
              </w:rPr>
            </w:pPr>
            <w:r>
              <w:rPr>
                <w:rFonts w:ascii="Arial" w:hAnsi="Arial" w:cs="Arial"/>
                <w:b/>
                <w:bCs/>
                <w:i/>
                <w:iCs/>
                <w:sz w:val="20"/>
                <w:szCs w:val="20"/>
              </w:rPr>
              <w:t>Question 3</w:t>
            </w:r>
          </w:p>
        </w:tc>
      </w:tr>
      <w:tr w:rsidR="00740D74" w:rsidRPr="000C666D" w14:paraId="64E1EA1B" w14:textId="77777777" w:rsidTr="00740D74">
        <w:tc>
          <w:tcPr>
            <w:tcW w:w="8832" w:type="dxa"/>
          </w:tcPr>
          <w:p w14:paraId="7F665CDE" w14:textId="35DEA354" w:rsidR="008B5301" w:rsidRPr="000C666D" w:rsidRDefault="008B5301" w:rsidP="008B5301">
            <w:pPr>
              <w:rPr>
                <w:rFonts w:ascii="Arial" w:hAnsi="Arial" w:cs="Arial"/>
                <w:b/>
                <w:bCs/>
                <w:sz w:val="20"/>
                <w:szCs w:val="20"/>
              </w:rPr>
            </w:pPr>
            <w:r w:rsidRPr="000C666D">
              <w:rPr>
                <w:rFonts w:ascii="Arial" w:hAnsi="Arial" w:cs="Arial"/>
                <w:b/>
                <w:bCs/>
                <w:sz w:val="20"/>
                <w:szCs w:val="20"/>
              </w:rPr>
              <w:t>Please rate the level of difficulty of this case (accounting for all the available data: clinical information, neuroimaging, EEG) in terms of determining whether or not this patient has epilepsy.</w:t>
            </w:r>
          </w:p>
          <w:p w14:paraId="15059A13" w14:textId="77777777" w:rsidR="008B5301" w:rsidRPr="000C666D" w:rsidRDefault="008B5301" w:rsidP="008B5301">
            <w:pPr>
              <w:rPr>
                <w:rFonts w:ascii="Arial" w:hAnsi="Arial" w:cs="Arial"/>
                <w:b/>
                <w:bCs/>
                <w:sz w:val="20"/>
                <w:szCs w:val="20"/>
              </w:rPr>
            </w:pPr>
          </w:p>
          <w:p w14:paraId="7057E034" w14:textId="77777777" w:rsidR="00740D74" w:rsidRPr="000C666D" w:rsidRDefault="008B5301" w:rsidP="008B5301">
            <w:pPr>
              <w:pStyle w:val="ListParagraph"/>
              <w:numPr>
                <w:ilvl w:val="0"/>
                <w:numId w:val="15"/>
              </w:numPr>
              <w:rPr>
                <w:rFonts w:ascii="Arial" w:eastAsia="Arial Unicode MS" w:hAnsi="Arial" w:cs="Arial"/>
                <w:sz w:val="20"/>
                <w:szCs w:val="20"/>
              </w:rPr>
            </w:pPr>
            <w:r w:rsidRPr="000C666D">
              <w:rPr>
                <w:rFonts w:ascii="Arial" w:eastAsia="Arial Unicode MS" w:hAnsi="Arial" w:cs="Arial"/>
                <w:sz w:val="20"/>
                <w:szCs w:val="20"/>
              </w:rPr>
              <w:t>Very easy</w:t>
            </w:r>
          </w:p>
          <w:p w14:paraId="00F41360" w14:textId="49790165" w:rsidR="008B5301" w:rsidRPr="000C666D" w:rsidRDefault="008B5301" w:rsidP="008B5301">
            <w:pPr>
              <w:pStyle w:val="ListParagraph"/>
              <w:numPr>
                <w:ilvl w:val="0"/>
                <w:numId w:val="15"/>
              </w:numPr>
              <w:rPr>
                <w:rFonts w:ascii="Arial" w:eastAsia="Arial Unicode MS" w:hAnsi="Arial" w:cs="Arial"/>
                <w:sz w:val="20"/>
                <w:szCs w:val="20"/>
              </w:rPr>
            </w:pPr>
            <w:r w:rsidRPr="000C666D">
              <w:rPr>
                <w:rFonts w:ascii="Arial" w:eastAsia="Arial Unicode MS" w:hAnsi="Arial" w:cs="Arial"/>
                <w:sz w:val="20"/>
                <w:szCs w:val="20"/>
              </w:rPr>
              <w:lastRenderedPageBreak/>
              <w:t>Easy</w:t>
            </w:r>
          </w:p>
          <w:p w14:paraId="5F71F21A" w14:textId="7D8714A6" w:rsidR="008B5301" w:rsidRPr="000C666D" w:rsidRDefault="008B5301" w:rsidP="008B5301">
            <w:pPr>
              <w:pStyle w:val="ListParagraph"/>
              <w:numPr>
                <w:ilvl w:val="0"/>
                <w:numId w:val="15"/>
              </w:numPr>
              <w:rPr>
                <w:rFonts w:ascii="Arial" w:eastAsia="Arial Unicode MS" w:hAnsi="Arial" w:cs="Arial"/>
                <w:sz w:val="20"/>
                <w:szCs w:val="20"/>
              </w:rPr>
            </w:pPr>
            <w:r w:rsidRPr="000C666D">
              <w:rPr>
                <w:rFonts w:ascii="Arial" w:eastAsia="Arial Unicode MS" w:hAnsi="Arial" w:cs="Arial"/>
                <w:sz w:val="20"/>
                <w:szCs w:val="20"/>
              </w:rPr>
              <w:t>Neither easy no</w:t>
            </w:r>
            <w:r w:rsidR="00C6432D">
              <w:rPr>
                <w:rFonts w:ascii="Arial" w:eastAsia="Arial Unicode MS" w:hAnsi="Arial" w:cs="Arial"/>
                <w:sz w:val="20"/>
                <w:szCs w:val="20"/>
              </w:rPr>
              <w:t>r</w:t>
            </w:r>
            <w:r w:rsidRPr="000C666D">
              <w:rPr>
                <w:rFonts w:ascii="Arial" w:eastAsia="Arial Unicode MS" w:hAnsi="Arial" w:cs="Arial"/>
                <w:sz w:val="20"/>
                <w:szCs w:val="20"/>
              </w:rPr>
              <w:t xml:space="preserve"> difficult</w:t>
            </w:r>
          </w:p>
          <w:p w14:paraId="5A0C26DD" w14:textId="039A861C" w:rsidR="008B5301" w:rsidRPr="000C666D" w:rsidRDefault="008B5301" w:rsidP="008B5301">
            <w:pPr>
              <w:pStyle w:val="ListParagraph"/>
              <w:numPr>
                <w:ilvl w:val="0"/>
                <w:numId w:val="15"/>
              </w:numPr>
              <w:rPr>
                <w:rFonts w:ascii="Arial" w:eastAsia="Arial Unicode MS" w:hAnsi="Arial" w:cs="Arial"/>
                <w:sz w:val="20"/>
                <w:szCs w:val="20"/>
              </w:rPr>
            </w:pPr>
            <w:r w:rsidRPr="000C666D">
              <w:rPr>
                <w:rFonts w:ascii="Arial" w:eastAsia="Arial Unicode MS" w:hAnsi="Arial" w:cs="Arial"/>
                <w:sz w:val="20"/>
                <w:szCs w:val="20"/>
              </w:rPr>
              <w:t>Difficult</w:t>
            </w:r>
          </w:p>
          <w:p w14:paraId="13B01352" w14:textId="117F3E31" w:rsidR="008B5301" w:rsidRPr="000C666D" w:rsidRDefault="008B5301" w:rsidP="008B5301">
            <w:pPr>
              <w:pStyle w:val="ListParagraph"/>
              <w:numPr>
                <w:ilvl w:val="0"/>
                <w:numId w:val="15"/>
              </w:numPr>
              <w:rPr>
                <w:rFonts w:ascii="Arial" w:eastAsia="Arial Unicode MS" w:hAnsi="Arial" w:cs="Arial"/>
                <w:sz w:val="20"/>
                <w:szCs w:val="20"/>
              </w:rPr>
            </w:pPr>
            <w:r w:rsidRPr="000C666D">
              <w:rPr>
                <w:rFonts w:ascii="Arial" w:eastAsia="Arial Unicode MS" w:hAnsi="Arial" w:cs="Arial"/>
                <w:sz w:val="20"/>
                <w:szCs w:val="20"/>
              </w:rPr>
              <w:t>Very difficult</w:t>
            </w:r>
          </w:p>
        </w:tc>
      </w:tr>
    </w:tbl>
    <w:p w14:paraId="4FA672AE" w14:textId="77777777" w:rsidR="00740D74" w:rsidRDefault="00740D74" w:rsidP="00DB51DD">
      <w:pPr>
        <w:rPr>
          <w:rFonts w:ascii="Arial" w:hAnsi="Arial" w:cs="Arial"/>
          <w:b/>
          <w:bCs/>
        </w:rPr>
      </w:pPr>
    </w:p>
    <w:p w14:paraId="641769B6" w14:textId="77777777" w:rsidR="008C1A08" w:rsidRDefault="008C1A08" w:rsidP="00DB51DD">
      <w:pPr>
        <w:rPr>
          <w:rFonts w:ascii="Arial" w:hAnsi="Arial" w:cs="Arial"/>
          <w:b/>
          <w:bCs/>
        </w:rPr>
      </w:pPr>
    </w:p>
    <w:p w14:paraId="3CF30147" w14:textId="092F25CB" w:rsidR="00A24A0A" w:rsidRDefault="00A24A0A" w:rsidP="00DB51DD">
      <w:pPr>
        <w:rPr>
          <w:ins w:id="210" w:author="Fábio Augusto Nascimento" w:date="2025-12-29T13:19:00Z" w16du:dateUtc="2025-12-29T19:19:00Z"/>
          <w:rFonts w:ascii="Arial" w:hAnsi="Arial" w:cs="Arial"/>
          <w:b/>
          <w:bCs/>
        </w:rPr>
      </w:pPr>
      <w:ins w:id="211" w:author="Fábio Augusto Nascimento" w:date="2025-12-29T13:19:00Z" w16du:dateUtc="2025-12-29T19:19:00Z">
        <w:r>
          <w:rPr>
            <w:rFonts w:ascii="Arial" w:hAnsi="Arial" w:cs="Arial"/>
            <w:b/>
            <w:bCs/>
          </w:rPr>
          <w:t>Table 3</w:t>
        </w:r>
      </w:ins>
    </w:p>
    <w:p w14:paraId="7177D2C6" w14:textId="77777777" w:rsidR="00A24A0A" w:rsidRDefault="00A24A0A" w:rsidP="00DB51DD">
      <w:pPr>
        <w:rPr>
          <w:rFonts w:ascii="Arial" w:hAnsi="Arial" w:cs="Arial"/>
          <w:b/>
          <w:bCs/>
        </w:rPr>
      </w:pPr>
    </w:p>
    <w:p w14:paraId="66FBA786" w14:textId="77777777" w:rsidR="00A24A0A" w:rsidRDefault="00A24A0A" w:rsidP="00DB51DD">
      <w:pPr>
        <w:rPr>
          <w:ins w:id="212" w:author="Fábio Augusto Nascimento" w:date="2025-12-29T13:19:00Z" w16du:dateUtc="2025-12-29T19:19:00Z"/>
          <w:rFonts w:ascii="Arial" w:hAnsi="Arial" w:cs="Arial"/>
          <w:b/>
          <w:bCs/>
        </w:rPr>
      </w:pPr>
    </w:p>
    <w:tbl>
      <w:tblPr>
        <w:tblStyle w:val="TableGrid"/>
        <w:tblW w:w="0" w:type="auto"/>
        <w:tblLook w:val="04A0" w:firstRow="1" w:lastRow="0" w:firstColumn="1" w:lastColumn="0" w:noHBand="0" w:noVBand="1"/>
      </w:tblPr>
      <w:tblGrid>
        <w:gridCol w:w="2155"/>
        <w:gridCol w:w="6677"/>
      </w:tblGrid>
      <w:tr w:rsidR="00A24A0A" w:rsidRPr="00A24A0A" w14:paraId="65D262A2" w14:textId="77777777" w:rsidTr="00A24A0A">
        <w:tc>
          <w:tcPr>
            <w:tcW w:w="2155" w:type="dxa"/>
          </w:tcPr>
          <w:p w14:paraId="33838071" w14:textId="77777777" w:rsidR="00A24A0A" w:rsidRPr="00A24A0A" w:rsidRDefault="00A24A0A" w:rsidP="00FB1F4A">
            <w:pPr>
              <w:rPr>
                <w:rFonts w:ascii="Arial" w:hAnsi="Arial" w:cs="Arial"/>
                <w:b/>
                <w:bCs/>
                <w:sz w:val="20"/>
                <w:szCs w:val="20"/>
              </w:rPr>
            </w:pPr>
            <w:r w:rsidRPr="00A24A0A">
              <w:rPr>
                <w:rFonts w:ascii="Arial" w:hAnsi="Arial" w:cs="Arial"/>
                <w:b/>
                <w:bCs/>
                <w:sz w:val="20"/>
                <w:szCs w:val="20"/>
              </w:rPr>
              <w:t>Component</w:t>
            </w:r>
          </w:p>
        </w:tc>
        <w:tc>
          <w:tcPr>
            <w:tcW w:w="6677" w:type="dxa"/>
          </w:tcPr>
          <w:p w14:paraId="56E3376E" w14:textId="77777777" w:rsidR="00A24A0A" w:rsidRPr="00A24A0A" w:rsidRDefault="00A24A0A" w:rsidP="00FB1F4A">
            <w:pPr>
              <w:rPr>
                <w:rFonts w:ascii="Arial" w:hAnsi="Arial" w:cs="Arial"/>
                <w:b/>
                <w:bCs/>
                <w:sz w:val="20"/>
                <w:szCs w:val="20"/>
              </w:rPr>
            </w:pPr>
            <w:r w:rsidRPr="00A24A0A">
              <w:rPr>
                <w:rFonts w:ascii="Arial" w:hAnsi="Arial" w:cs="Arial"/>
                <w:b/>
                <w:bCs/>
                <w:sz w:val="20"/>
                <w:szCs w:val="20"/>
              </w:rPr>
              <w:t>Definition</w:t>
            </w:r>
          </w:p>
        </w:tc>
      </w:tr>
      <w:tr w:rsidR="00A24A0A" w:rsidRPr="00A24A0A" w14:paraId="685287DC" w14:textId="77777777" w:rsidTr="00A24A0A">
        <w:tc>
          <w:tcPr>
            <w:tcW w:w="2155" w:type="dxa"/>
          </w:tcPr>
          <w:p w14:paraId="531EBB5D" w14:textId="77777777" w:rsidR="00A24A0A" w:rsidRPr="00A24A0A" w:rsidRDefault="00A24A0A" w:rsidP="00FB1F4A">
            <w:pPr>
              <w:rPr>
                <w:rFonts w:ascii="Arial" w:hAnsi="Arial" w:cs="Arial"/>
                <w:sz w:val="20"/>
                <w:szCs w:val="20"/>
              </w:rPr>
            </w:pPr>
            <w:r w:rsidRPr="00A24A0A">
              <w:rPr>
                <w:rFonts w:ascii="Arial" w:hAnsi="Arial" w:cs="Arial"/>
                <w:sz w:val="20"/>
                <w:szCs w:val="20"/>
              </w:rPr>
              <w:t>Signal (S)</w:t>
            </w:r>
          </w:p>
        </w:tc>
        <w:tc>
          <w:tcPr>
            <w:tcW w:w="6677" w:type="dxa"/>
          </w:tcPr>
          <w:p w14:paraId="11935AE5" w14:textId="77777777" w:rsidR="00A24A0A" w:rsidRDefault="00A24A0A" w:rsidP="00A24A0A">
            <w:pPr>
              <w:pStyle w:val="ListParagraph"/>
              <w:numPr>
                <w:ilvl w:val="0"/>
                <w:numId w:val="20"/>
              </w:numPr>
              <w:spacing w:after="0" w:line="240" w:lineRule="auto"/>
              <w:rPr>
                <w:rFonts w:ascii="Arial" w:hAnsi="Arial" w:cs="Arial"/>
                <w:sz w:val="20"/>
                <w:szCs w:val="20"/>
              </w:rPr>
            </w:pPr>
            <w:r w:rsidRPr="00A24A0A">
              <w:rPr>
                <w:rFonts w:ascii="Arial" w:hAnsi="Arial" w:cs="Arial"/>
                <w:sz w:val="20"/>
                <w:szCs w:val="20"/>
              </w:rPr>
              <w:t>Variation of expert responses based on actual case difficulty differences</w:t>
            </w:r>
          </w:p>
          <w:p w14:paraId="5D06C8CF" w14:textId="338E0E50" w:rsidR="008C1A08" w:rsidRPr="00A24A0A" w:rsidRDefault="008C1A08" w:rsidP="00A24A0A">
            <w:pPr>
              <w:pStyle w:val="ListParagraph"/>
              <w:numPr>
                <w:ilvl w:val="0"/>
                <w:numId w:val="20"/>
              </w:numPr>
              <w:spacing w:after="0" w:line="240" w:lineRule="auto"/>
              <w:rPr>
                <w:rFonts w:ascii="Arial" w:hAnsi="Arial" w:cs="Arial"/>
                <w:sz w:val="20"/>
                <w:szCs w:val="20"/>
              </w:rPr>
            </w:pPr>
            <w:r>
              <w:rPr>
                <w:rFonts w:ascii="Arial" w:hAnsi="Arial" w:cs="Arial"/>
                <w:sz w:val="20"/>
                <w:szCs w:val="20"/>
              </w:rPr>
              <w:t>“Consensus variation”</w:t>
            </w:r>
          </w:p>
        </w:tc>
      </w:tr>
      <w:tr w:rsidR="00A24A0A" w:rsidRPr="00A24A0A" w14:paraId="7C1F313B" w14:textId="77777777" w:rsidTr="00A24A0A">
        <w:tc>
          <w:tcPr>
            <w:tcW w:w="2155" w:type="dxa"/>
          </w:tcPr>
          <w:p w14:paraId="4132FAE2" w14:textId="77777777" w:rsidR="00A24A0A" w:rsidRPr="00A24A0A" w:rsidRDefault="00A24A0A" w:rsidP="00FB1F4A">
            <w:pPr>
              <w:rPr>
                <w:rFonts w:ascii="Arial" w:hAnsi="Arial" w:cs="Arial"/>
                <w:sz w:val="20"/>
                <w:szCs w:val="20"/>
              </w:rPr>
            </w:pPr>
            <w:r w:rsidRPr="00A24A0A">
              <w:rPr>
                <w:rFonts w:ascii="Arial" w:hAnsi="Arial" w:cs="Arial"/>
                <w:sz w:val="20"/>
                <w:szCs w:val="20"/>
              </w:rPr>
              <w:t>Signal strength</w:t>
            </w:r>
          </w:p>
        </w:tc>
        <w:tc>
          <w:tcPr>
            <w:tcW w:w="6677" w:type="dxa"/>
          </w:tcPr>
          <w:p w14:paraId="5BCF8285" w14:textId="77777777" w:rsidR="00A24A0A" w:rsidRPr="00A24A0A" w:rsidRDefault="00A24A0A" w:rsidP="00A24A0A">
            <w:pPr>
              <w:pStyle w:val="ListParagraph"/>
              <w:numPr>
                <w:ilvl w:val="0"/>
                <w:numId w:val="20"/>
              </w:numPr>
              <w:spacing w:after="0" w:line="240" w:lineRule="auto"/>
              <w:rPr>
                <w:rFonts w:ascii="Arial" w:hAnsi="Arial" w:cs="Arial"/>
                <w:sz w:val="20"/>
                <w:szCs w:val="20"/>
              </w:rPr>
            </w:pPr>
            <w:r w:rsidRPr="00A24A0A">
              <w:rPr>
                <w:rFonts w:ascii="Arial" w:hAnsi="Arial" w:cs="Arial"/>
                <w:sz w:val="20"/>
                <w:szCs w:val="20"/>
              </w:rPr>
              <w:t>Proportion of variation of expert responses explained by case difficulty differences</w:t>
            </w:r>
          </w:p>
          <w:p w14:paraId="42CF2107" w14:textId="77777777" w:rsidR="00A24A0A" w:rsidRPr="00A24A0A" w:rsidRDefault="00A24A0A" w:rsidP="00A24A0A">
            <w:pPr>
              <w:pStyle w:val="ListParagraph"/>
              <w:numPr>
                <w:ilvl w:val="0"/>
                <w:numId w:val="20"/>
              </w:numPr>
              <w:spacing w:after="0" w:line="240" w:lineRule="auto"/>
              <w:rPr>
                <w:rFonts w:ascii="Arial" w:hAnsi="Arial" w:cs="Arial"/>
                <w:sz w:val="20"/>
                <w:szCs w:val="20"/>
              </w:rPr>
            </w:pPr>
            <w:r w:rsidRPr="00A24A0A">
              <w:rPr>
                <w:rFonts w:ascii="Arial" w:hAnsi="Arial" w:cs="Arial"/>
                <w:sz w:val="20"/>
                <w:szCs w:val="20"/>
              </w:rPr>
              <w:t>Calculated from the variation across cases in the frequency of affirmative (epilepsy) diagnosis</w:t>
            </w:r>
          </w:p>
          <w:p w14:paraId="1F32D4EC" w14:textId="77777777" w:rsidR="00A24A0A" w:rsidRPr="00A24A0A" w:rsidRDefault="00A24A0A" w:rsidP="00FB1F4A">
            <w:pPr>
              <w:rPr>
                <w:rFonts w:ascii="Arial" w:hAnsi="Arial" w:cs="Arial"/>
                <w:sz w:val="20"/>
                <w:szCs w:val="20"/>
              </w:rPr>
            </w:pPr>
          </w:p>
        </w:tc>
      </w:tr>
      <w:tr w:rsidR="00A24A0A" w:rsidRPr="00A24A0A" w14:paraId="77F7FDC9" w14:textId="77777777" w:rsidTr="00A24A0A">
        <w:tc>
          <w:tcPr>
            <w:tcW w:w="2155" w:type="dxa"/>
          </w:tcPr>
          <w:p w14:paraId="53B099EC" w14:textId="77777777" w:rsidR="00A24A0A" w:rsidRPr="00A24A0A" w:rsidRDefault="00A24A0A" w:rsidP="00FB1F4A">
            <w:pPr>
              <w:rPr>
                <w:rFonts w:ascii="Arial" w:hAnsi="Arial" w:cs="Arial"/>
                <w:sz w:val="20"/>
                <w:szCs w:val="20"/>
              </w:rPr>
            </w:pPr>
            <w:r w:rsidRPr="00A24A0A">
              <w:rPr>
                <w:rFonts w:ascii="Arial" w:hAnsi="Arial" w:cs="Arial"/>
                <w:sz w:val="20"/>
                <w:szCs w:val="20"/>
              </w:rPr>
              <w:t>System noise</w:t>
            </w:r>
          </w:p>
        </w:tc>
        <w:tc>
          <w:tcPr>
            <w:tcW w:w="6677" w:type="dxa"/>
          </w:tcPr>
          <w:p w14:paraId="390DC562" w14:textId="77777777" w:rsidR="00A24A0A" w:rsidRPr="00A24A0A" w:rsidRDefault="00A24A0A" w:rsidP="00A24A0A">
            <w:pPr>
              <w:pStyle w:val="ListParagraph"/>
              <w:numPr>
                <w:ilvl w:val="0"/>
                <w:numId w:val="21"/>
              </w:numPr>
              <w:spacing w:after="0" w:line="240" w:lineRule="auto"/>
              <w:rPr>
                <w:rFonts w:ascii="Arial" w:hAnsi="Arial" w:cs="Arial"/>
                <w:sz w:val="20"/>
                <w:szCs w:val="20"/>
              </w:rPr>
            </w:pPr>
            <w:r w:rsidRPr="00A24A0A">
              <w:rPr>
                <w:rFonts w:ascii="Arial" w:hAnsi="Arial" w:cs="Arial"/>
                <w:sz w:val="20"/>
                <w:szCs w:val="20"/>
              </w:rPr>
              <w:t>Proportion of variation of expert responses that cannot be explained by case difficulty differences</w:t>
            </w:r>
          </w:p>
          <w:p w14:paraId="605A017D" w14:textId="77777777" w:rsidR="00A24A0A" w:rsidRPr="00A24A0A" w:rsidRDefault="00A24A0A" w:rsidP="00A24A0A">
            <w:pPr>
              <w:pStyle w:val="ListParagraph"/>
              <w:numPr>
                <w:ilvl w:val="0"/>
                <w:numId w:val="21"/>
              </w:numPr>
              <w:spacing w:after="0" w:line="240" w:lineRule="auto"/>
              <w:rPr>
                <w:rFonts w:ascii="Arial" w:hAnsi="Arial" w:cs="Arial"/>
                <w:sz w:val="20"/>
                <w:szCs w:val="20"/>
              </w:rPr>
            </w:pPr>
            <w:r w:rsidRPr="00A24A0A">
              <w:rPr>
                <w:rFonts w:ascii="Arial" w:hAnsi="Arial" w:cs="Arial"/>
                <w:sz w:val="20"/>
                <w:szCs w:val="20"/>
              </w:rPr>
              <w:t>Decomposed into level noise, pattern noise, and occasion noise</w:t>
            </w:r>
          </w:p>
        </w:tc>
      </w:tr>
      <w:tr w:rsidR="00A24A0A" w:rsidRPr="00A24A0A" w14:paraId="38FD43A5" w14:textId="77777777" w:rsidTr="00A24A0A">
        <w:tc>
          <w:tcPr>
            <w:tcW w:w="2155" w:type="dxa"/>
          </w:tcPr>
          <w:p w14:paraId="7FCFFF01" w14:textId="77777777" w:rsidR="00A24A0A" w:rsidRPr="00A24A0A" w:rsidRDefault="00A24A0A" w:rsidP="00FB1F4A">
            <w:pPr>
              <w:rPr>
                <w:rFonts w:ascii="Arial" w:hAnsi="Arial" w:cs="Arial"/>
                <w:sz w:val="20"/>
                <w:szCs w:val="20"/>
              </w:rPr>
            </w:pPr>
            <w:r w:rsidRPr="00A24A0A">
              <w:rPr>
                <w:rFonts w:ascii="Arial" w:hAnsi="Arial" w:cs="Arial"/>
                <w:sz w:val="20"/>
                <w:szCs w:val="20"/>
              </w:rPr>
              <w:t>Level noise (LN)</w:t>
            </w:r>
          </w:p>
        </w:tc>
        <w:tc>
          <w:tcPr>
            <w:tcW w:w="6677" w:type="dxa"/>
          </w:tcPr>
          <w:p w14:paraId="6976B449" w14:textId="77777777" w:rsidR="00A24A0A" w:rsidRPr="00A24A0A" w:rsidRDefault="00A24A0A" w:rsidP="00A24A0A">
            <w:pPr>
              <w:pStyle w:val="ListParagraph"/>
              <w:numPr>
                <w:ilvl w:val="0"/>
                <w:numId w:val="22"/>
              </w:numPr>
              <w:spacing w:after="0" w:line="240" w:lineRule="auto"/>
              <w:rPr>
                <w:rFonts w:ascii="Arial" w:hAnsi="Arial" w:cs="Arial"/>
                <w:sz w:val="20"/>
                <w:szCs w:val="20"/>
              </w:rPr>
            </w:pPr>
            <w:r w:rsidRPr="00A24A0A">
              <w:rPr>
                <w:rFonts w:ascii="Arial" w:hAnsi="Arial" w:cs="Arial"/>
                <w:sz w:val="20"/>
                <w:szCs w:val="20"/>
              </w:rPr>
              <w:t>Effect of the expert</w:t>
            </w:r>
          </w:p>
          <w:p w14:paraId="09EF3628" w14:textId="77777777" w:rsidR="00A24A0A" w:rsidRPr="00A24A0A" w:rsidRDefault="00A24A0A" w:rsidP="00A24A0A">
            <w:pPr>
              <w:pStyle w:val="ListParagraph"/>
              <w:numPr>
                <w:ilvl w:val="0"/>
                <w:numId w:val="22"/>
              </w:numPr>
              <w:spacing w:after="0" w:line="240" w:lineRule="auto"/>
              <w:rPr>
                <w:rFonts w:ascii="Arial" w:hAnsi="Arial" w:cs="Arial"/>
                <w:sz w:val="20"/>
                <w:szCs w:val="20"/>
              </w:rPr>
            </w:pPr>
            <w:r w:rsidRPr="00A24A0A">
              <w:rPr>
                <w:rFonts w:ascii="Arial" w:hAnsi="Arial" w:cs="Arial"/>
                <w:sz w:val="20"/>
                <w:szCs w:val="20"/>
              </w:rPr>
              <w:t>Expert’s tendency to over- or under-diagnose epilepsy relative to other experts</w:t>
            </w:r>
          </w:p>
        </w:tc>
      </w:tr>
      <w:tr w:rsidR="00A24A0A" w:rsidRPr="00A24A0A" w14:paraId="7DE89E71" w14:textId="77777777" w:rsidTr="00A24A0A">
        <w:tc>
          <w:tcPr>
            <w:tcW w:w="2155" w:type="dxa"/>
          </w:tcPr>
          <w:p w14:paraId="6718E3BC" w14:textId="77777777" w:rsidR="00A24A0A" w:rsidRPr="00A24A0A" w:rsidRDefault="00A24A0A" w:rsidP="00FB1F4A">
            <w:pPr>
              <w:rPr>
                <w:rFonts w:ascii="Arial" w:hAnsi="Arial" w:cs="Arial"/>
                <w:sz w:val="20"/>
                <w:szCs w:val="20"/>
              </w:rPr>
            </w:pPr>
            <w:r w:rsidRPr="00A24A0A">
              <w:rPr>
                <w:rFonts w:ascii="Arial" w:hAnsi="Arial" w:cs="Arial"/>
                <w:sz w:val="20"/>
                <w:szCs w:val="20"/>
              </w:rPr>
              <w:t>Pattern noise (PN)</w:t>
            </w:r>
          </w:p>
        </w:tc>
        <w:tc>
          <w:tcPr>
            <w:tcW w:w="6677" w:type="dxa"/>
          </w:tcPr>
          <w:p w14:paraId="40E5987C" w14:textId="77777777" w:rsidR="00A24A0A" w:rsidRPr="00A24A0A" w:rsidRDefault="00A24A0A" w:rsidP="00A24A0A">
            <w:pPr>
              <w:pStyle w:val="ListParagraph"/>
              <w:numPr>
                <w:ilvl w:val="0"/>
                <w:numId w:val="22"/>
              </w:numPr>
              <w:spacing w:after="0" w:line="240" w:lineRule="auto"/>
              <w:rPr>
                <w:rFonts w:ascii="Arial" w:hAnsi="Arial" w:cs="Arial"/>
                <w:sz w:val="20"/>
                <w:szCs w:val="20"/>
              </w:rPr>
            </w:pPr>
            <w:r w:rsidRPr="00A24A0A">
              <w:rPr>
                <w:rFonts w:ascii="Arial" w:hAnsi="Arial" w:cs="Arial"/>
                <w:sz w:val="20"/>
                <w:szCs w:val="20"/>
              </w:rPr>
              <w:t>Effect of the interaction between the expert and cases</w:t>
            </w:r>
          </w:p>
          <w:p w14:paraId="4317AA2F" w14:textId="77777777" w:rsidR="00A24A0A" w:rsidRPr="00A24A0A" w:rsidRDefault="00A24A0A" w:rsidP="00A24A0A">
            <w:pPr>
              <w:pStyle w:val="ListParagraph"/>
              <w:numPr>
                <w:ilvl w:val="0"/>
                <w:numId w:val="22"/>
              </w:numPr>
              <w:spacing w:after="0" w:line="240" w:lineRule="auto"/>
              <w:rPr>
                <w:rFonts w:ascii="Arial" w:hAnsi="Arial" w:cs="Arial"/>
                <w:sz w:val="20"/>
                <w:szCs w:val="20"/>
              </w:rPr>
            </w:pPr>
            <w:r w:rsidRPr="00A24A0A">
              <w:rPr>
                <w:rFonts w:ascii="Arial" w:hAnsi="Arial" w:cs="Arial"/>
                <w:sz w:val="20"/>
                <w:szCs w:val="20"/>
              </w:rPr>
              <w:t>Expert’s idiosyncratic but stable responses to information about cases</w:t>
            </w:r>
          </w:p>
        </w:tc>
      </w:tr>
      <w:tr w:rsidR="00A24A0A" w:rsidRPr="00A24A0A" w14:paraId="49F412EE" w14:textId="77777777" w:rsidTr="00A24A0A">
        <w:tc>
          <w:tcPr>
            <w:tcW w:w="2155" w:type="dxa"/>
          </w:tcPr>
          <w:p w14:paraId="60135F4B" w14:textId="77777777" w:rsidR="00A24A0A" w:rsidRPr="00A24A0A" w:rsidRDefault="00A24A0A" w:rsidP="00FB1F4A">
            <w:pPr>
              <w:rPr>
                <w:rFonts w:ascii="Arial" w:hAnsi="Arial" w:cs="Arial"/>
                <w:sz w:val="20"/>
                <w:szCs w:val="20"/>
              </w:rPr>
            </w:pPr>
            <w:r w:rsidRPr="00A24A0A">
              <w:rPr>
                <w:rFonts w:ascii="Arial" w:hAnsi="Arial" w:cs="Arial"/>
                <w:sz w:val="20"/>
                <w:szCs w:val="20"/>
              </w:rPr>
              <w:t>Occasion noise (ON)</w:t>
            </w:r>
          </w:p>
        </w:tc>
        <w:tc>
          <w:tcPr>
            <w:tcW w:w="6677" w:type="dxa"/>
          </w:tcPr>
          <w:p w14:paraId="623B9F07" w14:textId="77777777" w:rsidR="00A24A0A" w:rsidRPr="00A24A0A" w:rsidRDefault="00A24A0A" w:rsidP="00A24A0A">
            <w:pPr>
              <w:pStyle w:val="ListParagraph"/>
              <w:numPr>
                <w:ilvl w:val="0"/>
                <w:numId w:val="22"/>
              </w:numPr>
              <w:spacing w:after="0" w:line="240" w:lineRule="auto"/>
              <w:rPr>
                <w:rFonts w:ascii="Arial" w:hAnsi="Arial" w:cs="Arial"/>
                <w:sz w:val="20"/>
                <w:szCs w:val="20"/>
              </w:rPr>
            </w:pPr>
            <w:r w:rsidRPr="00A24A0A">
              <w:rPr>
                <w:rFonts w:ascii="Arial" w:hAnsi="Arial" w:cs="Arial"/>
                <w:sz w:val="20"/>
                <w:szCs w:val="20"/>
              </w:rPr>
              <w:t>Effect of the interaction between the expert, cases, and time (within-expert temporal variability)</w:t>
            </w:r>
          </w:p>
          <w:p w14:paraId="2450C721" w14:textId="2C388D3F" w:rsidR="00A24A0A" w:rsidRPr="00A24A0A" w:rsidRDefault="00A24A0A" w:rsidP="00A24A0A">
            <w:pPr>
              <w:pStyle w:val="ListParagraph"/>
              <w:numPr>
                <w:ilvl w:val="0"/>
                <w:numId w:val="22"/>
              </w:numPr>
              <w:spacing w:after="0" w:line="240" w:lineRule="auto"/>
              <w:rPr>
                <w:rFonts w:ascii="Arial" w:hAnsi="Arial" w:cs="Arial"/>
                <w:sz w:val="20"/>
                <w:szCs w:val="20"/>
              </w:rPr>
            </w:pPr>
            <w:r w:rsidRPr="00A24A0A">
              <w:rPr>
                <w:rFonts w:ascii="Arial" w:hAnsi="Arial" w:cs="Arial"/>
                <w:sz w:val="20"/>
                <w:szCs w:val="20"/>
              </w:rPr>
              <w:t>Expert’s tendency to change the judgment when reviewing the same case on different occasions</w:t>
            </w:r>
          </w:p>
        </w:tc>
      </w:tr>
    </w:tbl>
    <w:p w14:paraId="166C3597" w14:textId="77777777" w:rsidR="00A24A0A" w:rsidRDefault="00A24A0A" w:rsidP="00DB51DD">
      <w:pPr>
        <w:rPr>
          <w:rFonts w:ascii="Arial" w:hAnsi="Arial" w:cs="Arial"/>
          <w:b/>
          <w:bCs/>
        </w:rPr>
      </w:pPr>
    </w:p>
    <w:p w14:paraId="65EC122E" w14:textId="77777777" w:rsidR="00A24A0A" w:rsidRDefault="00A24A0A" w:rsidP="00DB51DD">
      <w:pPr>
        <w:rPr>
          <w:rFonts w:ascii="Arial" w:hAnsi="Arial" w:cs="Arial"/>
          <w:b/>
          <w:bCs/>
        </w:rPr>
      </w:pPr>
    </w:p>
    <w:p w14:paraId="32C3652E" w14:textId="77777777" w:rsidR="00A24A0A" w:rsidRDefault="00A24A0A" w:rsidP="00DB51DD">
      <w:pPr>
        <w:rPr>
          <w:rFonts w:ascii="Arial" w:hAnsi="Arial" w:cs="Arial"/>
          <w:b/>
          <w:bCs/>
        </w:rPr>
      </w:pPr>
    </w:p>
    <w:p w14:paraId="769B6ADB" w14:textId="77777777" w:rsidR="00A24A0A" w:rsidRDefault="00A24A0A" w:rsidP="00DB51DD">
      <w:pPr>
        <w:rPr>
          <w:rFonts w:ascii="Arial" w:hAnsi="Arial" w:cs="Arial"/>
          <w:b/>
          <w:bCs/>
        </w:rPr>
      </w:pPr>
    </w:p>
    <w:p w14:paraId="0957830A" w14:textId="77777777" w:rsidR="00A24A0A" w:rsidRDefault="00A24A0A" w:rsidP="00DB51DD">
      <w:pPr>
        <w:rPr>
          <w:ins w:id="213" w:author="Fábio Augusto Nascimento" w:date="2025-12-29T13:19:00Z" w16du:dateUtc="2025-12-29T19:19:00Z"/>
          <w:rFonts w:ascii="Arial" w:hAnsi="Arial" w:cs="Arial"/>
          <w:b/>
          <w:bCs/>
        </w:rPr>
      </w:pPr>
    </w:p>
    <w:p w14:paraId="5E0267C3" w14:textId="77777777" w:rsidR="00A24A0A" w:rsidRDefault="00A24A0A" w:rsidP="00DB51DD">
      <w:pPr>
        <w:rPr>
          <w:ins w:id="214" w:author="Fábio Augusto Nascimento" w:date="2025-12-29T13:19:00Z" w16du:dateUtc="2025-12-29T19:19:00Z"/>
          <w:rFonts w:ascii="Arial" w:hAnsi="Arial" w:cs="Arial"/>
          <w:b/>
          <w:bCs/>
        </w:rPr>
      </w:pPr>
    </w:p>
    <w:p w14:paraId="4FDF2F95" w14:textId="77777777" w:rsidR="00A24A0A" w:rsidRDefault="00A24A0A" w:rsidP="00DB51DD">
      <w:pPr>
        <w:rPr>
          <w:ins w:id="215" w:author="Fábio Augusto Nascimento" w:date="2025-12-29T13:19:00Z" w16du:dateUtc="2025-12-29T19:19:00Z"/>
          <w:rFonts w:ascii="Arial" w:hAnsi="Arial" w:cs="Arial"/>
          <w:b/>
          <w:bCs/>
        </w:rPr>
      </w:pPr>
    </w:p>
    <w:p w14:paraId="2EF1F922" w14:textId="77777777" w:rsidR="00A24A0A" w:rsidRDefault="00A24A0A" w:rsidP="00DB51DD">
      <w:pPr>
        <w:rPr>
          <w:ins w:id="216" w:author="Fábio Augusto Nascimento" w:date="2025-12-29T13:19:00Z" w16du:dateUtc="2025-12-29T19:19:00Z"/>
          <w:rFonts w:ascii="Arial" w:hAnsi="Arial" w:cs="Arial"/>
          <w:b/>
          <w:bCs/>
        </w:rPr>
      </w:pPr>
    </w:p>
    <w:p w14:paraId="3A6E2994" w14:textId="77777777" w:rsidR="00A24A0A" w:rsidRDefault="00A24A0A" w:rsidP="00DB51DD">
      <w:pPr>
        <w:rPr>
          <w:ins w:id="217" w:author="Fábio Augusto Nascimento" w:date="2025-12-29T13:19:00Z" w16du:dateUtc="2025-12-29T19:19:00Z"/>
          <w:rFonts w:ascii="Arial" w:hAnsi="Arial" w:cs="Arial"/>
          <w:b/>
          <w:bCs/>
        </w:rPr>
      </w:pPr>
    </w:p>
    <w:p w14:paraId="3B0BD60E" w14:textId="77777777" w:rsidR="00A24A0A" w:rsidRDefault="00A24A0A" w:rsidP="00DB51DD">
      <w:pPr>
        <w:rPr>
          <w:ins w:id="218" w:author="Fábio Augusto Nascimento" w:date="2025-12-29T13:19:00Z" w16du:dateUtc="2025-12-29T19:19:00Z"/>
          <w:rFonts w:ascii="Arial" w:hAnsi="Arial" w:cs="Arial"/>
          <w:b/>
          <w:bCs/>
        </w:rPr>
      </w:pPr>
    </w:p>
    <w:p w14:paraId="6925533A" w14:textId="77777777" w:rsidR="00A24A0A" w:rsidRDefault="00A24A0A" w:rsidP="00DB51DD">
      <w:pPr>
        <w:rPr>
          <w:ins w:id="219" w:author="Fábio Augusto Nascimento" w:date="2025-12-29T13:19:00Z" w16du:dateUtc="2025-12-29T19:19:00Z"/>
          <w:rFonts w:ascii="Arial" w:hAnsi="Arial" w:cs="Arial"/>
          <w:b/>
          <w:bCs/>
        </w:rPr>
      </w:pPr>
    </w:p>
    <w:p w14:paraId="1AE30975" w14:textId="77777777" w:rsidR="00A24A0A" w:rsidRDefault="00A24A0A" w:rsidP="00DB51DD">
      <w:pPr>
        <w:rPr>
          <w:ins w:id="220" w:author="Fábio Augusto Nascimento" w:date="2025-12-29T13:19:00Z" w16du:dateUtc="2025-12-29T19:19:00Z"/>
          <w:rFonts w:ascii="Arial" w:hAnsi="Arial" w:cs="Arial"/>
          <w:b/>
          <w:bCs/>
        </w:rPr>
      </w:pPr>
    </w:p>
    <w:p w14:paraId="7FE3AC8A" w14:textId="77777777" w:rsidR="00A24A0A" w:rsidRDefault="00A24A0A" w:rsidP="00DB51DD">
      <w:pPr>
        <w:rPr>
          <w:ins w:id="221" w:author="Fábio Augusto Nascimento" w:date="2025-12-29T13:19:00Z" w16du:dateUtc="2025-12-29T19:19:00Z"/>
          <w:rFonts w:ascii="Arial" w:hAnsi="Arial" w:cs="Arial"/>
          <w:b/>
          <w:bCs/>
        </w:rPr>
      </w:pPr>
    </w:p>
    <w:p w14:paraId="6C223F60" w14:textId="77777777" w:rsidR="00A24A0A" w:rsidRDefault="00A24A0A" w:rsidP="00DB51DD">
      <w:pPr>
        <w:rPr>
          <w:ins w:id="222" w:author="Fábio Augusto Nascimento" w:date="2025-12-29T13:19:00Z" w16du:dateUtc="2025-12-29T19:19:00Z"/>
          <w:rFonts w:ascii="Arial" w:hAnsi="Arial" w:cs="Arial"/>
          <w:b/>
          <w:bCs/>
        </w:rPr>
      </w:pPr>
    </w:p>
    <w:p w14:paraId="68B50BE0" w14:textId="77777777" w:rsidR="00A24A0A" w:rsidRDefault="00A24A0A" w:rsidP="00DB51DD">
      <w:pPr>
        <w:rPr>
          <w:ins w:id="223" w:author="Fábio Augusto Nascimento" w:date="2025-12-29T13:19:00Z" w16du:dateUtc="2025-12-29T19:19:00Z"/>
          <w:rFonts w:ascii="Arial" w:hAnsi="Arial" w:cs="Arial"/>
          <w:b/>
          <w:bCs/>
        </w:rPr>
      </w:pPr>
    </w:p>
    <w:p w14:paraId="049281D6" w14:textId="77777777" w:rsidR="00A24A0A" w:rsidRDefault="00A24A0A" w:rsidP="00DB51DD">
      <w:pPr>
        <w:rPr>
          <w:ins w:id="224" w:author="Fábio Augusto Nascimento" w:date="2025-12-29T13:19:00Z" w16du:dateUtc="2025-12-29T19:19:00Z"/>
          <w:rFonts w:ascii="Arial" w:hAnsi="Arial" w:cs="Arial"/>
          <w:b/>
          <w:bCs/>
        </w:rPr>
      </w:pPr>
    </w:p>
    <w:p w14:paraId="16795A29" w14:textId="77777777" w:rsidR="00A24A0A" w:rsidRDefault="00A24A0A" w:rsidP="00DB51DD">
      <w:pPr>
        <w:rPr>
          <w:ins w:id="225" w:author="Fábio Augusto Nascimento" w:date="2025-12-29T13:19:00Z" w16du:dateUtc="2025-12-29T19:19:00Z"/>
          <w:rFonts w:ascii="Arial" w:hAnsi="Arial" w:cs="Arial"/>
          <w:b/>
          <w:bCs/>
        </w:rPr>
      </w:pPr>
    </w:p>
    <w:p w14:paraId="7D7110D1" w14:textId="77777777" w:rsidR="00A24A0A" w:rsidRDefault="00A24A0A" w:rsidP="00DB51DD">
      <w:pPr>
        <w:rPr>
          <w:ins w:id="226" w:author="Fábio Augusto Nascimento" w:date="2025-12-29T13:19:00Z" w16du:dateUtc="2025-12-29T19:19:00Z"/>
          <w:rFonts w:ascii="Arial" w:hAnsi="Arial" w:cs="Arial"/>
          <w:b/>
          <w:bCs/>
        </w:rPr>
      </w:pPr>
    </w:p>
    <w:p w14:paraId="1588F449" w14:textId="77777777" w:rsidR="00A24A0A" w:rsidRDefault="00A24A0A" w:rsidP="00DB51DD">
      <w:pPr>
        <w:rPr>
          <w:ins w:id="227" w:author="Fábio Augusto Nascimento" w:date="2025-12-29T13:19:00Z" w16du:dateUtc="2025-12-29T19:19:00Z"/>
          <w:rFonts w:ascii="Arial" w:hAnsi="Arial" w:cs="Arial"/>
          <w:b/>
          <w:bCs/>
        </w:rPr>
      </w:pPr>
    </w:p>
    <w:p w14:paraId="31024D57" w14:textId="77777777" w:rsidR="00A24A0A" w:rsidRDefault="00A24A0A" w:rsidP="00DB51DD">
      <w:pPr>
        <w:rPr>
          <w:ins w:id="228" w:author="Fábio Augusto Nascimento" w:date="2025-12-29T13:19:00Z" w16du:dateUtc="2025-12-29T19:19:00Z"/>
          <w:rFonts w:ascii="Arial" w:hAnsi="Arial" w:cs="Arial"/>
          <w:b/>
          <w:bCs/>
        </w:rPr>
      </w:pPr>
    </w:p>
    <w:p w14:paraId="2550ABD3" w14:textId="77777777" w:rsidR="00A24A0A" w:rsidRDefault="00A24A0A" w:rsidP="00DB51DD">
      <w:pPr>
        <w:rPr>
          <w:rFonts w:ascii="Arial" w:hAnsi="Arial" w:cs="Arial"/>
          <w:b/>
          <w:bCs/>
        </w:rPr>
      </w:pPr>
    </w:p>
    <w:p w14:paraId="719EA0D9" w14:textId="77777777" w:rsidR="00A24A0A" w:rsidRDefault="00A24A0A" w:rsidP="00DB51DD">
      <w:pPr>
        <w:rPr>
          <w:rFonts w:ascii="Arial" w:hAnsi="Arial" w:cs="Arial"/>
          <w:b/>
          <w:bCs/>
        </w:rPr>
      </w:pPr>
    </w:p>
    <w:p w14:paraId="36C476D1" w14:textId="77777777" w:rsidR="00A24A0A" w:rsidRDefault="00A24A0A" w:rsidP="00DB51DD">
      <w:pPr>
        <w:rPr>
          <w:ins w:id="229" w:author="Fábio Augusto Nascimento" w:date="2025-12-29T13:19:00Z" w16du:dateUtc="2025-12-29T19:19:00Z"/>
          <w:rFonts w:ascii="Arial" w:hAnsi="Arial" w:cs="Arial"/>
          <w:b/>
          <w:bCs/>
        </w:rPr>
      </w:pPr>
    </w:p>
    <w:p w14:paraId="67CA7986" w14:textId="77777777" w:rsidR="00A24A0A" w:rsidRDefault="00A24A0A" w:rsidP="00DB51DD">
      <w:pPr>
        <w:rPr>
          <w:ins w:id="230" w:author="Fábio Augusto Nascimento" w:date="2025-12-29T13:19:00Z" w16du:dateUtc="2025-12-29T19:19:00Z"/>
          <w:rFonts w:ascii="Arial" w:hAnsi="Arial" w:cs="Arial"/>
          <w:b/>
          <w:bCs/>
        </w:rPr>
      </w:pPr>
    </w:p>
    <w:p w14:paraId="7ED1A024" w14:textId="642B2F82" w:rsidR="00522759" w:rsidRPr="009C30F3" w:rsidRDefault="00DE27A7" w:rsidP="00DB51DD">
      <w:pPr>
        <w:rPr>
          <w:rFonts w:ascii="Arial" w:hAnsi="Arial" w:cs="Arial"/>
          <w:b/>
          <w:bCs/>
        </w:rPr>
      </w:pPr>
      <w:r>
        <w:rPr>
          <w:rFonts w:ascii="Arial" w:hAnsi="Arial" w:cs="Arial"/>
          <w:b/>
          <w:bCs/>
        </w:rPr>
        <w:t xml:space="preserve">Supplemental </w:t>
      </w:r>
      <w:r w:rsidR="00522759" w:rsidRPr="009C30F3">
        <w:rPr>
          <w:rFonts w:ascii="Arial" w:hAnsi="Arial" w:cs="Arial"/>
          <w:b/>
          <w:bCs/>
        </w:rPr>
        <w:t>Table 1</w:t>
      </w:r>
    </w:p>
    <w:p w14:paraId="6453437A" w14:textId="77777777" w:rsidR="00522759" w:rsidRPr="009C30F3" w:rsidRDefault="00522759" w:rsidP="00DB51DD">
      <w:pPr>
        <w:rPr>
          <w:rFonts w:ascii="Arial" w:hAnsi="Arial" w:cs="Arial"/>
          <w:sz w:val="16"/>
          <w:szCs w:val="16"/>
        </w:rPr>
      </w:pPr>
    </w:p>
    <w:p w14:paraId="227D6240" w14:textId="77777777" w:rsidR="00522759" w:rsidRPr="009C30F3" w:rsidRDefault="00522759" w:rsidP="00DB51DD">
      <w:pPr>
        <w:rPr>
          <w:rFonts w:ascii="Arial" w:hAnsi="Arial" w:cs="Arial"/>
          <w:sz w:val="16"/>
          <w:szCs w:val="16"/>
        </w:rPr>
      </w:pPr>
    </w:p>
    <w:tbl>
      <w:tblPr>
        <w:tblStyle w:val="TableGrid"/>
        <w:tblW w:w="9715" w:type="dxa"/>
        <w:tblLook w:val="04A0" w:firstRow="1" w:lastRow="0" w:firstColumn="1" w:lastColumn="0" w:noHBand="0" w:noVBand="1"/>
      </w:tblPr>
      <w:tblGrid>
        <w:gridCol w:w="3055"/>
        <w:gridCol w:w="1080"/>
        <w:gridCol w:w="1530"/>
        <w:gridCol w:w="766"/>
        <w:gridCol w:w="1045"/>
        <w:gridCol w:w="1522"/>
        <w:gridCol w:w="717"/>
      </w:tblGrid>
      <w:tr w:rsidR="00522759" w:rsidRPr="009C30F3" w14:paraId="1615B7FD" w14:textId="77777777" w:rsidTr="00695044">
        <w:tc>
          <w:tcPr>
            <w:tcW w:w="3055" w:type="dxa"/>
          </w:tcPr>
          <w:p w14:paraId="6E2D950F" w14:textId="77777777" w:rsidR="00522759" w:rsidRPr="009C30F3" w:rsidRDefault="00522759" w:rsidP="00695044">
            <w:pPr>
              <w:rPr>
                <w:rFonts w:ascii="Arial" w:hAnsi="Arial" w:cs="Arial"/>
                <w:sz w:val="16"/>
                <w:szCs w:val="16"/>
              </w:rPr>
            </w:pPr>
          </w:p>
        </w:tc>
        <w:tc>
          <w:tcPr>
            <w:tcW w:w="1080" w:type="dxa"/>
          </w:tcPr>
          <w:p w14:paraId="65BC4800" w14:textId="77777777" w:rsidR="00522759" w:rsidRPr="009C30F3" w:rsidRDefault="00522759" w:rsidP="00695044">
            <w:pPr>
              <w:rPr>
                <w:rFonts w:ascii="Arial" w:hAnsi="Arial" w:cs="Arial"/>
                <w:sz w:val="16"/>
                <w:szCs w:val="16"/>
              </w:rPr>
            </w:pPr>
            <w:r w:rsidRPr="009C30F3">
              <w:rPr>
                <w:rFonts w:ascii="Arial" w:hAnsi="Arial" w:cs="Arial"/>
                <w:sz w:val="16"/>
                <w:szCs w:val="16"/>
              </w:rPr>
              <w:t>Epilepsy</w:t>
            </w:r>
            <w:r w:rsidRPr="009C30F3">
              <w:rPr>
                <w:rFonts w:ascii="Arial" w:hAnsi="Arial" w:cs="Arial"/>
                <w:sz w:val="16"/>
                <w:szCs w:val="16"/>
                <w:vertAlign w:val="superscript"/>
              </w:rPr>
              <w:t>§</w:t>
            </w:r>
          </w:p>
        </w:tc>
        <w:tc>
          <w:tcPr>
            <w:tcW w:w="1530" w:type="dxa"/>
          </w:tcPr>
          <w:p w14:paraId="0323030B" w14:textId="77777777" w:rsidR="00522759" w:rsidRPr="009C30F3" w:rsidRDefault="00522759" w:rsidP="00695044">
            <w:pPr>
              <w:rPr>
                <w:rFonts w:ascii="Arial" w:hAnsi="Arial" w:cs="Arial"/>
                <w:sz w:val="16"/>
                <w:szCs w:val="16"/>
              </w:rPr>
            </w:pPr>
            <w:r w:rsidRPr="009C30F3">
              <w:rPr>
                <w:rFonts w:ascii="Arial" w:hAnsi="Arial" w:cs="Arial"/>
                <w:sz w:val="16"/>
                <w:szCs w:val="16"/>
              </w:rPr>
              <w:t>Non-epilepsy</w:t>
            </w:r>
            <w:r w:rsidRPr="009C30F3">
              <w:rPr>
                <w:rFonts w:ascii="Arial" w:hAnsi="Arial" w:cs="Arial"/>
                <w:sz w:val="16"/>
                <w:szCs w:val="16"/>
                <w:vertAlign w:val="superscript"/>
              </w:rPr>
              <w:t>§</w:t>
            </w:r>
          </w:p>
        </w:tc>
        <w:tc>
          <w:tcPr>
            <w:tcW w:w="766" w:type="dxa"/>
          </w:tcPr>
          <w:p w14:paraId="713864B5" w14:textId="77777777" w:rsidR="00522759" w:rsidRPr="009C30F3" w:rsidRDefault="00522759" w:rsidP="00695044">
            <w:pPr>
              <w:rPr>
                <w:rFonts w:ascii="Arial" w:hAnsi="Arial" w:cs="Arial"/>
                <w:i/>
                <w:iCs/>
                <w:sz w:val="16"/>
                <w:szCs w:val="16"/>
              </w:rPr>
            </w:pPr>
            <w:r w:rsidRPr="009C30F3">
              <w:rPr>
                <w:rFonts w:ascii="Arial" w:hAnsi="Arial" w:cs="Arial"/>
                <w:i/>
                <w:iCs/>
                <w:sz w:val="16"/>
                <w:szCs w:val="16"/>
              </w:rPr>
              <w:t>p</w:t>
            </w:r>
          </w:p>
        </w:tc>
        <w:tc>
          <w:tcPr>
            <w:tcW w:w="1045" w:type="dxa"/>
          </w:tcPr>
          <w:p w14:paraId="1B7C57F0" w14:textId="77777777" w:rsidR="00522759" w:rsidRPr="009C30F3" w:rsidRDefault="00522759" w:rsidP="00695044">
            <w:pPr>
              <w:rPr>
                <w:rFonts w:ascii="Arial" w:hAnsi="Arial" w:cs="Arial"/>
                <w:sz w:val="16"/>
                <w:szCs w:val="16"/>
              </w:rPr>
            </w:pPr>
            <w:r w:rsidRPr="009C30F3">
              <w:rPr>
                <w:rFonts w:ascii="Arial" w:hAnsi="Arial" w:cs="Arial"/>
                <w:sz w:val="16"/>
                <w:szCs w:val="16"/>
              </w:rPr>
              <w:t>Epilepsy</w:t>
            </w:r>
            <w:r w:rsidRPr="009C30F3">
              <w:rPr>
                <w:rFonts w:ascii="Arial" w:hAnsi="Arial" w:cs="Arial"/>
                <w:sz w:val="16"/>
                <w:szCs w:val="16"/>
                <w:vertAlign w:val="superscript"/>
              </w:rPr>
              <w:t>¥</w:t>
            </w:r>
          </w:p>
        </w:tc>
        <w:tc>
          <w:tcPr>
            <w:tcW w:w="1522" w:type="dxa"/>
          </w:tcPr>
          <w:p w14:paraId="0C46570D" w14:textId="77777777" w:rsidR="00522759" w:rsidRPr="009C30F3" w:rsidRDefault="00522759" w:rsidP="00695044">
            <w:pPr>
              <w:rPr>
                <w:rFonts w:ascii="Arial" w:hAnsi="Arial" w:cs="Arial"/>
                <w:sz w:val="16"/>
                <w:szCs w:val="16"/>
              </w:rPr>
            </w:pPr>
            <w:r w:rsidRPr="009C30F3">
              <w:rPr>
                <w:rFonts w:ascii="Arial" w:hAnsi="Arial" w:cs="Arial"/>
                <w:sz w:val="16"/>
                <w:szCs w:val="16"/>
              </w:rPr>
              <w:t>Non-epilepsy</w:t>
            </w:r>
            <w:r w:rsidRPr="009C30F3">
              <w:rPr>
                <w:rFonts w:ascii="Arial" w:hAnsi="Arial" w:cs="Arial"/>
                <w:sz w:val="16"/>
                <w:szCs w:val="16"/>
                <w:vertAlign w:val="superscript"/>
              </w:rPr>
              <w:t>¥</w:t>
            </w:r>
          </w:p>
        </w:tc>
        <w:tc>
          <w:tcPr>
            <w:tcW w:w="717" w:type="dxa"/>
          </w:tcPr>
          <w:p w14:paraId="01863E6E" w14:textId="77777777" w:rsidR="00522759" w:rsidRPr="009C30F3" w:rsidRDefault="00522759" w:rsidP="00695044">
            <w:pPr>
              <w:rPr>
                <w:rFonts w:ascii="Arial" w:hAnsi="Arial" w:cs="Arial"/>
                <w:i/>
                <w:iCs/>
                <w:sz w:val="16"/>
                <w:szCs w:val="16"/>
              </w:rPr>
            </w:pPr>
            <w:r w:rsidRPr="009C30F3">
              <w:rPr>
                <w:rFonts w:ascii="Arial" w:hAnsi="Arial" w:cs="Arial"/>
                <w:i/>
                <w:iCs/>
                <w:sz w:val="16"/>
                <w:szCs w:val="16"/>
              </w:rPr>
              <w:t>p</w:t>
            </w:r>
          </w:p>
        </w:tc>
      </w:tr>
      <w:tr w:rsidR="00522759" w:rsidRPr="009C30F3" w14:paraId="777F8E5A" w14:textId="77777777" w:rsidTr="00695044">
        <w:tc>
          <w:tcPr>
            <w:tcW w:w="3055" w:type="dxa"/>
          </w:tcPr>
          <w:p w14:paraId="5A4016F6" w14:textId="77777777" w:rsidR="00522759" w:rsidRPr="009C30F3" w:rsidRDefault="00522759" w:rsidP="00695044">
            <w:pPr>
              <w:rPr>
                <w:rFonts w:ascii="Arial" w:hAnsi="Arial" w:cs="Arial"/>
                <w:sz w:val="16"/>
                <w:szCs w:val="16"/>
              </w:rPr>
            </w:pPr>
            <w:r w:rsidRPr="009C30F3">
              <w:rPr>
                <w:rFonts w:ascii="Arial" w:hAnsi="Arial" w:cs="Arial"/>
                <w:sz w:val="16"/>
                <w:szCs w:val="16"/>
              </w:rPr>
              <w:t>n</w:t>
            </w:r>
          </w:p>
        </w:tc>
        <w:tc>
          <w:tcPr>
            <w:tcW w:w="1080" w:type="dxa"/>
          </w:tcPr>
          <w:p w14:paraId="67BDCD98" w14:textId="77777777" w:rsidR="00522759" w:rsidRPr="009C30F3" w:rsidRDefault="00522759" w:rsidP="00695044">
            <w:pPr>
              <w:rPr>
                <w:rFonts w:ascii="Arial" w:hAnsi="Arial" w:cs="Arial"/>
                <w:sz w:val="16"/>
                <w:szCs w:val="16"/>
              </w:rPr>
            </w:pPr>
            <w:r w:rsidRPr="009C30F3">
              <w:rPr>
                <w:rFonts w:ascii="Arial" w:hAnsi="Arial" w:cs="Arial"/>
                <w:sz w:val="16"/>
                <w:szCs w:val="16"/>
              </w:rPr>
              <w:t>25</w:t>
            </w:r>
          </w:p>
        </w:tc>
        <w:tc>
          <w:tcPr>
            <w:tcW w:w="1530" w:type="dxa"/>
          </w:tcPr>
          <w:p w14:paraId="778529DD" w14:textId="77777777" w:rsidR="00522759" w:rsidRPr="009C30F3" w:rsidRDefault="00522759" w:rsidP="00695044">
            <w:pPr>
              <w:rPr>
                <w:rFonts w:ascii="Arial" w:hAnsi="Arial" w:cs="Arial"/>
                <w:sz w:val="16"/>
                <w:szCs w:val="16"/>
              </w:rPr>
            </w:pPr>
            <w:r w:rsidRPr="009C30F3">
              <w:rPr>
                <w:rFonts w:ascii="Arial" w:hAnsi="Arial" w:cs="Arial"/>
                <w:sz w:val="16"/>
                <w:szCs w:val="16"/>
              </w:rPr>
              <w:t>25</w:t>
            </w:r>
          </w:p>
        </w:tc>
        <w:tc>
          <w:tcPr>
            <w:tcW w:w="766" w:type="dxa"/>
          </w:tcPr>
          <w:p w14:paraId="4AA407D5" w14:textId="77777777" w:rsidR="00522759" w:rsidRPr="009C30F3" w:rsidRDefault="00522759" w:rsidP="00695044">
            <w:pPr>
              <w:rPr>
                <w:rFonts w:ascii="Arial" w:hAnsi="Arial" w:cs="Arial"/>
                <w:sz w:val="16"/>
                <w:szCs w:val="16"/>
              </w:rPr>
            </w:pPr>
          </w:p>
        </w:tc>
        <w:tc>
          <w:tcPr>
            <w:tcW w:w="1045" w:type="dxa"/>
          </w:tcPr>
          <w:p w14:paraId="11CD5CA9" w14:textId="77777777" w:rsidR="00522759" w:rsidRPr="009C30F3" w:rsidRDefault="00522759" w:rsidP="00695044">
            <w:pPr>
              <w:rPr>
                <w:rFonts w:ascii="Arial" w:hAnsi="Arial" w:cs="Arial"/>
                <w:sz w:val="16"/>
                <w:szCs w:val="16"/>
              </w:rPr>
            </w:pPr>
            <w:r w:rsidRPr="009C30F3">
              <w:rPr>
                <w:rFonts w:ascii="Arial" w:hAnsi="Arial" w:cs="Arial"/>
                <w:sz w:val="16"/>
                <w:szCs w:val="16"/>
              </w:rPr>
              <w:t>23</w:t>
            </w:r>
          </w:p>
        </w:tc>
        <w:tc>
          <w:tcPr>
            <w:tcW w:w="1522" w:type="dxa"/>
          </w:tcPr>
          <w:p w14:paraId="0E68708D" w14:textId="77777777" w:rsidR="00522759" w:rsidRPr="009C30F3" w:rsidRDefault="00522759" w:rsidP="00695044">
            <w:pPr>
              <w:rPr>
                <w:rFonts w:ascii="Arial" w:hAnsi="Arial" w:cs="Arial"/>
                <w:sz w:val="16"/>
                <w:szCs w:val="16"/>
              </w:rPr>
            </w:pPr>
            <w:r w:rsidRPr="009C30F3">
              <w:rPr>
                <w:rFonts w:ascii="Arial" w:hAnsi="Arial" w:cs="Arial"/>
                <w:sz w:val="16"/>
                <w:szCs w:val="16"/>
              </w:rPr>
              <w:t>27</w:t>
            </w:r>
          </w:p>
        </w:tc>
        <w:tc>
          <w:tcPr>
            <w:tcW w:w="717" w:type="dxa"/>
          </w:tcPr>
          <w:p w14:paraId="57B28AB1" w14:textId="77777777" w:rsidR="00522759" w:rsidRPr="009C30F3" w:rsidRDefault="00522759" w:rsidP="00695044">
            <w:pPr>
              <w:rPr>
                <w:rFonts w:ascii="Arial" w:hAnsi="Arial" w:cs="Arial"/>
                <w:sz w:val="16"/>
                <w:szCs w:val="16"/>
              </w:rPr>
            </w:pPr>
          </w:p>
        </w:tc>
      </w:tr>
      <w:tr w:rsidR="00522759" w:rsidRPr="009C30F3" w14:paraId="0C2F512D" w14:textId="77777777" w:rsidTr="00695044">
        <w:tc>
          <w:tcPr>
            <w:tcW w:w="3055" w:type="dxa"/>
            <w:tcBorders>
              <w:bottom w:val="single" w:sz="4" w:space="0" w:color="auto"/>
            </w:tcBorders>
          </w:tcPr>
          <w:p w14:paraId="7384FBAB" w14:textId="77777777" w:rsidR="00522759" w:rsidRPr="009C30F3" w:rsidRDefault="00522759" w:rsidP="00695044">
            <w:pPr>
              <w:rPr>
                <w:rFonts w:ascii="Arial" w:hAnsi="Arial" w:cs="Arial"/>
                <w:sz w:val="16"/>
                <w:szCs w:val="16"/>
              </w:rPr>
            </w:pPr>
            <w:r w:rsidRPr="009C30F3">
              <w:rPr>
                <w:rFonts w:ascii="Arial" w:hAnsi="Arial" w:cs="Arial"/>
                <w:sz w:val="16"/>
                <w:szCs w:val="16"/>
              </w:rPr>
              <w:t>Age at initial evaluation (median; 1</w:t>
            </w:r>
            <w:r w:rsidRPr="009C30F3">
              <w:rPr>
                <w:rFonts w:ascii="Arial" w:hAnsi="Arial" w:cs="Arial"/>
                <w:sz w:val="16"/>
                <w:szCs w:val="16"/>
                <w:vertAlign w:val="superscript"/>
              </w:rPr>
              <w:t>st</w:t>
            </w:r>
            <w:r w:rsidRPr="009C30F3">
              <w:rPr>
                <w:rFonts w:ascii="Arial" w:hAnsi="Arial" w:cs="Arial"/>
                <w:sz w:val="16"/>
                <w:szCs w:val="16"/>
              </w:rPr>
              <w:t xml:space="preserve"> quartile – 3</w:t>
            </w:r>
            <w:r w:rsidRPr="009C30F3">
              <w:rPr>
                <w:rFonts w:ascii="Arial" w:hAnsi="Arial" w:cs="Arial"/>
                <w:sz w:val="16"/>
                <w:szCs w:val="16"/>
                <w:vertAlign w:val="superscript"/>
              </w:rPr>
              <w:t>rd</w:t>
            </w:r>
            <w:r w:rsidRPr="009C30F3">
              <w:rPr>
                <w:rFonts w:ascii="Arial" w:hAnsi="Arial" w:cs="Arial"/>
                <w:sz w:val="16"/>
                <w:szCs w:val="16"/>
              </w:rPr>
              <w:t xml:space="preserve"> quartile)</w:t>
            </w:r>
          </w:p>
        </w:tc>
        <w:tc>
          <w:tcPr>
            <w:tcW w:w="1080" w:type="dxa"/>
            <w:tcBorders>
              <w:bottom w:val="single" w:sz="4" w:space="0" w:color="auto"/>
            </w:tcBorders>
          </w:tcPr>
          <w:p w14:paraId="4FB7BB64" w14:textId="77777777" w:rsidR="00522759" w:rsidRPr="009C30F3" w:rsidRDefault="00522759" w:rsidP="00695044">
            <w:pPr>
              <w:rPr>
                <w:rFonts w:ascii="Arial" w:hAnsi="Arial" w:cs="Arial"/>
                <w:sz w:val="16"/>
                <w:szCs w:val="16"/>
              </w:rPr>
            </w:pPr>
            <w:r w:rsidRPr="009C30F3">
              <w:rPr>
                <w:rFonts w:ascii="Arial" w:hAnsi="Arial" w:cs="Arial"/>
                <w:sz w:val="16"/>
                <w:szCs w:val="16"/>
              </w:rPr>
              <w:t>31 (11-52)</w:t>
            </w:r>
          </w:p>
        </w:tc>
        <w:tc>
          <w:tcPr>
            <w:tcW w:w="1530" w:type="dxa"/>
            <w:tcBorders>
              <w:bottom w:val="single" w:sz="4" w:space="0" w:color="auto"/>
            </w:tcBorders>
          </w:tcPr>
          <w:p w14:paraId="569CD74C" w14:textId="77777777" w:rsidR="00522759" w:rsidRPr="009C30F3" w:rsidRDefault="00522759" w:rsidP="00695044">
            <w:pPr>
              <w:rPr>
                <w:rFonts w:ascii="Arial" w:hAnsi="Arial" w:cs="Arial"/>
                <w:sz w:val="16"/>
                <w:szCs w:val="16"/>
              </w:rPr>
            </w:pPr>
            <w:r w:rsidRPr="009C30F3">
              <w:rPr>
                <w:rFonts w:ascii="Arial" w:hAnsi="Arial" w:cs="Arial"/>
                <w:sz w:val="16"/>
                <w:szCs w:val="16"/>
              </w:rPr>
              <w:t>43 (24-70)</w:t>
            </w:r>
          </w:p>
        </w:tc>
        <w:tc>
          <w:tcPr>
            <w:tcW w:w="766" w:type="dxa"/>
          </w:tcPr>
          <w:p w14:paraId="59FC74FF"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0.194</w:t>
            </w:r>
          </w:p>
        </w:tc>
        <w:tc>
          <w:tcPr>
            <w:tcW w:w="1045" w:type="dxa"/>
            <w:tcBorders>
              <w:bottom w:val="single" w:sz="4" w:space="0" w:color="auto"/>
            </w:tcBorders>
          </w:tcPr>
          <w:p w14:paraId="4521342D" w14:textId="77777777" w:rsidR="00522759" w:rsidRPr="009C30F3" w:rsidRDefault="00522759" w:rsidP="00695044">
            <w:pPr>
              <w:rPr>
                <w:rFonts w:ascii="Arial" w:hAnsi="Arial" w:cs="Arial"/>
                <w:sz w:val="16"/>
                <w:szCs w:val="16"/>
              </w:rPr>
            </w:pPr>
            <w:r w:rsidRPr="009C30F3">
              <w:rPr>
                <w:rFonts w:ascii="Arial" w:hAnsi="Arial" w:cs="Arial"/>
                <w:sz w:val="16"/>
                <w:szCs w:val="16"/>
              </w:rPr>
              <w:t>28 (8-49)</w:t>
            </w:r>
          </w:p>
        </w:tc>
        <w:tc>
          <w:tcPr>
            <w:tcW w:w="1522" w:type="dxa"/>
            <w:tcBorders>
              <w:bottom w:val="single" w:sz="4" w:space="0" w:color="auto"/>
            </w:tcBorders>
          </w:tcPr>
          <w:p w14:paraId="25DB7E83" w14:textId="77777777" w:rsidR="00522759" w:rsidRPr="009C30F3" w:rsidRDefault="00522759" w:rsidP="00695044">
            <w:pPr>
              <w:rPr>
                <w:rFonts w:ascii="Arial" w:hAnsi="Arial" w:cs="Arial"/>
                <w:sz w:val="16"/>
                <w:szCs w:val="16"/>
              </w:rPr>
            </w:pPr>
            <w:r w:rsidRPr="009C30F3">
              <w:rPr>
                <w:rFonts w:ascii="Arial" w:hAnsi="Arial" w:cs="Arial"/>
                <w:sz w:val="16"/>
                <w:szCs w:val="16"/>
              </w:rPr>
              <w:t>47 (24-69)</w:t>
            </w:r>
          </w:p>
        </w:tc>
        <w:tc>
          <w:tcPr>
            <w:tcW w:w="717" w:type="dxa"/>
            <w:tcBorders>
              <w:bottom w:val="single" w:sz="4" w:space="0" w:color="auto"/>
            </w:tcBorders>
          </w:tcPr>
          <w:p w14:paraId="70912B19" w14:textId="77777777" w:rsidR="00522759" w:rsidRPr="009C30F3" w:rsidRDefault="00522759" w:rsidP="00695044">
            <w:pPr>
              <w:jc w:val="right"/>
              <w:rPr>
                <w:rFonts w:ascii="Arial" w:hAnsi="Arial" w:cs="Arial"/>
                <w:b/>
                <w:bCs/>
                <w:sz w:val="16"/>
                <w:szCs w:val="16"/>
              </w:rPr>
            </w:pPr>
            <w:r w:rsidRPr="009C30F3">
              <w:rPr>
                <w:rFonts w:ascii="Arial" w:hAnsi="Arial" w:cs="Arial"/>
                <w:b/>
                <w:bCs/>
                <w:sz w:val="16"/>
                <w:szCs w:val="16"/>
              </w:rPr>
              <w:t>0.033</w:t>
            </w:r>
          </w:p>
        </w:tc>
      </w:tr>
      <w:tr w:rsidR="00522759" w:rsidRPr="009C30F3" w14:paraId="064291B8" w14:textId="77777777" w:rsidTr="00695044">
        <w:tc>
          <w:tcPr>
            <w:tcW w:w="3055" w:type="dxa"/>
            <w:tcBorders>
              <w:bottom w:val="single" w:sz="4" w:space="0" w:color="auto"/>
            </w:tcBorders>
          </w:tcPr>
          <w:p w14:paraId="0E49DED4" w14:textId="77777777" w:rsidR="00522759" w:rsidRPr="009C30F3" w:rsidRDefault="00522759" w:rsidP="00695044">
            <w:pPr>
              <w:rPr>
                <w:rFonts w:ascii="Arial" w:hAnsi="Arial" w:cs="Arial"/>
                <w:sz w:val="16"/>
                <w:szCs w:val="16"/>
              </w:rPr>
            </w:pPr>
            <w:r w:rsidRPr="009C30F3">
              <w:rPr>
                <w:rFonts w:ascii="Arial" w:hAnsi="Arial" w:cs="Arial"/>
                <w:sz w:val="16"/>
                <w:szCs w:val="16"/>
              </w:rPr>
              <w:t>Sex (male)</w:t>
            </w:r>
          </w:p>
        </w:tc>
        <w:tc>
          <w:tcPr>
            <w:tcW w:w="1080" w:type="dxa"/>
            <w:tcBorders>
              <w:bottom w:val="single" w:sz="4" w:space="0" w:color="auto"/>
            </w:tcBorders>
          </w:tcPr>
          <w:p w14:paraId="42F61653" w14:textId="77777777" w:rsidR="00522759" w:rsidRPr="009C30F3" w:rsidRDefault="00522759" w:rsidP="00695044">
            <w:pPr>
              <w:rPr>
                <w:rFonts w:ascii="Arial" w:hAnsi="Arial" w:cs="Arial"/>
                <w:sz w:val="16"/>
                <w:szCs w:val="16"/>
              </w:rPr>
            </w:pPr>
            <w:r w:rsidRPr="009C30F3">
              <w:rPr>
                <w:rFonts w:ascii="Arial" w:hAnsi="Arial" w:cs="Arial"/>
                <w:sz w:val="16"/>
                <w:szCs w:val="16"/>
              </w:rPr>
              <w:t>60%</w:t>
            </w:r>
          </w:p>
        </w:tc>
        <w:tc>
          <w:tcPr>
            <w:tcW w:w="1530" w:type="dxa"/>
            <w:tcBorders>
              <w:bottom w:val="single" w:sz="4" w:space="0" w:color="auto"/>
            </w:tcBorders>
          </w:tcPr>
          <w:p w14:paraId="75C3478A" w14:textId="77777777" w:rsidR="00522759" w:rsidRPr="009C30F3" w:rsidRDefault="00522759" w:rsidP="00695044">
            <w:pPr>
              <w:rPr>
                <w:rFonts w:ascii="Arial" w:hAnsi="Arial" w:cs="Arial"/>
                <w:sz w:val="16"/>
                <w:szCs w:val="16"/>
              </w:rPr>
            </w:pPr>
            <w:r w:rsidRPr="009C30F3">
              <w:rPr>
                <w:rFonts w:ascii="Arial" w:hAnsi="Arial" w:cs="Arial"/>
                <w:sz w:val="16"/>
                <w:szCs w:val="16"/>
              </w:rPr>
              <w:t>20%</w:t>
            </w:r>
          </w:p>
        </w:tc>
        <w:tc>
          <w:tcPr>
            <w:tcW w:w="766" w:type="dxa"/>
            <w:tcBorders>
              <w:bottom w:val="single" w:sz="4" w:space="0" w:color="auto"/>
            </w:tcBorders>
          </w:tcPr>
          <w:p w14:paraId="5F9C6DB8" w14:textId="77777777" w:rsidR="00522759" w:rsidRPr="009C30F3" w:rsidRDefault="00522759" w:rsidP="00695044">
            <w:pPr>
              <w:jc w:val="right"/>
              <w:rPr>
                <w:rFonts w:ascii="Arial" w:hAnsi="Arial" w:cs="Arial"/>
                <w:b/>
                <w:bCs/>
                <w:sz w:val="16"/>
                <w:szCs w:val="16"/>
              </w:rPr>
            </w:pPr>
            <w:r w:rsidRPr="009C30F3">
              <w:rPr>
                <w:rFonts w:ascii="Arial" w:hAnsi="Arial" w:cs="Arial"/>
                <w:b/>
                <w:bCs/>
                <w:sz w:val="16"/>
                <w:szCs w:val="16"/>
              </w:rPr>
              <w:t>0.009</w:t>
            </w:r>
          </w:p>
        </w:tc>
        <w:tc>
          <w:tcPr>
            <w:tcW w:w="1045" w:type="dxa"/>
            <w:tcBorders>
              <w:bottom w:val="single" w:sz="4" w:space="0" w:color="auto"/>
            </w:tcBorders>
          </w:tcPr>
          <w:p w14:paraId="0F2A1DF6" w14:textId="77777777" w:rsidR="00522759" w:rsidRPr="009C30F3" w:rsidRDefault="00522759" w:rsidP="00695044">
            <w:pPr>
              <w:rPr>
                <w:rFonts w:ascii="Arial" w:hAnsi="Arial" w:cs="Arial"/>
                <w:sz w:val="16"/>
                <w:szCs w:val="16"/>
              </w:rPr>
            </w:pPr>
            <w:r w:rsidRPr="009C30F3">
              <w:rPr>
                <w:rFonts w:ascii="Arial" w:hAnsi="Arial" w:cs="Arial"/>
                <w:sz w:val="16"/>
                <w:szCs w:val="16"/>
              </w:rPr>
              <w:t>52%</w:t>
            </w:r>
          </w:p>
        </w:tc>
        <w:tc>
          <w:tcPr>
            <w:tcW w:w="1522" w:type="dxa"/>
            <w:tcBorders>
              <w:bottom w:val="single" w:sz="4" w:space="0" w:color="auto"/>
            </w:tcBorders>
          </w:tcPr>
          <w:p w14:paraId="5DCC3258" w14:textId="77777777" w:rsidR="00522759" w:rsidRPr="009C30F3" w:rsidRDefault="00522759" w:rsidP="00695044">
            <w:pPr>
              <w:rPr>
                <w:rFonts w:ascii="Arial" w:hAnsi="Arial" w:cs="Arial"/>
                <w:sz w:val="16"/>
                <w:szCs w:val="16"/>
              </w:rPr>
            </w:pPr>
            <w:r w:rsidRPr="009C30F3">
              <w:rPr>
                <w:rFonts w:ascii="Arial" w:hAnsi="Arial" w:cs="Arial"/>
                <w:sz w:val="16"/>
                <w:szCs w:val="16"/>
              </w:rPr>
              <w:t>30%</w:t>
            </w:r>
          </w:p>
        </w:tc>
        <w:tc>
          <w:tcPr>
            <w:tcW w:w="717" w:type="dxa"/>
            <w:tcBorders>
              <w:bottom w:val="single" w:sz="4" w:space="0" w:color="auto"/>
            </w:tcBorders>
          </w:tcPr>
          <w:p w14:paraId="7DB43AD9"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0.149</w:t>
            </w:r>
          </w:p>
        </w:tc>
      </w:tr>
      <w:tr w:rsidR="00522759" w:rsidRPr="009C30F3" w14:paraId="5301E733" w14:textId="77777777" w:rsidTr="00695044">
        <w:tc>
          <w:tcPr>
            <w:tcW w:w="3055" w:type="dxa"/>
            <w:tcBorders>
              <w:bottom w:val="nil"/>
            </w:tcBorders>
          </w:tcPr>
          <w:p w14:paraId="42DCEF20" w14:textId="77777777" w:rsidR="00522759" w:rsidRPr="009C30F3" w:rsidRDefault="00522759" w:rsidP="00695044">
            <w:pPr>
              <w:rPr>
                <w:rFonts w:ascii="Arial" w:hAnsi="Arial" w:cs="Arial"/>
                <w:sz w:val="16"/>
                <w:szCs w:val="16"/>
              </w:rPr>
            </w:pPr>
            <w:r w:rsidRPr="009C30F3">
              <w:rPr>
                <w:rFonts w:ascii="Arial" w:hAnsi="Arial" w:cs="Arial"/>
                <w:sz w:val="16"/>
                <w:szCs w:val="16"/>
              </w:rPr>
              <w:t>Seizure characteristics</w:t>
            </w:r>
          </w:p>
        </w:tc>
        <w:tc>
          <w:tcPr>
            <w:tcW w:w="1080" w:type="dxa"/>
            <w:tcBorders>
              <w:bottom w:val="nil"/>
            </w:tcBorders>
          </w:tcPr>
          <w:p w14:paraId="30CE69B4" w14:textId="77777777" w:rsidR="00522759" w:rsidRPr="009C30F3" w:rsidRDefault="00522759" w:rsidP="00695044">
            <w:pPr>
              <w:rPr>
                <w:rFonts w:ascii="Arial" w:hAnsi="Arial" w:cs="Arial"/>
                <w:sz w:val="16"/>
                <w:szCs w:val="16"/>
              </w:rPr>
            </w:pPr>
          </w:p>
        </w:tc>
        <w:tc>
          <w:tcPr>
            <w:tcW w:w="1530" w:type="dxa"/>
            <w:tcBorders>
              <w:bottom w:val="nil"/>
            </w:tcBorders>
          </w:tcPr>
          <w:p w14:paraId="79B9F860" w14:textId="77777777" w:rsidR="00522759" w:rsidRPr="009C30F3" w:rsidRDefault="00522759" w:rsidP="00695044">
            <w:pPr>
              <w:rPr>
                <w:rFonts w:ascii="Arial" w:hAnsi="Arial" w:cs="Arial"/>
                <w:sz w:val="16"/>
                <w:szCs w:val="16"/>
              </w:rPr>
            </w:pPr>
          </w:p>
        </w:tc>
        <w:tc>
          <w:tcPr>
            <w:tcW w:w="766" w:type="dxa"/>
            <w:tcBorders>
              <w:bottom w:val="nil"/>
            </w:tcBorders>
          </w:tcPr>
          <w:p w14:paraId="6E7A80D8" w14:textId="77777777" w:rsidR="00522759" w:rsidRPr="009C30F3" w:rsidRDefault="00522759" w:rsidP="00695044">
            <w:pPr>
              <w:jc w:val="right"/>
              <w:rPr>
                <w:rFonts w:ascii="Arial" w:hAnsi="Arial" w:cs="Arial"/>
                <w:sz w:val="16"/>
                <w:szCs w:val="16"/>
              </w:rPr>
            </w:pPr>
          </w:p>
        </w:tc>
        <w:tc>
          <w:tcPr>
            <w:tcW w:w="1045" w:type="dxa"/>
            <w:tcBorders>
              <w:bottom w:val="nil"/>
            </w:tcBorders>
          </w:tcPr>
          <w:p w14:paraId="6CADD5FA" w14:textId="77777777" w:rsidR="00522759" w:rsidRPr="009C30F3" w:rsidRDefault="00522759" w:rsidP="00695044">
            <w:pPr>
              <w:rPr>
                <w:rFonts w:ascii="Arial" w:hAnsi="Arial" w:cs="Arial"/>
                <w:sz w:val="16"/>
                <w:szCs w:val="16"/>
              </w:rPr>
            </w:pPr>
          </w:p>
        </w:tc>
        <w:tc>
          <w:tcPr>
            <w:tcW w:w="1522" w:type="dxa"/>
            <w:tcBorders>
              <w:bottom w:val="nil"/>
            </w:tcBorders>
          </w:tcPr>
          <w:p w14:paraId="63F6CD3B" w14:textId="77777777" w:rsidR="00522759" w:rsidRPr="009C30F3" w:rsidRDefault="00522759" w:rsidP="00695044">
            <w:pPr>
              <w:rPr>
                <w:rFonts w:ascii="Arial" w:hAnsi="Arial" w:cs="Arial"/>
                <w:sz w:val="16"/>
                <w:szCs w:val="16"/>
              </w:rPr>
            </w:pPr>
          </w:p>
        </w:tc>
        <w:tc>
          <w:tcPr>
            <w:tcW w:w="717" w:type="dxa"/>
            <w:tcBorders>
              <w:bottom w:val="nil"/>
            </w:tcBorders>
          </w:tcPr>
          <w:p w14:paraId="0E2C428E" w14:textId="77777777" w:rsidR="00522759" w:rsidRPr="009C30F3" w:rsidRDefault="00522759" w:rsidP="00695044">
            <w:pPr>
              <w:jc w:val="right"/>
              <w:rPr>
                <w:rFonts w:ascii="Arial" w:hAnsi="Arial" w:cs="Arial"/>
                <w:sz w:val="16"/>
                <w:szCs w:val="16"/>
              </w:rPr>
            </w:pPr>
          </w:p>
        </w:tc>
      </w:tr>
      <w:tr w:rsidR="00522759" w:rsidRPr="009C30F3" w14:paraId="507952F6" w14:textId="77777777" w:rsidTr="00695044">
        <w:tc>
          <w:tcPr>
            <w:tcW w:w="3055" w:type="dxa"/>
            <w:tcBorders>
              <w:top w:val="nil"/>
            </w:tcBorders>
          </w:tcPr>
          <w:p w14:paraId="0B0F706A" w14:textId="77777777" w:rsidR="00522759" w:rsidRPr="009C30F3" w:rsidRDefault="00522759" w:rsidP="00695044">
            <w:pPr>
              <w:rPr>
                <w:rFonts w:ascii="Arial" w:hAnsi="Arial" w:cs="Arial"/>
                <w:sz w:val="16"/>
                <w:szCs w:val="16"/>
              </w:rPr>
            </w:pPr>
            <w:r w:rsidRPr="009C30F3">
              <w:rPr>
                <w:rFonts w:ascii="Arial" w:hAnsi="Arial" w:cs="Arial"/>
                <w:sz w:val="16"/>
                <w:szCs w:val="16"/>
              </w:rPr>
              <w:t xml:space="preserve">     Convulsive     </w:t>
            </w:r>
          </w:p>
        </w:tc>
        <w:tc>
          <w:tcPr>
            <w:tcW w:w="1080" w:type="dxa"/>
            <w:tcBorders>
              <w:top w:val="nil"/>
            </w:tcBorders>
          </w:tcPr>
          <w:p w14:paraId="6A5840A9" w14:textId="77777777" w:rsidR="00522759" w:rsidRPr="009C30F3" w:rsidRDefault="00522759" w:rsidP="00695044">
            <w:pPr>
              <w:rPr>
                <w:rFonts w:ascii="Arial" w:hAnsi="Arial" w:cs="Arial"/>
                <w:sz w:val="16"/>
                <w:szCs w:val="16"/>
              </w:rPr>
            </w:pPr>
            <w:r w:rsidRPr="009C30F3">
              <w:rPr>
                <w:rFonts w:ascii="Arial" w:hAnsi="Arial" w:cs="Arial"/>
                <w:sz w:val="16"/>
                <w:szCs w:val="16"/>
              </w:rPr>
              <w:t>56%</w:t>
            </w:r>
          </w:p>
        </w:tc>
        <w:tc>
          <w:tcPr>
            <w:tcW w:w="1530" w:type="dxa"/>
            <w:tcBorders>
              <w:top w:val="nil"/>
            </w:tcBorders>
          </w:tcPr>
          <w:p w14:paraId="56B58F66" w14:textId="77777777" w:rsidR="00522759" w:rsidRPr="009C30F3" w:rsidRDefault="00522759" w:rsidP="00695044">
            <w:pPr>
              <w:rPr>
                <w:rFonts w:ascii="Arial" w:hAnsi="Arial" w:cs="Arial"/>
                <w:sz w:val="16"/>
                <w:szCs w:val="16"/>
              </w:rPr>
            </w:pPr>
            <w:r w:rsidRPr="009C30F3">
              <w:rPr>
                <w:rFonts w:ascii="Arial" w:hAnsi="Arial" w:cs="Arial"/>
                <w:sz w:val="16"/>
                <w:szCs w:val="16"/>
              </w:rPr>
              <w:t>36%</w:t>
            </w:r>
          </w:p>
        </w:tc>
        <w:tc>
          <w:tcPr>
            <w:tcW w:w="766" w:type="dxa"/>
            <w:tcBorders>
              <w:top w:val="nil"/>
            </w:tcBorders>
          </w:tcPr>
          <w:p w14:paraId="0E4B2D80"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0.256</w:t>
            </w:r>
          </w:p>
        </w:tc>
        <w:tc>
          <w:tcPr>
            <w:tcW w:w="1045" w:type="dxa"/>
            <w:tcBorders>
              <w:top w:val="nil"/>
            </w:tcBorders>
          </w:tcPr>
          <w:p w14:paraId="751D3B1F" w14:textId="77777777" w:rsidR="00522759" w:rsidRPr="009C30F3" w:rsidRDefault="00522759" w:rsidP="00695044">
            <w:pPr>
              <w:rPr>
                <w:rFonts w:ascii="Arial" w:hAnsi="Arial" w:cs="Arial"/>
                <w:sz w:val="16"/>
                <w:szCs w:val="16"/>
              </w:rPr>
            </w:pPr>
            <w:r w:rsidRPr="009C30F3">
              <w:rPr>
                <w:rFonts w:ascii="Arial" w:hAnsi="Arial" w:cs="Arial"/>
                <w:sz w:val="16"/>
                <w:szCs w:val="16"/>
              </w:rPr>
              <w:t>61%</w:t>
            </w:r>
          </w:p>
        </w:tc>
        <w:tc>
          <w:tcPr>
            <w:tcW w:w="1522" w:type="dxa"/>
            <w:tcBorders>
              <w:top w:val="nil"/>
            </w:tcBorders>
          </w:tcPr>
          <w:p w14:paraId="7D721A3B" w14:textId="77777777" w:rsidR="00522759" w:rsidRPr="009C30F3" w:rsidRDefault="00522759" w:rsidP="00695044">
            <w:pPr>
              <w:rPr>
                <w:rFonts w:ascii="Arial" w:hAnsi="Arial" w:cs="Arial"/>
                <w:sz w:val="16"/>
                <w:szCs w:val="16"/>
              </w:rPr>
            </w:pPr>
            <w:r w:rsidRPr="009C30F3">
              <w:rPr>
                <w:rFonts w:ascii="Arial" w:hAnsi="Arial" w:cs="Arial"/>
                <w:sz w:val="16"/>
                <w:szCs w:val="16"/>
              </w:rPr>
              <w:t>33%</w:t>
            </w:r>
          </w:p>
        </w:tc>
        <w:tc>
          <w:tcPr>
            <w:tcW w:w="717" w:type="dxa"/>
            <w:tcBorders>
              <w:top w:val="nil"/>
            </w:tcBorders>
          </w:tcPr>
          <w:p w14:paraId="1D6540F2"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0.087</w:t>
            </w:r>
          </w:p>
        </w:tc>
      </w:tr>
      <w:tr w:rsidR="00522759" w:rsidRPr="009C30F3" w14:paraId="34542FCA" w14:textId="77777777" w:rsidTr="00695044">
        <w:tc>
          <w:tcPr>
            <w:tcW w:w="3055" w:type="dxa"/>
          </w:tcPr>
          <w:p w14:paraId="59709968" w14:textId="77777777" w:rsidR="00522759" w:rsidRPr="009C30F3" w:rsidRDefault="00522759" w:rsidP="00695044">
            <w:pPr>
              <w:rPr>
                <w:rFonts w:ascii="Arial" w:hAnsi="Arial" w:cs="Arial"/>
                <w:sz w:val="16"/>
                <w:szCs w:val="16"/>
              </w:rPr>
            </w:pPr>
            <w:r w:rsidRPr="009C30F3">
              <w:rPr>
                <w:rFonts w:ascii="Arial" w:hAnsi="Arial" w:cs="Arial"/>
                <w:sz w:val="16"/>
                <w:szCs w:val="16"/>
              </w:rPr>
              <w:t xml:space="preserve">     Non-convulsive</w:t>
            </w:r>
          </w:p>
        </w:tc>
        <w:tc>
          <w:tcPr>
            <w:tcW w:w="1080" w:type="dxa"/>
          </w:tcPr>
          <w:p w14:paraId="4FBA1627" w14:textId="77777777" w:rsidR="00522759" w:rsidRPr="009C30F3" w:rsidRDefault="00522759" w:rsidP="00695044">
            <w:pPr>
              <w:rPr>
                <w:rFonts w:ascii="Arial" w:hAnsi="Arial" w:cs="Arial"/>
                <w:sz w:val="16"/>
                <w:szCs w:val="16"/>
              </w:rPr>
            </w:pPr>
            <w:r w:rsidRPr="009C30F3">
              <w:rPr>
                <w:rFonts w:ascii="Arial" w:hAnsi="Arial" w:cs="Arial"/>
                <w:sz w:val="16"/>
                <w:szCs w:val="16"/>
              </w:rPr>
              <w:t>52%</w:t>
            </w:r>
          </w:p>
        </w:tc>
        <w:tc>
          <w:tcPr>
            <w:tcW w:w="1530" w:type="dxa"/>
          </w:tcPr>
          <w:p w14:paraId="30F0BB2C" w14:textId="77777777" w:rsidR="00522759" w:rsidRPr="009C30F3" w:rsidRDefault="00522759" w:rsidP="00695044">
            <w:pPr>
              <w:rPr>
                <w:rFonts w:ascii="Arial" w:hAnsi="Arial" w:cs="Arial"/>
                <w:sz w:val="16"/>
                <w:szCs w:val="16"/>
              </w:rPr>
            </w:pPr>
            <w:r w:rsidRPr="009C30F3">
              <w:rPr>
                <w:rFonts w:ascii="Arial" w:hAnsi="Arial" w:cs="Arial"/>
                <w:sz w:val="16"/>
                <w:szCs w:val="16"/>
              </w:rPr>
              <w:t>68%</w:t>
            </w:r>
          </w:p>
        </w:tc>
        <w:tc>
          <w:tcPr>
            <w:tcW w:w="766" w:type="dxa"/>
          </w:tcPr>
          <w:p w14:paraId="1E495B22"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0.387</w:t>
            </w:r>
          </w:p>
        </w:tc>
        <w:tc>
          <w:tcPr>
            <w:tcW w:w="1045" w:type="dxa"/>
          </w:tcPr>
          <w:p w14:paraId="7F39DA26" w14:textId="77777777" w:rsidR="00522759" w:rsidRPr="009C30F3" w:rsidRDefault="00522759" w:rsidP="00695044">
            <w:pPr>
              <w:rPr>
                <w:rFonts w:ascii="Arial" w:hAnsi="Arial" w:cs="Arial"/>
                <w:sz w:val="16"/>
                <w:szCs w:val="16"/>
              </w:rPr>
            </w:pPr>
            <w:r w:rsidRPr="009C30F3">
              <w:rPr>
                <w:rFonts w:ascii="Arial" w:hAnsi="Arial" w:cs="Arial"/>
                <w:sz w:val="16"/>
                <w:szCs w:val="16"/>
              </w:rPr>
              <w:t>52%</w:t>
            </w:r>
          </w:p>
        </w:tc>
        <w:tc>
          <w:tcPr>
            <w:tcW w:w="1522" w:type="dxa"/>
          </w:tcPr>
          <w:p w14:paraId="6972E9D9" w14:textId="77777777" w:rsidR="00522759" w:rsidRPr="009C30F3" w:rsidRDefault="00522759" w:rsidP="00695044">
            <w:pPr>
              <w:rPr>
                <w:rFonts w:ascii="Arial" w:hAnsi="Arial" w:cs="Arial"/>
                <w:sz w:val="16"/>
                <w:szCs w:val="16"/>
              </w:rPr>
            </w:pPr>
            <w:r w:rsidRPr="009C30F3">
              <w:rPr>
                <w:rFonts w:ascii="Arial" w:hAnsi="Arial" w:cs="Arial"/>
                <w:sz w:val="16"/>
                <w:szCs w:val="16"/>
              </w:rPr>
              <w:t>67%</w:t>
            </w:r>
          </w:p>
        </w:tc>
        <w:tc>
          <w:tcPr>
            <w:tcW w:w="717" w:type="dxa"/>
          </w:tcPr>
          <w:p w14:paraId="78822862"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0.388</w:t>
            </w:r>
          </w:p>
        </w:tc>
      </w:tr>
      <w:tr w:rsidR="00522759" w:rsidRPr="009C30F3" w14:paraId="0FE1A09D" w14:textId="77777777" w:rsidTr="00695044">
        <w:tc>
          <w:tcPr>
            <w:tcW w:w="3055" w:type="dxa"/>
          </w:tcPr>
          <w:p w14:paraId="1CBA1959" w14:textId="77777777" w:rsidR="00522759" w:rsidRPr="009C30F3" w:rsidRDefault="00522759" w:rsidP="00695044">
            <w:pPr>
              <w:rPr>
                <w:rFonts w:ascii="Arial" w:hAnsi="Arial" w:cs="Arial"/>
                <w:sz w:val="16"/>
                <w:szCs w:val="16"/>
              </w:rPr>
            </w:pPr>
            <w:r w:rsidRPr="009C30F3">
              <w:rPr>
                <w:rFonts w:ascii="Arial" w:hAnsi="Arial" w:cs="Arial"/>
                <w:sz w:val="16"/>
                <w:szCs w:val="16"/>
              </w:rPr>
              <w:t xml:space="preserve">     Tongue biting</w:t>
            </w:r>
          </w:p>
        </w:tc>
        <w:tc>
          <w:tcPr>
            <w:tcW w:w="1080" w:type="dxa"/>
          </w:tcPr>
          <w:p w14:paraId="2A6B3151" w14:textId="77777777" w:rsidR="00522759" w:rsidRPr="009C30F3" w:rsidRDefault="00522759" w:rsidP="00695044">
            <w:pPr>
              <w:rPr>
                <w:rFonts w:ascii="Arial" w:hAnsi="Arial" w:cs="Arial"/>
                <w:sz w:val="16"/>
                <w:szCs w:val="16"/>
              </w:rPr>
            </w:pPr>
            <w:r w:rsidRPr="009C30F3">
              <w:rPr>
                <w:rFonts w:ascii="Arial" w:hAnsi="Arial" w:cs="Arial"/>
                <w:sz w:val="16"/>
                <w:szCs w:val="16"/>
              </w:rPr>
              <w:t>8%</w:t>
            </w:r>
          </w:p>
        </w:tc>
        <w:tc>
          <w:tcPr>
            <w:tcW w:w="1530" w:type="dxa"/>
          </w:tcPr>
          <w:p w14:paraId="6D4FBCED" w14:textId="77777777" w:rsidR="00522759" w:rsidRPr="009C30F3" w:rsidRDefault="00522759" w:rsidP="00695044">
            <w:pPr>
              <w:rPr>
                <w:rFonts w:ascii="Arial" w:hAnsi="Arial" w:cs="Arial"/>
                <w:sz w:val="16"/>
                <w:szCs w:val="16"/>
              </w:rPr>
            </w:pPr>
            <w:r w:rsidRPr="009C30F3">
              <w:rPr>
                <w:rFonts w:ascii="Arial" w:hAnsi="Arial" w:cs="Arial"/>
                <w:sz w:val="16"/>
                <w:szCs w:val="16"/>
              </w:rPr>
              <w:t>0%</w:t>
            </w:r>
          </w:p>
        </w:tc>
        <w:tc>
          <w:tcPr>
            <w:tcW w:w="766" w:type="dxa"/>
          </w:tcPr>
          <w:p w14:paraId="270FBB66"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0.490</w:t>
            </w:r>
          </w:p>
        </w:tc>
        <w:tc>
          <w:tcPr>
            <w:tcW w:w="1045" w:type="dxa"/>
          </w:tcPr>
          <w:p w14:paraId="2194EFBB" w14:textId="77777777" w:rsidR="00522759" w:rsidRPr="009C30F3" w:rsidRDefault="00522759" w:rsidP="00695044">
            <w:pPr>
              <w:rPr>
                <w:rFonts w:ascii="Arial" w:hAnsi="Arial" w:cs="Arial"/>
                <w:sz w:val="16"/>
                <w:szCs w:val="16"/>
              </w:rPr>
            </w:pPr>
            <w:r w:rsidRPr="009C30F3">
              <w:rPr>
                <w:rFonts w:ascii="Arial" w:hAnsi="Arial" w:cs="Arial"/>
                <w:sz w:val="16"/>
                <w:szCs w:val="16"/>
              </w:rPr>
              <w:t>9%</w:t>
            </w:r>
          </w:p>
        </w:tc>
        <w:tc>
          <w:tcPr>
            <w:tcW w:w="1522" w:type="dxa"/>
          </w:tcPr>
          <w:p w14:paraId="69BD8AD5" w14:textId="77777777" w:rsidR="00522759" w:rsidRPr="009C30F3" w:rsidRDefault="00522759" w:rsidP="00695044">
            <w:pPr>
              <w:rPr>
                <w:rFonts w:ascii="Arial" w:hAnsi="Arial" w:cs="Arial"/>
                <w:sz w:val="16"/>
                <w:szCs w:val="16"/>
              </w:rPr>
            </w:pPr>
            <w:r w:rsidRPr="009C30F3">
              <w:rPr>
                <w:rFonts w:ascii="Arial" w:hAnsi="Arial" w:cs="Arial"/>
                <w:sz w:val="16"/>
                <w:szCs w:val="16"/>
              </w:rPr>
              <w:t>0%</w:t>
            </w:r>
          </w:p>
        </w:tc>
        <w:tc>
          <w:tcPr>
            <w:tcW w:w="717" w:type="dxa"/>
          </w:tcPr>
          <w:p w14:paraId="27840C89"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0.207</w:t>
            </w:r>
          </w:p>
        </w:tc>
      </w:tr>
      <w:tr w:rsidR="00522759" w:rsidRPr="009C30F3" w14:paraId="5DCB3FC6" w14:textId="77777777" w:rsidTr="00695044">
        <w:tc>
          <w:tcPr>
            <w:tcW w:w="3055" w:type="dxa"/>
          </w:tcPr>
          <w:p w14:paraId="5DDB6D64" w14:textId="77777777" w:rsidR="00522759" w:rsidRPr="009C30F3" w:rsidRDefault="00522759" w:rsidP="00695044">
            <w:pPr>
              <w:rPr>
                <w:rFonts w:ascii="Arial" w:hAnsi="Arial" w:cs="Arial"/>
                <w:sz w:val="16"/>
                <w:szCs w:val="16"/>
              </w:rPr>
            </w:pPr>
            <w:r w:rsidRPr="009C30F3">
              <w:rPr>
                <w:rFonts w:ascii="Arial" w:hAnsi="Arial" w:cs="Arial"/>
                <w:sz w:val="16"/>
                <w:szCs w:val="16"/>
              </w:rPr>
              <w:t xml:space="preserve">     BBI</w:t>
            </w:r>
          </w:p>
        </w:tc>
        <w:tc>
          <w:tcPr>
            <w:tcW w:w="1080" w:type="dxa"/>
          </w:tcPr>
          <w:p w14:paraId="460084AC" w14:textId="77777777" w:rsidR="00522759" w:rsidRPr="009C30F3" w:rsidRDefault="00522759" w:rsidP="00695044">
            <w:pPr>
              <w:rPr>
                <w:rFonts w:ascii="Arial" w:hAnsi="Arial" w:cs="Arial"/>
                <w:sz w:val="16"/>
                <w:szCs w:val="16"/>
              </w:rPr>
            </w:pPr>
            <w:r w:rsidRPr="009C30F3">
              <w:rPr>
                <w:rFonts w:ascii="Arial" w:hAnsi="Arial" w:cs="Arial"/>
                <w:sz w:val="16"/>
                <w:szCs w:val="16"/>
              </w:rPr>
              <w:t>4%</w:t>
            </w:r>
          </w:p>
        </w:tc>
        <w:tc>
          <w:tcPr>
            <w:tcW w:w="1530" w:type="dxa"/>
          </w:tcPr>
          <w:p w14:paraId="1CEE912E" w14:textId="77777777" w:rsidR="00522759" w:rsidRPr="009C30F3" w:rsidRDefault="00522759" w:rsidP="00695044">
            <w:pPr>
              <w:rPr>
                <w:rFonts w:ascii="Arial" w:hAnsi="Arial" w:cs="Arial"/>
                <w:sz w:val="16"/>
                <w:szCs w:val="16"/>
              </w:rPr>
            </w:pPr>
            <w:r w:rsidRPr="009C30F3">
              <w:rPr>
                <w:rFonts w:ascii="Arial" w:hAnsi="Arial" w:cs="Arial"/>
                <w:sz w:val="16"/>
                <w:szCs w:val="16"/>
              </w:rPr>
              <w:t>4%</w:t>
            </w:r>
          </w:p>
        </w:tc>
        <w:tc>
          <w:tcPr>
            <w:tcW w:w="766" w:type="dxa"/>
          </w:tcPr>
          <w:p w14:paraId="07444B42"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1.000</w:t>
            </w:r>
          </w:p>
        </w:tc>
        <w:tc>
          <w:tcPr>
            <w:tcW w:w="1045" w:type="dxa"/>
          </w:tcPr>
          <w:p w14:paraId="6207E9A2" w14:textId="77777777" w:rsidR="00522759" w:rsidRPr="009C30F3" w:rsidRDefault="00522759" w:rsidP="00695044">
            <w:pPr>
              <w:rPr>
                <w:rFonts w:ascii="Arial" w:hAnsi="Arial" w:cs="Arial"/>
                <w:sz w:val="16"/>
                <w:szCs w:val="16"/>
              </w:rPr>
            </w:pPr>
            <w:r w:rsidRPr="009C30F3">
              <w:rPr>
                <w:rFonts w:ascii="Arial" w:hAnsi="Arial" w:cs="Arial"/>
                <w:sz w:val="16"/>
                <w:szCs w:val="16"/>
              </w:rPr>
              <w:t>4%</w:t>
            </w:r>
          </w:p>
        </w:tc>
        <w:tc>
          <w:tcPr>
            <w:tcW w:w="1522" w:type="dxa"/>
          </w:tcPr>
          <w:p w14:paraId="649AD0B4" w14:textId="77777777" w:rsidR="00522759" w:rsidRPr="009C30F3" w:rsidRDefault="00522759" w:rsidP="00695044">
            <w:pPr>
              <w:rPr>
                <w:rFonts w:ascii="Arial" w:hAnsi="Arial" w:cs="Arial"/>
                <w:sz w:val="16"/>
                <w:szCs w:val="16"/>
              </w:rPr>
            </w:pPr>
            <w:r w:rsidRPr="009C30F3">
              <w:rPr>
                <w:rFonts w:ascii="Arial" w:hAnsi="Arial" w:cs="Arial"/>
                <w:sz w:val="16"/>
                <w:szCs w:val="16"/>
              </w:rPr>
              <w:t>4%</w:t>
            </w:r>
          </w:p>
        </w:tc>
        <w:tc>
          <w:tcPr>
            <w:tcW w:w="717" w:type="dxa"/>
          </w:tcPr>
          <w:p w14:paraId="224575F7"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1.000</w:t>
            </w:r>
          </w:p>
        </w:tc>
      </w:tr>
      <w:tr w:rsidR="00522759" w:rsidRPr="009C30F3" w14:paraId="7AFA56B4" w14:textId="77777777" w:rsidTr="00695044">
        <w:tc>
          <w:tcPr>
            <w:tcW w:w="3055" w:type="dxa"/>
          </w:tcPr>
          <w:p w14:paraId="595A6DDD" w14:textId="77777777" w:rsidR="00522759" w:rsidRPr="009C30F3" w:rsidRDefault="00522759" w:rsidP="00695044">
            <w:pPr>
              <w:rPr>
                <w:rFonts w:ascii="Arial" w:hAnsi="Arial" w:cs="Arial"/>
                <w:sz w:val="16"/>
                <w:szCs w:val="16"/>
              </w:rPr>
            </w:pPr>
            <w:r w:rsidRPr="009C30F3">
              <w:rPr>
                <w:rFonts w:ascii="Arial" w:hAnsi="Arial" w:cs="Arial"/>
                <w:sz w:val="16"/>
                <w:szCs w:val="16"/>
              </w:rPr>
              <w:t xml:space="preserve">     Postictal*</w:t>
            </w:r>
          </w:p>
        </w:tc>
        <w:tc>
          <w:tcPr>
            <w:tcW w:w="1080" w:type="dxa"/>
          </w:tcPr>
          <w:p w14:paraId="7D359671" w14:textId="77777777" w:rsidR="00522759" w:rsidRPr="009C30F3" w:rsidRDefault="00522759" w:rsidP="00695044">
            <w:pPr>
              <w:rPr>
                <w:rFonts w:ascii="Arial" w:hAnsi="Arial" w:cs="Arial"/>
                <w:sz w:val="16"/>
                <w:szCs w:val="16"/>
              </w:rPr>
            </w:pPr>
            <w:r w:rsidRPr="009C30F3">
              <w:rPr>
                <w:rFonts w:ascii="Arial" w:hAnsi="Arial" w:cs="Arial"/>
                <w:sz w:val="16"/>
                <w:szCs w:val="16"/>
              </w:rPr>
              <w:t>28%</w:t>
            </w:r>
          </w:p>
        </w:tc>
        <w:tc>
          <w:tcPr>
            <w:tcW w:w="1530" w:type="dxa"/>
          </w:tcPr>
          <w:p w14:paraId="0BD9611E" w14:textId="77777777" w:rsidR="00522759" w:rsidRPr="009C30F3" w:rsidRDefault="00522759" w:rsidP="00695044">
            <w:pPr>
              <w:rPr>
                <w:rFonts w:ascii="Arial" w:hAnsi="Arial" w:cs="Arial"/>
                <w:sz w:val="16"/>
                <w:szCs w:val="16"/>
              </w:rPr>
            </w:pPr>
            <w:r w:rsidRPr="009C30F3">
              <w:rPr>
                <w:rFonts w:ascii="Arial" w:hAnsi="Arial" w:cs="Arial"/>
                <w:sz w:val="16"/>
                <w:szCs w:val="16"/>
              </w:rPr>
              <w:t>36%</w:t>
            </w:r>
          </w:p>
        </w:tc>
        <w:tc>
          <w:tcPr>
            <w:tcW w:w="766" w:type="dxa"/>
          </w:tcPr>
          <w:p w14:paraId="2D6F7D50"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0.762</w:t>
            </w:r>
          </w:p>
        </w:tc>
        <w:tc>
          <w:tcPr>
            <w:tcW w:w="1045" w:type="dxa"/>
          </w:tcPr>
          <w:p w14:paraId="29272F7E" w14:textId="77777777" w:rsidR="00522759" w:rsidRPr="009C30F3" w:rsidRDefault="00522759" w:rsidP="00695044">
            <w:pPr>
              <w:rPr>
                <w:rFonts w:ascii="Arial" w:hAnsi="Arial" w:cs="Arial"/>
                <w:sz w:val="16"/>
                <w:szCs w:val="16"/>
              </w:rPr>
            </w:pPr>
            <w:r w:rsidRPr="009C30F3">
              <w:rPr>
                <w:rFonts w:ascii="Arial" w:hAnsi="Arial" w:cs="Arial"/>
                <w:sz w:val="16"/>
                <w:szCs w:val="16"/>
              </w:rPr>
              <w:t>35%</w:t>
            </w:r>
          </w:p>
        </w:tc>
        <w:tc>
          <w:tcPr>
            <w:tcW w:w="1522" w:type="dxa"/>
          </w:tcPr>
          <w:p w14:paraId="5F55CEE9" w14:textId="77777777" w:rsidR="00522759" w:rsidRPr="009C30F3" w:rsidRDefault="00522759" w:rsidP="00695044">
            <w:pPr>
              <w:rPr>
                <w:rFonts w:ascii="Arial" w:hAnsi="Arial" w:cs="Arial"/>
                <w:sz w:val="16"/>
                <w:szCs w:val="16"/>
              </w:rPr>
            </w:pPr>
            <w:r w:rsidRPr="009C30F3">
              <w:rPr>
                <w:rFonts w:ascii="Arial" w:hAnsi="Arial" w:cs="Arial"/>
                <w:sz w:val="16"/>
                <w:szCs w:val="16"/>
              </w:rPr>
              <w:t>30%</w:t>
            </w:r>
          </w:p>
        </w:tc>
        <w:tc>
          <w:tcPr>
            <w:tcW w:w="717" w:type="dxa"/>
          </w:tcPr>
          <w:p w14:paraId="79EFAE30"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0.767</w:t>
            </w:r>
          </w:p>
        </w:tc>
      </w:tr>
      <w:tr w:rsidR="00522759" w:rsidRPr="009C30F3" w14:paraId="07714BD1" w14:textId="77777777" w:rsidTr="00695044">
        <w:tc>
          <w:tcPr>
            <w:tcW w:w="3055" w:type="dxa"/>
          </w:tcPr>
          <w:p w14:paraId="70DD2D8D" w14:textId="77777777" w:rsidR="00522759" w:rsidRPr="009C30F3" w:rsidRDefault="00522759" w:rsidP="00695044">
            <w:pPr>
              <w:rPr>
                <w:rFonts w:ascii="Arial" w:hAnsi="Arial" w:cs="Arial"/>
                <w:sz w:val="16"/>
                <w:szCs w:val="16"/>
              </w:rPr>
            </w:pPr>
            <w:r w:rsidRPr="009C30F3">
              <w:rPr>
                <w:rFonts w:ascii="Arial" w:hAnsi="Arial" w:cs="Arial"/>
                <w:sz w:val="16"/>
                <w:szCs w:val="16"/>
              </w:rPr>
              <w:t xml:space="preserve">     Witnessed</w:t>
            </w:r>
          </w:p>
        </w:tc>
        <w:tc>
          <w:tcPr>
            <w:tcW w:w="1080" w:type="dxa"/>
          </w:tcPr>
          <w:p w14:paraId="7029654B" w14:textId="77777777" w:rsidR="00522759" w:rsidRPr="009C30F3" w:rsidRDefault="00522759" w:rsidP="00695044">
            <w:pPr>
              <w:rPr>
                <w:rFonts w:ascii="Arial" w:hAnsi="Arial" w:cs="Arial"/>
                <w:sz w:val="16"/>
                <w:szCs w:val="16"/>
              </w:rPr>
            </w:pPr>
            <w:r w:rsidRPr="009C30F3">
              <w:rPr>
                <w:rFonts w:ascii="Arial" w:hAnsi="Arial" w:cs="Arial"/>
                <w:sz w:val="16"/>
                <w:szCs w:val="16"/>
              </w:rPr>
              <w:t>84%</w:t>
            </w:r>
          </w:p>
        </w:tc>
        <w:tc>
          <w:tcPr>
            <w:tcW w:w="1530" w:type="dxa"/>
          </w:tcPr>
          <w:p w14:paraId="7F1FDDD0" w14:textId="77777777" w:rsidR="00522759" w:rsidRPr="009C30F3" w:rsidRDefault="00522759" w:rsidP="00695044">
            <w:pPr>
              <w:rPr>
                <w:rFonts w:ascii="Arial" w:hAnsi="Arial" w:cs="Arial"/>
                <w:sz w:val="16"/>
                <w:szCs w:val="16"/>
              </w:rPr>
            </w:pPr>
            <w:r w:rsidRPr="009C30F3">
              <w:rPr>
                <w:rFonts w:ascii="Arial" w:hAnsi="Arial" w:cs="Arial"/>
                <w:sz w:val="16"/>
                <w:szCs w:val="16"/>
              </w:rPr>
              <w:t>68%</w:t>
            </w:r>
          </w:p>
        </w:tc>
        <w:tc>
          <w:tcPr>
            <w:tcW w:w="766" w:type="dxa"/>
          </w:tcPr>
          <w:p w14:paraId="048D603D"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0.321</w:t>
            </w:r>
          </w:p>
        </w:tc>
        <w:tc>
          <w:tcPr>
            <w:tcW w:w="1045" w:type="dxa"/>
          </w:tcPr>
          <w:p w14:paraId="3EB1B863" w14:textId="77777777" w:rsidR="00522759" w:rsidRPr="009C30F3" w:rsidRDefault="00522759" w:rsidP="00695044">
            <w:pPr>
              <w:rPr>
                <w:rFonts w:ascii="Arial" w:hAnsi="Arial" w:cs="Arial"/>
                <w:sz w:val="16"/>
                <w:szCs w:val="16"/>
              </w:rPr>
            </w:pPr>
            <w:r w:rsidRPr="009C30F3">
              <w:rPr>
                <w:rFonts w:ascii="Arial" w:hAnsi="Arial" w:cs="Arial"/>
                <w:sz w:val="16"/>
                <w:szCs w:val="16"/>
              </w:rPr>
              <w:t>87%</w:t>
            </w:r>
          </w:p>
        </w:tc>
        <w:tc>
          <w:tcPr>
            <w:tcW w:w="1522" w:type="dxa"/>
          </w:tcPr>
          <w:p w14:paraId="42FB7898" w14:textId="77777777" w:rsidR="00522759" w:rsidRPr="009C30F3" w:rsidRDefault="00522759" w:rsidP="00695044">
            <w:pPr>
              <w:rPr>
                <w:rFonts w:ascii="Arial" w:hAnsi="Arial" w:cs="Arial"/>
                <w:sz w:val="16"/>
                <w:szCs w:val="16"/>
              </w:rPr>
            </w:pPr>
            <w:r w:rsidRPr="009C30F3">
              <w:rPr>
                <w:rFonts w:ascii="Arial" w:hAnsi="Arial" w:cs="Arial"/>
                <w:sz w:val="16"/>
                <w:szCs w:val="16"/>
              </w:rPr>
              <w:t>67%</w:t>
            </w:r>
          </w:p>
        </w:tc>
        <w:tc>
          <w:tcPr>
            <w:tcW w:w="717" w:type="dxa"/>
          </w:tcPr>
          <w:p w14:paraId="444E35C3"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0.112</w:t>
            </w:r>
          </w:p>
        </w:tc>
      </w:tr>
      <w:tr w:rsidR="00522759" w:rsidRPr="009C30F3" w14:paraId="6CEFCB73" w14:textId="77777777" w:rsidTr="00695044">
        <w:tc>
          <w:tcPr>
            <w:tcW w:w="3055" w:type="dxa"/>
          </w:tcPr>
          <w:p w14:paraId="20763977" w14:textId="77777777" w:rsidR="00522759" w:rsidRPr="009C30F3" w:rsidRDefault="00522759" w:rsidP="00695044">
            <w:pPr>
              <w:rPr>
                <w:rFonts w:ascii="Arial" w:hAnsi="Arial" w:cs="Arial"/>
                <w:sz w:val="16"/>
                <w:szCs w:val="16"/>
              </w:rPr>
            </w:pPr>
            <w:r w:rsidRPr="009C30F3">
              <w:rPr>
                <w:rFonts w:ascii="Arial" w:hAnsi="Arial" w:cs="Arial"/>
                <w:sz w:val="16"/>
                <w:szCs w:val="16"/>
              </w:rPr>
              <w:t>Age at seizure onset (median; 1</w:t>
            </w:r>
            <w:r w:rsidRPr="009C30F3">
              <w:rPr>
                <w:rFonts w:ascii="Arial" w:hAnsi="Arial" w:cs="Arial"/>
                <w:sz w:val="16"/>
                <w:szCs w:val="16"/>
                <w:vertAlign w:val="superscript"/>
              </w:rPr>
              <w:t>st</w:t>
            </w:r>
            <w:r w:rsidRPr="009C30F3">
              <w:rPr>
                <w:rFonts w:ascii="Arial" w:hAnsi="Arial" w:cs="Arial"/>
                <w:sz w:val="16"/>
                <w:szCs w:val="16"/>
              </w:rPr>
              <w:t xml:space="preserve"> quartile – 3</w:t>
            </w:r>
            <w:r w:rsidRPr="009C30F3">
              <w:rPr>
                <w:rFonts w:ascii="Arial" w:hAnsi="Arial" w:cs="Arial"/>
                <w:sz w:val="16"/>
                <w:szCs w:val="16"/>
                <w:vertAlign w:val="superscript"/>
              </w:rPr>
              <w:t>rd</w:t>
            </w:r>
            <w:r w:rsidRPr="009C30F3">
              <w:rPr>
                <w:rFonts w:ascii="Arial" w:hAnsi="Arial" w:cs="Arial"/>
                <w:sz w:val="16"/>
                <w:szCs w:val="16"/>
              </w:rPr>
              <w:t xml:space="preserve"> quartile)ª</w:t>
            </w:r>
          </w:p>
        </w:tc>
        <w:tc>
          <w:tcPr>
            <w:tcW w:w="1080" w:type="dxa"/>
          </w:tcPr>
          <w:p w14:paraId="728747F8" w14:textId="77777777" w:rsidR="00522759" w:rsidRPr="009C30F3" w:rsidRDefault="00522759" w:rsidP="00695044">
            <w:pPr>
              <w:rPr>
                <w:rFonts w:ascii="Arial" w:hAnsi="Arial" w:cs="Arial"/>
                <w:sz w:val="16"/>
                <w:szCs w:val="16"/>
              </w:rPr>
            </w:pPr>
            <w:r w:rsidRPr="009C30F3">
              <w:rPr>
                <w:rFonts w:ascii="Arial" w:hAnsi="Arial" w:cs="Arial"/>
                <w:sz w:val="16"/>
                <w:szCs w:val="16"/>
              </w:rPr>
              <w:t>19 (9-46)</w:t>
            </w:r>
          </w:p>
        </w:tc>
        <w:tc>
          <w:tcPr>
            <w:tcW w:w="1530" w:type="dxa"/>
          </w:tcPr>
          <w:p w14:paraId="4AE0E8B5" w14:textId="77777777" w:rsidR="00522759" w:rsidRPr="009C30F3" w:rsidRDefault="00522759" w:rsidP="00695044">
            <w:pPr>
              <w:rPr>
                <w:rFonts w:ascii="Arial" w:hAnsi="Arial" w:cs="Arial"/>
                <w:sz w:val="16"/>
                <w:szCs w:val="16"/>
              </w:rPr>
            </w:pPr>
            <w:r w:rsidRPr="009C30F3">
              <w:rPr>
                <w:rFonts w:ascii="Arial" w:hAnsi="Arial" w:cs="Arial"/>
                <w:sz w:val="16"/>
                <w:szCs w:val="16"/>
              </w:rPr>
              <w:t>38 (21-70)</w:t>
            </w:r>
          </w:p>
        </w:tc>
        <w:tc>
          <w:tcPr>
            <w:tcW w:w="766" w:type="dxa"/>
          </w:tcPr>
          <w:p w14:paraId="314C4C16" w14:textId="77777777" w:rsidR="00522759" w:rsidRPr="009C30F3" w:rsidRDefault="00522759" w:rsidP="00695044">
            <w:pPr>
              <w:jc w:val="right"/>
              <w:rPr>
                <w:rFonts w:ascii="Arial" w:hAnsi="Arial" w:cs="Arial"/>
                <w:b/>
                <w:bCs/>
                <w:sz w:val="16"/>
                <w:szCs w:val="16"/>
              </w:rPr>
            </w:pPr>
            <w:r w:rsidRPr="009C30F3">
              <w:rPr>
                <w:rFonts w:ascii="Arial" w:hAnsi="Arial" w:cs="Arial"/>
                <w:b/>
                <w:bCs/>
                <w:sz w:val="16"/>
                <w:szCs w:val="16"/>
              </w:rPr>
              <w:t>0.046</w:t>
            </w:r>
          </w:p>
        </w:tc>
        <w:tc>
          <w:tcPr>
            <w:tcW w:w="1045" w:type="dxa"/>
          </w:tcPr>
          <w:p w14:paraId="570FA3C9" w14:textId="77777777" w:rsidR="00522759" w:rsidRPr="009C30F3" w:rsidRDefault="00522759" w:rsidP="00695044">
            <w:pPr>
              <w:rPr>
                <w:rFonts w:ascii="Arial" w:hAnsi="Arial" w:cs="Arial"/>
                <w:sz w:val="16"/>
                <w:szCs w:val="16"/>
              </w:rPr>
            </w:pPr>
            <w:r w:rsidRPr="009C30F3">
              <w:rPr>
                <w:rFonts w:ascii="Arial" w:hAnsi="Arial" w:cs="Arial"/>
                <w:sz w:val="16"/>
                <w:szCs w:val="16"/>
              </w:rPr>
              <w:t>24 (8-47)</w:t>
            </w:r>
          </w:p>
        </w:tc>
        <w:tc>
          <w:tcPr>
            <w:tcW w:w="1522" w:type="dxa"/>
          </w:tcPr>
          <w:p w14:paraId="0E0B2DEA" w14:textId="77777777" w:rsidR="00522759" w:rsidRPr="009C30F3" w:rsidRDefault="00522759" w:rsidP="00695044">
            <w:pPr>
              <w:rPr>
                <w:rFonts w:ascii="Arial" w:hAnsi="Arial" w:cs="Arial"/>
                <w:sz w:val="16"/>
                <w:szCs w:val="16"/>
              </w:rPr>
            </w:pPr>
            <w:r w:rsidRPr="009C30F3">
              <w:rPr>
                <w:rFonts w:ascii="Arial" w:hAnsi="Arial" w:cs="Arial"/>
                <w:sz w:val="16"/>
                <w:szCs w:val="16"/>
              </w:rPr>
              <w:t>37 (16-68)</w:t>
            </w:r>
          </w:p>
        </w:tc>
        <w:tc>
          <w:tcPr>
            <w:tcW w:w="717" w:type="dxa"/>
          </w:tcPr>
          <w:p w14:paraId="5DED1FF4"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0.219</w:t>
            </w:r>
          </w:p>
        </w:tc>
      </w:tr>
      <w:tr w:rsidR="00522759" w:rsidRPr="009C30F3" w14:paraId="747BE4F5" w14:textId="77777777" w:rsidTr="00695044">
        <w:tc>
          <w:tcPr>
            <w:tcW w:w="3055" w:type="dxa"/>
          </w:tcPr>
          <w:p w14:paraId="465CE5A0" w14:textId="77777777" w:rsidR="00522759" w:rsidRPr="009C30F3" w:rsidRDefault="00522759" w:rsidP="00695044">
            <w:pPr>
              <w:rPr>
                <w:rFonts w:ascii="Arial" w:hAnsi="Arial" w:cs="Arial"/>
                <w:sz w:val="16"/>
                <w:szCs w:val="16"/>
              </w:rPr>
            </w:pPr>
            <w:r w:rsidRPr="009C30F3">
              <w:rPr>
                <w:rFonts w:ascii="Arial" w:hAnsi="Arial" w:cs="Arial"/>
                <w:sz w:val="16"/>
                <w:szCs w:val="16"/>
              </w:rPr>
              <w:t>Epilepsy risk factor(s)**</w:t>
            </w:r>
          </w:p>
        </w:tc>
        <w:tc>
          <w:tcPr>
            <w:tcW w:w="1080" w:type="dxa"/>
          </w:tcPr>
          <w:p w14:paraId="74E205DC" w14:textId="77777777" w:rsidR="00522759" w:rsidRPr="009C30F3" w:rsidRDefault="00522759" w:rsidP="00695044">
            <w:pPr>
              <w:rPr>
                <w:rFonts w:ascii="Arial" w:hAnsi="Arial" w:cs="Arial"/>
                <w:sz w:val="16"/>
                <w:szCs w:val="16"/>
              </w:rPr>
            </w:pPr>
            <w:r w:rsidRPr="009C30F3">
              <w:rPr>
                <w:rFonts w:ascii="Arial" w:hAnsi="Arial" w:cs="Arial"/>
                <w:sz w:val="16"/>
                <w:szCs w:val="16"/>
              </w:rPr>
              <w:t>44%</w:t>
            </w:r>
          </w:p>
        </w:tc>
        <w:tc>
          <w:tcPr>
            <w:tcW w:w="1530" w:type="dxa"/>
          </w:tcPr>
          <w:p w14:paraId="1E07C7DA" w14:textId="77777777" w:rsidR="00522759" w:rsidRPr="009C30F3" w:rsidRDefault="00522759" w:rsidP="00695044">
            <w:pPr>
              <w:rPr>
                <w:rFonts w:ascii="Arial" w:hAnsi="Arial" w:cs="Arial"/>
                <w:sz w:val="16"/>
                <w:szCs w:val="16"/>
              </w:rPr>
            </w:pPr>
            <w:r w:rsidRPr="009C30F3">
              <w:rPr>
                <w:rFonts w:ascii="Arial" w:hAnsi="Arial" w:cs="Arial"/>
                <w:sz w:val="16"/>
                <w:szCs w:val="16"/>
              </w:rPr>
              <w:t>28%</w:t>
            </w:r>
          </w:p>
        </w:tc>
        <w:tc>
          <w:tcPr>
            <w:tcW w:w="766" w:type="dxa"/>
          </w:tcPr>
          <w:p w14:paraId="2B8AC4A6"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0.377</w:t>
            </w:r>
          </w:p>
        </w:tc>
        <w:tc>
          <w:tcPr>
            <w:tcW w:w="1045" w:type="dxa"/>
          </w:tcPr>
          <w:p w14:paraId="05A6CE9A" w14:textId="77777777" w:rsidR="00522759" w:rsidRPr="009C30F3" w:rsidRDefault="00522759" w:rsidP="00695044">
            <w:pPr>
              <w:rPr>
                <w:rFonts w:ascii="Arial" w:hAnsi="Arial" w:cs="Arial"/>
                <w:sz w:val="16"/>
                <w:szCs w:val="16"/>
              </w:rPr>
            </w:pPr>
            <w:r w:rsidRPr="009C30F3">
              <w:rPr>
                <w:rFonts w:ascii="Arial" w:hAnsi="Arial" w:cs="Arial"/>
                <w:sz w:val="16"/>
                <w:szCs w:val="16"/>
              </w:rPr>
              <w:t>39%</w:t>
            </w:r>
          </w:p>
        </w:tc>
        <w:tc>
          <w:tcPr>
            <w:tcW w:w="1522" w:type="dxa"/>
          </w:tcPr>
          <w:p w14:paraId="6B50A98F" w14:textId="77777777" w:rsidR="00522759" w:rsidRPr="009C30F3" w:rsidRDefault="00522759" w:rsidP="00695044">
            <w:pPr>
              <w:rPr>
                <w:rFonts w:ascii="Arial" w:hAnsi="Arial" w:cs="Arial"/>
                <w:sz w:val="16"/>
                <w:szCs w:val="16"/>
              </w:rPr>
            </w:pPr>
            <w:r w:rsidRPr="009C30F3">
              <w:rPr>
                <w:rFonts w:ascii="Arial" w:hAnsi="Arial" w:cs="Arial"/>
                <w:sz w:val="16"/>
                <w:szCs w:val="16"/>
              </w:rPr>
              <w:t>33%</w:t>
            </w:r>
          </w:p>
        </w:tc>
        <w:tc>
          <w:tcPr>
            <w:tcW w:w="717" w:type="dxa"/>
          </w:tcPr>
          <w:p w14:paraId="1085B4F5"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0.771</w:t>
            </w:r>
          </w:p>
        </w:tc>
      </w:tr>
      <w:tr w:rsidR="00522759" w:rsidRPr="009C30F3" w14:paraId="56E93370" w14:textId="77777777" w:rsidTr="00695044">
        <w:tc>
          <w:tcPr>
            <w:tcW w:w="3055" w:type="dxa"/>
          </w:tcPr>
          <w:p w14:paraId="500B6F8F" w14:textId="77777777" w:rsidR="00522759" w:rsidRPr="009C30F3" w:rsidRDefault="00522759" w:rsidP="00695044">
            <w:pPr>
              <w:rPr>
                <w:rFonts w:ascii="Arial" w:hAnsi="Arial" w:cs="Arial"/>
                <w:sz w:val="16"/>
                <w:szCs w:val="16"/>
              </w:rPr>
            </w:pPr>
            <w:r w:rsidRPr="009C30F3">
              <w:rPr>
                <w:rFonts w:ascii="Arial" w:hAnsi="Arial" w:cs="Arial"/>
                <w:sz w:val="16"/>
                <w:szCs w:val="16"/>
              </w:rPr>
              <w:t>Cardiac pathology***</w:t>
            </w:r>
          </w:p>
        </w:tc>
        <w:tc>
          <w:tcPr>
            <w:tcW w:w="1080" w:type="dxa"/>
          </w:tcPr>
          <w:p w14:paraId="61C391CC" w14:textId="77777777" w:rsidR="00522759" w:rsidRPr="009C30F3" w:rsidRDefault="00522759" w:rsidP="00695044">
            <w:pPr>
              <w:rPr>
                <w:rFonts w:ascii="Arial" w:hAnsi="Arial" w:cs="Arial"/>
                <w:sz w:val="16"/>
                <w:szCs w:val="16"/>
              </w:rPr>
            </w:pPr>
            <w:r w:rsidRPr="009C30F3">
              <w:rPr>
                <w:rFonts w:ascii="Arial" w:hAnsi="Arial" w:cs="Arial"/>
                <w:sz w:val="16"/>
                <w:szCs w:val="16"/>
              </w:rPr>
              <w:t>16%</w:t>
            </w:r>
          </w:p>
        </w:tc>
        <w:tc>
          <w:tcPr>
            <w:tcW w:w="1530" w:type="dxa"/>
          </w:tcPr>
          <w:p w14:paraId="26BD1893" w14:textId="77777777" w:rsidR="00522759" w:rsidRPr="009C30F3" w:rsidRDefault="00522759" w:rsidP="00695044">
            <w:pPr>
              <w:rPr>
                <w:rFonts w:ascii="Arial" w:hAnsi="Arial" w:cs="Arial"/>
                <w:sz w:val="16"/>
                <w:szCs w:val="16"/>
              </w:rPr>
            </w:pPr>
            <w:r w:rsidRPr="009C30F3">
              <w:rPr>
                <w:rFonts w:ascii="Arial" w:hAnsi="Arial" w:cs="Arial"/>
                <w:sz w:val="16"/>
                <w:szCs w:val="16"/>
              </w:rPr>
              <w:t>12%</w:t>
            </w:r>
          </w:p>
        </w:tc>
        <w:tc>
          <w:tcPr>
            <w:tcW w:w="766" w:type="dxa"/>
          </w:tcPr>
          <w:p w14:paraId="3F649499"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1.000</w:t>
            </w:r>
          </w:p>
        </w:tc>
        <w:tc>
          <w:tcPr>
            <w:tcW w:w="1045" w:type="dxa"/>
          </w:tcPr>
          <w:p w14:paraId="10A57937" w14:textId="77777777" w:rsidR="00522759" w:rsidRPr="009C30F3" w:rsidRDefault="00522759" w:rsidP="00695044">
            <w:pPr>
              <w:rPr>
                <w:rFonts w:ascii="Arial" w:hAnsi="Arial" w:cs="Arial"/>
                <w:sz w:val="16"/>
                <w:szCs w:val="16"/>
              </w:rPr>
            </w:pPr>
            <w:r w:rsidRPr="009C30F3">
              <w:rPr>
                <w:rFonts w:ascii="Arial" w:hAnsi="Arial" w:cs="Arial"/>
                <w:sz w:val="16"/>
                <w:szCs w:val="16"/>
              </w:rPr>
              <w:t>13%</w:t>
            </w:r>
          </w:p>
        </w:tc>
        <w:tc>
          <w:tcPr>
            <w:tcW w:w="1522" w:type="dxa"/>
          </w:tcPr>
          <w:p w14:paraId="3727FF55" w14:textId="77777777" w:rsidR="00522759" w:rsidRPr="009C30F3" w:rsidRDefault="00522759" w:rsidP="00695044">
            <w:pPr>
              <w:rPr>
                <w:rFonts w:ascii="Arial" w:hAnsi="Arial" w:cs="Arial"/>
                <w:sz w:val="16"/>
                <w:szCs w:val="16"/>
              </w:rPr>
            </w:pPr>
            <w:r w:rsidRPr="009C30F3">
              <w:rPr>
                <w:rFonts w:ascii="Arial" w:hAnsi="Arial" w:cs="Arial"/>
                <w:sz w:val="16"/>
                <w:szCs w:val="16"/>
              </w:rPr>
              <w:t>15%</w:t>
            </w:r>
          </w:p>
        </w:tc>
        <w:tc>
          <w:tcPr>
            <w:tcW w:w="717" w:type="dxa"/>
          </w:tcPr>
          <w:p w14:paraId="147B3D3E"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1.000</w:t>
            </w:r>
          </w:p>
        </w:tc>
      </w:tr>
      <w:tr w:rsidR="00522759" w:rsidRPr="009C30F3" w14:paraId="2E1DAC74" w14:textId="77777777" w:rsidTr="00695044">
        <w:tc>
          <w:tcPr>
            <w:tcW w:w="3055" w:type="dxa"/>
          </w:tcPr>
          <w:p w14:paraId="4B672734" w14:textId="77777777" w:rsidR="00522759" w:rsidRPr="009C30F3" w:rsidRDefault="00522759" w:rsidP="00695044">
            <w:pPr>
              <w:rPr>
                <w:rFonts w:ascii="Arial" w:hAnsi="Arial" w:cs="Arial"/>
                <w:sz w:val="16"/>
                <w:szCs w:val="16"/>
              </w:rPr>
            </w:pPr>
            <w:r w:rsidRPr="009C30F3">
              <w:rPr>
                <w:rFonts w:ascii="Arial" w:hAnsi="Arial" w:cs="Arial"/>
                <w:sz w:val="16"/>
                <w:szCs w:val="16"/>
              </w:rPr>
              <w:t>Anxiety and/or depression</w:t>
            </w:r>
          </w:p>
        </w:tc>
        <w:tc>
          <w:tcPr>
            <w:tcW w:w="1080" w:type="dxa"/>
          </w:tcPr>
          <w:p w14:paraId="4F57D5B9" w14:textId="77777777" w:rsidR="00522759" w:rsidRPr="009C30F3" w:rsidRDefault="00522759" w:rsidP="00695044">
            <w:pPr>
              <w:rPr>
                <w:rFonts w:ascii="Arial" w:hAnsi="Arial" w:cs="Arial"/>
                <w:sz w:val="16"/>
                <w:szCs w:val="16"/>
              </w:rPr>
            </w:pPr>
            <w:r w:rsidRPr="009C30F3">
              <w:rPr>
                <w:rFonts w:ascii="Arial" w:hAnsi="Arial" w:cs="Arial"/>
                <w:sz w:val="16"/>
                <w:szCs w:val="16"/>
              </w:rPr>
              <w:t>36%</w:t>
            </w:r>
          </w:p>
        </w:tc>
        <w:tc>
          <w:tcPr>
            <w:tcW w:w="1530" w:type="dxa"/>
          </w:tcPr>
          <w:p w14:paraId="77AF0042" w14:textId="77777777" w:rsidR="00522759" w:rsidRPr="009C30F3" w:rsidRDefault="00522759" w:rsidP="00695044">
            <w:pPr>
              <w:rPr>
                <w:rFonts w:ascii="Arial" w:hAnsi="Arial" w:cs="Arial"/>
                <w:sz w:val="16"/>
                <w:szCs w:val="16"/>
              </w:rPr>
            </w:pPr>
            <w:r w:rsidRPr="009C30F3">
              <w:rPr>
                <w:rFonts w:ascii="Arial" w:hAnsi="Arial" w:cs="Arial"/>
                <w:sz w:val="16"/>
                <w:szCs w:val="16"/>
              </w:rPr>
              <w:t>32%</w:t>
            </w:r>
          </w:p>
        </w:tc>
        <w:tc>
          <w:tcPr>
            <w:tcW w:w="766" w:type="dxa"/>
          </w:tcPr>
          <w:p w14:paraId="0FA9CCF4"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1.000</w:t>
            </w:r>
          </w:p>
        </w:tc>
        <w:tc>
          <w:tcPr>
            <w:tcW w:w="1045" w:type="dxa"/>
          </w:tcPr>
          <w:p w14:paraId="0028728E" w14:textId="77777777" w:rsidR="00522759" w:rsidRPr="009C30F3" w:rsidRDefault="00522759" w:rsidP="00695044">
            <w:pPr>
              <w:rPr>
                <w:rFonts w:ascii="Arial" w:hAnsi="Arial" w:cs="Arial"/>
                <w:sz w:val="16"/>
                <w:szCs w:val="16"/>
              </w:rPr>
            </w:pPr>
            <w:r w:rsidRPr="009C30F3">
              <w:rPr>
                <w:rFonts w:ascii="Arial" w:hAnsi="Arial" w:cs="Arial"/>
                <w:sz w:val="16"/>
                <w:szCs w:val="16"/>
              </w:rPr>
              <w:t>35%</w:t>
            </w:r>
          </w:p>
        </w:tc>
        <w:tc>
          <w:tcPr>
            <w:tcW w:w="1522" w:type="dxa"/>
          </w:tcPr>
          <w:p w14:paraId="2ABF50C2" w14:textId="77777777" w:rsidR="00522759" w:rsidRPr="009C30F3" w:rsidRDefault="00522759" w:rsidP="00695044">
            <w:pPr>
              <w:rPr>
                <w:rFonts w:ascii="Arial" w:hAnsi="Arial" w:cs="Arial"/>
                <w:sz w:val="16"/>
                <w:szCs w:val="16"/>
              </w:rPr>
            </w:pPr>
            <w:r w:rsidRPr="009C30F3">
              <w:rPr>
                <w:rFonts w:ascii="Arial" w:hAnsi="Arial" w:cs="Arial"/>
                <w:sz w:val="16"/>
                <w:szCs w:val="16"/>
              </w:rPr>
              <w:t>33%</w:t>
            </w:r>
          </w:p>
        </w:tc>
        <w:tc>
          <w:tcPr>
            <w:tcW w:w="717" w:type="dxa"/>
          </w:tcPr>
          <w:p w14:paraId="0889EB89"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1.000</w:t>
            </w:r>
          </w:p>
        </w:tc>
      </w:tr>
      <w:tr w:rsidR="00522759" w:rsidRPr="009C30F3" w14:paraId="49E30EEB" w14:textId="77777777" w:rsidTr="00695044">
        <w:tc>
          <w:tcPr>
            <w:tcW w:w="3055" w:type="dxa"/>
          </w:tcPr>
          <w:p w14:paraId="436DB522" w14:textId="77777777" w:rsidR="00522759" w:rsidRPr="009C30F3" w:rsidRDefault="00522759" w:rsidP="00695044">
            <w:pPr>
              <w:rPr>
                <w:rFonts w:ascii="Arial" w:hAnsi="Arial" w:cs="Arial"/>
                <w:sz w:val="16"/>
                <w:szCs w:val="16"/>
              </w:rPr>
            </w:pPr>
            <w:r w:rsidRPr="009C30F3">
              <w:rPr>
                <w:rFonts w:ascii="Arial" w:hAnsi="Arial" w:cs="Arial"/>
                <w:sz w:val="16"/>
                <w:szCs w:val="16"/>
              </w:rPr>
              <w:t>Cognitive impairment/dementia</w:t>
            </w:r>
          </w:p>
        </w:tc>
        <w:tc>
          <w:tcPr>
            <w:tcW w:w="1080" w:type="dxa"/>
          </w:tcPr>
          <w:p w14:paraId="62CAAEC5" w14:textId="77777777" w:rsidR="00522759" w:rsidRPr="009C30F3" w:rsidRDefault="00522759" w:rsidP="00695044">
            <w:pPr>
              <w:rPr>
                <w:rFonts w:ascii="Arial" w:hAnsi="Arial" w:cs="Arial"/>
                <w:sz w:val="16"/>
                <w:szCs w:val="16"/>
              </w:rPr>
            </w:pPr>
            <w:r w:rsidRPr="009C30F3">
              <w:rPr>
                <w:rFonts w:ascii="Arial" w:hAnsi="Arial" w:cs="Arial"/>
                <w:sz w:val="16"/>
                <w:szCs w:val="16"/>
              </w:rPr>
              <w:t>4%</w:t>
            </w:r>
          </w:p>
        </w:tc>
        <w:tc>
          <w:tcPr>
            <w:tcW w:w="1530" w:type="dxa"/>
          </w:tcPr>
          <w:p w14:paraId="149F981B" w14:textId="77777777" w:rsidR="00522759" w:rsidRPr="009C30F3" w:rsidRDefault="00522759" w:rsidP="00695044">
            <w:pPr>
              <w:rPr>
                <w:rFonts w:ascii="Arial" w:hAnsi="Arial" w:cs="Arial"/>
                <w:sz w:val="16"/>
                <w:szCs w:val="16"/>
              </w:rPr>
            </w:pPr>
            <w:r w:rsidRPr="009C30F3">
              <w:rPr>
                <w:rFonts w:ascii="Arial" w:hAnsi="Arial" w:cs="Arial"/>
                <w:sz w:val="16"/>
                <w:szCs w:val="16"/>
              </w:rPr>
              <w:t>12%</w:t>
            </w:r>
          </w:p>
        </w:tc>
        <w:tc>
          <w:tcPr>
            <w:tcW w:w="766" w:type="dxa"/>
          </w:tcPr>
          <w:p w14:paraId="499B03CC"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0.609</w:t>
            </w:r>
          </w:p>
        </w:tc>
        <w:tc>
          <w:tcPr>
            <w:tcW w:w="1045" w:type="dxa"/>
          </w:tcPr>
          <w:p w14:paraId="5AED8798" w14:textId="77777777" w:rsidR="00522759" w:rsidRPr="009C30F3" w:rsidRDefault="00522759" w:rsidP="00695044">
            <w:pPr>
              <w:rPr>
                <w:rFonts w:ascii="Arial" w:hAnsi="Arial" w:cs="Arial"/>
                <w:sz w:val="16"/>
                <w:szCs w:val="16"/>
              </w:rPr>
            </w:pPr>
            <w:r w:rsidRPr="009C30F3">
              <w:rPr>
                <w:rFonts w:ascii="Arial" w:hAnsi="Arial" w:cs="Arial"/>
                <w:sz w:val="16"/>
                <w:szCs w:val="16"/>
              </w:rPr>
              <w:t>9%</w:t>
            </w:r>
          </w:p>
        </w:tc>
        <w:tc>
          <w:tcPr>
            <w:tcW w:w="1522" w:type="dxa"/>
          </w:tcPr>
          <w:p w14:paraId="6577ADEE" w14:textId="77777777" w:rsidR="00522759" w:rsidRPr="009C30F3" w:rsidRDefault="00522759" w:rsidP="00695044">
            <w:pPr>
              <w:rPr>
                <w:rFonts w:ascii="Arial" w:hAnsi="Arial" w:cs="Arial"/>
                <w:sz w:val="16"/>
                <w:szCs w:val="16"/>
              </w:rPr>
            </w:pPr>
            <w:r w:rsidRPr="009C30F3">
              <w:rPr>
                <w:rFonts w:ascii="Arial" w:hAnsi="Arial" w:cs="Arial"/>
                <w:sz w:val="16"/>
                <w:szCs w:val="16"/>
              </w:rPr>
              <w:t>7%</w:t>
            </w:r>
          </w:p>
        </w:tc>
        <w:tc>
          <w:tcPr>
            <w:tcW w:w="717" w:type="dxa"/>
          </w:tcPr>
          <w:p w14:paraId="3B5869E3"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1.000</w:t>
            </w:r>
          </w:p>
        </w:tc>
      </w:tr>
      <w:tr w:rsidR="00522759" w:rsidRPr="009C30F3" w14:paraId="0767C794" w14:textId="77777777" w:rsidTr="00695044">
        <w:tc>
          <w:tcPr>
            <w:tcW w:w="3055" w:type="dxa"/>
          </w:tcPr>
          <w:p w14:paraId="26C024F7" w14:textId="77777777" w:rsidR="00522759" w:rsidRPr="009C30F3" w:rsidRDefault="00522759" w:rsidP="00695044">
            <w:pPr>
              <w:rPr>
                <w:rFonts w:ascii="Arial" w:hAnsi="Arial" w:cs="Arial"/>
                <w:sz w:val="16"/>
                <w:szCs w:val="16"/>
              </w:rPr>
            </w:pPr>
            <w:r w:rsidRPr="009C30F3">
              <w:rPr>
                <w:rFonts w:ascii="Arial" w:hAnsi="Arial" w:cs="Arial"/>
                <w:sz w:val="16"/>
                <w:szCs w:val="16"/>
              </w:rPr>
              <w:t>Migraine</w:t>
            </w:r>
          </w:p>
        </w:tc>
        <w:tc>
          <w:tcPr>
            <w:tcW w:w="1080" w:type="dxa"/>
          </w:tcPr>
          <w:p w14:paraId="3456D82B" w14:textId="77777777" w:rsidR="00522759" w:rsidRPr="009C30F3" w:rsidRDefault="00522759" w:rsidP="00695044">
            <w:pPr>
              <w:rPr>
                <w:rFonts w:ascii="Arial" w:hAnsi="Arial" w:cs="Arial"/>
                <w:sz w:val="16"/>
                <w:szCs w:val="16"/>
              </w:rPr>
            </w:pPr>
            <w:r w:rsidRPr="009C30F3">
              <w:rPr>
                <w:rFonts w:ascii="Arial" w:hAnsi="Arial" w:cs="Arial"/>
                <w:sz w:val="16"/>
                <w:szCs w:val="16"/>
              </w:rPr>
              <w:t>8%</w:t>
            </w:r>
          </w:p>
        </w:tc>
        <w:tc>
          <w:tcPr>
            <w:tcW w:w="1530" w:type="dxa"/>
          </w:tcPr>
          <w:p w14:paraId="02AFCB8E" w14:textId="77777777" w:rsidR="00522759" w:rsidRPr="009C30F3" w:rsidRDefault="00522759" w:rsidP="00695044">
            <w:pPr>
              <w:rPr>
                <w:rFonts w:ascii="Arial" w:hAnsi="Arial" w:cs="Arial"/>
                <w:sz w:val="16"/>
                <w:szCs w:val="16"/>
              </w:rPr>
            </w:pPr>
            <w:r w:rsidRPr="009C30F3">
              <w:rPr>
                <w:rFonts w:ascii="Arial" w:hAnsi="Arial" w:cs="Arial"/>
                <w:sz w:val="16"/>
                <w:szCs w:val="16"/>
              </w:rPr>
              <w:t>20%</w:t>
            </w:r>
          </w:p>
        </w:tc>
        <w:tc>
          <w:tcPr>
            <w:tcW w:w="766" w:type="dxa"/>
          </w:tcPr>
          <w:p w14:paraId="2D20C993"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0.417</w:t>
            </w:r>
          </w:p>
        </w:tc>
        <w:tc>
          <w:tcPr>
            <w:tcW w:w="1045" w:type="dxa"/>
          </w:tcPr>
          <w:p w14:paraId="5DE1CEB7" w14:textId="77777777" w:rsidR="00522759" w:rsidRPr="009C30F3" w:rsidRDefault="00522759" w:rsidP="00695044">
            <w:pPr>
              <w:rPr>
                <w:rFonts w:ascii="Arial" w:hAnsi="Arial" w:cs="Arial"/>
                <w:sz w:val="16"/>
                <w:szCs w:val="16"/>
              </w:rPr>
            </w:pPr>
            <w:r w:rsidRPr="009C30F3">
              <w:rPr>
                <w:rFonts w:ascii="Arial" w:hAnsi="Arial" w:cs="Arial"/>
                <w:sz w:val="16"/>
                <w:szCs w:val="16"/>
              </w:rPr>
              <w:t>4%</w:t>
            </w:r>
          </w:p>
        </w:tc>
        <w:tc>
          <w:tcPr>
            <w:tcW w:w="1522" w:type="dxa"/>
          </w:tcPr>
          <w:p w14:paraId="3AC429CF" w14:textId="77777777" w:rsidR="00522759" w:rsidRPr="009C30F3" w:rsidRDefault="00522759" w:rsidP="00695044">
            <w:pPr>
              <w:rPr>
                <w:rFonts w:ascii="Arial" w:hAnsi="Arial" w:cs="Arial"/>
                <w:sz w:val="16"/>
                <w:szCs w:val="16"/>
              </w:rPr>
            </w:pPr>
            <w:r w:rsidRPr="009C30F3">
              <w:rPr>
                <w:rFonts w:ascii="Arial" w:hAnsi="Arial" w:cs="Arial"/>
                <w:sz w:val="16"/>
                <w:szCs w:val="16"/>
              </w:rPr>
              <w:t>22%</w:t>
            </w:r>
          </w:p>
        </w:tc>
        <w:tc>
          <w:tcPr>
            <w:tcW w:w="717" w:type="dxa"/>
          </w:tcPr>
          <w:p w14:paraId="1284B02F"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0.107</w:t>
            </w:r>
          </w:p>
        </w:tc>
      </w:tr>
      <w:tr w:rsidR="00522759" w:rsidRPr="009C30F3" w14:paraId="1CBF5394" w14:textId="77777777" w:rsidTr="00695044">
        <w:tc>
          <w:tcPr>
            <w:tcW w:w="3055" w:type="dxa"/>
          </w:tcPr>
          <w:p w14:paraId="33603DB3" w14:textId="77777777" w:rsidR="00522759" w:rsidRPr="009C30F3" w:rsidRDefault="00522759" w:rsidP="00695044">
            <w:pPr>
              <w:rPr>
                <w:rFonts w:ascii="Arial" w:hAnsi="Arial" w:cs="Arial"/>
                <w:sz w:val="16"/>
                <w:szCs w:val="16"/>
              </w:rPr>
            </w:pPr>
            <w:r w:rsidRPr="009C30F3">
              <w:rPr>
                <w:rFonts w:ascii="Arial" w:hAnsi="Arial" w:cs="Arial"/>
                <w:sz w:val="16"/>
                <w:szCs w:val="16"/>
              </w:rPr>
              <w:t>ID, ASD, and/or dysmorphism</w:t>
            </w:r>
          </w:p>
        </w:tc>
        <w:tc>
          <w:tcPr>
            <w:tcW w:w="1080" w:type="dxa"/>
          </w:tcPr>
          <w:p w14:paraId="0E2BDA11" w14:textId="77777777" w:rsidR="00522759" w:rsidRPr="009C30F3" w:rsidRDefault="00522759" w:rsidP="00695044">
            <w:pPr>
              <w:rPr>
                <w:rFonts w:ascii="Arial" w:hAnsi="Arial" w:cs="Arial"/>
                <w:sz w:val="16"/>
                <w:szCs w:val="16"/>
              </w:rPr>
            </w:pPr>
            <w:r w:rsidRPr="009C30F3">
              <w:rPr>
                <w:rFonts w:ascii="Arial" w:hAnsi="Arial" w:cs="Arial"/>
                <w:sz w:val="16"/>
                <w:szCs w:val="16"/>
              </w:rPr>
              <w:t>24%</w:t>
            </w:r>
          </w:p>
        </w:tc>
        <w:tc>
          <w:tcPr>
            <w:tcW w:w="1530" w:type="dxa"/>
          </w:tcPr>
          <w:p w14:paraId="43597014" w14:textId="77777777" w:rsidR="00522759" w:rsidRPr="009C30F3" w:rsidRDefault="00522759" w:rsidP="00695044">
            <w:pPr>
              <w:rPr>
                <w:rFonts w:ascii="Arial" w:hAnsi="Arial" w:cs="Arial"/>
                <w:sz w:val="16"/>
                <w:szCs w:val="16"/>
              </w:rPr>
            </w:pPr>
            <w:r w:rsidRPr="009C30F3">
              <w:rPr>
                <w:rFonts w:ascii="Arial" w:hAnsi="Arial" w:cs="Arial"/>
                <w:sz w:val="16"/>
                <w:szCs w:val="16"/>
              </w:rPr>
              <w:t>8%</w:t>
            </w:r>
          </w:p>
        </w:tc>
        <w:tc>
          <w:tcPr>
            <w:tcW w:w="766" w:type="dxa"/>
          </w:tcPr>
          <w:p w14:paraId="592D880E"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0.247</w:t>
            </w:r>
          </w:p>
        </w:tc>
        <w:tc>
          <w:tcPr>
            <w:tcW w:w="1045" w:type="dxa"/>
          </w:tcPr>
          <w:p w14:paraId="42C9644B" w14:textId="77777777" w:rsidR="00522759" w:rsidRPr="009C30F3" w:rsidRDefault="00522759" w:rsidP="00695044">
            <w:pPr>
              <w:rPr>
                <w:rFonts w:ascii="Arial" w:hAnsi="Arial" w:cs="Arial"/>
                <w:sz w:val="16"/>
                <w:szCs w:val="16"/>
              </w:rPr>
            </w:pPr>
            <w:r w:rsidRPr="009C30F3">
              <w:rPr>
                <w:rFonts w:ascii="Arial" w:hAnsi="Arial" w:cs="Arial"/>
                <w:sz w:val="16"/>
                <w:szCs w:val="16"/>
              </w:rPr>
              <w:t>26%</w:t>
            </w:r>
          </w:p>
        </w:tc>
        <w:tc>
          <w:tcPr>
            <w:tcW w:w="1522" w:type="dxa"/>
          </w:tcPr>
          <w:p w14:paraId="4319579B" w14:textId="77777777" w:rsidR="00522759" w:rsidRPr="009C30F3" w:rsidRDefault="00522759" w:rsidP="00695044">
            <w:pPr>
              <w:rPr>
                <w:rFonts w:ascii="Arial" w:hAnsi="Arial" w:cs="Arial"/>
                <w:sz w:val="16"/>
                <w:szCs w:val="16"/>
              </w:rPr>
            </w:pPr>
            <w:r w:rsidRPr="009C30F3">
              <w:rPr>
                <w:rFonts w:ascii="Arial" w:hAnsi="Arial" w:cs="Arial"/>
                <w:sz w:val="16"/>
                <w:szCs w:val="16"/>
              </w:rPr>
              <w:t>7%</w:t>
            </w:r>
          </w:p>
        </w:tc>
        <w:tc>
          <w:tcPr>
            <w:tcW w:w="717" w:type="dxa"/>
          </w:tcPr>
          <w:p w14:paraId="3E429E4A"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0.121</w:t>
            </w:r>
          </w:p>
        </w:tc>
      </w:tr>
      <w:tr w:rsidR="00522759" w:rsidRPr="009C30F3" w14:paraId="50A45651" w14:textId="77777777" w:rsidTr="00695044">
        <w:tc>
          <w:tcPr>
            <w:tcW w:w="3055" w:type="dxa"/>
          </w:tcPr>
          <w:p w14:paraId="72F60E4F" w14:textId="77777777" w:rsidR="00522759" w:rsidRPr="009C30F3" w:rsidRDefault="00522759" w:rsidP="00695044">
            <w:pPr>
              <w:rPr>
                <w:rFonts w:ascii="Arial" w:hAnsi="Arial" w:cs="Arial"/>
                <w:sz w:val="16"/>
                <w:szCs w:val="16"/>
              </w:rPr>
            </w:pPr>
            <w:r w:rsidRPr="009C30F3">
              <w:rPr>
                <w:rFonts w:ascii="Arial" w:hAnsi="Arial" w:cs="Arial"/>
                <w:sz w:val="16"/>
                <w:szCs w:val="16"/>
              </w:rPr>
              <w:t>Abnormal neurologic examination</w:t>
            </w:r>
          </w:p>
        </w:tc>
        <w:tc>
          <w:tcPr>
            <w:tcW w:w="1080" w:type="dxa"/>
          </w:tcPr>
          <w:p w14:paraId="648FD9B8" w14:textId="77777777" w:rsidR="00522759" w:rsidRPr="009C30F3" w:rsidRDefault="00522759" w:rsidP="00695044">
            <w:pPr>
              <w:rPr>
                <w:rFonts w:ascii="Arial" w:hAnsi="Arial" w:cs="Arial"/>
                <w:sz w:val="16"/>
                <w:szCs w:val="16"/>
              </w:rPr>
            </w:pPr>
            <w:r w:rsidRPr="009C30F3">
              <w:rPr>
                <w:rFonts w:ascii="Arial" w:hAnsi="Arial" w:cs="Arial"/>
                <w:sz w:val="16"/>
                <w:szCs w:val="16"/>
              </w:rPr>
              <w:t>16%</w:t>
            </w:r>
          </w:p>
        </w:tc>
        <w:tc>
          <w:tcPr>
            <w:tcW w:w="1530" w:type="dxa"/>
          </w:tcPr>
          <w:p w14:paraId="7DA04CC5" w14:textId="77777777" w:rsidR="00522759" w:rsidRPr="009C30F3" w:rsidRDefault="00522759" w:rsidP="00695044">
            <w:pPr>
              <w:rPr>
                <w:rFonts w:ascii="Arial" w:hAnsi="Arial" w:cs="Arial"/>
                <w:sz w:val="16"/>
                <w:szCs w:val="16"/>
              </w:rPr>
            </w:pPr>
            <w:r w:rsidRPr="009C30F3">
              <w:rPr>
                <w:rFonts w:ascii="Arial" w:hAnsi="Arial" w:cs="Arial"/>
                <w:sz w:val="16"/>
                <w:szCs w:val="16"/>
              </w:rPr>
              <w:t>40%</w:t>
            </w:r>
          </w:p>
        </w:tc>
        <w:tc>
          <w:tcPr>
            <w:tcW w:w="766" w:type="dxa"/>
          </w:tcPr>
          <w:p w14:paraId="09AE151C"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0.114</w:t>
            </w:r>
          </w:p>
        </w:tc>
        <w:tc>
          <w:tcPr>
            <w:tcW w:w="1045" w:type="dxa"/>
          </w:tcPr>
          <w:p w14:paraId="766C8A3E" w14:textId="77777777" w:rsidR="00522759" w:rsidRPr="009C30F3" w:rsidRDefault="00522759" w:rsidP="00695044">
            <w:pPr>
              <w:rPr>
                <w:rFonts w:ascii="Arial" w:hAnsi="Arial" w:cs="Arial"/>
                <w:sz w:val="16"/>
                <w:szCs w:val="16"/>
              </w:rPr>
            </w:pPr>
            <w:r w:rsidRPr="009C30F3">
              <w:rPr>
                <w:rFonts w:ascii="Arial" w:hAnsi="Arial" w:cs="Arial"/>
                <w:sz w:val="16"/>
                <w:szCs w:val="16"/>
              </w:rPr>
              <w:t>22%</w:t>
            </w:r>
          </w:p>
        </w:tc>
        <w:tc>
          <w:tcPr>
            <w:tcW w:w="1522" w:type="dxa"/>
          </w:tcPr>
          <w:p w14:paraId="3D0059C5" w14:textId="77777777" w:rsidR="00522759" w:rsidRPr="009C30F3" w:rsidRDefault="00522759" w:rsidP="00695044">
            <w:pPr>
              <w:rPr>
                <w:rFonts w:ascii="Arial" w:hAnsi="Arial" w:cs="Arial"/>
                <w:sz w:val="16"/>
                <w:szCs w:val="16"/>
              </w:rPr>
            </w:pPr>
            <w:r w:rsidRPr="009C30F3">
              <w:rPr>
                <w:rFonts w:ascii="Arial" w:hAnsi="Arial" w:cs="Arial"/>
                <w:sz w:val="16"/>
                <w:szCs w:val="16"/>
              </w:rPr>
              <w:t>33%</w:t>
            </w:r>
          </w:p>
        </w:tc>
        <w:tc>
          <w:tcPr>
            <w:tcW w:w="717" w:type="dxa"/>
          </w:tcPr>
          <w:p w14:paraId="5180AE1C"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0.529</w:t>
            </w:r>
          </w:p>
        </w:tc>
      </w:tr>
      <w:tr w:rsidR="00522759" w:rsidRPr="009C30F3" w14:paraId="5E10CAC3" w14:textId="77777777" w:rsidTr="00695044">
        <w:tc>
          <w:tcPr>
            <w:tcW w:w="3055" w:type="dxa"/>
          </w:tcPr>
          <w:p w14:paraId="4B903BB7" w14:textId="77777777" w:rsidR="00522759" w:rsidRPr="009C30F3" w:rsidRDefault="00522759" w:rsidP="00695044">
            <w:pPr>
              <w:rPr>
                <w:rFonts w:ascii="Arial" w:hAnsi="Arial" w:cs="Arial"/>
                <w:sz w:val="16"/>
                <w:szCs w:val="16"/>
              </w:rPr>
            </w:pPr>
            <w:r w:rsidRPr="009C30F3">
              <w:rPr>
                <w:rFonts w:ascii="Arial" w:hAnsi="Arial" w:cs="Arial"/>
                <w:sz w:val="16"/>
                <w:szCs w:val="16"/>
              </w:rPr>
              <w:t>Focal deficit(s) on neurologic examination</w:t>
            </w:r>
          </w:p>
        </w:tc>
        <w:tc>
          <w:tcPr>
            <w:tcW w:w="1080" w:type="dxa"/>
          </w:tcPr>
          <w:p w14:paraId="774FB099" w14:textId="77777777" w:rsidR="00522759" w:rsidRPr="009C30F3" w:rsidRDefault="00522759" w:rsidP="00695044">
            <w:pPr>
              <w:rPr>
                <w:rFonts w:ascii="Arial" w:hAnsi="Arial" w:cs="Arial"/>
                <w:sz w:val="16"/>
                <w:szCs w:val="16"/>
              </w:rPr>
            </w:pPr>
            <w:r w:rsidRPr="009C30F3">
              <w:rPr>
                <w:rFonts w:ascii="Arial" w:hAnsi="Arial" w:cs="Arial"/>
                <w:sz w:val="16"/>
                <w:szCs w:val="16"/>
              </w:rPr>
              <w:t>4%</w:t>
            </w:r>
          </w:p>
        </w:tc>
        <w:tc>
          <w:tcPr>
            <w:tcW w:w="1530" w:type="dxa"/>
          </w:tcPr>
          <w:p w14:paraId="4736C49C" w14:textId="77777777" w:rsidR="00522759" w:rsidRPr="009C30F3" w:rsidRDefault="00522759" w:rsidP="00695044">
            <w:pPr>
              <w:rPr>
                <w:rFonts w:ascii="Arial" w:hAnsi="Arial" w:cs="Arial"/>
                <w:sz w:val="16"/>
                <w:szCs w:val="16"/>
              </w:rPr>
            </w:pPr>
            <w:r w:rsidRPr="009C30F3">
              <w:rPr>
                <w:rFonts w:ascii="Arial" w:hAnsi="Arial" w:cs="Arial"/>
                <w:sz w:val="16"/>
                <w:szCs w:val="16"/>
              </w:rPr>
              <w:t>12%</w:t>
            </w:r>
          </w:p>
        </w:tc>
        <w:tc>
          <w:tcPr>
            <w:tcW w:w="766" w:type="dxa"/>
          </w:tcPr>
          <w:p w14:paraId="1B216539"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0.609</w:t>
            </w:r>
          </w:p>
        </w:tc>
        <w:tc>
          <w:tcPr>
            <w:tcW w:w="1045" w:type="dxa"/>
          </w:tcPr>
          <w:p w14:paraId="6B34F94C" w14:textId="77777777" w:rsidR="00522759" w:rsidRPr="009C30F3" w:rsidRDefault="00522759" w:rsidP="00695044">
            <w:pPr>
              <w:rPr>
                <w:rFonts w:ascii="Arial" w:hAnsi="Arial" w:cs="Arial"/>
                <w:sz w:val="16"/>
                <w:szCs w:val="16"/>
              </w:rPr>
            </w:pPr>
            <w:r w:rsidRPr="009C30F3">
              <w:rPr>
                <w:rFonts w:ascii="Arial" w:hAnsi="Arial" w:cs="Arial"/>
                <w:sz w:val="16"/>
                <w:szCs w:val="16"/>
              </w:rPr>
              <w:t>4%</w:t>
            </w:r>
          </w:p>
        </w:tc>
        <w:tc>
          <w:tcPr>
            <w:tcW w:w="1522" w:type="dxa"/>
          </w:tcPr>
          <w:p w14:paraId="6A4CBE49" w14:textId="77777777" w:rsidR="00522759" w:rsidRPr="009C30F3" w:rsidRDefault="00522759" w:rsidP="00695044">
            <w:pPr>
              <w:rPr>
                <w:rFonts w:ascii="Arial" w:hAnsi="Arial" w:cs="Arial"/>
                <w:sz w:val="16"/>
                <w:szCs w:val="16"/>
              </w:rPr>
            </w:pPr>
            <w:r w:rsidRPr="009C30F3">
              <w:rPr>
                <w:rFonts w:ascii="Arial" w:hAnsi="Arial" w:cs="Arial"/>
                <w:sz w:val="16"/>
                <w:szCs w:val="16"/>
              </w:rPr>
              <w:t>11%</w:t>
            </w:r>
          </w:p>
        </w:tc>
        <w:tc>
          <w:tcPr>
            <w:tcW w:w="717" w:type="dxa"/>
          </w:tcPr>
          <w:p w14:paraId="1D2CE318"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0.614</w:t>
            </w:r>
          </w:p>
        </w:tc>
      </w:tr>
      <w:tr w:rsidR="00522759" w:rsidRPr="009C30F3" w14:paraId="3096CA58" w14:textId="77777777" w:rsidTr="00695044">
        <w:tc>
          <w:tcPr>
            <w:tcW w:w="3055" w:type="dxa"/>
          </w:tcPr>
          <w:p w14:paraId="453F79C6" w14:textId="77777777" w:rsidR="00522759" w:rsidRPr="009C30F3" w:rsidRDefault="00522759" w:rsidP="00695044">
            <w:pPr>
              <w:rPr>
                <w:rFonts w:ascii="Arial" w:hAnsi="Arial" w:cs="Arial"/>
                <w:sz w:val="16"/>
                <w:szCs w:val="16"/>
              </w:rPr>
            </w:pPr>
            <w:r w:rsidRPr="009C30F3">
              <w:rPr>
                <w:rFonts w:ascii="Arial" w:hAnsi="Arial" w:cs="Arial"/>
                <w:sz w:val="16"/>
                <w:szCs w:val="16"/>
              </w:rPr>
              <w:t>Sharp transient on EEG</w:t>
            </w:r>
          </w:p>
        </w:tc>
        <w:tc>
          <w:tcPr>
            <w:tcW w:w="1080" w:type="dxa"/>
          </w:tcPr>
          <w:p w14:paraId="2F2F8017" w14:textId="77777777" w:rsidR="00522759" w:rsidRPr="009C30F3" w:rsidRDefault="00522759" w:rsidP="00695044">
            <w:pPr>
              <w:rPr>
                <w:rFonts w:ascii="Arial" w:hAnsi="Arial" w:cs="Arial"/>
                <w:sz w:val="16"/>
                <w:szCs w:val="16"/>
              </w:rPr>
            </w:pPr>
            <w:r w:rsidRPr="009C30F3">
              <w:rPr>
                <w:rFonts w:ascii="Arial" w:hAnsi="Arial" w:cs="Arial"/>
                <w:sz w:val="16"/>
                <w:szCs w:val="16"/>
              </w:rPr>
              <w:t>92%</w:t>
            </w:r>
          </w:p>
        </w:tc>
        <w:tc>
          <w:tcPr>
            <w:tcW w:w="1530" w:type="dxa"/>
          </w:tcPr>
          <w:p w14:paraId="4C51C00E" w14:textId="77777777" w:rsidR="00522759" w:rsidRPr="009C30F3" w:rsidRDefault="00522759" w:rsidP="00695044">
            <w:pPr>
              <w:rPr>
                <w:rFonts w:ascii="Arial" w:hAnsi="Arial" w:cs="Arial"/>
                <w:sz w:val="16"/>
                <w:szCs w:val="16"/>
              </w:rPr>
            </w:pPr>
            <w:r w:rsidRPr="009C30F3">
              <w:rPr>
                <w:rFonts w:ascii="Arial" w:hAnsi="Arial" w:cs="Arial"/>
                <w:sz w:val="16"/>
                <w:szCs w:val="16"/>
              </w:rPr>
              <w:t>100%</w:t>
            </w:r>
          </w:p>
        </w:tc>
        <w:tc>
          <w:tcPr>
            <w:tcW w:w="766" w:type="dxa"/>
          </w:tcPr>
          <w:p w14:paraId="7741C0C9"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0.490</w:t>
            </w:r>
          </w:p>
        </w:tc>
        <w:tc>
          <w:tcPr>
            <w:tcW w:w="1045" w:type="dxa"/>
          </w:tcPr>
          <w:p w14:paraId="308DC7D8" w14:textId="77777777" w:rsidR="00522759" w:rsidRPr="009C30F3" w:rsidRDefault="00522759" w:rsidP="00695044">
            <w:pPr>
              <w:rPr>
                <w:rFonts w:ascii="Arial" w:hAnsi="Arial" w:cs="Arial"/>
                <w:sz w:val="16"/>
                <w:szCs w:val="16"/>
              </w:rPr>
            </w:pPr>
            <w:r w:rsidRPr="009C30F3">
              <w:rPr>
                <w:rFonts w:ascii="Arial" w:hAnsi="Arial" w:cs="Arial"/>
                <w:sz w:val="16"/>
                <w:szCs w:val="16"/>
              </w:rPr>
              <w:t>96%</w:t>
            </w:r>
          </w:p>
        </w:tc>
        <w:tc>
          <w:tcPr>
            <w:tcW w:w="1522" w:type="dxa"/>
          </w:tcPr>
          <w:p w14:paraId="4A3887CE" w14:textId="77777777" w:rsidR="00522759" w:rsidRPr="009C30F3" w:rsidRDefault="00522759" w:rsidP="00695044">
            <w:pPr>
              <w:rPr>
                <w:rFonts w:ascii="Arial" w:hAnsi="Arial" w:cs="Arial"/>
                <w:sz w:val="16"/>
                <w:szCs w:val="16"/>
              </w:rPr>
            </w:pPr>
            <w:r w:rsidRPr="009C30F3">
              <w:rPr>
                <w:rFonts w:ascii="Arial" w:hAnsi="Arial" w:cs="Arial"/>
                <w:sz w:val="16"/>
                <w:szCs w:val="16"/>
              </w:rPr>
              <w:t>96%</w:t>
            </w:r>
          </w:p>
        </w:tc>
        <w:tc>
          <w:tcPr>
            <w:tcW w:w="717" w:type="dxa"/>
          </w:tcPr>
          <w:p w14:paraId="75BEB79C"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1.000</w:t>
            </w:r>
          </w:p>
        </w:tc>
      </w:tr>
      <w:tr w:rsidR="00522759" w:rsidRPr="009C30F3" w14:paraId="641683E6" w14:textId="77777777" w:rsidTr="00695044">
        <w:tc>
          <w:tcPr>
            <w:tcW w:w="3055" w:type="dxa"/>
          </w:tcPr>
          <w:p w14:paraId="23DD5063" w14:textId="77777777" w:rsidR="00522759" w:rsidRPr="009C30F3" w:rsidRDefault="00522759" w:rsidP="00695044">
            <w:pPr>
              <w:rPr>
                <w:rFonts w:ascii="Arial" w:hAnsi="Arial" w:cs="Arial"/>
                <w:sz w:val="16"/>
                <w:szCs w:val="16"/>
              </w:rPr>
            </w:pPr>
            <w:r w:rsidRPr="009C30F3">
              <w:rPr>
                <w:rFonts w:ascii="Arial" w:hAnsi="Arial" w:cs="Arial"/>
                <w:sz w:val="16"/>
                <w:szCs w:val="16"/>
              </w:rPr>
              <w:t>IED on EEG****</w:t>
            </w:r>
          </w:p>
        </w:tc>
        <w:tc>
          <w:tcPr>
            <w:tcW w:w="1080" w:type="dxa"/>
          </w:tcPr>
          <w:p w14:paraId="7C61A533" w14:textId="77777777" w:rsidR="00522759" w:rsidRPr="009C30F3" w:rsidRDefault="00522759" w:rsidP="00695044">
            <w:pPr>
              <w:rPr>
                <w:rFonts w:ascii="Arial" w:hAnsi="Arial" w:cs="Arial"/>
                <w:sz w:val="16"/>
                <w:szCs w:val="16"/>
              </w:rPr>
            </w:pPr>
            <w:r w:rsidRPr="009C30F3">
              <w:rPr>
                <w:rFonts w:ascii="Arial" w:hAnsi="Arial" w:cs="Arial"/>
                <w:sz w:val="16"/>
                <w:szCs w:val="16"/>
              </w:rPr>
              <w:t>84%</w:t>
            </w:r>
          </w:p>
        </w:tc>
        <w:tc>
          <w:tcPr>
            <w:tcW w:w="1530" w:type="dxa"/>
          </w:tcPr>
          <w:p w14:paraId="490BA16B" w14:textId="77777777" w:rsidR="00522759" w:rsidRPr="009C30F3" w:rsidRDefault="00522759" w:rsidP="00695044">
            <w:pPr>
              <w:rPr>
                <w:rFonts w:ascii="Arial" w:hAnsi="Arial" w:cs="Arial"/>
                <w:sz w:val="16"/>
                <w:szCs w:val="16"/>
              </w:rPr>
            </w:pPr>
            <w:r w:rsidRPr="009C30F3">
              <w:rPr>
                <w:rFonts w:ascii="Arial" w:hAnsi="Arial" w:cs="Arial"/>
                <w:sz w:val="16"/>
                <w:szCs w:val="16"/>
              </w:rPr>
              <w:t>28%</w:t>
            </w:r>
          </w:p>
        </w:tc>
        <w:tc>
          <w:tcPr>
            <w:tcW w:w="766" w:type="dxa"/>
          </w:tcPr>
          <w:p w14:paraId="5E3C6481" w14:textId="77777777" w:rsidR="00522759" w:rsidRPr="009C30F3" w:rsidRDefault="00522759" w:rsidP="00695044">
            <w:pPr>
              <w:jc w:val="right"/>
              <w:rPr>
                <w:rFonts w:ascii="Arial" w:hAnsi="Arial" w:cs="Arial"/>
                <w:b/>
                <w:bCs/>
                <w:sz w:val="16"/>
                <w:szCs w:val="16"/>
              </w:rPr>
            </w:pPr>
            <w:r w:rsidRPr="009C30F3">
              <w:rPr>
                <w:rFonts w:ascii="Arial" w:hAnsi="Arial" w:cs="Arial"/>
                <w:b/>
                <w:bCs/>
                <w:sz w:val="16"/>
                <w:szCs w:val="16"/>
              </w:rPr>
              <w:t>&lt;0.001</w:t>
            </w:r>
          </w:p>
        </w:tc>
        <w:tc>
          <w:tcPr>
            <w:tcW w:w="1045" w:type="dxa"/>
          </w:tcPr>
          <w:p w14:paraId="4DE89283" w14:textId="77777777" w:rsidR="00522759" w:rsidRPr="009C30F3" w:rsidRDefault="00522759" w:rsidP="00695044">
            <w:pPr>
              <w:rPr>
                <w:rFonts w:ascii="Arial" w:hAnsi="Arial" w:cs="Arial"/>
                <w:sz w:val="16"/>
                <w:szCs w:val="16"/>
              </w:rPr>
            </w:pPr>
            <w:r w:rsidRPr="009C30F3">
              <w:rPr>
                <w:rFonts w:ascii="Arial" w:hAnsi="Arial" w:cs="Arial"/>
                <w:sz w:val="16"/>
                <w:szCs w:val="16"/>
              </w:rPr>
              <w:t>83%</w:t>
            </w:r>
          </w:p>
        </w:tc>
        <w:tc>
          <w:tcPr>
            <w:tcW w:w="1522" w:type="dxa"/>
          </w:tcPr>
          <w:p w14:paraId="6E4989C6" w14:textId="77777777" w:rsidR="00522759" w:rsidRPr="009C30F3" w:rsidRDefault="00522759" w:rsidP="00695044">
            <w:pPr>
              <w:rPr>
                <w:rFonts w:ascii="Arial" w:hAnsi="Arial" w:cs="Arial"/>
                <w:sz w:val="16"/>
                <w:szCs w:val="16"/>
              </w:rPr>
            </w:pPr>
            <w:r w:rsidRPr="009C30F3">
              <w:rPr>
                <w:rFonts w:ascii="Arial" w:hAnsi="Arial" w:cs="Arial"/>
                <w:sz w:val="16"/>
                <w:szCs w:val="16"/>
              </w:rPr>
              <w:t>33%</w:t>
            </w:r>
          </w:p>
        </w:tc>
        <w:tc>
          <w:tcPr>
            <w:tcW w:w="717" w:type="dxa"/>
          </w:tcPr>
          <w:p w14:paraId="16375722" w14:textId="77777777" w:rsidR="00522759" w:rsidRPr="009C30F3" w:rsidRDefault="00522759" w:rsidP="00695044">
            <w:pPr>
              <w:jc w:val="right"/>
              <w:rPr>
                <w:rFonts w:ascii="Arial" w:hAnsi="Arial" w:cs="Arial"/>
                <w:b/>
                <w:bCs/>
                <w:sz w:val="16"/>
                <w:szCs w:val="16"/>
              </w:rPr>
            </w:pPr>
            <w:r w:rsidRPr="009C30F3">
              <w:rPr>
                <w:rFonts w:ascii="Arial" w:hAnsi="Arial" w:cs="Arial"/>
                <w:b/>
                <w:bCs/>
                <w:sz w:val="16"/>
                <w:szCs w:val="16"/>
              </w:rPr>
              <w:t>&lt;0.001</w:t>
            </w:r>
          </w:p>
        </w:tc>
      </w:tr>
      <w:tr w:rsidR="00522759" w:rsidRPr="009C30F3" w14:paraId="22B6A942" w14:textId="77777777" w:rsidTr="00695044">
        <w:tc>
          <w:tcPr>
            <w:tcW w:w="3055" w:type="dxa"/>
          </w:tcPr>
          <w:p w14:paraId="4ECEF282" w14:textId="77777777" w:rsidR="00522759" w:rsidRPr="009C30F3" w:rsidRDefault="00522759" w:rsidP="00695044">
            <w:pPr>
              <w:rPr>
                <w:rFonts w:ascii="Arial" w:hAnsi="Arial" w:cs="Arial"/>
                <w:sz w:val="16"/>
                <w:szCs w:val="16"/>
              </w:rPr>
            </w:pPr>
            <w:r w:rsidRPr="009C30F3">
              <w:rPr>
                <w:rFonts w:ascii="Arial" w:hAnsi="Arial" w:cs="Arial"/>
                <w:sz w:val="16"/>
                <w:szCs w:val="16"/>
              </w:rPr>
              <w:t>Epileptogenic lesion on neuroimaging (on CT head and/or MRI brain)</w:t>
            </w:r>
            <w:r w:rsidRPr="009C30F3">
              <w:rPr>
                <w:rFonts w:ascii="Arial" w:hAnsi="Arial" w:cs="Arial"/>
                <w:sz w:val="16"/>
                <w:szCs w:val="16"/>
                <w:vertAlign w:val="superscript"/>
              </w:rPr>
              <w:t>b</w:t>
            </w:r>
          </w:p>
        </w:tc>
        <w:tc>
          <w:tcPr>
            <w:tcW w:w="1080" w:type="dxa"/>
          </w:tcPr>
          <w:p w14:paraId="743A4AE7" w14:textId="77777777" w:rsidR="00522759" w:rsidRPr="009C30F3" w:rsidRDefault="00522759" w:rsidP="00695044">
            <w:pPr>
              <w:rPr>
                <w:rFonts w:ascii="Arial" w:hAnsi="Arial" w:cs="Arial"/>
                <w:sz w:val="16"/>
                <w:szCs w:val="16"/>
              </w:rPr>
            </w:pPr>
            <w:r w:rsidRPr="009C30F3">
              <w:rPr>
                <w:rFonts w:ascii="Arial" w:hAnsi="Arial" w:cs="Arial"/>
                <w:sz w:val="16"/>
                <w:szCs w:val="16"/>
              </w:rPr>
              <w:t>33%</w:t>
            </w:r>
          </w:p>
        </w:tc>
        <w:tc>
          <w:tcPr>
            <w:tcW w:w="1530" w:type="dxa"/>
          </w:tcPr>
          <w:p w14:paraId="7B586C69" w14:textId="77777777" w:rsidR="00522759" w:rsidRPr="009C30F3" w:rsidRDefault="00522759" w:rsidP="00695044">
            <w:pPr>
              <w:rPr>
                <w:rFonts w:ascii="Arial" w:hAnsi="Arial" w:cs="Arial"/>
                <w:sz w:val="16"/>
                <w:szCs w:val="16"/>
              </w:rPr>
            </w:pPr>
            <w:r w:rsidRPr="009C30F3">
              <w:rPr>
                <w:rFonts w:ascii="Arial" w:hAnsi="Arial" w:cs="Arial"/>
                <w:sz w:val="16"/>
                <w:szCs w:val="16"/>
              </w:rPr>
              <w:t>14%</w:t>
            </w:r>
          </w:p>
        </w:tc>
        <w:tc>
          <w:tcPr>
            <w:tcW w:w="766" w:type="dxa"/>
          </w:tcPr>
          <w:p w14:paraId="0A43F8F3"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0.171</w:t>
            </w:r>
          </w:p>
        </w:tc>
        <w:tc>
          <w:tcPr>
            <w:tcW w:w="1045" w:type="dxa"/>
          </w:tcPr>
          <w:p w14:paraId="6CB23F0B" w14:textId="77777777" w:rsidR="00522759" w:rsidRPr="009C30F3" w:rsidRDefault="00522759" w:rsidP="00695044">
            <w:pPr>
              <w:rPr>
                <w:rFonts w:ascii="Arial" w:hAnsi="Arial" w:cs="Arial"/>
                <w:sz w:val="16"/>
                <w:szCs w:val="16"/>
              </w:rPr>
            </w:pPr>
            <w:r w:rsidRPr="009C30F3">
              <w:rPr>
                <w:rFonts w:ascii="Arial" w:hAnsi="Arial" w:cs="Arial"/>
                <w:sz w:val="16"/>
                <w:szCs w:val="16"/>
              </w:rPr>
              <w:t>33%</w:t>
            </w:r>
          </w:p>
        </w:tc>
        <w:tc>
          <w:tcPr>
            <w:tcW w:w="1522" w:type="dxa"/>
          </w:tcPr>
          <w:p w14:paraId="0D296EC1" w14:textId="77777777" w:rsidR="00522759" w:rsidRPr="009C30F3" w:rsidRDefault="00522759" w:rsidP="00695044">
            <w:pPr>
              <w:rPr>
                <w:rFonts w:ascii="Arial" w:hAnsi="Arial" w:cs="Arial"/>
                <w:sz w:val="16"/>
                <w:szCs w:val="16"/>
              </w:rPr>
            </w:pPr>
            <w:r w:rsidRPr="009C30F3">
              <w:rPr>
                <w:rFonts w:ascii="Arial" w:hAnsi="Arial" w:cs="Arial"/>
                <w:sz w:val="16"/>
                <w:szCs w:val="16"/>
              </w:rPr>
              <w:t>16%</w:t>
            </w:r>
          </w:p>
        </w:tc>
        <w:tc>
          <w:tcPr>
            <w:tcW w:w="717" w:type="dxa"/>
          </w:tcPr>
          <w:p w14:paraId="098A8901" w14:textId="77777777" w:rsidR="00522759" w:rsidRPr="009C30F3" w:rsidRDefault="00522759" w:rsidP="00695044">
            <w:pPr>
              <w:jc w:val="right"/>
              <w:rPr>
                <w:rFonts w:ascii="Arial" w:hAnsi="Arial" w:cs="Arial"/>
                <w:sz w:val="16"/>
                <w:szCs w:val="16"/>
              </w:rPr>
            </w:pPr>
            <w:r w:rsidRPr="009C30F3">
              <w:rPr>
                <w:rFonts w:ascii="Arial" w:hAnsi="Arial" w:cs="Arial"/>
                <w:sz w:val="16"/>
                <w:szCs w:val="16"/>
              </w:rPr>
              <w:t>0.298</w:t>
            </w:r>
          </w:p>
        </w:tc>
      </w:tr>
    </w:tbl>
    <w:p w14:paraId="5487FDCD" w14:textId="0E44D615" w:rsidR="00522759" w:rsidRPr="00E36A38" w:rsidRDefault="00522759" w:rsidP="00522759">
      <w:pPr>
        <w:rPr>
          <w:rFonts w:ascii="Arial" w:hAnsi="Arial" w:cs="Arial"/>
          <w:sz w:val="16"/>
          <w:szCs w:val="16"/>
        </w:rPr>
      </w:pPr>
      <w:r w:rsidRPr="009C30F3">
        <w:rPr>
          <w:rFonts w:ascii="Arial" w:hAnsi="Arial" w:cs="Arial"/>
          <w:sz w:val="16"/>
          <w:szCs w:val="16"/>
        </w:rPr>
        <w:t xml:space="preserve">BBI, bowel/bladder incontinence; *, postictal symptoms (e.g., confusion, tiredness) lasting longer than 5 minutes; **, at least one of the following epilepsy risk factors: febrile seizure(s), family history of seizures/epilepsy, central nervous system infection, traumatic brain injury, stroke, intracranial tumor; ***, cardiac pathology including coronary artery disease and arrhythmia; ID, intellectual disability; ASD, autism spectrum disorder; ****, interictal epileptiform discharge (IED) on EEG represents a sharp transient that meets at least 4 of the 6 International Federation of Clinical Neurophysiology for defining an IED on EEG; </w:t>
      </w:r>
      <w:r w:rsidRPr="009C30F3">
        <w:rPr>
          <w:rFonts w:ascii="Arial" w:hAnsi="Arial" w:cs="Arial"/>
          <w:sz w:val="16"/>
          <w:szCs w:val="16"/>
          <w:vertAlign w:val="superscript"/>
        </w:rPr>
        <w:t>§</w:t>
      </w:r>
      <w:r w:rsidRPr="009C30F3">
        <w:rPr>
          <w:rFonts w:ascii="Arial" w:hAnsi="Arial" w:cs="Arial"/>
          <w:sz w:val="16"/>
          <w:szCs w:val="16"/>
        </w:rPr>
        <w:t xml:space="preserve">, per clinical diagnosis; </w:t>
      </w:r>
      <w:r w:rsidRPr="009C30F3">
        <w:rPr>
          <w:rFonts w:ascii="Arial" w:hAnsi="Arial" w:cs="Arial"/>
          <w:sz w:val="16"/>
          <w:szCs w:val="16"/>
          <w:vertAlign w:val="superscript"/>
        </w:rPr>
        <w:t>¥</w:t>
      </w:r>
      <w:r w:rsidRPr="009C30F3">
        <w:rPr>
          <w:rFonts w:ascii="Arial" w:hAnsi="Arial" w:cs="Arial"/>
          <w:sz w:val="16"/>
          <w:szCs w:val="16"/>
        </w:rPr>
        <w:t xml:space="preserve">, per expert group consensus; ª, not available for 9/50 patients’ </w:t>
      </w:r>
      <w:r w:rsidRPr="009C30F3">
        <w:rPr>
          <w:rFonts w:ascii="Arial" w:hAnsi="Arial" w:cs="Arial"/>
          <w:sz w:val="16"/>
          <w:szCs w:val="16"/>
          <w:vertAlign w:val="superscript"/>
        </w:rPr>
        <w:t>b</w:t>
      </w:r>
      <w:r w:rsidRPr="009C30F3">
        <w:rPr>
          <w:rFonts w:ascii="Arial" w:hAnsi="Arial" w:cs="Arial"/>
          <w:sz w:val="16"/>
          <w:szCs w:val="16"/>
        </w:rPr>
        <w:t>, neuroimaging not available for 4/50 patients. Fisher’s exact test was used for all analyses except for comparing groups with age at initial evaluation and age at seizure onset – for these analyses, we used Mann-Whitney U test.</w:t>
      </w:r>
    </w:p>
    <w:p w14:paraId="5032F32D" w14:textId="77777777" w:rsidR="00522759" w:rsidRPr="00D80620" w:rsidRDefault="00522759" w:rsidP="00DB51DD">
      <w:pPr>
        <w:rPr>
          <w:rFonts w:ascii="Arial" w:hAnsi="Arial" w:cs="Arial"/>
          <w:sz w:val="16"/>
          <w:szCs w:val="16"/>
        </w:rPr>
      </w:pPr>
    </w:p>
    <w:sectPr w:rsidR="00522759" w:rsidRPr="00D80620" w:rsidSect="00D74D32">
      <w:headerReference w:type="default" r:id="rId10"/>
      <w:pgSz w:w="12240" w:h="15840"/>
      <w:pgMar w:top="1728" w:right="1699" w:bottom="1728" w:left="1699" w:header="706" w:footer="706"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66A88" w14:textId="77777777" w:rsidR="00EA4BEA" w:rsidRDefault="00EA4BEA" w:rsidP="00DF6B94">
      <w:r>
        <w:separator/>
      </w:r>
    </w:p>
  </w:endnote>
  <w:endnote w:type="continuationSeparator" w:id="0">
    <w:p w14:paraId="35ABD0A9" w14:textId="77777777" w:rsidR="00EA4BEA" w:rsidRDefault="00EA4BEA" w:rsidP="00DF6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B42EF" w14:textId="77777777" w:rsidR="00EA4BEA" w:rsidRDefault="00EA4BEA" w:rsidP="00DF6B94"/>
  </w:footnote>
  <w:footnote w:type="continuationSeparator" w:id="0">
    <w:p w14:paraId="6EDEAD99" w14:textId="77777777" w:rsidR="00EA4BEA" w:rsidRDefault="00EA4BEA" w:rsidP="00DF6B94">
      <w:r>
        <w:continuationSeparator/>
      </w:r>
    </w:p>
  </w:footnote>
  <w:footnote w:id="1">
    <w:p w14:paraId="4E84D70A" w14:textId="15D06160" w:rsidR="00276BB4" w:rsidRDefault="00276BB4">
      <w:pPr>
        <w:pStyle w:val="FootnoteText"/>
      </w:pPr>
      <w:r>
        <w:rPr>
          <w:rStyle w:val="FootnoteReference"/>
        </w:rPr>
        <w:footnoteRef/>
      </w:r>
      <w:r>
        <w:t xml:space="preserve"> </w:t>
      </w:r>
      <w:r w:rsidR="00D04A42">
        <w:t xml:space="preserve">Referred to as </w:t>
      </w:r>
      <w:r w:rsidR="00D04A42" w:rsidRPr="00D04A42">
        <w:rPr>
          <w:i/>
          <w:iCs/>
        </w:rPr>
        <w:t>question 2</w:t>
      </w:r>
      <w:r w:rsidR="00D04A42">
        <w:t xml:space="preserve"> in the section </w:t>
      </w:r>
      <w:r w:rsidR="00D04A42" w:rsidRPr="00D04A42">
        <w:rPr>
          <w:i/>
          <w:iCs/>
        </w:rPr>
        <w:t>Noise analysis</w:t>
      </w:r>
      <w:r w:rsidR="00D04A42">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790D0" w14:textId="038585CF" w:rsidR="00251B0D" w:rsidRDefault="00251B0D">
    <w:pPr>
      <w:pStyle w:val="Header"/>
      <w:jc w:val="right"/>
    </w:pPr>
    <w:r>
      <w:fldChar w:fldCharType="begin"/>
    </w:r>
    <w:r>
      <w:instrText xml:space="preserve"> PAGE   \* MERGEFORMAT </w:instrText>
    </w:r>
    <w:r>
      <w:fldChar w:fldCharType="separate"/>
    </w:r>
    <w:r w:rsidR="00B33042">
      <w:rPr>
        <w:noProof/>
      </w:rPr>
      <w:t>26</w:t>
    </w:r>
    <w:r>
      <w:rPr>
        <w:noProof/>
      </w:rPr>
      <w:fldChar w:fldCharType="end"/>
    </w:r>
  </w:p>
  <w:p w14:paraId="7B6B33B8" w14:textId="2AE8510E" w:rsidR="00251B0D" w:rsidRDefault="00251B0D">
    <w:pPr>
      <w:pStyle w:val="Header"/>
    </w:pPr>
    <w:r>
      <w:tab/>
    </w:r>
    <w:r>
      <w:tab/>
      <w:t xml:space="preserve">Nascimento </w:t>
    </w:r>
    <w:r w:rsidRPr="00E57460">
      <w:rPr>
        <w:i/>
        <w:iCs/>
      </w:rPr>
      <w:t>et al</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CBA36D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A12828"/>
    <w:multiLevelType w:val="hybridMultilevel"/>
    <w:tmpl w:val="5A8405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820A6"/>
    <w:multiLevelType w:val="hybridMultilevel"/>
    <w:tmpl w:val="5CF0D2C0"/>
    <w:lvl w:ilvl="0" w:tplc="0416000F">
      <w:start w:val="1"/>
      <w:numFmt w:val="decimal"/>
      <w:lvlText w:val="%1."/>
      <w:lvlJc w:val="left"/>
      <w:pPr>
        <w:tabs>
          <w:tab w:val="num" w:pos="360"/>
        </w:tabs>
        <w:ind w:left="360" w:hanging="360"/>
      </w:pPr>
    </w:lvl>
    <w:lvl w:ilvl="1" w:tplc="04160019" w:tentative="1">
      <w:start w:val="1"/>
      <w:numFmt w:val="lowerLetter"/>
      <w:lvlText w:val="%2."/>
      <w:lvlJc w:val="left"/>
      <w:pPr>
        <w:tabs>
          <w:tab w:val="num" w:pos="2160"/>
        </w:tabs>
        <w:ind w:left="2160" w:hanging="360"/>
      </w:pPr>
    </w:lvl>
    <w:lvl w:ilvl="2" w:tplc="0416001B" w:tentative="1">
      <w:start w:val="1"/>
      <w:numFmt w:val="lowerRoman"/>
      <w:lvlText w:val="%3."/>
      <w:lvlJc w:val="right"/>
      <w:pPr>
        <w:tabs>
          <w:tab w:val="num" w:pos="2880"/>
        </w:tabs>
        <w:ind w:left="2880" w:hanging="180"/>
      </w:pPr>
    </w:lvl>
    <w:lvl w:ilvl="3" w:tplc="0416000F" w:tentative="1">
      <w:start w:val="1"/>
      <w:numFmt w:val="decimal"/>
      <w:lvlText w:val="%4."/>
      <w:lvlJc w:val="left"/>
      <w:pPr>
        <w:tabs>
          <w:tab w:val="num" w:pos="3600"/>
        </w:tabs>
        <w:ind w:left="3600" w:hanging="360"/>
      </w:pPr>
    </w:lvl>
    <w:lvl w:ilvl="4" w:tplc="04160019" w:tentative="1">
      <w:start w:val="1"/>
      <w:numFmt w:val="lowerLetter"/>
      <w:lvlText w:val="%5."/>
      <w:lvlJc w:val="left"/>
      <w:pPr>
        <w:tabs>
          <w:tab w:val="num" w:pos="4320"/>
        </w:tabs>
        <w:ind w:left="4320" w:hanging="360"/>
      </w:pPr>
    </w:lvl>
    <w:lvl w:ilvl="5" w:tplc="0416001B" w:tentative="1">
      <w:start w:val="1"/>
      <w:numFmt w:val="lowerRoman"/>
      <w:lvlText w:val="%6."/>
      <w:lvlJc w:val="right"/>
      <w:pPr>
        <w:tabs>
          <w:tab w:val="num" w:pos="5040"/>
        </w:tabs>
        <w:ind w:left="5040" w:hanging="180"/>
      </w:pPr>
    </w:lvl>
    <w:lvl w:ilvl="6" w:tplc="0416000F" w:tentative="1">
      <w:start w:val="1"/>
      <w:numFmt w:val="decimal"/>
      <w:lvlText w:val="%7."/>
      <w:lvlJc w:val="left"/>
      <w:pPr>
        <w:tabs>
          <w:tab w:val="num" w:pos="5760"/>
        </w:tabs>
        <w:ind w:left="5760" w:hanging="360"/>
      </w:pPr>
    </w:lvl>
    <w:lvl w:ilvl="7" w:tplc="04160019" w:tentative="1">
      <w:start w:val="1"/>
      <w:numFmt w:val="lowerLetter"/>
      <w:lvlText w:val="%8."/>
      <w:lvlJc w:val="left"/>
      <w:pPr>
        <w:tabs>
          <w:tab w:val="num" w:pos="6480"/>
        </w:tabs>
        <w:ind w:left="6480" w:hanging="360"/>
      </w:pPr>
    </w:lvl>
    <w:lvl w:ilvl="8" w:tplc="0416001B" w:tentative="1">
      <w:start w:val="1"/>
      <w:numFmt w:val="lowerRoman"/>
      <w:lvlText w:val="%9."/>
      <w:lvlJc w:val="right"/>
      <w:pPr>
        <w:tabs>
          <w:tab w:val="num" w:pos="7200"/>
        </w:tabs>
        <w:ind w:left="7200" w:hanging="180"/>
      </w:pPr>
    </w:lvl>
  </w:abstractNum>
  <w:abstractNum w:abstractNumId="3" w15:restartNumberingAfterBreak="0">
    <w:nsid w:val="104B428A"/>
    <w:multiLevelType w:val="hybridMultilevel"/>
    <w:tmpl w:val="59A47748"/>
    <w:lvl w:ilvl="0" w:tplc="30CEBE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92ED6"/>
    <w:multiLevelType w:val="hybridMultilevel"/>
    <w:tmpl w:val="60227186"/>
    <w:lvl w:ilvl="0" w:tplc="824AB85E">
      <w:numFmt w:val="bullet"/>
      <w:lvlText w:val="-"/>
      <w:lvlJc w:val="left"/>
      <w:pPr>
        <w:ind w:left="720" w:hanging="360"/>
      </w:pPr>
      <w:rPr>
        <w:rFonts w:ascii="Arial" w:eastAsia="Arial Unicode MS"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400055"/>
    <w:multiLevelType w:val="hybridMultilevel"/>
    <w:tmpl w:val="38104046"/>
    <w:lvl w:ilvl="0" w:tplc="1C20632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51610B"/>
    <w:multiLevelType w:val="hybridMultilevel"/>
    <w:tmpl w:val="39304AE4"/>
    <w:lvl w:ilvl="0" w:tplc="7E82D080">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2C484D"/>
    <w:multiLevelType w:val="hybridMultilevel"/>
    <w:tmpl w:val="E7507C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F64BE0"/>
    <w:multiLevelType w:val="hybridMultilevel"/>
    <w:tmpl w:val="2862B2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3A10B5"/>
    <w:multiLevelType w:val="hybridMultilevel"/>
    <w:tmpl w:val="8F4CC5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E60901"/>
    <w:multiLevelType w:val="hybridMultilevel"/>
    <w:tmpl w:val="246475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1F26D0"/>
    <w:multiLevelType w:val="hybridMultilevel"/>
    <w:tmpl w:val="4E325E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C7208D"/>
    <w:multiLevelType w:val="hybridMultilevel"/>
    <w:tmpl w:val="6744F7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D4518F"/>
    <w:multiLevelType w:val="hybridMultilevel"/>
    <w:tmpl w:val="74020C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3000C1"/>
    <w:multiLevelType w:val="hybridMultilevel"/>
    <w:tmpl w:val="00D064BA"/>
    <w:lvl w:ilvl="0" w:tplc="CB52867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AE90D04"/>
    <w:multiLevelType w:val="hybridMultilevel"/>
    <w:tmpl w:val="8EFE4C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EF7839"/>
    <w:multiLevelType w:val="hybridMultilevel"/>
    <w:tmpl w:val="E4D0C6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BB7F5C"/>
    <w:multiLevelType w:val="hybridMultilevel"/>
    <w:tmpl w:val="92A8BF5C"/>
    <w:lvl w:ilvl="0" w:tplc="11EE2A34">
      <w:numFmt w:val="bullet"/>
      <w:lvlText w:val="-"/>
      <w:lvlJc w:val="left"/>
      <w:pPr>
        <w:ind w:left="720" w:hanging="360"/>
      </w:pPr>
      <w:rPr>
        <w:rFonts w:ascii="Arial" w:eastAsia="Arial Unicode MS"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B5557D"/>
    <w:multiLevelType w:val="hybridMultilevel"/>
    <w:tmpl w:val="EF067E12"/>
    <w:lvl w:ilvl="0" w:tplc="2B1422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5104939"/>
    <w:multiLevelType w:val="hybridMultilevel"/>
    <w:tmpl w:val="9A9E3B3C"/>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0" w15:restartNumberingAfterBreak="0">
    <w:nsid w:val="7E2943A1"/>
    <w:multiLevelType w:val="hybridMultilevel"/>
    <w:tmpl w:val="983470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470E3E"/>
    <w:multiLevelType w:val="hybridMultilevel"/>
    <w:tmpl w:val="27B259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3833205">
    <w:abstractNumId w:val="2"/>
  </w:num>
  <w:num w:numId="2" w16cid:durableId="203446745">
    <w:abstractNumId w:val="19"/>
  </w:num>
  <w:num w:numId="3" w16cid:durableId="214243445">
    <w:abstractNumId w:val="9"/>
  </w:num>
  <w:num w:numId="4" w16cid:durableId="1385791045">
    <w:abstractNumId w:val="11"/>
  </w:num>
  <w:num w:numId="5" w16cid:durableId="1390610717">
    <w:abstractNumId w:val="20"/>
  </w:num>
  <w:num w:numId="6" w16cid:durableId="578635277">
    <w:abstractNumId w:val="18"/>
  </w:num>
  <w:num w:numId="7" w16cid:durableId="845245725">
    <w:abstractNumId w:val="3"/>
  </w:num>
  <w:num w:numId="8" w16cid:durableId="256180773">
    <w:abstractNumId w:val="0"/>
  </w:num>
  <w:num w:numId="9" w16cid:durableId="1762557040">
    <w:abstractNumId w:val="1"/>
  </w:num>
  <w:num w:numId="10" w16cid:durableId="624822269">
    <w:abstractNumId w:val="14"/>
  </w:num>
  <w:num w:numId="11" w16cid:durableId="590966513">
    <w:abstractNumId w:val="6"/>
  </w:num>
  <w:num w:numId="12" w16cid:durableId="754130624">
    <w:abstractNumId w:val="16"/>
  </w:num>
  <w:num w:numId="13" w16cid:durableId="1011566113">
    <w:abstractNumId w:val="12"/>
  </w:num>
  <w:num w:numId="14" w16cid:durableId="505051725">
    <w:abstractNumId w:val="5"/>
  </w:num>
  <w:num w:numId="15" w16cid:durableId="1511405442">
    <w:abstractNumId w:val="8"/>
  </w:num>
  <w:num w:numId="16" w16cid:durableId="1180386409">
    <w:abstractNumId w:val="4"/>
  </w:num>
  <w:num w:numId="17" w16cid:durableId="1362827190">
    <w:abstractNumId w:val="15"/>
  </w:num>
  <w:num w:numId="18" w16cid:durableId="546450958">
    <w:abstractNumId w:val="17"/>
  </w:num>
  <w:num w:numId="19" w16cid:durableId="95952518">
    <w:abstractNumId w:val="10"/>
  </w:num>
  <w:num w:numId="20" w16cid:durableId="700397372">
    <w:abstractNumId w:val="13"/>
  </w:num>
  <w:num w:numId="21" w16cid:durableId="473564079">
    <w:abstractNumId w:val="21"/>
  </w:num>
  <w:num w:numId="22" w16cid:durableId="97179053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ábio Augusto Nascimento">
    <w15:presenceInfo w15:providerId="Windows Live" w15:userId="6a0c07fb7471e236"/>
  </w15:person>
  <w15:person w15:author="Westover, M Brandon (HMFP - Neurology)">
    <w15:presenceInfo w15:providerId="AD" w15:userId="S::bwestove@bidmc.harvard.edu::a1c79306-6883-4250-9451-d6a786681f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9evzfdtz2xfpnevd9mxaaraf05f9re5xzev&quot;&gt;My EndNote Library 7.2.2025&lt;record-ids&gt;&lt;item&gt;89&lt;/item&gt;&lt;item&gt;107&lt;/item&gt;&lt;item&gt;173&lt;/item&gt;&lt;item&gt;542&lt;/item&gt;&lt;item&gt;543&lt;/item&gt;&lt;item&gt;544&lt;/item&gt;&lt;item&gt;545&lt;/item&gt;&lt;item&gt;546&lt;/item&gt;&lt;item&gt;547&lt;/item&gt;&lt;item&gt;563&lt;/item&gt;&lt;item&gt;822&lt;/item&gt;&lt;item&gt;823&lt;/item&gt;&lt;item&gt;824&lt;/item&gt;&lt;item&gt;825&lt;/item&gt;&lt;item&gt;826&lt;/item&gt;&lt;item&gt;828&lt;/item&gt;&lt;item&gt;829&lt;/item&gt;&lt;item&gt;830&lt;/item&gt;&lt;item&gt;831&lt;/item&gt;&lt;item&gt;832&lt;/item&gt;&lt;item&gt;833&lt;/item&gt;&lt;item&gt;834&lt;/item&gt;&lt;item&gt;835&lt;/item&gt;&lt;item&gt;836&lt;/item&gt;&lt;item&gt;837&lt;/item&gt;&lt;item&gt;838&lt;/item&gt;&lt;item&gt;839&lt;/item&gt;&lt;item&gt;840&lt;/item&gt;&lt;item&gt;858&lt;/item&gt;&lt;/record-ids&gt;&lt;/item&gt;&lt;/Libraries&gt;"/>
  </w:docVars>
  <w:rsids>
    <w:rsidRoot w:val="00540EFD"/>
    <w:rsid w:val="00002DA0"/>
    <w:rsid w:val="0000347B"/>
    <w:rsid w:val="00003590"/>
    <w:rsid w:val="000049B0"/>
    <w:rsid w:val="00005ECE"/>
    <w:rsid w:val="00006720"/>
    <w:rsid w:val="00006BA3"/>
    <w:rsid w:val="000076F5"/>
    <w:rsid w:val="00007AFB"/>
    <w:rsid w:val="00007F3C"/>
    <w:rsid w:val="00010720"/>
    <w:rsid w:val="00013306"/>
    <w:rsid w:val="00013FFF"/>
    <w:rsid w:val="00014B41"/>
    <w:rsid w:val="00020162"/>
    <w:rsid w:val="00020900"/>
    <w:rsid w:val="00022D8B"/>
    <w:rsid w:val="000234DA"/>
    <w:rsid w:val="00023CF1"/>
    <w:rsid w:val="00025474"/>
    <w:rsid w:val="00027807"/>
    <w:rsid w:val="0003021A"/>
    <w:rsid w:val="000308D0"/>
    <w:rsid w:val="00031A64"/>
    <w:rsid w:val="000321AD"/>
    <w:rsid w:val="00032B44"/>
    <w:rsid w:val="00033ECC"/>
    <w:rsid w:val="00034956"/>
    <w:rsid w:val="00035E86"/>
    <w:rsid w:val="00037E00"/>
    <w:rsid w:val="00040A12"/>
    <w:rsid w:val="000410F6"/>
    <w:rsid w:val="00044051"/>
    <w:rsid w:val="000444FB"/>
    <w:rsid w:val="000453CA"/>
    <w:rsid w:val="000460A1"/>
    <w:rsid w:val="000467F1"/>
    <w:rsid w:val="0005190E"/>
    <w:rsid w:val="00052C86"/>
    <w:rsid w:val="00055FBD"/>
    <w:rsid w:val="00063555"/>
    <w:rsid w:val="00067C21"/>
    <w:rsid w:val="00067D31"/>
    <w:rsid w:val="00070363"/>
    <w:rsid w:val="00075C05"/>
    <w:rsid w:val="00076C1F"/>
    <w:rsid w:val="00077688"/>
    <w:rsid w:val="000809D2"/>
    <w:rsid w:val="00080CE4"/>
    <w:rsid w:val="000815CE"/>
    <w:rsid w:val="000822A3"/>
    <w:rsid w:val="0008585D"/>
    <w:rsid w:val="00090620"/>
    <w:rsid w:val="000978BB"/>
    <w:rsid w:val="00097971"/>
    <w:rsid w:val="000A0FDF"/>
    <w:rsid w:val="000A1607"/>
    <w:rsid w:val="000A25B8"/>
    <w:rsid w:val="000A2CAC"/>
    <w:rsid w:val="000A4A47"/>
    <w:rsid w:val="000A5F64"/>
    <w:rsid w:val="000A6534"/>
    <w:rsid w:val="000A7142"/>
    <w:rsid w:val="000B1300"/>
    <w:rsid w:val="000B14B4"/>
    <w:rsid w:val="000C05F3"/>
    <w:rsid w:val="000C0826"/>
    <w:rsid w:val="000C10D1"/>
    <w:rsid w:val="000C4D1D"/>
    <w:rsid w:val="000C666D"/>
    <w:rsid w:val="000D09D6"/>
    <w:rsid w:val="000D16A2"/>
    <w:rsid w:val="000D194D"/>
    <w:rsid w:val="000D34EC"/>
    <w:rsid w:val="000D44CA"/>
    <w:rsid w:val="000D6479"/>
    <w:rsid w:val="000D7946"/>
    <w:rsid w:val="000D7E4C"/>
    <w:rsid w:val="000E1876"/>
    <w:rsid w:val="000E44E3"/>
    <w:rsid w:val="000E6264"/>
    <w:rsid w:val="000F3EFF"/>
    <w:rsid w:val="000F4451"/>
    <w:rsid w:val="000F4AC5"/>
    <w:rsid w:val="001021EF"/>
    <w:rsid w:val="001037AD"/>
    <w:rsid w:val="00104F16"/>
    <w:rsid w:val="001059C5"/>
    <w:rsid w:val="001077EB"/>
    <w:rsid w:val="00107E60"/>
    <w:rsid w:val="00110447"/>
    <w:rsid w:val="001108BF"/>
    <w:rsid w:val="00111645"/>
    <w:rsid w:val="00112C48"/>
    <w:rsid w:val="00113BF9"/>
    <w:rsid w:val="00115A6C"/>
    <w:rsid w:val="0011615B"/>
    <w:rsid w:val="001161B5"/>
    <w:rsid w:val="00121798"/>
    <w:rsid w:val="001246E7"/>
    <w:rsid w:val="00124EC4"/>
    <w:rsid w:val="001253DC"/>
    <w:rsid w:val="00126C46"/>
    <w:rsid w:val="0013016E"/>
    <w:rsid w:val="001310B5"/>
    <w:rsid w:val="00133826"/>
    <w:rsid w:val="00140E75"/>
    <w:rsid w:val="00144559"/>
    <w:rsid w:val="00145EBA"/>
    <w:rsid w:val="00146866"/>
    <w:rsid w:val="001507A1"/>
    <w:rsid w:val="001518E4"/>
    <w:rsid w:val="00152DC8"/>
    <w:rsid w:val="00154742"/>
    <w:rsid w:val="00154C68"/>
    <w:rsid w:val="0015634B"/>
    <w:rsid w:val="00157B42"/>
    <w:rsid w:val="00157EBB"/>
    <w:rsid w:val="0016005F"/>
    <w:rsid w:val="00160D46"/>
    <w:rsid w:val="00161056"/>
    <w:rsid w:val="00164C64"/>
    <w:rsid w:val="0016612A"/>
    <w:rsid w:val="00166902"/>
    <w:rsid w:val="00166C3B"/>
    <w:rsid w:val="00166C72"/>
    <w:rsid w:val="00170329"/>
    <w:rsid w:val="001808B5"/>
    <w:rsid w:val="00180B29"/>
    <w:rsid w:val="00180DDC"/>
    <w:rsid w:val="001814FE"/>
    <w:rsid w:val="00182115"/>
    <w:rsid w:val="00182D50"/>
    <w:rsid w:val="00183BD9"/>
    <w:rsid w:val="001867E0"/>
    <w:rsid w:val="00186C42"/>
    <w:rsid w:val="00187486"/>
    <w:rsid w:val="001929A4"/>
    <w:rsid w:val="00195D77"/>
    <w:rsid w:val="0019683B"/>
    <w:rsid w:val="00196FE7"/>
    <w:rsid w:val="001A112C"/>
    <w:rsid w:val="001A16CA"/>
    <w:rsid w:val="001A5F18"/>
    <w:rsid w:val="001A61EA"/>
    <w:rsid w:val="001B0362"/>
    <w:rsid w:val="001B140D"/>
    <w:rsid w:val="001B2A90"/>
    <w:rsid w:val="001C0BFB"/>
    <w:rsid w:val="001C1C1D"/>
    <w:rsid w:val="001C341B"/>
    <w:rsid w:val="001C3CA1"/>
    <w:rsid w:val="001C51AD"/>
    <w:rsid w:val="001C6AD7"/>
    <w:rsid w:val="001D0036"/>
    <w:rsid w:val="001D1390"/>
    <w:rsid w:val="001E0221"/>
    <w:rsid w:val="001E0271"/>
    <w:rsid w:val="001E0808"/>
    <w:rsid w:val="001E0AD6"/>
    <w:rsid w:val="001E4BC4"/>
    <w:rsid w:val="001E677B"/>
    <w:rsid w:val="001F18C6"/>
    <w:rsid w:val="001F2827"/>
    <w:rsid w:val="001F33A9"/>
    <w:rsid w:val="001F45E4"/>
    <w:rsid w:val="001F633E"/>
    <w:rsid w:val="002015A8"/>
    <w:rsid w:val="00202EBE"/>
    <w:rsid w:val="00203FEF"/>
    <w:rsid w:val="00204679"/>
    <w:rsid w:val="00210688"/>
    <w:rsid w:val="002110D7"/>
    <w:rsid w:val="00211293"/>
    <w:rsid w:val="002139C3"/>
    <w:rsid w:val="00214288"/>
    <w:rsid w:val="00216DAA"/>
    <w:rsid w:val="002175C5"/>
    <w:rsid w:val="0021772D"/>
    <w:rsid w:val="00217E5C"/>
    <w:rsid w:val="0022074F"/>
    <w:rsid w:val="00220A4B"/>
    <w:rsid w:val="00223856"/>
    <w:rsid w:val="00224734"/>
    <w:rsid w:val="00225773"/>
    <w:rsid w:val="00225B77"/>
    <w:rsid w:val="002262AF"/>
    <w:rsid w:val="00226B8E"/>
    <w:rsid w:val="00227913"/>
    <w:rsid w:val="002313D3"/>
    <w:rsid w:val="002319DA"/>
    <w:rsid w:val="00231CC8"/>
    <w:rsid w:val="00231F1E"/>
    <w:rsid w:val="0023222E"/>
    <w:rsid w:val="0023554D"/>
    <w:rsid w:val="00235F95"/>
    <w:rsid w:val="00236361"/>
    <w:rsid w:val="002404BE"/>
    <w:rsid w:val="002407BE"/>
    <w:rsid w:val="002430B4"/>
    <w:rsid w:val="00243BDB"/>
    <w:rsid w:val="00244FA6"/>
    <w:rsid w:val="00245102"/>
    <w:rsid w:val="00245795"/>
    <w:rsid w:val="002476B2"/>
    <w:rsid w:val="00251725"/>
    <w:rsid w:val="00251B0D"/>
    <w:rsid w:val="002522FB"/>
    <w:rsid w:val="002531F7"/>
    <w:rsid w:val="0025320F"/>
    <w:rsid w:val="00256A9E"/>
    <w:rsid w:val="002571A2"/>
    <w:rsid w:val="002578D3"/>
    <w:rsid w:val="00260208"/>
    <w:rsid w:val="00260396"/>
    <w:rsid w:val="00260B17"/>
    <w:rsid w:val="0026143C"/>
    <w:rsid w:val="0026266F"/>
    <w:rsid w:val="002660E9"/>
    <w:rsid w:val="00266691"/>
    <w:rsid w:val="0026767D"/>
    <w:rsid w:val="00267DEC"/>
    <w:rsid w:val="002709B3"/>
    <w:rsid w:val="00272133"/>
    <w:rsid w:val="00276BB4"/>
    <w:rsid w:val="00277213"/>
    <w:rsid w:val="002835D5"/>
    <w:rsid w:val="00283640"/>
    <w:rsid w:val="00283739"/>
    <w:rsid w:val="00283ACE"/>
    <w:rsid w:val="00285191"/>
    <w:rsid w:val="00285381"/>
    <w:rsid w:val="00286867"/>
    <w:rsid w:val="00286943"/>
    <w:rsid w:val="0028714E"/>
    <w:rsid w:val="00287789"/>
    <w:rsid w:val="0029162F"/>
    <w:rsid w:val="00291E85"/>
    <w:rsid w:val="002942CF"/>
    <w:rsid w:val="002944E7"/>
    <w:rsid w:val="00294E15"/>
    <w:rsid w:val="002A1DAE"/>
    <w:rsid w:val="002A24B8"/>
    <w:rsid w:val="002B497E"/>
    <w:rsid w:val="002B6136"/>
    <w:rsid w:val="002B6686"/>
    <w:rsid w:val="002C4579"/>
    <w:rsid w:val="002C4EBF"/>
    <w:rsid w:val="002C68B3"/>
    <w:rsid w:val="002D0491"/>
    <w:rsid w:val="002D0529"/>
    <w:rsid w:val="002D1BDA"/>
    <w:rsid w:val="002D37D1"/>
    <w:rsid w:val="002D3B0C"/>
    <w:rsid w:val="002E0F22"/>
    <w:rsid w:val="002E1B70"/>
    <w:rsid w:val="002E24E9"/>
    <w:rsid w:val="002E3B01"/>
    <w:rsid w:val="002E3FD9"/>
    <w:rsid w:val="002E5134"/>
    <w:rsid w:val="002E690D"/>
    <w:rsid w:val="002E6C62"/>
    <w:rsid w:val="002F05B3"/>
    <w:rsid w:val="002F06BE"/>
    <w:rsid w:val="002F0750"/>
    <w:rsid w:val="002F0C80"/>
    <w:rsid w:val="002F12E0"/>
    <w:rsid w:val="002F19F9"/>
    <w:rsid w:val="002F1E83"/>
    <w:rsid w:val="002F3208"/>
    <w:rsid w:val="002F7FD5"/>
    <w:rsid w:val="00302A1F"/>
    <w:rsid w:val="00302B36"/>
    <w:rsid w:val="003034C7"/>
    <w:rsid w:val="003045BF"/>
    <w:rsid w:val="00306FDB"/>
    <w:rsid w:val="0030776C"/>
    <w:rsid w:val="003106B7"/>
    <w:rsid w:val="00311DC6"/>
    <w:rsid w:val="0031583E"/>
    <w:rsid w:val="003200A6"/>
    <w:rsid w:val="00320A9B"/>
    <w:rsid w:val="00320EBB"/>
    <w:rsid w:val="00321358"/>
    <w:rsid w:val="003220FE"/>
    <w:rsid w:val="0032389D"/>
    <w:rsid w:val="00323C25"/>
    <w:rsid w:val="0033362D"/>
    <w:rsid w:val="00333836"/>
    <w:rsid w:val="00333F5E"/>
    <w:rsid w:val="00336321"/>
    <w:rsid w:val="0034211D"/>
    <w:rsid w:val="0034272E"/>
    <w:rsid w:val="003446FD"/>
    <w:rsid w:val="003455F1"/>
    <w:rsid w:val="00346E2C"/>
    <w:rsid w:val="00346EC7"/>
    <w:rsid w:val="00346ED0"/>
    <w:rsid w:val="0034750B"/>
    <w:rsid w:val="0035215E"/>
    <w:rsid w:val="00356316"/>
    <w:rsid w:val="003601D6"/>
    <w:rsid w:val="00360735"/>
    <w:rsid w:val="0036222F"/>
    <w:rsid w:val="00362C25"/>
    <w:rsid w:val="00363D35"/>
    <w:rsid w:val="00363FAA"/>
    <w:rsid w:val="00364128"/>
    <w:rsid w:val="00365377"/>
    <w:rsid w:val="00366819"/>
    <w:rsid w:val="00370D62"/>
    <w:rsid w:val="00371834"/>
    <w:rsid w:val="00375968"/>
    <w:rsid w:val="00377B18"/>
    <w:rsid w:val="00382A26"/>
    <w:rsid w:val="00382AA0"/>
    <w:rsid w:val="00386BBC"/>
    <w:rsid w:val="003877DE"/>
    <w:rsid w:val="00391768"/>
    <w:rsid w:val="00393CBF"/>
    <w:rsid w:val="0039614B"/>
    <w:rsid w:val="003963A9"/>
    <w:rsid w:val="0039765E"/>
    <w:rsid w:val="0039793C"/>
    <w:rsid w:val="00397AE3"/>
    <w:rsid w:val="003A0AD3"/>
    <w:rsid w:val="003A1AFD"/>
    <w:rsid w:val="003B0E83"/>
    <w:rsid w:val="003B123B"/>
    <w:rsid w:val="003B17C9"/>
    <w:rsid w:val="003B215C"/>
    <w:rsid w:val="003B23CD"/>
    <w:rsid w:val="003B33E1"/>
    <w:rsid w:val="003B3CBF"/>
    <w:rsid w:val="003B6497"/>
    <w:rsid w:val="003B6EE9"/>
    <w:rsid w:val="003C0572"/>
    <w:rsid w:val="003C0615"/>
    <w:rsid w:val="003C122A"/>
    <w:rsid w:val="003C1263"/>
    <w:rsid w:val="003C35C3"/>
    <w:rsid w:val="003C3B2E"/>
    <w:rsid w:val="003C52BA"/>
    <w:rsid w:val="003C7FF0"/>
    <w:rsid w:val="003D251D"/>
    <w:rsid w:val="003D2691"/>
    <w:rsid w:val="003D3FC5"/>
    <w:rsid w:val="003D429D"/>
    <w:rsid w:val="003D4590"/>
    <w:rsid w:val="003D5627"/>
    <w:rsid w:val="003D5AB1"/>
    <w:rsid w:val="003D5ED7"/>
    <w:rsid w:val="003D6073"/>
    <w:rsid w:val="003D7744"/>
    <w:rsid w:val="003E1D5E"/>
    <w:rsid w:val="003E3E23"/>
    <w:rsid w:val="003E4D23"/>
    <w:rsid w:val="003E5C39"/>
    <w:rsid w:val="003E6DFA"/>
    <w:rsid w:val="003F1FB5"/>
    <w:rsid w:val="003F2012"/>
    <w:rsid w:val="003F226C"/>
    <w:rsid w:val="003F263D"/>
    <w:rsid w:val="003F2AF4"/>
    <w:rsid w:val="003F3123"/>
    <w:rsid w:val="003F6C41"/>
    <w:rsid w:val="004001E4"/>
    <w:rsid w:val="00401229"/>
    <w:rsid w:val="0040152E"/>
    <w:rsid w:val="0040153F"/>
    <w:rsid w:val="00401E42"/>
    <w:rsid w:val="00402979"/>
    <w:rsid w:val="00402AB7"/>
    <w:rsid w:val="00402BA9"/>
    <w:rsid w:val="00403D0C"/>
    <w:rsid w:val="004040B4"/>
    <w:rsid w:val="004056B4"/>
    <w:rsid w:val="004062FA"/>
    <w:rsid w:val="004128E1"/>
    <w:rsid w:val="004131DB"/>
    <w:rsid w:val="004143C5"/>
    <w:rsid w:val="00417739"/>
    <w:rsid w:val="004178F8"/>
    <w:rsid w:val="004179FE"/>
    <w:rsid w:val="00420306"/>
    <w:rsid w:val="0042120D"/>
    <w:rsid w:val="00422FCE"/>
    <w:rsid w:val="00430AB4"/>
    <w:rsid w:val="004311F6"/>
    <w:rsid w:val="00431946"/>
    <w:rsid w:val="00431FF4"/>
    <w:rsid w:val="0043292E"/>
    <w:rsid w:val="00432AB1"/>
    <w:rsid w:val="00432D87"/>
    <w:rsid w:val="0043305C"/>
    <w:rsid w:val="00436FDF"/>
    <w:rsid w:val="00440579"/>
    <w:rsid w:val="004405CC"/>
    <w:rsid w:val="00444B6F"/>
    <w:rsid w:val="004456D4"/>
    <w:rsid w:val="004465B1"/>
    <w:rsid w:val="00446E15"/>
    <w:rsid w:val="00451982"/>
    <w:rsid w:val="0045425F"/>
    <w:rsid w:val="00454582"/>
    <w:rsid w:val="00456364"/>
    <w:rsid w:val="0045659D"/>
    <w:rsid w:val="0046153D"/>
    <w:rsid w:val="00461E82"/>
    <w:rsid w:val="00461F95"/>
    <w:rsid w:val="004623E2"/>
    <w:rsid w:val="004626A7"/>
    <w:rsid w:val="00463DFD"/>
    <w:rsid w:val="00464261"/>
    <w:rsid w:val="00464D04"/>
    <w:rsid w:val="004678E4"/>
    <w:rsid w:val="00467B7A"/>
    <w:rsid w:val="0047106B"/>
    <w:rsid w:val="00476185"/>
    <w:rsid w:val="00476255"/>
    <w:rsid w:val="00476B53"/>
    <w:rsid w:val="00480697"/>
    <w:rsid w:val="0048212E"/>
    <w:rsid w:val="004825DB"/>
    <w:rsid w:val="00483B13"/>
    <w:rsid w:val="00484AA5"/>
    <w:rsid w:val="004850CC"/>
    <w:rsid w:val="004851F9"/>
    <w:rsid w:val="00485C40"/>
    <w:rsid w:val="00490111"/>
    <w:rsid w:val="0049515C"/>
    <w:rsid w:val="004A21E5"/>
    <w:rsid w:val="004A24BF"/>
    <w:rsid w:val="004A4DAE"/>
    <w:rsid w:val="004A7F71"/>
    <w:rsid w:val="004B2C87"/>
    <w:rsid w:val="004B387A"/>
    <w:rsid w:val="004B4134"/>
    <w:rsid w:val="004B53D8"/>
    <w:rsid w:val="004B555F"/>
    <w:rsid w:val="004B692D"/>
    <w:rsid w:val="004B7CCB"/>
    <w:rsid w:val="004B7D6A"/>
    <w:rsid w:val="004C0470"/>
    <w:rsid w:val="004C161D"/>
    <w:rsid w:val="004C2178"/>
    <w:rsid w:val="004C2B58"/>
    <w:rsid w:val="004C2F0C"/>
    <w:rsid w:val="004C3B1E"/>
    <w:rsid w:val="004C473A"/>
    <w:rsid w:val="004C5D73"/>
    <w:rsid w:val="004D07E8"/>
    <w:rsid w:val="004D3B57"/>
    <w:rsid w:val="004D3C95"/>
    <w:rsid w:val="004D68D7"/>
    <w:rsid w:val="004D722A"/>
    <w:rsid w:val="004E1311"/>
    <w:rsid w:val="004E52B5"/>
    <w:rsid w:val="004E6000"/>
    <w:rsid w:val="004E6F5C"/>
    <w:rsid w:val="004F0005"/>
    <w:rsid w:val="004F0151"/>
    <w:rsid w:val="004F0917"/>
    <w:rsid w:val="004F1F4B"/>
    <w:rsid w:val="004F3ADC"/>
    <w:rsid w:val="004F552B"/>
    <w:rsid w:val="00504B72"/>
    <w:rsid w:val="00505C77"/>
    <w:rsid w:val="005076D6"/>
    <w:rsid w:val="00507C95"/>
    <w:rsid w:val="0051105D"/>
    <w:rsid w:val="00512072"/>
    <w:rsid w:val="00512254"/>
    <w:rsid w:val="00515719"/>
    <w:rsid w:val="00517364"/>
    <w:rsid w:val="00517454"/>
    <w:rsid w:val="00521264"/>
    <w:rsid w:val="005212E6"/>
    <w:rsid w:val="00521F20"/>
    <w:rsid w:val="00522759"/>
    <w:rsid w:val="00522E06"/>
    <w:rsid w:val="00526FA1"/>
    <w:rsid w:val="00531A08"/>
    <w:rsid w:val="005320A7"/>
    <w:rsid w:val="005324A5"/>
    <w:rsid w:val="0053359F"/>
    <w:rsid w:val="005335B6"/>
    <w:rsid w:val="005343E8"/>
    <w:rsid w:val="00535AB2"/>
    <w:rsid w:val="00537851"/>
    <w:rsid w:val="00537C04"/>
    <w:rsid w:val="00540EFD"/>
    <w:rsid w:val="00541E0F"/>
    <w:rsid w:val="00545BF0"/>
    <w:rsid w:val="00546387"/>
    <w:rsid w:val="005463B1"/>
    <w:rsid w:val="00546A8B"/>
    <w:rsid w:val="00551B32"/>
    <w:rsid w:val="00554BD4"/>
    <w:rsid w:val="0055513A"/>
    <w:rsid w:val="005552CB"/>
    <w:rsid w:val="00556335"/>
    <w:rsid w:val="005624F8"/>
    <w:rsid w:val="00564C01"/>
    <w:rsid w:val="00566517"/>
    <w:rsid w:val="005672A7"/>
    <w:rsid w:val="00567C50"/>
    <w:rsid w:val="00570478"/>
    <w:rsid w:val="0057160B"/>
    <w:rsid w:val="00572A1A"/>
    <w:rsid w:val="00572E8B"/>
    <w:rsid w:val="005733CA"/>
    <w:rsid w:val="00573EE9"/>
    <w:rsid w:val="00575110"/>
    <w:rsid w:val="00575850"/>
    <w:rsid w:val="005776F6"/>
    <w:rsid w:val="00577AF5"/>
    <w:rsid w:val="00580376"/>
    <w:rsid w:val="00580D4F"/>
    <w:rsid w:val="00581CF2"/>
    <w:rsid w:val="005830BD"/>
    <w:rsid w:val="005846F2"/>
    <w:rsid w:val="005853AF"/>
    <w:rsid w:val="005865AB"/>
    <w:rsid w:val="005934FC"/>
    <w:rsid w:val="0059555E"/>
    <w:rsid w:val="00595DB9"/>
    <w:rsid w:val="00597164"/>
    <w:rsid w:val="00597A3B"/>
    <w:rsid w:val="005A4D4B"/>
    <w:rsid w:val="005A6279"/>
    <w:rsid w:val="005A6648"/>
    <w:rsid w:val="005B04A8"/>
    <w:rsid w:val="005B0896"/>
    <w:rsid w:val="005B36DD"/>
    <w:rsid w:val="005B3AF9"/>
    <w:rsid w:val="005B6F7C"/>
    <w:rsid w:val="005C0D0F"/>
    <w:rsid w:val="005C1E7D"/>
    <w:rsid w:val="005C294C"/>
    <w:rsid w:val="005C2BA1"/>
    <w:rsid w:val="005C4397"/>
    <w:rsid w:val="005C4E8E"/>
    <w:rsid w:val="005C6EDC"/>
    <w:rsid w:val="005C7E53"/>
    <w:rsid w:val="005D2704"/>
    <w:rsid w:val="005D2CF4"/>
    <w:rsid w:val="005D69EE"/>
    <w:rsid w:val="005D6B49"/>
    <w:rsid w:val="005D7D5D"/>
    <w:rsid w:val="005E190E"/>
    <w:rsid w:val="005E29E1"/>
    <w:rsid w:val="005E2C5C"/>
    <w:rsid w:val="005E3D1F"/>
    <w:rsid w:val="005E4042"/>
    <w:rsid w:val="005E47EC"/>
    <w:rsid w:val="005E4970"/>
    <w:rsid w:val="005E7591"/>
    <w:rsid w:val="005E7B0B"/>
    <w:rsid w:val="005F277A"/>
    <w:rsid w:val="005F3EB4"/>
    <w:rsid w:val="005F438F"/>
    <w:rsid w:val="005F45C1"/>
    <w:rsid w:val="005F5F66"/>
    <w:rsid w:val="005F75D3"/>
    <w:rsid w:val="005F7821"/>
    <w:rsid w:val="006028D1"/>
    <w:rsid w:val="00605297"/>
    <w:rsid w:val="00610101"/>
    <w:rsid w:val="0061105E"/>
    <w:rsid w:val="00611EB6"/>
    <w:rsid w:val="006133CE"/>
    <w:rsid w:val="00613D1D"/>
    <w:rsid w:val="00613E93"/>
    <w:rsid w:val="00614F81"/>
    <w:rsid w:val="00622C64"/>
    <w:rsid w:val="00622EC6"/>
    <w:rsid w:val="006246E6"/>
    <w:rsid w:val="00625F95"/>
    <w:rsid w:val="00630000"/>
    <w:rsid w:val="006300EE"/>
    <w:rsid w:val="006303DC"/>
    <w:rsid w:val="00630500"/>
    <w:rsid w:val="00631163"/>
    <w:rsid w:val="0063119B"/>
    <w:rsid w:val="00631786"/>
    <w:rsid w:val="00633889"/>
    <w:rsid w:val="0063592E"/>
    <w:rsid w:val="00636787"/>
    <w:rsid w:val="00636BF9"/>
    <w:rsid w:val="00641BC3"/>
    <w:rsid w:val="006421EF"/>
    <w:rsid w:val="00644BEF"/>
    <w:rsid w:val="006468F4"/>
    <w:rsid w:val="006477A1"/>
    <w:rsid w:val="00650600"/>
    <w:rsid w:val="006509D2"/>
    <w:rsid w:val="00650D27"/>
    <w:rsid w:val="00651D5E"/>
    <w:rsid w:val="0065346C"/>
    <w:rsid w:val="006555C3"/>
    <w:rsid w:val="006634A2"/>
    <w:rsid w:val="00663956"/>
    <w:rsid w:val="00663F89"/>
    <w:rsid w:val="00664714"/>
    <w:rsid w:val="00664D49"/>
    <w:rsid w:val="00665999"/>
    <w:rsid w:val="0066601B"/>
    <w:rsid w:val="006703BB"/>
    <w:rsid w:val="00670453"/>
    <w:rsid w:val="00671A7F"/>
    <w:rsid w:val="006730C4"/>
    <w:rsid w:val="00673430"/>
    <w:rsid w:val="00675E45"/>
    <w:rsid w:val="0068014D"/>
    <w:rsid w:val="006802B1"/>
    <w:rsid w:val="00680A1C"/>
    <w:rsid w:val="00680E14"/>
    <w:rsid w:val="006811D4"/>
    <w:rsid w:val="00682C03"/>
    <w:rsid w:val="006834DE"/>
    <w:rsid w:val="006879A5"/>
    <w:rsid w:val="00693499"/>
    <w:rsid w:val="00695044"/>
    <w:rsid w:val="00695EC6"/>
    <w:rsid w:val="006A2AC8"/>
    <w:rsid w:val="006A3C75"/>
    <w:rsid w:val="006A62DA"/>
    <w:rsid w:val="006A631C"/>
    <w:rsid w:val="006A6878"/>
    <w:rsid w:val="006A6FD3"/>
    <w:rsid w:val="006A7BBE"/>
    <w:rsid w:val="006B2D73"/>
    <w:rsid w:val="006B52BC"/>
    <w:rsid w:val="006B5A20"/>
    <w:rsid w:val="006B6074"/>
    <w:rsid w:val="006B632D"/>
    <w:rsid w:val="006B69A5"/>
    <w:rsid w:val="006B6EF5"/>
    <w:rsid w:val="006C057D"/>
    <w:rsid w:val="006C207C"/>
    <w:rsid w:val="006C2247"/>
    <w:rsid w:val="006C2F66"/>
    <w:rsid w:val="006C3FD3"/>
    <w:rsid w:val="006C4882"/>
    <w:rsid w:val="006C488C"/>
    <w:rsid w:val="006C4D9D"/>
    <w:rsid w:val="006C6F7C"/>
    <w:rsid w:val="006C7009"/>
    <w:rsid w:val="006C719D"/>
    <w:rsid w:val="006D37FD"/>
    <w:rsid w:val="006D51C2"/>
    <w:rsid w:val="006D6235"/>
    <w:rsid w:val="006D7813"/>
    <w:rsid w:val="006E0D23"/>
    <w:rsid w:val="006E6B81"/>
    <w:rsid w:val="006E7A9D"/>
    <w:rsid w:val="006F00C2"/>
    <w:rsid w:val="006F0C11"/>
    <w:rsid w:val="006F1E9E"/>
    <w:rsid w:val="006F1F3D"/>
    <w:rsid w:val="006F208E"/>
    <w:rsid w:val="006F2974"/>
    <w:rsid w:val="006F29E8"/>
    <w:rsid w:val="006F3034"/>
    <w:rsid w:val="006F3759"/>
    <w:rsid w:val="006F3CEE"/>
    <w:rsid w:val="006F7006"/>
    <w:rsid w:val="006F7AE2"/>
    <w:rsid w:val="00700ECB"/>
    <w:rsid w:val="007013ED"/>
    <w:rsid w:val="00702030"/>
    <w:rsid w:val="007028CD"/>
    <w:rsid w:val="0070383F"/>
    <w:rsid w:val="00707F53"/>
    <w:rsid w:val="007108EA"/>
    <w:rsid w:val="00711232"/>
    <w:rsid w:val="00715415"/>
    <w:rsid w:val="007159C9"/>
    <w:rsid w:val="00716B0A"/>
    <w:rsid w:val="00721EAC"/>
    <w:rsid w:val="00722A92"/>
    <w:rsid w:val="00723033"/>
    <w:rsid w:val="00723086"/>
    <w:rsid w:val="00723A08"/>
    <w:rsid w:val="00724AC5"/>
    <w:rsid w:val="007267A1"/>
    <w:rsid w:val="007276CB"/>
    <w:rsid w:val="007279F2"/>
    <w:rsid w:val="00727E0F"/>
    <w:rsid w:val="00727FB0"/>
    <w:rsid w:val="00730EB1"/>
    <w:rsid w:val="00732575"/>
    <w:rsid w:val="00732BCD"/>
    <w:rsid w:val="00735147"/>
    <w:rsid w:val="00740D74"/>
    <w:rsid w:val="00741490"/>
    <w:rsid w:val="00742074"/>
    <w:rsid w:val="00743E01"/>
    <w:rsid w:val="00744940"/>
    <w:rsid w:val="0075334B"/>
    <w:rsid w:val="007555BB"/>
    <w:rsid w:val="007563D5"/>
    <w:rsid w:val="00757E20"/>
    <w:rsid w:val="00757EC6"/>
    <w:rsid w:val="0076022A"/>
    <w:rsid w:val="0077048C"/>
    <w:rsid w:val="00770AD5"/>
    <w:rsid w:val="007710C5"/>
    <w:rsid w:val="00772FF8"/>
    <w:rsid w:val="007733C9"/>
    <w:rsid w:val="00773F76"/>
    <w:rsid w:val="00776DBE"/>
    <w:rsid w:val="00780A08"/>
    <w:rsid w:val="0078234C"/>
    <w:rsid w:val="00782706"/>
    <w:rsid w:val="007837A2"/>
    <w:rsid w:val="00783AD5"/>
    <w:rsid w:val="007843F4"/>
    <w:rsid w:val="007846B1"/>
    <w:rsid w:val="00784CEC"/>
    <w:rsid w:val="0078541B"/>
    <w:rsid w:val="00785E04"/>
    <w:rsid w:val="00787509"/>
    <w:rsid w:val="00792F40"/>
    <w:rsid w:val="00793CFD"/>
    <w:rsid w:val="00793F35"/>
    <w:rsid w:val="0079429B"/>
    <w:rsid w:val="00794D66"/>
    <w:rsid w:val="00794DC3"/>
    <w:rsid w:val="0079593E"/>
    <w:rsid w:val="00797CD2"/>
    <w:rsid w:val="007A201D"/>
    <w:rsid w:val="007A3055"/>
    <w:rsid w:val="007B1EA1"/>
    <w:rsid w:val="007B30F3"/>
    <w:rsid w:val="007B4D3B"/>
    <w:rsid w:val="007B5CB0"/>
    <w:rsid w:val="007B635E"/>
    <w:rsid w:val="007C0A31"/>
    <w:rsid w:val="007C0A51"/>
    <w:rsid w:val="007C3A09"/>
    <w:rsid w:val="007C4375"/>
    <w:rsid w:val="007C701F"/>
    <w:rsid w:val="007C7C43"/>
    <w:rsid w:val="007D0291"/>
    <w:rsid w:val="007D1533"/>
    <w:rsid w:val="007D251C"/>
    <w:rsid w:val="007D326B"/>
    <w:rsid w:val="007D430F"/>
    <w:rsid w:val="007D43FB"/>
    <w:rsid w:val="007D4BE3"/>
    <w:rsid w:val="007E07BE"/>
    <w:rsid w:val="007E17CA"/>
    <w:rsid w:val="007E1E1D"/>
    <w:rsid w:val="007E31EC"/>
    <w:rsid w:val="007E5244"/>
    <w:rsid w:val="007E54AE"/>
    <w:rsid w:val="007E61AF"/>
    <w:rsid w:val="007E6896"/>
    <w:rsid w:val="007F1476"/>
    <w:rsid w:val="007F1883"/>
    <w:rsid w:val="007F2EC3"/>
    <w:rsid w:val="007F31D3"/>
    <w:rsid w:val="007F34DA"/>
    <w:rsid w:val="007F511E"/>
    <w:rsid w:val="007F607E"/>
    <w:rsid w:val="007F69D0"/>
    <w:rsid w:val="008002E3"/>
    <w:rsid w:val="00800A3F"/>
    <w:rsid w:val="00800F17"/>
    <w:rsid w:val="008028A4"/>
    <w:rsid w:val="00803C08"/>
    <w:rsid w:val="00804624"/>
    <w:rsid w:val="00804C7A"/>
    <w:rsid w:val="00806929"/>
    <w:rsid w:val="00807EEE"/>
    <w:rsid w:val="0081021A"/>
    <w:rsid w:val="00811AC6"/>
    <w:rsid w:val="0081315C"/>
    <w:rsid w:val="00813CEE"/>
    <w:rsid w:val="00814EEB"/>
    <w:rsid w:val="008161FE"/>
    <w:rsid w:val="0081719C"/>
    <w:rsid w:val="00817A9A"/>
    <w:rsid w:val="00820096"/>
    <w:rsid w:val="00821296"/>
    <w:rsid w:val="00821725"/>
    <w:rsid w:val="00822270"/>
    <w:rsid w:val="0082663E"/>
    <w:rsid w:val="0082680E"/>
    <w:rsid w:val="00826C5B"/>
    <w:rsid w:val="008323F6"/>
    <w:rsid w:val="00832BA5"/>
    <w:rsid w:val="008335B0"/>
    <w:rsid w:val="008340CD"/>
    <w:rsid w:val="00836AAF"/>
    <w:rsid w:val="008420EC"/>
    <w:rsid w:val="008432EC"/>
    <w:rsid w:val="0085290E"/>
    <w:rsid w:val="00854616"/>
    <w:rsid w:val="00854710"/>
    <w:rsid w:val="00855289"/>
    <w:rsid w:val="00855E49"/>
    <w:rsid w:val="00857CE6"/>
    <w:rsid w:val="008627C7"/>
    <w:rsid w:val="00866C69"/>
    <w:rsid w:val="00871CF2"/>
    <w:rsid w:val="008722B8"/>
    <w:rsid w:val="00874BDC"/>
    <w:rsid w:val="00874F4D"/>
    <w:rsid w:val="00877BCC"/>
    <w:rsid w:val="00880576"/>
    <w:rsid w:val="008810A8"/>
    <w:rsid w:val="00882129"/>
    <w:rsid w:val="00882F7A"/>
    <w:rsid w:val="00884834"/>
    <w:rsid w:val="0088755A"/>
    <w:rsid w:val="0088775E"/>
    <w:rsid w:val="008877F8"/>
    <w:rsid w:val="0088796D"/>
    <w:rsid w:val="00896C8E"/>
    <w:rsid w:val="008975C6"/>
    <w:rsid w:val="008A0425"/>
    <w:rsid w:val="008A1136"/>
    <w:rsid w:val="008A2D17"/>
    <w:rsid w:val="008A69D6"/>
    <w:rsid w:val="008A6A1D"/>
    <w:rsid w:val="008A6DAC"/>
    <w:rsid w:val="008A7723"/>
    <w:rsid w:val="008A7E15"/>
    <w:rsid w:val="008B0F73"/>
    <w:rsid w:val="008B1856"/>
    <w:rsid w:val="008B4DD5"/>
    <w:rsid w:val="008B5301"/>
    <w:rsid w:val="008B754F"/>
    <w:rsid w:val="008C16D6"/>
    <w:rsid w:val="008C196A"/>
    <w:rsid w:val="008C1A08"/>
    <w:rsid w:val="008C3FBC"/>
    <w:rsid w:val="008C4A2C"/>
    <w:rsid w:val="008C5D97"/>
    <w:rsid w:val="008D1ABB"/>
    <w:rsid w:val="008D4202"/>
    <w:rsid w:val="008D5687"/>
    <w:rsid w:val="008D6B69"/>
    <w:rsid w:val="008D755A"/>
    <w:rsid w:val="008E1895"/>
    <w:rsid w:val="008E18FA"/>
    <w:rsid w:val="008E34E3"/>
    <w:rsid w:val="008E40B5"/>
    <w:rsid w:val="008E4B0C"/>
    <w:rsid w:val="008E4C39"/>
    <w:rsid w:val="008E788C"/>
    <w:rsid w:val="008F08B9"/>
    <w:rsid w:val="008F18B1"/>
    <w:rsid w:val="008F1B58"/>
    <w:rsid w:val="008F2207"/>
    <w:rsid w:val="008F26E8"/>
    <w:rsid w:val="008F5BED"/>
    <w:rsid w:val="008F61BE"/>
    <w:rsid w:val="008F7996"/>
    <w:rsid w:val="00901761"/>
    <w:rsid w:val="00904ACC"/>
    <w:rsid w:val="009078E6"/>
    <w:rsid w:val="00910266"/>
    <w:rsid w:val="00912F72"/>
    <w:rsid w:val="00914F85"/>
    <w:rsid w:val="00915053"/>
    <w:rsid w:val="009202E3"/>
    <w:rsid w:val="009241A7"/>
    <w:rsid w:val="00931305"/>
    <w:rsid w:val="0093294F"/>
    <w:rsid w:val="00933E5D"/>
    <w:rsid w:val="00937ED9"/>
    <w:rsid w:val="009402C5"/>
    <w:rsid w:val="00941BC3"/>
    <w:rsid w:val="009431AB"/>
    <w:rsid w:val="0094366D"/>
    <w:rsid w:val="00943B9C"/>
    <w:rsid w:val="00943D75"/>
    <w:rsid w:val="00944A33"/>
    <w:rsid w:val="00944D5B"/>
    <w:rsid w:val="00947952"/>
    <w:rsid w:val="009500C5"/>
    <w:rsid w:val="0095020A"/>
    <w:rsid w:val="0095043A"/>
    <w:rsid w:val="00951448"/>
    <w:rsid w:val="00952597"/>
    <w:rsid w:val="00952A16"/>
    <w:rsid w:val="009558E7"/>
    <w:rsid w:val="00961332"/>
    <w:rsid w:val="009614DF"/>
    <w:rsid w:val="00962423"/>
    <w:rsid w:val="009624D9"/>
    <w:rsid w:val="00964400"/>
    <w:rsid w:val="009649D6"/>
    <w:rsid w:val="00964F5C"/>
    <w:rsid w:val="009656A1"/>
    <w:rsid w:val="00965CA8"/>
    <w:rsid w:val="009673AA"/>
    <w:rsid w:val="00967A36"/>
    <w:rsid w:val="0097080F"/>
    <w:rsid w:val="00970E50"/>
    <w:rsid w:val="00971C60"/>
    <w:rsid w:val="009724E8"/>
    <w:rsid w:val="009730A8"/>
    <w:rsid w:val="009809F6"/>
    <w:rsid w:val="00980B89"/>
    <w:rsid w:val="009822A9"/>
    <w:rsid w:val="009838BF"/>
    <w:rsid w:val="00984273"/>
    <w:rsid w:val="009844C9"/>
    <w:rsid w:val="00984FCD"/>
    <w:rsid w:val="00986A19"/>
    <w:rsid w:val="00986B22"/>
    <w:rsid w:val="00990810"/>
    <w:rsid w:val="00992E85"/>
    <w:rsid w:val="00995658"/>
    <w:rsid w:val="00995DD9"/>
    <w:rsid w:val="009A169D"/>
    <w:rsid w:val="009A1A0F"/>
    <w:rsid w:val="009A4A7C"/>
    <w:rsid w:val="009A58BB"/>
    <w:rsid w:val="009A64C2"/>
    <w:rsid w:val="009A6A36"/>
    <w:rsid w:val="009A6AF9"/>
    <w:rsid w:val="009B0B68"/>
    <w:rsid w:val="009B0CC1"/>
    <w:rsid w:val="009B28DC"/>
    <w:rsid w:val="009B5573"/>
    <w:rsid w:val="009B586C"/>
    <w:rsid w:val="009B63EA"/>
    <w:rsid w:val="009B678D"/>
    <w:rsid w:val="009B7862"/>
    <w:rsid w:val="009C15B6"/>
    <w:rsid w:val="009C30F3"/>
    <w:rsid w:val="009D0DBA"/>
    <w:rsid w:val="009D14C5"/>
    <w:rsid w:val="009D1943"/>
    <w:rsid w:val="009D2B33"/>
    <w:rsid w:val="009D4001"/>
    <w:rsid w:val="009D4422"/>
    <w:rsid w:val="009E0976"/>
    <w:rsid w:val="009E0D30"/>
    <w:rsid w:val="009E0F8C"/>
    <w:rsid w:val="009E2965"/>
    <w:rsid w:val="009E57E8"/>
    <w:rsid w:val="009E5CA5"/>
    <w:rsid w:val="009E683E"/>
    <w:rsid w:val="009E6A4D"/>
    <w:rsid w:val="009E6AC4"/>
    <w:rsid w:val="009F18A0"/>
    <w:rsid w:val="009F3131"/>
    <w:rsid w:val="009F3242"/>
    <w:rsid w:val="009F33B2"/>
    <w:rsid w:val="009F4FB8"/>
    <w:rsid w:val="009F5D3F"/>
    <w:rsid w:val="009F68AB"/>
    <w:rsid w:val="00A003D0"/>
    <w:rsid w:val="00A01014"/>
    <w:rsid w:val="00A01043"/>
    <w:rsid w:val="00A03D96"/>
    <w:rsid w:val="00A06507"/>
    <w:rsid w:val="00A07AF1"/>
    <w:rsid w:val="00A07C56"/>
    <w:rsid w:val="00A110A4"/>
    <w:rsid w:val="00A119F8"/>
    <w:rsid w:val="00A1231F"/>
    <w:rsid w:val="00A14B64"/>
    <w:rsid w:val="00A1558C"/>
    <w:rsid w:val="00A1614E"/>
    <w:rsid w:val="00A2078E"/>
    <w:rsid w:val="00A21AC4"/>
    <w:rsid w:val="00A21D5D"/>
    <w:rsid w:val="00A24A0A"/>
    <w:rsid w:val="00A302D4"/>
    <w:rsid w:val="00A30967"/>
    <w:rsid w:val="00A31460"/>
    <w:rsid w:val="00A3386A"/>
    <w:rsid w:val="00A339B2"/>
    <w:rsid w:val="00A35B4D"/>
    <w:rsid w:val="00A35B64"/>
    <w:rsid w:val="00A36072"/>
    <w:rsid w:val="00A36CFC"/>
    <w:rsid w:val="00A4043E"/>
    <w:rsid w:val="00A42459"/>
    <w:rsid w:val="00A42803"/>
    <w:rsid w:val="00A4369A"/>
    <w:rsid w:val="00A437E7"/>
    <w:rsid w:val="00A45359"/>
    <w:rsid w:val="00A4558B"/>
    <w:rsid w:val="00A4605D"/>
    <w:rsid w:val="00A5141C"/>
    <w:rsid w:val="00A51DC8"/>
    <w:rsid w:val="00A53623"/>
    <w:rsid w:val="00A5439B"/>
    <w:rsid w:val="00A54B38"/>
    <w:rsid w:val="00A551BF"/>
    <w:rsid w:val="00A5648A"/>
    <w:rsid w:val="00A56585"/>
    <w:rsid w:val="00A569C8"/>
    <w:rsid w:val="00A56E83"/>
    <w:rsid w:val="00A57775"/>
    <w:rsid w:val="00A60844"/>
    <w:rsid w:val="00A63974"/>
    <w:rsid w:val="00A64613"/>
    <w:rsid w:val="00A649C1"/>
    <w:rsid w:val="00A64E6F"/>
    <w:rsid w:val="00A65356"/>
    <w:rsid w:val="00A655F4"/>
    <w:rsid w:val="00A65B63"/>
    <w:rsid w:val="00A668D7"/>
    <w:rsid w:val="00A71010"/>
    <w:rsid w:val="00A717CF"/>
    <w:rsid w:val="00A73981"/>
    <w:rsid w:val="00A73CB8"/>
    <w:rsid w:val="00A75208"/>
    <w:rsid w:val="00A763A8"/>
    <w:rsid w:val="00A800DC"/>
    <w:rsid w:val="00A8115F"/>
    <w:rsid w:val="00A81F52"/>
    <w:rsid w:val="00A82243"/>
    <w:rsid w:val="00A829A4"/>
    <w:rsid w:val="00A86B8B"/>
    <w:rsid w:val="00A90BDE"/>
    <w:rsid w:val="00A90CD2"/>
    <w:rsid w:val="00A91BA2"/>
    <w:rsid w:val="00A937D4"/>
    <w:rsid w:val="00A97B00"/>
    <w:rsid w:val="00AA27C5"/>
    <w:rsid w:val="00AA2A73"/>
    <w:rsid w:val="00AA53EB"/>
    <w:rsid w:val="00AA73F8"/>
    <w:rsid w:val="00AA77C4"/>
    <w:rsid w:val="00AB03F2"/>
    <w:rsid w:val="00AB0BD4"/>
    <w:rsid w:val="00AB27C0"/>
    <w:rsid w:val="00AB3ED9"/>
    <w:rsid w:val="00AB4454"/>
    <w:rsid w:val="00AB45A6"/>
    <w:rsid w:val="00AB573D"/>
    <w:rsid w:val="00AB7CD4"/>
    <w:rsid w:val="00AC16B8"/>
    <w:rsid w:val="00AD0A7C"/>
    <w:rsid w:val="00AD0F57"/>
    <w:rsid w:val="00AD18A4"/>
    <w:rsid w:val="00AD1931"/>
    <w:rsid w:val="00AD317D"/>
    <w:rsid w:val="00AD5446"/>
    <w:rsid w:val="00AD5BFA"/>
    <w:rsid w:val="00AD69D5"/>
    <w:rsid w:val="00AD6AF5"/>
    <w:rsid w:val="00AE1B7B"/>
    <w:rsid w:val="00AE27E5"/>
    <w:rsid w:val="00AE2F60"/>
    <w:rsid w:val="00AE35EA"/>
    <w:rsid w:val="00AE3983"/>
    <w:rsid w:val="00AE698B"/>
    <w:rsid w:val="00AF549C"/>
    <w:rsid w:val="00AF6065"/>
    <w:rsid w:val="00AF6A93"/>
    <w:rsid w:val="00AF6C0D"/>
    <w:rsid w:val="00AF7941"/>
    <w:rsid w:val="00B00C22"/>
    <w:rsid w:val="00B0254D"/>
    <w:rsid w:val="00B0573B"/>
    <w:rsid w:val="00B072D5"/>
    <w:rsid w:val="00B07B56"/>
    <w:rsid w:val="00B22986"/>
    <w:rsid w:val="00B256FB"/>
    <w:rsid w:val="00B27DC1"/>
    <w:rsid w:val="00B30865"/>
    <w:rsid w:val="00B3206E"/>
    <w:rsid w:val="00B33042"/>
    <w:rsid w:val="00B34DC6"/>
    <w:rsid w:val="00B352D9"/>
    <w:rsid w:val="00B416E9"/>
    <w:rsid w:val="00B42388"/>
    <w:rsid w:val="00B4565B"/>
    <w:rsid w:val="00B45D05"/>
    <w:rsid w:val="00B47431"/>
    <w:rsid w:val="00B50142"/>
    <w:rsid w:val="00B61240"/>
    <w:rsid w:val="00B620EC"/>
    <w:rsid w:val="00B64E17"/>
    <w:rsid w:val="00B65597"/>
    <w:rsid w:val="00B6744C"/>
    <w:rsid w:val="00B710ED"/>
    <w:rsid w:val="00B716BD"/>
    <w:rsid w:val="00B74459"/>
    <w:rsid w:val="00B74986"/>
    <w:rsid w:val="00B803C6"/>
    <w:rsid w:val="00B80C4F"/>
    <w:rsid w:val="00B81A69"/>
    <w:rsid w:val="00B8234F"/>
    <w:rsid w:val="00B843D0"/>
    <w:rsid w:val="00B855B4"/>
    <w:rsid w:val="00B85986"/>
    <w:rsid w:val="00B91845"/>
    <w:rsid w:val="00B9208B"/>
    <w:rsid w:val="00B935E8"/>
    <w:rsid w:val="00B96C16"/>
    <w:rsid w:val="00B97E17"/>
    <w:rsid w:val="00BA14B1"/>
    <w:rsid w:val="00BA217A"/>
    <w:rsid w:val="00BA2522"/>
    <w:rsid w:val="00BA6DF5"/>
    <w:rsid w:val="00BA761F"/>
    <w:rsid w:val="00BB07D2"/>
    <w:rsid w:val="00BB21D7"/>
    <w:rsid w:val="00BB2D84"/>
    <w:rsid w:val="00BB2E55"/>
    <w:rsid w:val="00BB3B19"/>
    <w:rsid w:val="00BB3C10"/>
    <w:rsid w:val="00BB46D9"/>
    <w:rsid w:val="00BB4B81"/>
    <w:rsid w:val="00BB5FA8"/>
    <w:rsid w:val="00BB660E"/>
    <w:rsid w:val="00BB6D0E"/>
    <w:rsid w:val="00BC1483"/>
    <w:rsid w:val="00BC2792"/>
    <w:rsid w:val="00BC44CF"/>
    <w:rsid w:val="00BC4770"/>
    <w:rsid w:val="00BD1624"/>
    <w:rsid w:val="00BD2D3D"/>
    <w:rsid w:val="00BD486F"/>
    <w:rsid w:val="00BE08E6"/>
    <w:rsid w:val="00BE0E26"/>
    <w:rsid w:val="00BE1459"/>
    <w:rsid w:val="00BE3C94"/>
    <w:rsid w:val="00BE425D"/>
    <w:rsid w:val="00BE5645"/>
    <w:rsid w:val="00BE62CD"/>
    <w:rsid w:val="00BE6BB7"/>
    <w:rsid w:val="00BF019B"/>
    <w:rsid w:val="00BF0822"/>
    <w:rsid w:val="00BF08F1"/>
    <w:rsid w:val="00BF1545"/>
    <w:rsid w:val="00BF3606"/>
    <w:rsid w:val="00BF4411"/>
    <w:rsid w:val="00BF633A"/>
    <w:rsid w:val="00C00585"/>
    <w:rsid w:val="00C040B2"/>
    <w:rsid w:val="00C05A5F"/>
    <w:rsid w:val="00C06054"/>
    <w:rsid w:val="00C0611D"/>
    <w:rsid w:val="00C1022A"/>
    <w:rsid w:val="00C105DC"/>
    <w:rsid w:val="00C11561"/>
    <w:rsid w:val="00C12E57"/>
    <w:rsid w:val="00C13C8F"/>
    <w:rsid w:val="00C146B4"/>
    <w:rsid w:val="00C155C8"/>
    <w:rsid w:val="00C159DA"/>
    <w:rsid w:val="00C165E7"/>
    <w:rsid w:val="00C16892"/>
    <w:rsid w:val="00C2005B"/>
    <w:rsid w:val="00C20D5C"/>
    <w:rsid w:val="00C22470"/>
    <w:rsid w:val="00C2255A"/>
    <w:rsid w:val="00C230DA"/>
    <w:rsid w:val="00C2476D"/>
    <w:rsid w:val="00C2576C"/>
    <w:rsid w:val="00C2754E"/>
    <w:rsid w:val="00C3445A"/>
    <w:rsid w:val="00C36A2D"/>
    <w:rsid w:val="00C40E15"/>
    <w:rsid w:val="00C412D2"/>
    <w:rsid w:val="00C41C48"/>
    <w:rsid w:val="00C45D28"/>
    <w:rsid w:val="00C4749A"/>
    <w:rsid w:val="00C47508"/>
    <w:rsid w:val="00C51047"/>
    <w:rsid w:val="00C51382"/>
    <w:rsid w:val="00C51800"/>
    <w:rsid w:val="00C55677"/>
    <w:rsid w:val="00C578F8"/>
    <w:rsid w:val="00C60C15"/>
    <w:rsid w:val="00C61BBD"/>
    <w:rsid w:val="00C6260E"/>
    <w:rsid w:val="00C64140"/>
    <w:rsid w:val="00C6432D"/>
    <w:rsid w:val="00C659E9"/>
    <w:rsid w:val="00C66723"/>
    <w:rsid w:val="00C7169E"/>
    <w:rsid w:val="00C777F3"/>
    <w:rsid w:val="00C7789F"/>
    <w:rsid w:val="00C77D17"/>
    <w:rsid w:val="00C77E3D"/>
    <w:rsid w:val="00C77FD3"/>
    <w:rsid w:val="00C80D1B"/>
    <w:rsid w:val="00C826A6"/>
    <w:rsid w:val="00C87814"/>
    <w:rsid w:val="00C87C1D"/>
    <w:rsid w:val="00C87EBE"/>
    <w:rsid w:val="00C914AE"/>
    <w:rsid w:val="00C92945"/>
    <w:rsid w:val="00C9326D"/>
    <w:rsid w:val="00C936BB"/>
    <w:rsid w:val="00C93CE9"/>
    <w:rsid w:val="00C95496"/>
    <w:rsid w:val="00C957D2"/>
    <w:rsid w:val="00C96E95"/>
    <w:rsid w:val="00C97C8A"/>
    <w:rsid w:val="00CA0A83"/>
    <w:rsid w:val="00CA1850"/>
    <w:rsid w:val="00CA222E"/>
    <w:rsid w:val="00CA23AB"/>
    <w:rsid w:val="00CA45E2"/>
    <w:rsid w:val="00CA7796"/>
    <w:rsid w:val="00CB134F"/>
    <w:rsid w:val="00CB2BC6"/>
    <w:rsid w:val="00CB47ED"/>
    <w:rsid w:val="00CB4ABF"/>
    <w:rsid w:val="00CB546B"/>
    <w:rsid w:val="00CC138C"/>
    <w:rsid w:val="00CC216F"/>
    <w:rsid w:val="00CC2885"/>
    <w:rsid w:val="00CC30E4"/>
    <w:rsid w:val="00CC3CEE"/>
    <w:rsid w:val="00CC4074"/>
    <w:rsid w:val="00CC5C40"/>
    <w:rsid w:val="00CC6C8C"/>
    <w:rsid w:val="00CD20B4"/>
    <w:rsid w:val="00CD2778"/>
    <w:rsid w:val="00CD4E68"/>
    <w:rsid w:val="00CD5B95"/>
    <w:rsid w:val="00CE0355"/>
    <w:rsid w:val="00CE09A0"/>
    <w:rsid w:val="00CE141C"/>
    <w:rsid w:val="00CE19B8"/>
    <w:rsid w:val="00CE3A5F"/>
    <w:rsid w:val="00CE5C5A"/>
    <w:rsid w:val="00CE653D"/>
    <w:rsid w:val="00CE769C"/>
    <w:rsid w:val="00CF3C01"/>
    <w:rsid w:val="00CF59A9"/>
    <w:rsid w:val="00CF67BF"/>
    <w:rsid w:val="00D00272"/>
    <w:rsid w:val="00D01421"/>
    <w:rsid w:val="00D0260E"/>
    <w:rsid w:val="00D03602"/>
    <w:rsid w:val="00D039C3"/>
    <w:rsid w:val="00D04A42"/>
    <w:rsid w:val="00D07B1D"/>
    <w:rsid w:val="00D07E8E"/>
    <w:rsid w:val="00D125A0"/>
    <w:rsid w:val="00D129D4"/>
    <w:rsid w:val="00D14C28"/>
    <w:rsid w:val="00D1620B"/>
    <w:rsid w:val="00D23495"/>
    <w:rsid w:val="00D23DC1"/>
    <w:rsid w:val="00D24741"/>
    <w:rsid w:val="00D24A30"/>
    <w:rsid w:val="00D24D7C"/>
    <w:rsid w:val="00D27A3E"/>
    <w:rsid w:val="00D3049A"/>
    <w:rsid w:val="00D306C8"/>
    <w:rsid w:val="00D32636"/>
    <w:rsid w:val="00D348D4"/>
    <w:rsid w:val="00D35526"/>
    <w:rsid w:val="00D3562C"/>
    <w:rsid w:val="00D35B72"/>
    <w:rsid w:val="00D36138"/>
    <w:rsid w:val="00D3674E"/>
    <w:rsid w:val="00D37EE5"/>
    <w:rsid w:val="00D412FA"/>
    <w:rsid w:val="00D44CC2"/>
    <w:rsid w:val="00D50368"/>
    <w:rsid w:val="00D51FEF"/>
    <w:rsid w:val="00D5206A"/>
    <w:rsid w:val="00D557B1"/>
    <w:rsid w:val="00D56639"/>
    <w:rsid w:val="00D56C1B"/>
    <w:rsid w:val="00D56D8D"/>
    <w:rsid w:val="00D572BA"/>
    <w:rsid w:val="00D57A3D"/>
    <w:rsid w:val="00D57EA8"/>
    <w:rsid w:val="00D6043E"/>
    <w:rsid w:val="00D62134"/>
    <w:rsid w:val="00D636F9"/>
    <w:rsid w:val="00D64AC8"/>
    <w:rsid w:val="00D728E6"/>
    <w:rsid w:val="00D74BB7"/>
    <w:rsid w:val="00D74D32"/>
    <w:rsid w:val="00D76789"/>
    <w:rsid w:val="00D80620"/>
    <w:rsid w:val="00D807A8"/>
    <w:rsid w:val="00D807FC"/>
    <w:rsid w:val="00D81006"/>
    <w:rsid w:val="00D834B6"/>
    <w:rsid w:val="00D83D7C"/>
    <w:rsid w:val="00D87907"/>
    <w:rsid w:val="00D90C94"/>
    <w:rsid w:val="00D926F0"/>
    <w:rsid w:val="00D9464D"/>
    <w:rsid w:val="00D94ECB"/>
    <w:rsid w:val="00D958FB"/>
    <w:rsid w:val="00DA16C3"/>
    <w:rsid w:val="00DA29CC"/>
    <w:rsid w:val="00DA340B"/>
    <w:rsid w:val="00DA6FA5"/>
    <w:rsid w:val="00DB1813"/>
    <w:rsid w:val="00DB2798"/>
    <w:rsid w:val="00DB40E4"/>
    <w:rsid w:val="00DB45A2"/>
    <w:rsid w:val="00DB512A"/>
    <w:rsid w:val="00DB51DD"/>
    <w:rsid w:val="00DB58EA"/>
    <w:rsid w:val="00DB5E5A"/>
    <w:rsid w:val="00DB64D0"/>
    <w:rsid w:val="00DC0A0D"/>
    <w:rsid w:val="00DC2129"/>
    <w:rsid w:val="00DC5FB9"/>
    <w:rsid w:val="00DC65EF"/>
    <w:rsid w:val="00DC7222"/>
    <w:rsid w:val="00DD0D42"/>
    <w:rsid w:val="00DD1B10"/>
    <w:rsid w:val="00DD6BBA"/>
    <w:rsid w:val="00DE0469"/>
    <w:rsid w:val="00DE144C"/>
    <w:rsid w:val="00DE27A7"/>
    <w:rsid w:val="00DE4071"/>
    <w:rsid w:val="00DE53F8"/>
    <w:rsid w:val="00DE5A6A"/>
    <w:rsid w:val="00DF0213"/>
    <w:rsid w:val="00DF0804"/>
    <w:rsid w:val="00DF4253"/>
    <w:rsid w:val="00DF6200"/>
    <w:rsid w:val="00DF6B94"/>
    <w:rsid w:val="00DF6EF6"/>
    <w:rsid w:val="00DF7E96"/>
    <w:rsid w:val="00E002A9"/>
    <w:rsid w:val="00E014C0"/>
    <w:rsid w:val="00E023AA"/>
    <w:rsid w:val="00E02495"/>
    <w:rsid w:val="00E0258C"/>
    <w:rsid w:val="00E025AB"/>
    <w:rsid w:val="00E029A2"/>
    <w:rsid w:val="00E0456E"/>
    <w:rsid w:val="00E05B51"/>
    <w:rsid w:val="00E05CF9"/>
    <w:rsid w:val="00E05DB3"/>
    <w:rsid w:val="00E0724C"/>
    <w:rsid w:val="00E100B3"/>
    <w:rsid w:val="00E106B1"/>
    <w:rsid w:val="00E1125C"/>
    <w:rsid w:val="00E118F6"/>
    <w:rsid w:val="00E1258F"/>
    <w:rsid w:val="00E13971"/>
    <w:rsid w:val="00E13DBA"/>
    <w:rsid w:val="00E13DF3"/>
    <w:rsid w:val="00E16798"/>
    <w:rsid w:val="00E17E91"/>
    <w:rsid w:val="00E21DA8"/>
    <w:rsid w:val="00E232DC"/>
    <w:rsid w:val="00E23ECF"/>
    <w:rsid w:val="00E2427D"/>
    <w:rsid w:val="00E251E4"/>
    <w:rsid w:val="00E36A40"/>
    <w:rsid w:val="00E3741E"/>
    <w:rsid w:val="00E4123A"/>
    <w:rsid w:val="00E43547"/>
    <w:rsid w:val="00E443C7"/>
    <w:rsid w:val="00E447CA"/>
    <w:rsid w:val="00E44EF6"/>
    <w:rsid w:val="00E45A9F"/>
    <w:rsid w:val="00E46EFF"/>
    <w:rsid w:val="00E479A1"/>
    <w:rsid w:val="00E47C43"/>
    <w:rsid w:val="00E510F9"/>
    <w:rsid w:val="00E51896"/>
    <w:rsid w:val="00E5189A"/>
    <w:rsid w:val="00E542D4"/>
    <w:rsid w:val="00E547B5"/>
    <w:rsid w:val="00E54916"/>
    <w:rsid w:val="00E57460"/>
    <w:rsid w:val="00E6086C"/>
    <w:rsid w:val="00E60CC1"/>
    <w:rsid w:val="00E61810"/>
    <w:rsid w:val="00E62571"/>
    <w:rsid w:val="00E66E88"/>
    <w:rsid w:val="00E66F61"/>
    <w:rsid w:val="00E71113"/>
    <w:rsid w:val="00E762E8"/>
    <w:rsid w:val="00E77651"/>
    <w:rsid w:val="00E80E41"/>
    <w:rsid w:val="00E80F26"/>
    <w:rsid w:val="00E840A9"/>
    <w:rsid w:val="00E85D98"/>
    <w:rsid w:val="00E85FE8"/>
    <w:rsid w:val="00E876B5"/>
    <w:rsid w:val="00E9153A"/>
    <w:rsid w:val="00E9470D"/>
    <w:rsid w:val="00E95056"/>
    <w:rsid w:val="00E95FD9"/>
    <w:rsid w:val="00E95FEE"/>
    <w:rsid w:val="00E96630"/>
    <w:rsid w:val="00E97345"/>
    <w:rsid w:val="00E97BE9"/>
    <w:rsid w:val="00EA1259"/>
    <w:rsid w:val="00EA25EB"/>
    <w:rsid w:val="00EA35F6"/>
    <w:rsid w:val="00EA4BEA"/>
    <w:rsid w:val="00EA68D4"/>
    <w:rsid w:val="00EA70C3"/>
    <w:rsid w:val="00EA7EA9"/>
    <w:rsid w:val="00EB0CCD"/>
    <w:rsid w:val="00EB3002"/>
    <w:rsid w:val="00EB57D5"/>
    <w:rsid w:val="00EB620C"/>
    <w:rsid w:val="00EB7404"/>
    <w:rsid w:val="00EC0654"/>
    <w:rsid w:val="00EC2672"/>
    <w:rsid w:val="00EC3328"/>
    <w:rsid w:val="00EC63B8"/>
    <w:rsid w:val="00EC69B6"/>
    <w:rsid w:val="00ED314A"/>
    <w:rsid w:val="00ED3DEA"/>
    <w:rsid w:val="00ED408F"/>
    <w:rsid w:val="00ED7160"/>
    <w:rsid w:val="00ED7839"/>
    <w:rsid w:val="00ED7E79"/>
    <w:rsid w:val="00EE11DB"/>
    <w:rsid w:val="00EE26AF"/>
    <w:rsid w:val="00EE26B9"/>
    <w:rsid w:val="00EE3247"/>
    <w:rsid w:val="00EE3BB5"/>
    <w:rsid w:val="00EE4E0B"/>
    <w:rsid w:val="00EE62AC"/>
    <w:rsid w:val="00EE6D11"/>
    <w:rsid w:val="00EE6F65"/>
    <w:rsid w:val="00EF29E4"/>
    <w:rsid w:val="00EF2C16"/>
    <w:rsid w:val="00EF4C7B"/>
    <w:rsid w:val="00EF623E"/>
    <w:rsid w:val="00EF71DF"/>
    <w:rsid w:val="00EF7510"/>
    <w:rsid w:val="00F00BDE"/>
    <w:rsid w:val="00F01F9E"/>
    <w:rsid w:val="00F05443"/>
    <w:rsid w:val="00F07801"/>
    <w:rsid w:val="00F1062A"/>
    <w:rsid w:val="00F10B93"/>
    <w:rsid w:val="00F12201"/>
    <w:rsid w:val="00F12827"/>
    <w:rsid w:val="00F12A5E"/>
    <w:rsid w:val="00F16856"/>
    <w:rsid w:val="00F20251"/>
    <w:rsid w:val="00F207FE"/>
    <w:rsid w:val="00F2170B"/>
    <w:rsid w:val="00F21A88"/>
    <w:rsid w:val="00F26714"/>
    <w:rsid w:val="00F26EC1"/>
    <w:rsid w:val="00F27238"/>
    <w:rsid w:val="00F2734B"/>
    <w:rsid w:val="00F27CAF"/>
    <w:rsid w:val="00F313B8"/>
    <w:rsid w:val="00F344EA"/>
    <w:rsid w:val="00F34DB0"/>
    <w:rsid w:val="00F41EC0"/>
    <w:rsid w:val="00F427F0"/>
    <w:rsid w:val="00F42E18"/>
    <w:rsid w:val="00F457F1"/>
    <w:rsid w:val="00F4595A"/>
    <w:rsid w:val="00F46139"/>
    <w:rsid w:val="00F4663C"/>
    <w:rsid w:val="00F476E8"/>
    <w:rsid w:val="00F51C2E"/>
    <w:rsid w:val="00F53A9A"/>
    <w:rsid w:val="00F55010"/>
    <w:rsid w:val="00F573E4"/>
    <w:rsid w:val="00F62FB5"/>
    <w:rsid w:val="00F64767"/>
    <w:rsid w:val="00F70541"/>
    <w:rsid w:val="00F76204"/>
    <w:rsid w:val="00F76967"/>
    <w:rsid w:val="00F7773F"/>
    <w:rsid w:val="00F77CCF"/>
    <w:rsid w:val="00F812B6"/>
    <w:rsid w:val="00F82996"/>
    <w:rsid w:val="00F8310F"/>
    <w:rsid w:val="00F83E9D"/>
    <w:rsid w:val="00F847DF"/>
    <w:rsid w:val="00F86703"/>
    <w:rsid w:val="00F90A85"/>
    <w:rsid w:val="00F91183"/>
    <w:rsid w:val="00F93955"/>
    <w:rsid w:val="00F94043"/>
    <w:rsid w:val="00F94FD7"/>
    <w:rsid w:val="00F952AB"/>
    <w:rsid w:val="00F960EE"/>
    <w:rsid w:val="00F96FCE"/>
    <w:rsid w:val="00F97F6A"/>
    <w:rsid w:val="00FA10CD"/>
    <w:rsid w:val="00FA23FD"/>
    <w:rsid w:val="00FA2666"/>
    <w:rsid w:val="00FA3886"/>
    <w:rsid w:val="00FA51F8"/>
    <w:rsid w:val="00FA56D2"/>
    <w:rsid w:val="00FB243A"/>
    <w:rsid w:val="00FB312C"/>
    <w:rsid w:val="00FB65BF"/>
    <w:rsid w:val="00FB73BF"/>
    <w:rsid w:val="00FC0A59"/>
    <w:rsid w:val="00FC284F"/>
    <w:rsid w:val="00FC303C"/>
    <w:rsid w:val="00FC57DC"/>
    <w:rsid w:val="00FC6151"/>
    <w:rsid w:val="00FC716C"/>
    <w:rsid w:val="00FC7F1E"/>
    <w:rsid w:val="00FD1724"/>
    <w:rsid w:val="00FD1ADC"/>
    <w:rsid w:val="00FD231A"/>
    <w:rsid w:val="00FD3C2B"/>
    <w:rsid w:val="00FD649E"/>
    <w:rsid w:val="00FD72CC"/>
    <w:rsid w:val="00FE0140"/>
    <w:rsid w:val="00FE03F7"/>
    <w:rsid w:val="00FE258F"/>
    <w:rsid w:val="00FE2EC9"/>
    <w:rsid w:val="00FE3BF6"/>
    <w:rsid w:val="00FE496D"/>
    <w:rsid w:val="00FE4D57"/>
    <w:rsid w:val="00FE6010"/>
    <w:rsid w:val="00FF11CC"/>
    <w:rsid w:val="00FF243C"/>
    <w:rsid w:val="00FF2919"/>
    <w:rsid w:val="00FF2F76"/>
    <w:rsid w:val="00FF3169"/>
    <w:rsid w:val="00FF3746"/>
    <w:rsid w:val="00FF3C66"/>
    <w:rsid w:val="00FF3FFB"/>
    <w:rsid w:val="00FF442A"/>
    <w:rsid w:val="00FF5016"/>
    <w:rsid w:val="00FF6E56"/>
    <w:rsid w:val="00FF7647"/>
    <w:rsid w:val="00FF7BDD"/>
    <w:rsid w:val="0287B95A"/>
    <w:rsid w:val="05988DAE"/>
    <w:rsid w:val="09FDD12D"/>
    <w:rsid w:val="10E9E238"/>
    <w:rsid w:val="112E653E"/>
    <w:rsid w:val="11901C7A"/>
    <w:rsid w:val="125CB6A8"/>
    <w:rsid w:val="15754D11"/>
    <w:rsid w:val="1EA5BF99"/>
    <w:rsid w:val="2324F187"/>
    <w:rsid w:val="26A5038D"/>
    <w:rsid w:val="2924AD94"/>
    <w:rsid w:val="292B102F"/>
    <w:rsid w:val="2FEAD8CA"/>
    <w:rsid w:val="323FD090"/>
    <w:rsid w:val="3291260C"/>
    <w:rsid w:val="332E41CC"/>
    <w:rsid w:val="345505A0"/>
    <w:rsid w:val="3475077C"/>
    <w:rsid w:val="38042F3B"/>
    <w:rsid w:val="3A3369F3"/>
    <w:rsid w:val="3FF5A8D5"/>
    <w:rsid w:val="41E81AF9"/>
    <w:rsid w:val="43960E70"/>
    <w:rsid w:val="4AEDB988"/>
    <w:rsid w:val="4CE1F5C0"/>
    <w:rsid w:val="4EB49F4A"/>
    <w:rsid w:val="512E9852"/>
    <w:rsid w:val="51B43850"/>
    <w:rsid w:val="593E6957"/>
    <w:rsid w:val="5C1FA14B"/>
    <w:rsid w:val="5D90DCBF"/>
    <w:rsid w:val="5EBE480D"/>
    <w:rsid w:val="5F649E12"/>
    <w:rsid w:val="68606364"/>
    <w:rsid w:val="6AD009FA"/>
    <w:rsid w:val="6BFBAE1C"/>
    <w:rsid w:val="6C389499"/>
    <w:rsid w:val="7185CF9F"/>
    <w:rsid w:val="74EDCDCF"/>
  </w:rsids>
  <m:mathPr>
    <m:mathFont m:val="Cambria Math"/>
    <m:brkBin m:val="before"/>
    <m:brkBinSub m:val="--"/>
    <m:smallFrac/>
    <m:dispDef/>
    <m:lMargin m:val="0"/>
    <m:rMargin m:val="0"/>
    <m:defJc m:val="centerGroup"/>
    <m:wrapRight/>
    <m:intLim m:val="subSup"/>
    <m:naryLim m:val="subSup"/>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B0EF43"/>
  <w15:docId w15:val="{1C380475-1B30-4CBB-8A22-D82D9FF53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40D"/>
    <w:rPr>
      <w:sz w:val="24"/>
      <w:szCs w:val="24"/>
    </w:rPr>
  </w:style>
  <w:style w:type="paragraph" w:styleId="Heading1">
    <w:name w:val="heading 1"/>
    <w:basedOn w:val="Normal"/>
    <w:next w:val="Normal"/>
    <w:qFormat/>
    <w:rsid w:val="008E34E3"/>
    <w:pPr>
      <w:keepNext/>
      <w:spacing w:line="480" w:lineRule="auto"/>
      <w:outlineLvl w:val="0"/>
    </w:pPr>
    <w:rPr>
      <w:rFonts w:ascii="Arial" w:hAnsi="Arial" w:cs="Arial"/>
      <w:b/>
      <w:bCs/>
      <w:lang w:val="fr-FR"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8E34E3"/>
    <w:rPr>
      <w:color w:val="0033CC"/>
      <w:u w:val="single"/>
    </w:rPr>
  </w:style>
  <w:style w:type="paragraph" w:styleId="BodyTextIndent">
    <w:name w:val="Body Text Indent"/>
    <w:basedOn w:val="Normal"/>
    <w:link w:val="BodyTextIndentChar"/>
    <w:rsid w:val="008E34E3"/>
    <w:pPr>
      <w:spacing w:line="480" w:lineRule="auto"/>
      <w:ind w:left="720"/>
    </w:pPr>
    <w:rPr>
      <w:rFonts w:ascii="Arial" w:hAnsi="Arial" w:cs="Arial"/>
      <w:lang w:eastAsia="pt-BR"/>
    </w:rPr>
  </w:style>
  <w:style w:type="character" w:styleId="FollowedHyperlink">
    <w:name w:val="FollowedHyperlink"/>
    <w:rsid w:val="008E34E3"/>
    <w:rPr>
      <w:color w:val="800080"/>
      <w:u w:val="single"/>
    </w:rPr>
  </w:style>
  <w:style w:type="paragraph" w:styleId="BodyText">
    <w:name w:val="Body Text"/>
    <w:basedOn w:val="Normal"/>
    <w:link w:val="BodyTextChar"/>
    <w:rsid w:val="008E34E3"/>
    <w:pPr>
      <w:spacing w:line="480" w:lineRule="auto"/>
    </w:pPr>
    <w:rPr>
      <w:rFonts w:ascii="Arial" w:hAnsi="Arial" w:cs="Arial"/>
      <w:b/>
      <w:bCs/>
      <w:lang w:eastAsia="pt-BR"/>
    </w:rPr>
  </w:style>
  <w:style w:type="paragraph" w:styleId="HTMLPreformatted">
    <w:name w:val="HTML Preformatted"/>
    <w:basedOn w:val="Normal"/>
    <w:link w:val="HTMLPreformattedChar"/>
    <w:uiPriority w:val="99"/>
    <w:rsid w:val="008E34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lang w:eastAsia="pt-BR"/>
    </w:rPr>
  </w:style>
  <w:style w:type="paragraph" w:styleId="Header">
    <w:name w:val="header"/>
    <w:basedOn w:val="Normal"/>
    <w:link w:val="HeaderChar"/>
    <w:uiPriority w:val="99"/>
    <w:unhideWhenUsed/>
    <w:rsid w:val="00DF6B94"/>
    <w:pPr>
      <w:tabs>
        <w:tab w:val="center" w:pos="4680"/>
        <w:tab w:val="right" w:pos="9360"/>
      </w:tabs>
    </w:pPr>
    <w:rPr>
      <w:lang w:eastAsia="pt-BR"/>
    </w:rPr>
  </w:style>
  <w:style w:type="character" w:customStyle="1" w:styleId="HeaderChar">
    <w:name w:val="Header Char"/>
    <w:link w:val="Header"/>
    <w:uiPriority w:val="99"/>
    <w:rsid w:val="00DF6B94"/>
    <w:rPr>
      <w:sz w:val="24"/>
      <w:szCs w:val="24"/>
      <w:lang w:eastAsia="pt-BR"/>
    </w:rPr>
  </w:style>
  <w:style w:type="paragraph" w:styleId="Footer">
    <w:name w:val="footer"/>
    <w:basedOn w:val="Normal"/>
    <w:link w:val="FooterChar"/>
    <w:uiPriority w:val="99"/>
    <w:unhideWhenUsed/>
    <w:rsid w:val="00DF6B94"/>
    <w:pPr>
      <w:tabs>
        <w:tab w:val="center" w:pos="4680"/>
        <w:tab w:val="right" w:pos="9360"/>
      </w:tabs>
    </w:pPr>
    <w:rPr>
      <w:lang w:eastAsia="pt-BR"/>
    </w:rPr>
  </w:style>
  <w:style w:type="character" w:customStyle="1" w:styleId="FooterChar">
    <w:name w:val="Footer Char"/>
    <w:link w:val="Footer"/>
    <w:uiPriority w:val="99"/>
    <w:rsid w:val="00DF6B94"/>
    <w:rPr>
      <w:sz w:val="24"/>
      <w:szCs w:val="24"/>
      <w:lang w:eastAsia="pt-BR"/>
    </w:rPr>
  </w:style>
  <w:style w:type="paragraph" w:customStyle="1" w:styleId="ColorfulList-Accent11">
    <w:name w:val="Colorful List - Accent 11"/>
    <w:basedOn w:val="Normal"/>
    <w:uiPriority w:val="34"/>
    <w:qFormat/>
    <w:rsid w:val="007C7C43"/>
    <w:pPr>
      <w:spacing w:after="200" w:line="276" w:lineRule="auto"/>
      <w:ind w:left="720"/>
      <w:contextualSpacing/>
    </w:pPr>
    <w:rPr>
      <w:rFonts w:ascii="Calibri" w:eastAsia="Calibri" w:hAnsi="Calibri"/>
      <w:sz w:val="22"/>
      <w:szCs w:val="22"/>
    </w:rPr>
  </w:style>
  <w:style w:type="character" w:customStyle="1" w:styleId="HTMLPreformattedChar">
    <w:name w:val="HTML Preformatted Char"/>
    <w:link w:val="HTMLPreformatted"/>
    <w:uiPriority w:val="99"/>
    <w:rsid w:val="008B0F73"/>
    <w:rPr>
      <w:rFonts w:ascii="Courier New" w:eastAsia="Courier New" w:hAnsi="Courier New"/>
      <w:lang w:eastAsia="pt-BR"/>
    </w:rPr>
  </w:style>
  <w:style w:type="paragraph" w:styleId="NormalWeb">
    <w:name w:val="Normal (Web)"/>
    <w:basedOn w:val="Normal"/>
    <w:uiPriority w:val="99"/>
    <w:semiHidden/>
    <w:unhideWhenUsed/>
    <w:rsid w:val="00E60CC1"/>
    <w:pPr>
      <w:spacing w:before="100" w:beforeAutospacing="1" w:after="100" w:afterAutospacing="1"/>
    </w:pPr>
  </w:style>
  <w:style w:type="character" w:customStyle="1" w:styleId="BodyTextChar">
    <w:name w:val="Body Text Char"/>
    <w:link w:val="BodyText"/>
    <w:rsid w:val="00186C42"/>
    <w:rPr>
      <w:rFonts w:ascii="Arial" w:hAnsi="Arial" w:cs="Arial"/>
      <w:b/>
      <w:bCs/>
      <w:sz w:val="24"/>
      <w:szCs w:val="24"/>
      <w:lang w:eastAsia="pt-BR"/>
    </w:rPr>
  </w:style>
  <w:style w:type="paragraph" w:styleId="ListParagraph">
    <w:name w:val="List Paragraph"/>
    <w:basedOn w:val="Normal"/>
    <w:uiPriority w:val="34"/>
    <w:qFormat/>
    <w:rsid w:val="00E44EF6"/>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AE27E5"/>
    <w:rPr>
      <w:rFonts w:ascii="Tahoma" w:hAnsi="Tahoma" w:cs="Tahoma"/>
      <w:sz w:val="16"/>
      <w:szCs w:val="16"/>
    </w:rPr>
  </w:style>
  <w:style w:type="character" w:customStyle="1" w:styleId="BalloonTextChar">
    <w:name w:val="Balloon Text Char"/>
    <w:link w:val="BalloonText"/>
    <w:uiPriority w:val="99"/>
    <w:semiHidden/>
    <w:rsid w:val="00AE27E5"/>
    <w:rPr>
      <w:rFonts w:ascii="Tahoma" w:hAnsi="Tahoma" w:cs="Tahoma"/>
      <w:sz w:val="16"/>
      <w:szCs w:val="16"/>
      <w:lang w:val="en-US" w:eastAsia="pt-BR"/>
    </w:rPr>
  </w:style>
  <w:style w:type="character" w:styleId="CommentReference">
    <w:name w:val="annotation reference"/>
    <w:uiPriority w:val="99"/>
    <w:semiHidden/>
    <w:unhideWhenUsed/>
    <w:rsid w:val="00AE27E5"/>
    <w:rPr>
      <w:sz w:val="16"/>
      <w:szCs w:val="16"/>
    </w:rPr>
  </w:style>
  <w:style w:type="paragraph" w:styleId="CommentText">
    <w:name w:val="annotation text"/>
    <w:basedOn w:val="Normal"/>
    <w:link w:val="CommentTextChar"/>
    <w:uiPriority w:val="99"/>
    <w:unhideWhenUsed/>
    <w:rsid w:val="00AE27E5"/>
    <w:rPr>
      <w:sz w:val="20"/>
      <w:szCs w:val="20"/>
      <w:lang w:eastAsia="pt-BR"/>
    </w:rPr>
  </w:style>
  <w:style w:type="character" w:customStyle="1" w:styleId="CommentTextChar">
    <w:name w:val="Comment Text Char"/>
    <w:link w:val="CommentText"/>
    <w:uiPriority w:val="99"/>
    <w:rsid w:val="00AE27E5"/>
    <w:rPr>
      <w:lang w:val="en-US" w:eastAsia="pt-BR"/>
    </w:rPr>
  </w:style>
  <w:style w:type="paragraph" w:styleId="CommentSubject">
    <w:name w:val="annotation subject"/>
    <w:basedOn w:val="CommentText"/>
    <w:next w:val="CommentText"/>
    <w:link w:val="CommentSubjectChar"/>
    <w:uiPriority w:val="99"/>
    <w:semiHidden/>
    <w:unhideWhenUsed/>
    <w:rsid w:val="00AE27E5"/>
    <w:rPr>
      <w:b/>
      <w:bCs/>
    </w:rPr>
  </w:style>
  <w:style w:type="character" w:customStyle="1" w:styleId="CommentSubjectChar">
    <w:name w:val="Comment Subject Char"/>
    <w:link w:val="CommentSubject"/>
    <w:uiPriority w:val="99"/>
    <w:semiHidden/>
    <w:rsid w:val="00AE27E5"/>
    <w:rPr>
      <w:b/>
      <w:bCs/>
      <w:lang w:val="en-US" w:eastAsia="pt-BR"/>
    </w:rPr>
  </w:style>
  <w:style w:type="character" w:customStyle="1" w:styleId="UnresolvedMention1">
    <w:name w:val="Unresolved Mention1"/>
    <w:basedOn w:val="DefaultParagraphFont"/>
    <w:uiPriority w:val="99"/>
    <w:rsid w:val="00E57460"/>
    <w:rPr>
      <w:color w:val="605E5C"/>
      <w:shd w:val="clear" w:color="auto" w:fill="E1DFDD"/>
    </w:rPr>
  </w:style>
  <w:style w:type="character" w:styleId="LineNumber">
    <w:name w:val="line number"/>
    <w:basedOn w:val="DefaultParagraphFont"/>
    <w:uiPriority w:val="99"/>
    <w:semiHidden/>
    <w:unhideWhenUsed/>
    <w:rsid w:val="00580376"/>
  </w:style>
  <w:style w:type="character" w:customStyle="1" w:styleId="UnresolvedMention2">
    <w:name w:val="Unresolved Mention2"/>
    <w:basedOn w:val="DefaultParagraphFont"/>
    <w:uiPriority w:val="99"/>
    <w:semiHidden/>
    <w:unhideWhenUsed/>
    <w:rsid w:val="007D326B"/>
    <w:rPr>
      <w:color w:val="605E5C"/>
      <w:shd w:val="clear" w:color="auto" w:fill="E1DFDD"/>
    </w:rPr>
  </w:style>
  <w:style w:type="table" w:styleId="TableGrid">
    <w:name w:val="Table Grid"/>
    <w:basedOn w:val="TableNormal"/>
    <w:uiPriority w:val="39"/>
    <w:rsid w:val="006730C4"/>
    <w:pPr>
      <w:pBdr>
        <w:top w:val="nil"/>
        <w:left w:val="nil"/>
        <w:bottom w:val="nil"/>
        <w:right w:val="nil"/>
        <w:between w:val="nil"/>
        <w:bar w:val="nil"/>
      </w:pBdr>
    </w:pPr>
    <w:rPr>
      <w:rFonts w:eastAsia="Arial Unicode MS"/>
      <w:bdr w:val="n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70"/>
    <w:semiHidden/>
    <w:unhideWhenUsed/>
    <w:rsid w:val="004311F6"/>
  </w:style>
  <w:style w:type="character" w:styleId="PlaceholderText">
    <w:name w:val="Placeholder Text"/>
    <w:basedOn w:val="DefaultParagraphFont"/>
    <w:uiPriority w:val="99"/>
    <w:unhideWhenUsed/>
    <w:rsid w:val="004311F6"/>
    <w:rPr>
      <w:color w:val="808080"/>
    </w:rPr>
  </w:style>
  <w:style w:type="paragraph" w:styleId="FootnoteText">
    <w:name w:val="footnote text"/>
    <w:basedOn w:val="Normal"/>
    <w:link w:val="FootnoteTextChar"/>
    <w:uiPriority w:val="99"/>
    <w:semiHidden/>
    <w:unhideWhenUsed/>
    <w:rsid w:val="000A1607"/>
    <w:rPr>
      <w:sz w:val="20"/>
      <w:szCs w:val="20"/>
      <w:lang w:eastAsia="pt-BR"/>
    </w:rPr>
  </w:style>
  <w:style w:type="character" w:customStyle="1" w:styleId="FootnoteTextChar">
    <w:name w:val="Footnote Text Char"/>
    <w:basedOn w:val="DefaultParagraphFont"/>
    <w:link w:val="FootnoteText"/>
    <w:uiPriority w:val="99"/>
    <w:semiHidden/>
    <w:rsid w:val="000A1607"/>
    <w:rPr>
      <w:lang w:eastAsia="pt-BR"/>
    </w:rPr>
  </w:style>
  <w:style w:type="character" w:styleId="FootnoteReference">
    <w:name w:val="footnote reference"/>
    <w:basedOn w:val="DefaultParagraphFont"/>
    <w:uiPriority w:val="99"/>
    <w:semiHidden/>
    <w:unhideWhenUsed/>
    <w:rsid w:val="000A1607"/>
    <w:rPr>
      <w:vertAlign w:val="superscript"/>
    </w:rPr>
  </w:style>
  <w:style w:type="paragraph" w:customStyle="1" w:styleId="EndNoteBibliographyTitle">
    <w:name w:val="EndNote Bibliography Title"/>
    <w:basedOn w:val="Normal"/>
    <w:link w:val="EndNoteBibliographyTitleChar"/>
    <w:rsid w:val="009A6A36"/>
    <w:pPr>
      <w:jc w:val="center"/>
    </w:pPr>
    <w:rPr>
      <w:lang w:val="pt-BR" w:eastAsia="pt-BR"/>
    </w:rPr>
  </w:style>
  <w:style w:type="character" w:customStyle="1" w:styleId="EndNoteBibliographyTitleChar">
    <w:name w:val="EndNote Bibliography Title Char"/>
    <w:basedOn w:val="DefaultParagraphFont"/>
    <w:link w:val="EndNoteBibliographyTitle"/>
    <w:rsid w:val="009A6A36"/>
    <w:rPr>
      <w:sz w:val="24"/>
      <w:szCs w:val="24"/>
      <w:lang w:val="pt-BR" w:eastAsia="pt-BR"/>
    </w:rPr>
  </w:style>
  <w:style w:type="paragraph" w:customStyle="1" w:styleId="EndNoteBibliography">
    <w:name w:val="EndNote Bibliography"/>
    <w:basedOn w:val="Normal"/>
    <w:link w:val="EndNoteBibliographyChar"/>
    <w:rsid w:val="009A6A36"/>
    <w:rPr>
      <w:lang w:val="pt-BR" w:eastAsia="pt-BR"/>
    </w:rPr>
  </w:style>
  <w:style w:type="character" w:customStyle="1" w:styleId="EndNoteBibliographyChar">
    <w:name w:val="EndNote Bibliography Char"/>
    <w:basedOn w:val="DefaultParagraphFont"/>
    <w:link w:val="EndNoteBibliography"/>
    <w:rsid w:val="009A6A36"/>
    <w:rPr>
      <w:sz w:val="24"/>
      <w:szCs w:val="24"/>
      <w:lang w:val="pt-BR" w:eastAsia="pt-BR"/>
    </w:rPr>
  </w:style>
  <w:style w:type="character" w:customStyle="1" w:styleId="BodyTextIndentChar">
    <w:name w:val="Body Text Indent Char"/>
    <w:basedOn w:val="DefaultParagraphFont"/>
    <w:link w:val="BodyTextIndent"/>
    <w:rsid w:val="00283ACE"/>
    <w:rPr>
      <w:rFonts w:ascii="Arial" w:hAnsi="Arial" w:cs="Arial"/>
      <w:sz w:val="24"/>
      <w:szCs w:val="24"/>
      <w:lang w:eastAsia="pt-BR"/>
    </w:rPr>
  </w:style>
  <w:style w:type="paragraph" w:styleId="Revision">
    <w:name w:val="Revision"/>
    <w:hidden/>
    <w:uiPriority w:val="71"/>
    <w:semiHidden/>
    <w:rsid w:val="005E7B0B"/>
    <w:rPr>
      <w:sz w:val="24"/>
      <w:szCs w:val="24"/>
      <w:lang w:eastAsia="pt-BR"/>
    </w:rPr>
  </w:style>
  <w:style w:type="character" w:customStyle="1" w:styleId="UnresolvedMention3">
    <w:name w:val="Unresolved Mention3"/>
    <w:basedOn w:val="DefaultParagraphFont"/>
    <w:uiPriority w:val="99"/>
    <w:semiHidden/>
    <w:unhideWhenUsed/>
    <w:rsid w:val="00F952AB"/>
    <w:rPr>
      <w:color w:val="605E5C"/>
      <w:shd w:val="clear" w:color="auto" w:fill="E1DFDD"/>
    </w:rPr>
  </w:style>
  <w:style w:type="character" w:styleId="UnresolvedMention">
    <w:name w:val="Unresolved Mention"/>
    <w:basedOn w:val="DefaultParagraphFont"/>
    <w:uiPriority w:val="99"/>
    <w:semiHidden/>
    <w:unhideWhenUsed/>
    <w:rsid w:val="00857C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1064">
      <w:bodyDiv w:val="1"/>
      <w:marLeft w:val="0"/>
      <w:marRight w:val="0"/>
      <w:marTop w:val="0"/>
      <w:marBottom w:val="0"/>
      <w:divBdr>
        <w:top w:val="none" w:sz="0" w:space="0" w:color="auto"/>
        <w:left w:val="none" w:sz="0" w:space="0" w:color="auto"/>
        <w:bottom w:val="none" w:sz="0" w:space="0" w:color="auto"/>
        <w:right w:val="none" w:sz="0" w:space="0" w:color="auto"/>
      </w:divBdr>
    </w:div>
    <w:div w:id="90514690">
      <w:bodyDiv w:val="1"/>
      <w:marLeft w:val="0"/>
      <w:marRight w:val="0"/>
      <w:marTop w:val="0"/>
      <w:marBottom w:val="0"/>
      <w:divBdr>
        <w:top w:val="none" w:sz="0" w:space="0" w:color="auto"/>
        <w:left w:val="none" w:sz="0" w:space="0" w:color="auto"/>
        <w:bottom w:val="none" w:sz="0" w:space="0" w:color="auto"/>
        <w:right w:val="none" w:sz="0" w:space="0" w:color="auto"/>
      </w:divBdr>
    </w:div>
    <w:div w:id="121505968">
      <w:bodyDiv w:val="1"/>
      <w:marLeft w:val="0"/>
      <w:marRight w:val="0"/>
      <w:marTop w:val="0"/>
      <w:marBottom w:val="0"/>
      <w:divBdr>
        <w:top w:val="none" w:sz="0" w:space="0" w:color="auto"/>
        <w:left w:val="none" w:sz="0" w:space="0" w:color="auto"/>
        <w:bottom w:val="none" w:sz="0" w:space="0" w:color="auto"/>
        <w:right w:val="none" w:sz="0" w:space="0" w:color="auto"/>
      </w:divBdr>
      <w:divsChild>
        <w:div w:id="540946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22918">
              <w:marLeft w:val="0"/>
              <w:marRight w:val="0"/>
              <w:marTop w:val="0"/>
              <w:marBottom w:val="0"/>
              <w:divBdr>
                <w:top w:val="none" w:sz="0" w:space="0" w:color="auto"/>
                <w:left w:val="none" w:sz="0" w:space="0" w:color="auto"/>
                <w:bottom w:val="none" w:sz="0" w:space="0" w:color="auto"/>
                <w:right w:val="none" w:sz="0" w:space="0" w:color="auto"/>
              </w:divBdr>
              <w:divsChild>
                <w:div w:id="1304696102">
                  <w:marLeft w:val="0"/>
                  <w:marRight w:val="0"/>
                  <w:marTop w:val="0"/>
                  <w:marBottom w:val="0"/>
                  <w:divBdr>
                    <w:top w:val="none" w:sz="0" w:space="0" w:color="auto"/>
                    <w:left w:val="none" w:sz="0" w:space="0" w:color="auto"/>
                    <w:bottom w:val="none" w:sz="0" w:space="0" w:color="auto"/>
                    <w:right w:val="none" w:sz="0" w:space="0" w:color="auto"/>
                  </w:divBdr>
                  <w:divsChild>
                    <w:div w:id="691296101">
                      <w:marLeft w:val="0"/>
                      <w:marRight w:val="0"/>
                      <w:marTop w:val="0"/>
                      <w:marBottom w:val="0"/>
                      <w:divBdr>
                        <w:top w:val="none" w:sz="0" w:space="0" w:color="auto"/>
                        <w:left w:val="none" w:sz="0" w:space="0" w:color="auto"/>
                        <w:bottom w:val="none" w:sz="0" w:space="0" w:color="auto"/>
                        <w:right w:val="none" w:sz="0" w:space="0" w:color="auto"/>
                      </w:divBdr>
                      <w:divsChild>
                        <w:div w:id="121840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14733">
      <w:bodyDiv w:val="1"/>
      <w:marLeft w:val="0"/>
      <w:marRight w:val="0"/>
      <w:marTop w:val="0"/>
      <w:marBottom w:val="0"/>
      <w:divBdr>
        <w:top w:val="none" w:sz="0" w:space="0" w:color="auto"/>
        <w:left w:val="none" w:sz="0" w:space="0" w:color="auto"/>
        <w:bottom w:val="none" w:sz="0" w:space="0" w:color="auto"/>
        <w:right w:val="none" w:sz="0" w:space="0" w:color="auto"/>
      </w:divBdr>
      <w:divsChild>
        <w:div w:id="28902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2779961">
              <w:marLeft w:val="0"/>
              <w:marRight w:val="0"/>
              <w:marTop w:val="0"/>
              <w:marBottom w:val="0"/>
              <w:divBdr>
                <w:top w:val="none" w:sz="0" w:space="0" w:color="auto"/>
                <w:left w:val="none" w:sz="0" w:space="0" w:color="auto"/>
                <w:bottom w:val="none" w:sz="0" w:space="0" w:color="auto"/>
                <w:right w:val="none" w:sz="0" w:space="0" w:color="auto"/>
              </w:divBdr>
              <w:divsChild>
                <w:div w:id="1921523559">
                  <w:marLeft w:val="0"/>
                  <w:marRight w:val="0"/>
                  <w:marTop w:val="0"/>
                  <w:marBottom w:val="0"/>
                  <w:divBdr>
                    <w:top w:val="none" w:sz="0" w:space="0" w:color="auto"/>
                    <w:left w:val="none" w:sz="0" w:space="0" w:color="auto"/>
                    <w:bottom w:val="none" w:sz="0" w:space="0" w:color="auto"/>
                    <w:right w:val="none" w:sz="0" w:space="0" w:color="auto"/>
                  </w:divBdr>
                  <w:divsChild>
                    <w:div w:id="650333192">
                      <w:marLeft w:val="0"/>
                      <w:marRight w:val="0"/>
                      <w:marTop w:val="0"/>
                      <w:marBottom w:val="0"/>
                      <w:divBdr>
                        <w:top w:val="none" w:sz="0" w:space="0" w:color="auto"/>
                        <w:left w:val="none" w:sz="0" w:space="0" w:color="auto"/>
                        <w:bottom w:val="none" w:sz="0" w:space="0" w:color="auto"/>
                        <w:right w:val="none" w:sz="0" w:space="0" w:color="auto"/>
                      </w:divBdr>
                      <w:divsChild>
                        <w:div w:id="22249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386690">
      <w:bodyDiv w:val="1"/>
      <w:marLeft w:val="0"/>
      <w:marRight w:val="0"/>
      <w:marTop w:val="0"/>
      <w:marBottom w:val="0"/>
      <w:divBdr>
        <w:top w:val="none" w:sz="0" w:space="0" w:color="auto"/>
        <w:left w:val="none" w:sz="0" w:space="0" w:color="auto"/>
        <w:bottom w:val="none" w:sz="0" w:space="0" w:color="auto"/>
        <w:right w:val="none" w:sz="0" w:space="0" w:color="auto"/>
      </w:divBdr>
    </w:div>
    <w:div w:id="458260209">
      <w:bodyDiv w:val="1"/>
      <w:marLeft w:val="0"/>
      <w:marRight w:val="0"/>
      <w:marTop w:val="0"/>
      <w:marBottom w:val="0"/>
      <w:divBdr>
        <w:top w:val="none" w:sz="0" w:space="0" w:color="auto"/>
        <w:left w:val="none" w:sz="0" w:space="0" w:color="auto"/>
        <w:bottom w:val="none" w:sz="0" w:space="0" w:color="auto"/>
        <w:right w:val="none" w:sz="0" w:space="0" w:color="auto"/>
      </w:divBdr>
    </w:div>
    <w:div w:id="534118982">
      <w:bodyDiv w:val="1"/>
      <w:marLeft w:val="0"/>
      <w:marRight w:val="0"/>
      <w:marTop w:val="0"/>
      <w:marBottom w:val="0"/>
      <w:divBdr>
        <w:top w:val="none" w:sz="0" w:space="0" w:color="auto"/>
        <w:left w:val="none" w:sz="0" w:space="0" w:color="auto"/>
        <w:bottom w:val="none" w:sz="0" w:space="0" w:color="auto"/>
        <w:right w:val="none" w:sz="0" w:space="0" w:color="auto"/>
      </w:divBdr>
    </w:div>
    <w:div w:id="576669735">
      <w:bodyDiv w:val="1"/>
      <w:marLeft w:val="0"/>
      <w:marRight w:val="0"/>
      <w:marTop w:val="0"/>
      <w:marBottom w:val="0"/>
      <w:divBdr>
        <w:top w:val="none" w:sz="0" w:space="0" w:color="auto"/>
        <w:left w:val="none" w:sz="0" w:space="0" w:color="auto"/>
        <w:bottom w:val="none" w:sz="0" w:space="0" w:color="auto"/>
        <w:right w:val="none" w:sz="0" w:space="0" w:color="auto"/>
      </w:divBdr>
    </w:div>
    <w:div w:id="594900918">
      <w:bodyDiv w:val="1"/>
      <w:marLeft w:val="0"/>
      <w:marRight w:val="0"/>
      <w:marTop w:val="0"/>
      <w:marBottom w:val="0"/>
      <w:divBdr>
        <w:top w:val="none" w:sz="0" w:space="0" w:color="auto"/>
        <w:left w:val="none" w:sz="0" w:space="0" w:color="auto"/>
        <w:bottom w:val="none" w:sz="0" w:space="0" w:color="auto"/>
        <w:right w:val="none" w:sz="0" w:space="0" w:color="auto"/>
      </w:divBdr>
    </w:div>
    <w:div w:id="738137204">
      <w:bodyDiv w:val="1"/>
      <w:marLeft w:val="0"/>
      <w:marRight w:val="0"/>
      <w:marTop w:val="0"/>
      <w:marBottom w:val="0"/>
      <w:divBdr>
        <w:top w:val="none" w:sz="0" w:space="0" w:color="auto"/>
        <w:left w:val="none" w:sz="0" w:space="0" w:color="auto"/>
        <w:bottom w:val="none" w:sz="0" w:space="0" w:color="auto"/>
        <w:right w:val="none" w:sz="0" w:space="0" w:color="auto"/>
      </w:divBdr>
    </w:div>
    <w:div w:id="764813831">
      <w:bodyDiv w:val="1"/>
      <w:marLeft w:val="0"/>
      <w:marRight w:val="0"/>
      <w:marTop w:val="0"/>
      <w:marBottom w:val="0"/>
      <w:divBdr>
        <w:top w:val="none" w:sz="0" w:space="0" w:color="auto"/>
        <w:left w:val="none" w:sz="0" w:space="0" w:color="auto"/>
        <w:bottom w:val="none" w:sz="0" w:space="0" w:color="auto"/>
        <w:right w:val="none" w:sz="0" w:space="0" w:color="auto"/>
      </w:divBdr>
    </w:div>
    <w:div w:id="867059246">
      <w:bodyDiv w:val="1"/>
      <w:marLeft w:val="0"/>
      <w:marRight w:val="0"/>
      <w:marTop w:val="0"/>
      <w:marBottom w:val="0"/>
      <w:divBdr>
        <w:top w:val="none" w:sz="0" w:space="0" w:color="auto"/>
        <w:left w:val="none" w:sz="0" w:space="0" w:color="auto"/>
        <w:bottom w:val="none" w:sz="0" w:space="0" w:color="auto"/>
        <w:right w:val="none" w:sz="0" w:space="0" w:color="auto"/>
      </w:divBdr>
    </w:div>
    <w:div w:id="1062173301">
      <w:bodyDiv w:val="1"/>
      <w:marLeft w:val="0"/>
      <w:marRight w:val="0"/>
      <w:marTop w:val="0"/>
      <w:marBottom w:val="0"/>
      <w:divBdr>
        <w:top w:val="none" w:sz="0" w:space="0" w:color="auto"/>
        <w:left w:val="none" w:sz="0" w:space="0" w:color="auto"/>
        <w:bottom w:val="none" w:sz="0" w:space="0" w:color="auto"/>
        <w:right w:val="none" w:sz="0" w:space="0" w:color="auto"/>
      </w:divBdr>
      <w:divsChild>
        <w:div w:id="1551381511">
          <w:marLeft w:val="0"/>
          <w:marRight w:val="0"/>
          <w:marTop w:val="0"/>
          <w:marBottom w:val="0"/>
          <w:divBdr>
            <w:top w:val="none" w:sz="0" w:space="0" w:color="auto"/>
            <w:left w:val="none" w:sz="0" w:space="0" w:color="auto"/>
            <w:bottom w:val="none" w:sz="0" w:space="0" w:color="auto"/>
            <w:right w:val="none" w:sz="0" w:space="0" w:color="auto"/>
          </w:divBdr>
        </w:div>
        <w:div w:id="293216580">
          <w:marLeft w:val="0"/>
          <w:marRight w:val="0"/>
          <w:marTop w:val="0"/>
          <w:marBottom w:val="0"/>
          <w:divBdr>
            <w:top w:val="none" w:sz="0" w:space="0" w:color="auto"/>
            <w:left w:val="none" w:sz="0" w:space="0" w:color="auto"/>
            <w:bottom w:val="none" w:sz="0" w:space="0" w:color="auto"/>
            <w:right w:val="none" w:sz="0" w:space="0" w:color="auto"/>
          </w:divBdr>
        </w:div>
      </w:divsChild>
    </w:div>
    <w:div w:id="1271550562">
      <w:bodyDiv w:val="1"/>
      <w:marLeft w:val="0"/>
      <w:marRight w:val="0"/>
      <w:marTop w:val="0"/>
      <w:marBottom w:val="0"/>
      <w:divBdr>
        <w:top w:val="none" w:sz="0" w:space="0" w:color="auto"/>
        <w:left w:val="none" w:sz="0" w:space="0" w:color="auto"/>
        <w:bottom w:val="none" w:sz="0" w:space="0" w:color="auto"/>
        <w:right w:val="none" w:sz="0" w:space="0" w:color="auto"/>
      </w:divBdr>
    </w:div>
    <w:div w:id="1272593117">
      <w:bodyDiv w:val="1"/>
      <w:marLeft w:val="0"/>
      <w:marRight w:val="0"/>
      <w:marTop w:val="0"/>
      <w:marBottom w:val="0"/>
      <w:divBdr>
        <w:top w:val="none" w:sz="0" w:space="0" w:color="auto"/>
        <w:left w:val="none" w:sz="0" w:space="0" w:color="auto"/>
        <w:bottom w:val="none" w:sz="0" w:space="0" w:color="auto"/>
        <w:right w:val="none" w:sz="0" w:space="0" w:color="auto"/>
      </w:divBdr>
    </w:div>
    <w:div w:id="1390374686">
      <w:bodyDiv w:val="1"/>
      <w:marLeft w:val="0"/>
      <w:marRight w:val="0"/>
      <w:marTop w:val="0"/>
      <w:marBottom w:val="0"/>
      <w:divBdr>
        <w:top w:val="none" w:sz="0" w:space="0" w:color="auto"/>
        <w:left w:val="none" w:sz="0" w:space="0" w:color="auto"/>
        <w:bottom w:val="none" w:sz="0" w:space="0" w:color="auto"/>
        <w:right w:val="none" w:sz="0" w:space="0" w:color="auto"/>
      </w:divBdr>
    </w:div>
    <w:div w:id="1482696291">
      <w:bodyDiv w:val="1"/>
      <w:marLeft w:val="0"/>
      <w:marRight w:val="0"/>
      <w:marTop w:val="0"/>
      <w:marBottom w:val="0"/>
      <w:divBdr>
        <w:top w:val="none" w:sz="0" w:space="0" w:color="auto"/>
        <w:left w:val="none" w:sz="0" w:space="0" w:color="auto"/>
        <w:bottom w:val="none" w:sz="0" w:space="0" w:color="auto"/>
        <w:right w:val="none" w:sz="0" w:space="0" w:color="auto"/>
      </w:divBdr>
      <w:divsChild>
        <w:div w:id="165440320">
          <w:marLeft w:val="0"/>
          <w:marRight w:val="0"/>
          <w:marTop w:val="0"/>
          <w:marBottom w:val="0"/>
          <w:divBdr>
            <w:top w:val="none" w:sz="0" w:space="0" w:color="auto"/>
            <w:left w:val="none" w:sz="0" w:space="0" w:color="auto"/>
            <w:bottom w:val="none" w:sz="0" w:space="0" w:color="auto"/>
            <w:right w:val="none" w:sz="0" w:space="0" w:color="auto"/>
          </w:divBdr>
        </w:div>
        <w:div w:id="671492111">
          <w:marLeft w:val="0"/>
          <w:marRight w:val="0"/>
          <w:marTop w:val="0"/>
          <w:marBottom w:val="0"/>
          <w:divBdr>
            <w:top w:val="none" w:sz="0" w:space="0" w:color="auto"/>
            <w:left w:val="none" w:sz="0" w:space="0" w:color="auto"/>
            <w:bottom w:val="none" w:sz="0" w:space="0" w:color="auto"/>
            <w:right w:val="none" w:sz="0" w:space="0" w:color="auto"/>
          </w:divBdr>
        </w:div>
      </w:divsChild>
    </w:div>
    <w:div w:id="1640919570">
      <w:bodyDiv w:val="1"/>
      <w:marLeft w:val="0"/>
      <w:marRight w:val="0"/>
      <w:marTop w:val="0"/>
      <w:marBottom w:val="0"/>
      <w:divBdr>
        <w:top w:val="none" w:sz="0" w:space="0" w:color="auto"/>
        <w:left w:val="none" w:sz="0" w:space="0" w:color="auto"/>
        <w:bottom w:val="none" w:sz="0" w:space="0" w:color="auto"/>
        <w:right w:val="none" w:sz="0" w:space="0" w:color="auto"/>
      </w:divBdr>
    </w:div>
    <w:div w:id="21428459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bdsp-core/Noise_in_Diagnosing_Epileps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ncbi.nlm.nih.gov/pubmed/1580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89A7C-661A-4CD9-AF33-DDE5D42EC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32</Pages>
  <Words>10026</Words>
  <Characters>57153</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Acta Neurochir (Wien)</vt:lpstr>
    </vt:vector>
  </TitlesOfParts>
  <Company>.</Company>
  <LinksUpToDate>false</LinksUpToDate>
  <CharactersWithSpaces>67045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Neurochir (Wien)</dc:title>
  <dc:creator>Pedro</dc:creator>
  <cp:lastModifiedBy>Westover, M Brandon (HMFP - Neurology)</cp:lastModifiedBy>
  <cp:revision>3</cp:revision>
  <cp:lastPrinted>2024-02-28T04:47:00Z</cp:lastPrinted>
  <dcterms:created xsi:type="dcterms:W3CDTF">2025-12-31T13:49:00Z</dcterms:created>
  <dcterms:modified xsi:type="dcterms:W3CDTF">2026-01-01T16:42:00Z</dcterms:modified>
</cp:coreProperties>
</file>