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F1C42" w14:textId="60A7DEEE" w:rsidR="00E232B3" w:rsidRPr="00EE6986" w:rsidRDefault="00E232B3" w:rsidP="00F42983">
      <w:pPr>
        <w:pStyle w:val="Title"/>
        <w:jc w:val="center"/>
        <w:rPr>
          <w:b/>
          <w:color w:val="000000" w:themeColor="text1"/>
          <w:spacing w:val="0"/>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986">
        <w:rPr>
          <w:b/>
          <w:color w:val="000000" w:themeColor="text1"/>
          <w:spacing w:val="0"/>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Tableau HR Scorecard: Measuring Success in Talent Management</w:t>
      </w:r>
    </w:p>
    <w:p w14:paraId="11BB4BF8" w14:textId="77777777" w:rsidR="00E8544C" w:rsidRPr="00E8544C" w:rsidRDefault="00E8544C" w:rsidP="00E8544C">
      <w:pPr>
        <w:rPr>
          <w:lang w:val="en-IN"/>
        </w:rPr>
      </w:pPr>
    </w:p>
    <w:p w14:paraId="2EBCA43E" w14:textId="35027C1B" w:rsidR="00341FC1" w:rsidRPr="00EE6986" w:rsidRDefault="00E8544C" w:rsidP="00E8544C">
      <w:pPr>
        <w:pStyle w:val="Title"/>
        <w:numPr>
          <w:ilvl w:val="0"/>
          <w:numId w:val="1"/>
        </w:numPr>
        <w:rPr>
          <w:rFonts w:cstheme="majorHAnsi"/>
          <w:b/>
          <w:bCs/>
          <w:sz w:val="24"/>
          <w:szCs w:val="24"/>
          <w:lang w:val="en-IN"/>
        </w:rPr>
      </w:pPr>
      <w:r w:rsidRPr="00EE6986">
        <w:rPr>
          <w:rFonts w:cstheme="majorHAnsi"/>
          <w:b/>
          <w:bCs/>
          <w:sz w:val="24"/>
          <w:szCs w:val="24"/>
          <w:lang w:val="en-IN"/>
        </w:rPr>
        <w:t>INTRODUCTION</w:t>
      </w:r>
    </w:p>
    <w:p w14:paraId="66E3B739" w14:textId="77777777" w:rsidR="00E8544C" w:rsidRDefault="00E8544C" w:rsidP="00E8544C">
      <w:pPr>
        <w:pStyle w:val="NormalWeb"/>
        <w:spacing w:before="0" w:beforeAutospacing="0" w:after="0" w:afterAutospacing="0"/>
        <w:jc w:val="both"/>
        <w:rPr>
          <w:rFonts w:ascii="Arial" w:hAnsi="Arial" w:cs="Arial"/>
          <w:color w:val="6F7577"/>
        </w:rPr>
      </w:pPr>
    </w:p>
    <w:p w14:paraId="2E48D226" w14:textId="3B5FD7B9" w:rsidR="00E8544C" w:rsidRPr="00EE6986" w:rsidRDefault="00E8544C" w:rsidP="00E8544C">
      <w:pPr>
        <w:pStyle w:val="NormalWeb"/>
        <w:spacing w:before="0" w:beforeAutospacing="0" w:after="0" w:afterAutospacing="0"/>
        <w:ind w:left="360" w:firstLine="720"/>
        <w:jc w:val="both"/>
        <w:rPr>
          <w:rFonts w:asciiTheme="majorHAnsi" w:hAnsiTheme="majorHAnsi" w:cstheme="majorHAnsi"/>
          <w:color w:val="000000" w:themeColor="text1"/>
        </w:rPr>
      </w:pPr>
      <w:r w:rsidRPr="00EE6986">
        <w:rPr>
          <w:rFonts w:asciiTheme="majorHAnsi" w:hAnsiTheme="majorHAnsi" w:cstheme="majorHAnsi"/>
          <w:color w:val="000000" w:themeColor="text1"/>
        </w:rPr>
        <w:t>The Tableau HR Scorecard is a framework designed to measure and evaluate the success of talent management strategies within an organization. It provides a way for HR professionals and business leaders to track and analyze key performance indicators (KPIs) related to workforce planning, recruitment, retention, and development.</w:t>
      </w:r>
    </w:p>
    <w:p w14:paraId="0F88232A" w14:textId="77777777" w:rsidR="0033509D" w:rsidRDefault="0033509D" w:rsidP="00E8544C">
      <w:pPr>
        <w:pStyle w:val="NormalWeb"/>
        <w:spacing w:before="0" w:beforeAutospacing="0" w:after="0" w:afterAutospacing="0"/>
        <w:ind w:left="360" w:firstLine="720"/>
        <w:jc w:val="both"/>
        <w:rPr>
          <w:rFonts w:ascii="Arial" w:hAnsi="Arial" w:cs="Arial"/>
          <w:color w:val="6F7577"/>
          <w:sz w:val="21"/>
          <w:szCs w:val="21"/>
        </w:rPr>
      </w:pPr>
    </w:p>
    <w:p w14:paraId="183435CE" w14:textId="1FE2BC70" w:rsidR="00F42983" w:rsidRDefault="00E8544C" w:rsidP="00F42983">
      <w:pPr>
        <w:pStyle w:val="ListParagraph"/>
        <w:numPr>
          <w:ilvl w:val="1"/>
          <w:numId w:val="2"/>
        </w:numPr>
        <w:rPr>
          <w:b/>
          <w:bCs/>
          <w:lang w:val="en-IN"/>
        </w:rPr>
      </w:pPr>
      <w:r w:rsidRPr="00E8544C">
        <w:rPr>
          <w:b/>
          <w:bCs/>
          <w:lang w:val="en-IN"/>
        </w:rPr>
        <w:t xml:space="preserve">Overview </w:t>
      </w:r>
    </w:p>
    <w:p w14:paraId="0C1BCA38" w14:textId="603EDE8E" w:rsidR="00F42983" w:rsidRPr="00F42983" w:rsidRDefault="00F42983" w:rsidP="00F42983">
      <w:pPr>
        <w:ind w:left="720"/>
        <w:rPr>
          <w:b/>
          <w:bCs/>
          <w:lang w:val="en-IN"/>
        </w:rPr>
      </w:pPr>
      <w:r w:rsidRPr="00F42983">
        <w:rPr>
          <w:b/>
          <w:bCs/>
          <w:lang w:val="en-IN"/>
        </w:rPr>
        <w:t>1.</w:t>
      </w:r>
      <w:r>
        <w:rPr>
          <w:b/>
          <w:bCs/>
          <w:lang w:val="en-IN"/>
        </w:rPr>
        <w:t xml:space="preserve">1.1 </w:t>
      </w:r>
      <w:r w:rsidRPr="00F42983">
        <w:rPr>
          <w:b/>
          <w:bCs/>
          <w:lang w:val="en-IN"/>
        </w:rPr>
        <w:t>Objectives</w:t>
      </w:r>
    </w:p>
    <w:p w14:paraId="7A862275" w14:textId="3D51A576" w:rsidR="00F42983" w:rsidRDefault="002A3D86" w:rsidP="002A3D86">
      <w:pPr>
        <w:pStyle w:val="ListParagraph"/>
        <w:numPr>
          <w:ilvl w:val="0"/>
          <w:numId w:val="3"/>
        </w:numPr>
        <w:rPr>
          <w:lang w:val="en-IN"/>
        </w:rPr>
      </w:pPr>
      <w:r>
        <w:rPr>
          <w:lang w:val="en-IN"/>
        </w:rPr>
        <w:t xml:space="preserve">Measuring HR Deliverables and objectives </w:t>
      </w:r>
    </w:p>
    <w:p w14:paraId="03219487" w14:textId="70AB773C" w:rsidR="002A3D86" w:rsidRDefault="002A3D86" w:rsidP="002A3D86">
      <w:pPr>
        <w:pStyle w:val="ListParagraph"/>
        <w:numPr>
          <w:ilvl w:val="0"/>
          <w:numId w:val="3"/>
        </w:numPr>
        <w:rPr>
          <w:lang w:val="en-IN"/>
        </w:rPr>
      </w:pPr>
      <w:r>
        <w:rPr>
          <w:lang w:val="en-IN"/>
        </w:rPr>
        <w:t>Quantitatively demonstrate HR’s contribution to firm’s financial results and profitability</w:t>
      </w:r>
    </w:p>
    <w:p w14:paraId="08EF581B" w14:textId="2BCED0A6" w:rsidR="002A3D86" w:rsidRDefault="002A3D86" w:rsidP="002A3D86">
      <w:pPr>
        <w:pStyle w:val="ListParagraph"/>
        <w:numPr>
          <w:ilvl w:val="0"/>
          <w:numId w:val="3"/>
        </w:numPr>
        <w:rPr>
          <w:lang w:val="en-IN"/>
        </w:rPr>
      </w:pPr>
      <w:r>
        <w:rPr>
          <w:lang w:val="en-IN"/>
        </w:rPr>
        <w:t>Measure the degree of alignment between business strategy and HR deliverables</w:t>
      </w:r>
    </w:p>
    <w:p w14:paraId="7189A61D" w14:textId="5A57C8CE" w:rsidR="002A3D86" w:rsidRDefault="002A3D86" w:rsidP="002A3D86">
      <w:pPr>
        <w:pStyle w:val="ListParagraph"/>
        <w:numPr>
          <w:ilvl w:val="0"/>
          <w:numId w:val="3"/>
        </w:numPr>
        <w:rPr>
          <w:lang w:val="en-IN"/>
        </w:rPr>
      </w:pPr>
      <w:r w:rsidRPr="002A3D86">
        <w:rPr>
          <w:lang w:val="en-IN"/>
        </w:rPr>
        <w:t>HR Scorecard links the things people do with the strategy of the firm.</w:t>
      </w:r>
    </w:p>
    <w:p w14:paraId="633E94C4" w14:textId="44BC1951" w:rsidR="002A3D86" w:rsidRDefault="002A3D86" w:rsidP="002A3D86">
      <w:pPr>
        <w:ind w:left="720"/>
        <w:rPr>
          <w:b/>
          <w:bCs/>
          <w:lang w:val="en-IN"/>
        </w:rPr>
      </w:pPr>
      <w:r>
        <w:rPr>
          <w:b/>
          <w:bCs/>
          <w:lang w:val="en-IN"/>
        </w:rPr>
        <w:t xml:space="preserve">1.1.2 Methodology </w:t>
      </w:r>
    </w:p>
    <w:p w14:paraId="24A9FA37" w14:textId="7FA62DAB" w:rsidR="002A3D86" w:rsidRPr="00FF6D7C" w:rsidRDefault="00FF6D7C" w:rsidP="002A3D86">
      <w:pPr>
        <w:pStyle w:val="ListParagraph"/>
        <w:numPr>
          <w:ilvl w:val="0"/>
          <w:numId w:val="4"/>
        </w:numPr>
        <w:rPr>
          <w:b/>
          <w:bCs/>
          <w:lang w:val="en-IN"/>
        </w:rPr>
      </w:pPr>
      <w:r>
        <w:rPr>
          <w:lang w:val="en-IN"/>
        </w:rPr>
        <w:t>The first step in building a talented workforce is attracting the right individuals</w:t>
      </w:r>
    </w:p>
    <w:p w14:paraId="2CD096B7" w14:textId="578ECFE0" w:rsidR="00FF6D7C" w:rsidRPr="00FF6D7C" w:rsidRDefault="00FF6D7C" w:rsidP="002A3D86">
      <w:pPr>
        <w:pStyle w:val="ListParagraph"/>
        <w:numPr>
          <w:ilvl w:val="0"/>
          <w:numId w:val="4"/>
        </w:numPr>
        <w:rPr>
          <w:b/>
          <w:bCs/>
          <w:lang w:val="en-IN"/>
        </w:rPr>
      </w:pPr>
      <w:r>
        <w:rPr>
          <w:lang w:val="en-IN"/>
        </w:rPr>
        <w:t xml:space="preserve">Investing in employee growth is an investment in the organization’s future </w:t>
      </w:r>
    </w:p>
    <w:p w14:paraId="7EE408D8" w14:textId="54FF8449" w:rsidR="00FF6D7C" w:rsidRPr="00FF6D7C" w:rsidRDefault="00FF6D7C" w:rsidP="002A3D86">
      <w:pPr>
        <w:pStyle w:val="ListParagraph"/>
        <w:numPr>
          <w:ilvl w:val="0"/>
          <w:numId w:val="4"/>
        </w:numPr>
        <w:rPr>
          <w:b/>
          <w:bCs/>
          <w:lang w:val="en-IN"/>
        </w:rPr>
      </w:pPr>
      <w:r>
        <w:rPr>
          <w:lang w:val="en-IN"/>
        </w:rPr>
        <w:t>Transparent performance management systems enable regular feedback, goal alignment, and skill development</w:t>
      </w:r>
    </w:p>
    <w:p w14:paraId="58BC365C" w14:textId="17B1771A" w:rsidR="00FF6D7C" w:rsidRPr="00584844" w:rsidRDefault="00FF6D7C" w:rsidP="00584844">
      <w:pPr>
        <w:pStyle w:val="ListParagraph"/>
        <w:numPr>
          <w:ilvl w:val="0"/>
          <w:numId w:val="4"/>
        </w:numPr>
        <w:rPr>
          <w:b/>
          <w:bCs/>
          <w:lang w:val="en-IN"/>
        </w:rPr>
      </w:pPr>
      <w:r w:rsidRPr="00584844">
        <w:rPr>
          <w:lang w:val="en-IN"/>
        </w:rPr>
        <w:t>Anticipating and preparing for future leadership needs is critical</w:t>
      </w:r>
      <w:r w:rsidR="00584844" w:rsidRPr="00584844">
        <w:rPr>
          <w:lang w:val="en-IN"/>
        </w:rPr>
        <w:t xml:space="preserve"> </w:t>
      </w:r>
    </w:p>
    <w:p w14:paraId="2AB407B4" w14:textId="5C8FBA41" w:rsidR="00584844" w:rsidRDefault="00584844" w:rsidP="00584844">
      <w:pPr>
        <w:ind w:left="720"/>
        <w:rPr>
          <w:b/>
          <w:bCs/>
          <w:lang w:val="en-IN"/>
        </w:rPr>
      </w:pPr>
      <w:r>
        <w:rPr>
          <w:b/>
          <w:bCs/>
          <w:lang w:val="en-IN"/>
        </w:rPr>
        <w:t xml:space="preserve">2. PROBLEM DEFINITION &amp; DESIGN THINKING </w:t>
      </w:r>
    </w:p>
    <w:p w14:paraId="3F50A839" w14:textId="170975EB" w:rsidR="00584844" w:rsidRDefault="00584844" w:rsidP="00584844">
      <w:pPr>
        <w:ind w:left="720"/>
        <w:rPr>
          <w:b/>
          <w:bCs/>
          <w:lang w:val="en-IN"/>
        </w:rPr>
      </w:pPr>
      <w:r>
        <w:rPr>
          <w:b/>
          <w:bCs/>
          <w:lang w:val="en-IN"/>
        </w:rPr>
        <w:lastRenderedPageBreak/>
        <w:t xml:space="preserve">2.1 Empathy Map </w:t>
      </w:r>
      <w:r w:rsidR="00A31D68">
        <w:rPr>
          <w:noProof/>
        </w:rPr>
        <w:drawing>
          <wp:inline distT="0" distB="0" distL="0" distR="0" wp14:anchorId="60FD694C" wp14:editId="2F20C512">
            <wp:extent cx="5360990" cy="3013839"/>
            <wp:effectExtent l="0" t="0" r="0" b="0"/>
            <wp:docPr id="97874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24828" cy="3049727"/>
                    </a:xfrm>
                    <a:prstGeom prst="rect">
                      <a:avLst/>
                    </a:prstGeom>
                    <a:noFill/>
                    <a:ln>
                      <a:noFill/>
                    </a:ln>
                  </pic:spPr>
                </pic:pic>
              </a:graphicData>
            </a:graphic>
          </wp:inline>
        </w:drawing>
      </w:r>
    </w:p>
    <w:p w14:paraId="1DB1FD49" w14:textId="504EACC4" w:rsidR="00A31D68" w:rsidRDefault="00584844" w:rsidP="00A31D68">
      <w:pPr>
        <w:ind w:left="720"/>
        <w:rPr>
          <w:b/>
          <w:bCs/>
          <w:lang w:val="en-IN"/>
        </w:rPr>
      </w:pPr>
      <w:r>
        <w:rPr>
          <w:b/>
          <w:bCs/>
          <w:lang w:val="en-IN"/>
        </w:rPr>
        <w:t>2.2 Ideation &amp; Brainstorming Map</w:t>
      </w:r>
    </w:p>
    <w:p w14:paraId="530E60CA" w14:textId="3379E5BB" w:rsidR="00584844" w:rsidRDefault="00584844" w:rsidP="00584844">
      <w:pPr>
        <w:rPr>
          <w:b/>
          <w:bCs/>
          <w:lang w:val="en-IN"/>
        </w:rPr>
      </w:pPr>
      <w:r>
        <w:rPr>
          <w:noProof/>
        </w:rPr>
        <w:drawing>
          <wp:inline distT="0" distB="0" distL="0" distR="0" wp14:anchorId="1CFDE0EA" wp14:editId="73F4C733">
            <wp:extent cx="5943600" cy="3341370"/>
            <wp:effectExtent l="0" t="0" r="0" b="0"/>
            <wp:docPr id="2119309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8338ED8" w14:textId="4A28DDC7" w:rsidR="00A31D68" w:rsidRDefault="00A31D68" w:rsidP="00584844">
      <w:pPr>
        <w:rPr>
          <w:b/>
          <w:bCs/>
          <w:lang w:val="en-IN"/>
        </w:rPr>
      </w:pPr>
      <w:r>
        <w:rPr>
          <w:b/>
          <w:bCs/>
          <w:lang w:val="en-IN"/>
        </w:rPr>
        <w:t xml:space="preserve">3.RESULT </w:t>
      </w:r>
    </w:p>
    <w:p w14:paraId="367F228B" w14:textId="77777777" w:rsidR="00A31D68" w:rsidRPr="00EE6986" w:rsidRDefault="00A31D68" w:rsidP="00A31D68">
      <w:pPr>
        <w:ind w:firstLine="720"/>
        <w:rPr>
          <w:rFonts w:asciiTheme="majorHAnsi" w:hAnsiTheme="majorHAnsi" w:cstheme="majorHAnsi"/>
          <w:color w:val="202124"/>
          <w:sz w:val="24"/>
          <w:szCs w:val="24"/>
          <w:shd w:val="clear" w:color="auto" w:fill="FFFFFF"/>
        </w:rPr>
      </w:pPr>
      <w:r w:rsidRPr="00EE6986">
        <w:rPr>
          <w:rFonts w:asciiTheme="majorHAnsi" w:hAnsiTheme="majorHAnsi" w:cstheme="majorHAnsi"/>
          <w:color w:val="040C28"/>
          <w:sz w:val="24"/>
          <w:szCs w:val="24"/>
        </w:rPr>
        <w:t>It includes KPIs such as employee engagement, manager satisfaction with HR support, and candidate experience</w:t>
      </w:r>
      <w:r w:rsidRPr="00EE6986">
        <w:rPr>
          <w:rFonts w:asciiTheme="majorHAnsi" w:hAnsiTheme="majorHAnsi" w:cstheme="majorHAnsi"/>
          <w:color w:val="202124"/>
          <w:sz w:val="24"/>
          <w:szCs w:val="24"/>
          <w:shd w:val="clear" w:color="auto" w:fill="FFFFFF"/>
        </w:rPr>
        <w:t>. Internal Process Perspective: This perspective assesses the effectiveness and efficiency of HR processes, such as recruiting, onboarding, performance management, and employee development.</w:t>
      </w:r>
    </w:p>
    <w:p w14:paraId="465D0856" w14:textId="2658940F" w:rsidR="00A31D68" w:rsidRPr="00EE6986" w:rsidRDefault="00A31D68" w:rsidP="00A31D68">
      <w:pPr>
        <w:rPr>
          <w:rFonts w:asciiTheme="majorHAnsi" w:hAnsiTheme="majorHAnsi" w:cstheme="majorHAnsi"/>
          <w:b/>
          <w:bCs/>
          <w:color w:val="202124"/>
          <w:sz w:val="24"/>
          <w:szCs w:val="24"/>
          <w:shd w:val="clear" w:color="auto" w:fill="FFFFFF"/>
        </w:rPr>
      </w:pPr>
      <w:r w:rsidRPr="00EE6986">
        <w:rPr>
          <w:rFonts w:asciiTheme="majorHAnsi" w:hAnsiTheme="majorHAnsi" w:cstheme="majorHAnsi"/>
          <w:b/>
          <w:bCs/>
          <w:color w:val="202124"/>
          <w:sz w:val="24"/>
          <w:szCs w:val="24"/>
          <w:shd w:val="clear" w:color="auto" w:fill="FFFFFF"/>
        </w:rPr>
        <w:lastRenderedPageBreak/>
        <w:t>3.1 Visualizations</w:t>
      </w:r>
    </w:p>
    <w:p w14:paraId="1038A37C" w14:textId="6411FDD4" w:rsidR="000717CA" w:rsidRDefault="000717CA" w:rsidP="000717CA">
      <w:pPr>
        <w:jc w:val="center"/>
        <w:rPr>
          <w:rFonts w:ascii="Arial" w:hAnsi="Arial" w:cs="Arial"/>
          <w:b/>
          <w:bCs/>
          <w:color w:val="202124"/>
          <w:sz w:val="30"/>
          <w:szCs w:val="30"/>
          <w:shd w:val="clear" w:color="auto" w:fill="FFFFFF"/>
        </w:rPr>
      </w:pPr>
      <w:r w:rsidRPr="00EE6986">
        <w:rPr>
          <w:rFonts w:asciiTheme="majorHAnsi" w:hAnsiTheme="majorHAnsi" w:cstheme="majorHAnsi"/>
          <w:b/>
          <w:bCs/>
          <w:color w:val="202124"/>
          <w:sz w:val="24"/>
          <w:szCs w:val="24"/>
          <w:shd w:val="clear" w:color="auto" w:fill="FFFFFF"/>
        </w:rPr>
        <w:t>Lines of Talent Management</w:t>
      </w:r>
      <w:r>
        <w:rPr>
          <w:rFonts w:ascii="Arial" w:hAnsi="Arial" w:cs="Arial"/>
          <w:b/>
          <w:bCs/>
          <w:color w:val="202124"/>
          <w:sz w:val="30"/>
          <w:szCs w:val="30"/>
          <w:shd w:val="clear" w:color="auto" w:fill="FFFFFF"/>
        </w:rPr>
        <w:t xml:space="preserve"> </w:t>
      </w:r>
      <w:r>
        <w:rPr>
          <w:noProof/>
        </w:rPr>
        <w:drawing>
          <wp:inline distT="0" distB="0" distL="0" distR="0" wp14:anchorId="2143A4DB" wp14:editId="6A24E94A">
            <wp:extent cx="5943600" cy="3342005"/>
            <wp:effectExtent l="0" t="0" r="0" b="0"/>
            <wp:docPr id="1859834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8374749" w14:textId="377236AD" w:rsidR="00A31D68" w:rsidRPr="00A31D68" w:rsidRDefault="000717CA" w:rsidP="000717CA">
      <w:pPr>
        <w:jc w:val="center"/>
        <w:rPr>
          <w:b/>
          <w:bCs/>
          <w:lang w:val="en-IN"/>
        </w:rPr>
      </w:pPr>
      <w:r>
        <w:rPr>
          <w:b/>
          <w:bCs/>
          <w:lang w:val="en-IN"/>
        </w:rPr>
        <w:t xml:space="preserve">Measuring Success in Talent Management </w:t>
      </w:r>
    </w:p>
    <w:p w14:paraId="1162E8F5" w14:textId="77777777" w:rsidR="00FD4A5D" w:rsidRDefault="000717CA" w:rsidP="000717CA">
      <w:pPr>
        <w:jc w:val="center"/>
      </w:pPr>
      <w:r>
        <w:rPr>
          <w:noProof/>
        </w:rPr>
        <w:drawing>
          <wp:inline distT="0" distB="0" distL="0" distR="0" wp14:anchorId="6F4F0164" wp14:editId="039A374A">
            <wp:extent cx="5943600" cy="3342005"/>
            <wp:effectExtent l="0" t="0" r="0" b="0"/>
            <wp:docPr id="344004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0717CA">
        <w:t xml:space="preserve"> </w:t>
      </w:r>
    </w:p>
    <w:p w14:paraId="28328E05" w14:textId="667A73B4" w:rsidR="00A31D68" w:rsidRDefault="00FD4A5D" w:rsidP="000717CA">
      <w:pPr>
        <w:jc w:val="center"/>
        <w:rPr>
          <w:b/>
          <w:bCs/>
          <w:lang w:val="en-IN"/>
        </w:rPr>
      </w:pPr>
      <w:r>
        <w:rPr>
          <w:b/>
          <w:bCs/>
          <w:lang w:val="en-IN"/>
        </w:rPr>
        <w:t>Talent Management</w:t>
      </w:r>
    </w:p>
    <w:p w14:paraId="5A54879F" w14:textId="77777777" w:rsidR="00FD4A5D" w:rsidRDefault="00FD4A5D" w:rsidP="000717CA">
      <w:pPr>
        <w:jc w:val="center"/>
      </w:pPr>
      <w:r>
        <w:rPr>
          <w:noProof/>
        </w:rPr>
        <w:lastRenderedPageBreak/>
        <w:drawing>
          <wp:inline distT="0" distB="0" distL="0" distR="0" wp14:anchorId="010F9A9E" wp14:editId="7523054B">
            <wp:extent cx="5943600" cy="3342005"/>
            <wp:effectExtent l="0" t="0" r="0" b="0"/>
            <wp:docPr id="1158461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r w:rsidRPr="00FD4A5D">
        <w:t xml:space="preserve"> </w:t>
      </w:r>
    </w:p>
    <w:p w14:paraId="7A1330BD" w14:textId="41DFCB68" w:rsidR="00FD4A5D" w:rsidRDefault="00FD4A5D" w:rsidP="000717CA">
      <w:pPr>
        <w:jc w:val="center"/>
      </w:pPr>
      <w:r>
        <w:t>The HR Scorecard</w:t>
      </w:r>
    </w:p>
    <w:p w14:paraId="0F433492" w14:textId="281C2217" w:rsidR="00FD4A5D" w:rsidRDefault="00FD4A5D" w:rsidP="000717CA">
      <w:pPr>
        <w:jc w:val="center"/>
        <w:rPr>
          <w:b/>
          <w:bCs/>
          <w:lang w:val="en-IN"/>
        </w:rPr>
      </w:pPr>
      <w:r>
        <w:rPr>
          <w:noProof/>
        </w:rPr>
        <w:drawing>
          <wp:inline distT="0" distB="0" distL="0" distR="0" wp14:anchorId="4CA4F685" wp14:editId="5F42FE21">
            <wp:extent cx="5943600" cy="3342005"/>
            <wp:effectExtent l="0" t="0" r="0" b="0"/>
            <wp:docPr id="13982973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7724684" w14:textId="1F1E1D9E" w:rsidR="00FD4A5D" w:rsidRDefault="00FD4A5D" w:rsidP="000717CA">
      <w:pPr>
        <w:jc w:val="center"/>
        <w:rPr>
          <w:b/>
          <w:bCs/>
          <w:lang w:val="en-IN"/>
        </w:rPr>
      </w:pPr>
      <w:r>
        <w:rPr>
          <w:b/>
          <w:bCs/>
          <w:lang w:val="en-IN"/>
        </w:rPr>
        <w:t xml:space="preserve">Scorecard Talent Management </w:t>
      </w:r>
    </w:p>
    <w:p w14:paraId="2AC44746" w14:textId="61B7740F" w:rsidR="00FD4A5D" w:rsidRDefault="00DB01DB" w:rsidP="000717CA">
      <w:pPr>
        <w:jc w:val="center"/>
        <w:rPr>
          <w:b/>
          <w:bCs/>
          <w:lang w:val="en-IN"/>
        </w:rPr>
      </w:pPr>
      <w:r>
        <w:rPr>
          <w:noProof/>
        </w:rPr>
        <w:lastRenderedPageBreak/>
        <w:drawing>
          <wp:inline distT="0" distB="0" distL="0" distR="0" wp14:anchorId="55EC569E" wp14:editId="22A748D4">
            <wp:extent cx="5943600" cy="3341370"/>
            <wp:effectExtent l="0" t="0" r="0" b="0"/>
            <wp:docPr id="97297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4961" name=""/>
                    <pic:cNvPicPr/>
                  </pic:nvPicPr>
                  <pic:blipFill>
                    <a:blip r:embed="rId11"/>
                    <a:stretch>
                      <a:fillRect/>
                    </a:stretch>
                  </pic:blipFill>
                  <pic:spPr>
                    <a:xfrm>
                      <a:off x="0" y="0"/>
                      <a:ext cx="5943600" cy="3341370"/>
                    </a:xfrm>
                    <a:prstGeom prst="rect">
                      <a:avLst/>
                    </a:prstGeom>
                  </pic:spPr>
                </pic:pic>
              </a:graphicData>
            </a:graphic>
          </wp:inline>
        </w:drawing>
      </w:r>
    </w:p>
    <w:p w14:paraId="1490CF8A" w14:textId="587E3356" w:rsidR="00FD4A5D" w:rsidRDefault="00FD4A5D" w:rsidP="00FD4A5D">
      <w:pPr>
        <w:rPr>
          <w:b/>
          <w:bCs/>
          <w:lang w:val="en-IN"/>
        </w:rPr>
      </w:pPr>
      <w:r>
        <w:rPr>
          <w:b/>
          <w:bCs/>
          <w:lang w:val="en-IN"/>
        </w:rPr>
        <w:t>3.2 Dashboard</w:t>
      </w:r>
    </w:p>
    <w:p w14:paraId="79710895" w14:textId="17838792" w:rsidR="00FD4A5D" w:rsidRDefault="00FD4A5D" w:rsidP="00FD4A5D">
      <w:pPr>
        <w:rPr>
          <w:b/>
          <w:bCs/>
          <w:lang w:val="en-IN"/>
        </w:rPr>
      </w:pPr>
      <w:r>
        <w:rPr>
          <w:noProof/>
        </w:rPr>
        <w:drawing>
          <wp:inline distT="0" distB="0" distL="0" distR="0" wp14:anchorId="430AADF6" wp14:editId="002756C6">
            <wp:extent cx="5943600" cy="3342005"/>
            <wp:effectExtent l="0" t="0" r="0" b="0"/>
            <wp:docPr id="6882340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0DB5216" w14:textId="2A3F4F8B" w:rsidR="00FD4A5D" w:rsidRDefault="00FD4A5D" w:rsidP="00FD4A5D">
      <w:pPr>
        <w:rPr>
          <w:b/>
          <w:bCs/>
          <w:lang w:val="en-IN"/>
        </w:rPr>
      </w:pPr>
      <w:r>
        <w:rPr>
          <w:b/>
          <w:bCs/>
          <w:lang w:val="en-IN"/>
        </w:rPr>
        <w:lastRenderedPageBreak/>
        <w:t>3.3 Story</w:t>
      </w:r>
      <w:r>
        <w:rPr>
          <w:noProof/>
        </w:rPr>
        <w:drawing>
          <wp:inline distT="0" distB="0" distL="0" distR="0" wp14:anchorId="0AD096F8" wp14:editId="16180434">
            <wp:extent cx="5943600" cy="3342005"/>
            <wp:effectExtent l="0" t="0" r="0" b="0"/>
            <wp:docPr id="6649275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D749178" w14:textId="77777777" w:rsidR="00FD4A5D" w:rsidRDefault="00FD4A5D" w:rsidP="00FD4A5D">
      <w:pPr>
        <w:rPr>
          <w:b/>
          <w:bCs/>
          <w:lang w:val="en-IN"/>
        </w:rPr>
      </w:pPr>
    </w:p>
    <w:p w14:paraId="18A6E0CF" w14:textId="05C41F8C" w:rsidR="00FD4A5D" w:rsidRPr="00EE6986" w:rsidRDefault="00FD4A5D" w:rsidP="00FD4A5D">
      <w:pPr>
        <w:pStyle w:val="ListParagraph"/>
        <w:numPr>
          <w:ilvl w:val="0"/>
          <w:numId w:val="6"/>
        </w:numPr>
        <w:rPr>
          <w:rFonts w:asciiTheme="majorHAnsi" w:hAnsiTheme="majorHAnsi" w:cstheme="majorHAnsi"/>
          <w:b/>
          <w:bCs/>
          <w:sz w:val="24"/>
          <w:szCs w:val="24"/>
          <w:lang w:val="en-IN"/>
        </w:rPr>
      </w:pPr>
      <w:r w:rsidRPr="00EE6986">
        <w:rPr>
          <w:rFonts w:asciiTheme="majorHAnsi" w:hAnsiTheme="majorHAnsi" w:cstheme="majorHAnsi"/>
          <w:b/>
          <w:bCs/>
          <w:color w:val="202124"/>
          <w:sz w:val="24"/>
          <w:szCs w:val="24"/>
          <w:shd w:val="clear" w:color="auto" w:fill="FFFFFF"/>
        </w:rPr>
        <w:t>Lines of Talent Management</w:t>
      </w:r>
    </w:p>
    <w:p w14:paraId="5CB180DE" w14:textId="77777777" w:rsidR="00DB01DB" w:rsidRPr="00EE6986" w:rsidRDefault="00DB01DB" w:rsidP="00DB01DB">
      <w:pPr>
        <w:pStyle w:val="ListParagraph"/>
        <w:rPr>
          <w:rFonts w:asciiTheme="majorHAnsi" w:hAnsiTheme="majorHAnsi" w:cstheme="majorHAnsi"/>
          <w:b/>
          <w:bCs/>
          <w:sz w:val="24"/>
          <w:szCs w:val="24"/>
          <w:lang w:val="en-IN"/>
        </w:rPr>
      </w:pPr>
    </w:p>
    <w:p w14:paraId="75C709E4" w14:textId="77777777" w:rsidR="00FD4A5D" w:rsidRPr="00EE6986" w:rsidRDefault="00FD4A5D" w:rsidP="00FD4A5D">
      <w:pPr>
        <w:pStyle w:val="ListParagraph"/>
        <w:numPr>
          <w:ilvl w:val="0"/>
          <w:numId w:val="6"/>
        </w:numPr>
        <w:rPr>
          <w:rFonts w:asciiTheme="majorHAnsi" w:hAnsiTheme="majorHAnsi" w:cstheme="majorHAnsi"/>
          <w:b/>
          <w:bCs/>
          <w:sz w:val="24"/>
          <w:szCs w:val="24"/>
          <w:lang w:val="en-IN"/>
        </w:rPr>
      </w:pPr>
      <w:r w:rsidRPr="00EE6986">
        <w:rPr>
          <w:rFonts w:asciiTheme="majorHAnsi" w:hAnsiTheme="majorHAnsi" w:cstheme="majorHAnsi"/>
          <w:b/>
          <w:bCs/>
          <w:sz w:val="24"/>
          <w:szCs w:val="24"/>
          <w:lang w:val="en-IN"/>
        </w:rPr>
        <w:t xml:space="preserve">Measuring Success in Talent Management </w:t>
      </w:r>
    </w:p>
    <w:p w14:paraId="2AA16000" w14:textId="77777777" w:rsidR="00DB01DB" w:rsidRPr="00EE6986" w:rsidRDefault="00DB01DB" w:rsidP="00DB01DB">
      <w:pPr>
        <w:pStyle w:val="ListParagraph"/>
        <w:rPr>
          <w:rFonts w:asciiTheme="majorHAnsi" w:hAnsiTheme="majorHAnsi" w:cstheme="majorHAnsi"/>
          <w:b/>
          <w:bCs/>
          <w:sz w:val="24"/>
          <w:szCs w:val="24"/>
          <w:lang w:val="en-IN"/>
        </w:rPr>
      </w:pPr>
    </w:p>
    <w:p w14:paraId="0B0CA589" w14:textId="77777777" w:rsidR="00FD4A5D" w:rsidRPr="00EE6986" w:rsidRDefault="00FD4A5D" w:rsidP="00FD4A5D">
      <w:pPr>
        <w:pStyle w:val="ListParagraph"/>
        <w:numPr>
          <w:ilvl w:val="0"/>
          <w:numId w:val="6"/>
        </w:numPr>
        <w:rPr>
          <w:rFonts w:asciiTheme="majorHAnsi" w:hAnsiTheme="majorHAnsi" w:cstheme="majorHAnsi"/>
          <w:b/>
          <w:bCs/>
          <w:sz w:val="24"/>
          <w:szCs w:val="24"/>
          <w:lang w:val="en-IN"/>
        </w:rPr>
      </w:pPr>
      <w:r w:rsidRPr="00EE6986">
        <w:rPr>
          <w:rFonts w:asciiTheme="majorHAnsi" w:hAnsiTheme="majorHAnsi" w:cstheme="majorHAnsi"/>
          <w:b/>
          <w:bCs/>
          <w:sz w:val="24"/>
          <w:szCs w:val="24"/>
          <w:lang w:val="en-IN"/>
        </w:rPr>
        <w:t>Talent Management</w:t>
      </w:r>
    </w:p>
    <w:p w14:paraId="1115BC23" w14:textId="77777777" w:rsidR="00DB01DB" w:rsidRPr="00EE6986" w:rsidRDefault="00DB01DB" w:rsidP="00DB01DB">
      <w:pPr>
        <w:pStyle w:val="ListParagraph"/>
        <w:rPr>
          <w:rFonts w:asciiTheme="majorHAnsi" w:hAnsiTheme="majorHAnsi" w:cstheme="majorHAnsi"/>
          <w:b/>
          <w:bCs/>
          <w:sz w:val="24"/>
          <w:szCs w:val="24"/>
          <w:lang w:val="en-IN"/>
        </w:rPr>
      </w:pPr>
    </w:p>
    <w:p w14:paraId="459157BE" w14:textId="45C12745" w:rsidR="00FD4A5D" w:rsidRPr="00EE6986" w:rsidRDefault="00DB01DB" w:rsidP="00FD4A5D">
      <w:pPr>
        <w:pStyle w:val="ListParagraph"/>
        <w:numPr>
          <w:ilvl w:val="0"/>
          <w:numId w:val="6"/>
        </w:numPr>
        <w:rPr>
          <w:rFonts w:asciiTheme="majorHAnsi" w:hAnsiTheme="majorHAnsi" w:cstheme="majorHAnsi"/>
          <w:b/>
          <w:bCs/>
          <w:sz w:val="24"/>
          <w:szCs w:val="24"/>
          <w:lang w:val="en-IN"/>
        </w:rPr>
      </w:pPr>
      <w:r w:rsidRPr="00EE6986">
        <w:rPr>
          <w:rFonts w:asciiTheme="majorHAnsi" w:hAnsiTheme="majorHAnsi" w:cstheme="majorHAnsi"/>
          <w:b/>
          <w:bCs/>
          <w:sz w:val="24"/>
          <w:szCs w:val="24"/>
          <w:lang w:val="en-IN"/>
        </w:rPr>
        <w:t xml:space="preserve">The HR Scorecard </w:t>
      </w:r>
    </w:p>
    <w:p w14:paraId="5686B6C5" w14:textId="77777777" w:rsidR="00DB01DB" w:rsidRPr="00EE6986" w:rsidRDefault="00DB01DB" w:rsidP="00DB01DB">
      <w:pPr>
        <w:pStyle w:val="ListParagraph"/>
        <w:rPr>
          <w:rFonts w:asciiTheme="majorHAnsi" w:hAnsiTheme="majorHAnsi" w:cstheme="majorHAnsi"/>
          <w:b/>
          <w:bCs/>
          <w:sz w:val="24"/>
          <w:szCs w:val="24"/>
          <w:lang w:val="en-IN"/>
        </w:rPr>
      </w:pPr>
    </w:p>
    <w:p w14:paraId="596B5942" w14:textId="091E8F78" w:rsidR="00DB01DB" w:rsidRPr="00EE6986" w:rsidRDefault="00DB01DB" w:rsidP="00DB01DB">
      <w:pPr>
        <w:pStyle w:val="ListParagraph"/>
        <w:numPr>
          <w:ilvl w:val="0"/>
          <w:numId w:val="6"/>
        </w:numPr>
        <w:rPr>
          <w:rFonts w:asciiTheme="majorHAnsi" w:hAnsiTheme="majorHAnsi" w:cstheme="majorHAnsi"/>
          <w:b/>
          <w:bCs/>
          <w:sz w:val="24"/>
          <w:szCs w:val="24"/>
          <w:lang w:val="en-IN"/>
        </w:rPr>
      </w:pPr>
      <w:r w:rsidRPr="00EE6986">
        <w:rPr>
          <w:rFonts w:asciiTheme="majorHAnsi" w:hAnsiTheme="majorHAnsi" w:cstheme="majorHAnsi"/>
          <w:b/>
          <w:bCs/>
          <w:sz w:val="24"/>
          <w:szCs w:val="24"/>
          <w:lang w:val="en-IN"/>
        </w:rPr>
        <w:t xml:space="preserve">Scorecard Talent Management </w:t>
      </w:r>
    </w:p>
    <w:p w14:paraId="3A71FD3C" w14:textId="77777777" w:rsidR="00DB01DB" w:rsidRPr="00DB01DB" w:rsidRDefault="00DB01DB" w:rsidP="00DB01DB">
      <w:pPr>
        <w:pStyle w:val="ListParagraph"/>
        <w:rPr>
          <w:b/>
          <w:bCs/>
          <w:lang w:val="en-IN"/>
        </w:rPr>
      </w:pPr>
    </w:p>
    <w:p w14:paraId="1199201F" w14:textId="74C84FAF" w:rsidR="00DB01DB" w:rsidRDefault="00DB01DB" w:rsidP="00DB01DB">
      <w:pPr>
        <w:rPr>
          <w:b/>
          <w:bCs/>
          <w:lang w:val="en-IN"/>
        </w:rPr>
      </w:pPr>
      <w:r w:rsidRPr="00DB01DB">
        <w:rPr>
          <w:b/>
          <w:bCs/>
          <w:lang w:val="en-IN"/>
        </w:rPr>
        <w:t>4. ADVANTAGES &amp; DISADVANTAGES</w:t>
      </w:r>
    </w:p>
    <w:p w14:paraId="61924863" w14:textId="2619C8CA" w:rsidR="00DB01DB" w:rsidRDefault="00DB01DB" w:rsidP="00DB01DB">
      <w:pPr>
        <w:rPr>
          <w:b/>
          <w:bCs/>
          <w:lang w:val="en-IN"/>
        </w:rPr>
      </w:pPr>
      <w:r>
        <w:rPr>
          <w:b/>
          <w:bCs/>
          <w:lang w:val="en-IN"/>
        </w:rPr>
        <w:t>4.1 Advantages</w:t>
      </w:r>
    </w:p>
    <w:p w14:paraId="5E72C3B8" w14:textId="77777777" w:rsidR="000F0784" w:rsidRPr="00EE6986" w:rsidRDefault="000F0784" w:rsidP="000F0784">
      <w:pPr>
        <w:shd w:val="clear" w:color="auto" w:fill="FFFEFC"/>
        <w:spacing w:after="360" w:line="420" w:lineRule="atLeast"/>
        <w:rPr>
          <w:rFonts w:asciiTheme="majorHAnsi" w:eastAsia="Times New Roman" w:hAnsiTheme="majorHAnsi" w:cstheme="majorHAnsi"/>
          <w:color w:val="000000" w:themeColor="text1"/>
          <w:kern w:val="0"/>
          <w:sz w:val="24"/>
          <w:szCs w:val="24"/>
          <w14:ligatures w14:val="none"/>
        </w:rPr>
      </w:pPr>
      <w:r w:rsidRPr="00EE6986">
        <w:rPr>
          <w:rFonts w:asciiTheme="majorHAnsi" w:eastAsia="Times New Roman" w:hAnsiTheme="majorHAnsi" w:cstheme="majorHAnsi"/>
          <w:color w:val="000000" w:themeColor="text1"/>
          <w:kern w:val="0"/>
          <w:sz w:val="24"/>
          <w:szCs w:val="24"/>
          <w14:ligatures w14:val="none"/>
        </w:rPr>
        <w:t>With a scorecard, HR leaders can assess the department's performance in their way and within a set structure that can be understood across the organization. Here are the top four benefits of an HR balanced scorecard:</w:t>
      </w:r>
    </w:p>
    <w:p w14:paraId="73CB58E2" w14:textId="77777777" w:rsidR="000F0784" w:rsidRPr="00EE6986" w:rsidRDefault="000F0784" w:rsidP="000F0784">
      <w:pPr>
        <w:shd w:val="clear" w:color="auto" w:fill="FFFEFC"/>
        <w:spacing w:before="375" w:after="270" w:line="450" w:lineRule="atLeast"/>
        <w:outlineLvl w:val="2"/>
        <w:rPr>
          <w:rFonts w:asciiTheme="majorHAnsi" w:eastAsia="Times New Roman" w:hAnsiTheme="majorHAnsi" w:cstheme="majorHAnsi"/>
          <w:b/>
          <w:bCs/>
          <w:color w:val="090A0B"/>
          <w:spacing w:val="-11"/>
          <w:kern w:val="0"/>
          <w:sz w:val="24"/>
          <w:szCs w:val="24"/>
          <w14:ligatures w14:val="none"/>
        </w:rPr>
      </w:pPr>
      <w:r w:rsidRPr="00EE6986">
        <w:rPr>
          <w:rFonts w:asciiTheme="majorHAnsi" w:eastAsia="Times New Roman" w:hAnsiTheme="majorHAnsi" w:cstheme="majorHAnsi"/>
          <w:b/>
          <w:bCs/>
          <w:color w:val="090A0B"/>
          <w:spacing w:val="-11"/>
          <w:kern w:val="0"/>
          <w:sz w:val="24"/>
          <w:szCs w:val="24"/>
          <w14:ligatures w14:val="none"/>
        </w:rPr>
        <w:t>1. Gives structure to the strategy</w:t>
      </w:r>
    </w:p>
    <w:p w14:paraId="5B1DDDA5" w14:textId="77777777" w:rsidR="000F0784" w:rsidRPr="00E067F8" w:rsidRDefault="000F0784" w:rsidP="000F0784">
      <w:pPr>
        <w:shd w:val="clear" w:color="auto" w:fill="FFFEFC"/>
        <w:spacing w:after="360" w:line="420" w:lineRule="atLeast"/>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lastRenderedPageBreak/>
        <w:t>A scorecard helps keep the goals at the center, uses specific parameters to track progress, and follows initiatives for monitoring actions.</w:t>
      </w:r>
    </w:p>
    <w:p w14:paraId="23CCF369" w14:textId="77777777" w:rsidR="000F0784" w:rsidRPr="00E067F8" w:rsidRDefault="000F0784" w:rsidP="000F0784">
      <w:pPr>
        <w:shd w:val="clear" w:color="auto" w:fill="FFFEFC"/>
        <w:spacing w:before="375" w:after="270" w:line="450" w:lineRule="atLeast"/>
        <w:outlineLvl w:val="2"/>
        <w:rPr>
          <w:rFonts w:asciiTheme="majorHAnsi" w:eastAsia="Times New Roman" w:hAnsiTheme="majorHAnsi" w:cstheme="majorHAnsi"/>
          <w:b/>
          <w:bCs/>
          <w:color w:val="090A0B"/>
          <w:spacing w:val="-11"/>
          <w:kern w:val="0"/>
          <w:sz w:val="24"/>
          <w:szCs w:val="24"/>
          <w14:ligatures w14:val="none"/>
        </w:rPr>
      </w:pPr>
      <w:r w:rsidRPr="00E067F8">
        <w:rPr>
          <w:rFonts w:asciiTheme="majorHAnsi" w:eastAsia="Times New Roman" w:hAnsiTheme="majorHAnsi" w:cstheme="majorHAnsi"/>
          <w:b/>
          <w:bCs/>
          <w:color w:val="090A0B"/>
          <w:spacing w:val="-11"/>
          <w:kern w:val="0"/>
          <w:sz w:val="24"/>
          <w:szCs w:val="24"/>
          <w14:ligatures w14:val="none"/>
        </w:rPr>
        <w:t>2. Improves performance reporting</w:t>
      </w:r>
    </w:p>
    <w:p w14:paraId="08A2CF46" w14:textId="77777777" w:rsidR="000F0784" w:rsidRPr="00E067F8" w:rsidRDefault="000F0784" w:rsidP="000F0784">
      <w:pPr>
        <w:shd w:val="clear" w:color="auto" w:fill="FFFEFC"/>
        <w:spacing w:after="360" w:line="420" w:lineRule="atLeast"/>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The HR scorecard can come in handy for designing performance reports and dashboards, ensuring the focus remains on critical strategic issues and helping the HR department monitor the execution of its plan.</w:t>
      </w:r>
    </w:p>
    <w:p w14:paraId="74D46EB2" w14:textId="77777777" w:rsidR="000F0784" w:rsidRDefault="000F0784" w:rsidP="000F0784">
      <w:pPr>
        <w:ind w:firstLine="720"/>
        <w:rPr>
          <w:rFonts w:ascii="Arial" w:hAnsi="Arial" w:cs="Arial"/>
          <w:color w:val="202124"/>
          <w:sz w:val="30"/>
          <w:szCs w:val="30"/>
          <w:shd w:val="clear" w:color="auto" w:fill="FFFFFF"/>
        </w:rPr>
      </w:pPr>
    </w:p>
    <w:p w14:paraId="1F2A45C7" w14:textId="77777777" w:rsidR="000F0784" w:rsidRPr="00DB01DB" w:rsidRDefault="000F0784" w:rsidP="00DB01DB">
      <w:pPr>
        <w:rPr>
          <w:b/>
          <w:bCs/>
          <w:lang w:val="en-IN"/>
        </w:rPr>
      </w:pPr>
    </w:p>
    <w:p w14:paraId="09C71853" w14:textId="376EB12A" w:rsidR="00DB01DB" w:rsidRPr="00E067F8" w:rsidRDefault="00DB01DB" w:rsidP="00DB01DB">
      <w:pPr>
        <w:shd w:val="clear" w:color="auto" w:fill="FFFFFF"/>
        <w:spacing w:line="240" w:lineRule="auto"/>
        <w:ind w:left="720"/>
        <w:rPr>
          <w:rFonts w:asciiTheme="majorHAnsi" w:eastAsia="Times New Roman" w:hAnsiTheme="majorHAnsi" w:cstheme="majorHAnsi"/>
          <w:b/>
          <w:bCs/>
          <w:color w:val="000000" w:themeColor="text1"/>
          <w:kern w:val="0"/>
          <w:sz w:val="24"/>
          <w:szCs w:val="24"/>
          <w14:ligatures w14:val="none"/>
        </w:rPr>
      </w:pPr>
      <w:r w:rsidRPr="00E067F8">
        <w:rPr>
          <w:rFonts w:asciiTheme="majorHAnsi" w:eastAsia="Times New Roman" w:hAnsiTheme="majorHAnsi" w:cstheme="majorHAnsi"/>
          <w:b/>
          <w:bCs/>
          <w:color w:val="000000" w:themeColor="text1"/>
          <w:kern w:val="0"/>
          <w:sz w:val="24"/>
          <w:szCs w:val="24"/>
          <w14:ligatures w14:val="none"/>
        </w:rPr>
        <w:t>4.2 Di</w:t>
      </w:r>
      <w:r w:rsidR="000F0784" w:rsidRPr="00E067F8">
        <w:rPr>
          <w:rFonts w:asciiTheme="majorHAnsi" w:eastAsia="Times New Roman" w:hAnsiTheme="majorHAnsi" w:cstheme="majorHAnsi"/>
          <w:b/>
          <w:bCs/>
          <w:color w:val="000000" w:themeColor="text1"/>
          <w:kern w:val="0"/>
          <w:sz w:val="24"/>
          <w:szCs w:val="24"/>
          <w14:ligatures w14:val="none"/>
        </w:rPr>
        <w:t>s</w:t>
      </w:r>
      <w:r w:rsidRPr="00E067F8">
        <w:rPr>
          <w:rFonts w:asciiTheme="majorHAnsi" w:eastAsia="Times New Roman" w:hAnsiTheme="majorHAnsi" w:cstheme="majorHAnsi"/>
          <w:b/>
          <w:bCs/>
          <w:color w:val="000000" w:themeColor="text1"/>
          <w:kern w:val="0"/>
          <w:sz w:val="24"/>
          <w:szCs w:val="24"/>
          <w14:ligatures w14:val="none"/>
        </w:rPr>
        <w:t>advantages</w:t>
      </w:r>
    </w:p>
    <w:p w14:paraId="556DE64A" w14:textId="149A8487" w:rsidR="00DB01DB" w:rsidRPr="00E067F8" w:rsidRDefault="000F0784" w:rsidP="00DB01DB">
      <w:pPr>
        <w:shd w:val="clear" w:color="auto" w:fill="FFFFFF"/>
        <w:spacing w:line="240" w:lineRule="auto"/>
        <w:ind w:left="720"/>
        <w:rPr>
          <w:rFonts w:asciiTheme="majorHAnsi" w:hAnsiTheme="majorHAnsi" w:cstheme="majorHAnsi"/>
          <w:color w:val="000000" w:themeColor="text1"/>
          <w:sz w:val="24"/>
          <w:szCs w:val="24"/>
          <w:shd w:val="clear" w:color="auto" w:fill="FFFFFF"/>
        </w:rPr>
      </w:pPr>
      <w:r w:rsidRPr="00E067F8">
        <w:rPr>
          <w:rFonts w:asciiTheme="majorHAnsi" w:hAnsiTheme="majorHAnsi" w:cstheme="majorHAnsi"/>
          <w:color w:val="000000" w:themeColor="text1"/>
          <w:sz w:val="24"/>
          <w:szCs w:val="24"/>
          <w:shd w:val="clear" w:color="auto" w:fill="FFFFFF"/>
        </w:rPr>
        <w:t>One of the disadvantages of the HR scorecard is that </w:t>
      </w:r>
      <w:r w:rsidRPr="00E067F8">
        <w:rPr>
          <w:rFonts w:asciiTheme="majorHAnsi" w:hAnsiTheme="majorHAnsi" w:cstheme="majorHAnsi"/>
          <w:color w:val="000000" w:themeColor="text1"/>
          <w:sz w:val="24"/>
          <w:szCs w:val="24"/>
        </w:rPr>
        <w:t>measuring intangibles is difficult, if not impossible, without imparting a degree of subjectivity on the part of HR staff</w:t>
      </w:r>
      <w:r w:rsidRPr="00E067F8">
        <w:rPr>
          <w:rFonts w:asciiTheme="majorHAnsi" w:hAnsiTheme="majorHAnsi" w:cstheme="majorHAnsi"/>
          <w:color w:val="000000" w:themeColor="text1"/>
          <w:sz w:val="24"/>
          <w:szCs w:val="24"/>
          <w:shd w:val="clear" w:color="auto" w:fill="FFFFFF"/>
        </w:rPr>
        <w:t>. Subjectivity undermines the validity of data and, therefore, limits the credibility of HR and its ability to prove its worth to an organization.</w:t>
      </w:r>
    </w:p>
    <w:p w14:paraId="5041B152" w14:textId="77777777" w:rsidR="000F0784" w:rsidRPr="00E067F8" w:rsidRDefault="000F0784" w:rsidP="000F0784">
      <w:pPr>
        <w:numPr>
          <w:ilvl w:val="0"/>
          <w:numId w:val="7"/>
        </w:numPr>
        <w:shd w:val="clear" w:color="auto" w:fill="FFFFFF"/>
        <w:spacing w:after="60" w:line="240" w:lineRule="auto"/>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Brings structure to business strategy.</w:t>
      </w:r>
    </w:p>
    <w:p w14:paraId="033C8982" w14:textId="77777777" w:rsidR="000F0784" w:rsidRPr="00E067F8" w:rsidRDefault="000F0784" w:rsidP="000F0784">
      <w:pPr>
        <w:numPr>
          <w:ilvl w:val="0"/>
          <w:numId w:val="7"/>
        </w:numPr>
        <w:shd w:val="clear" w:color="auto" w:fill="FFFFFF"/>
        <w:spacing w:after="60" w:line="240" w:lineRule="auto"/>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Makes communication easier.</w:t>
      </w:r>
    </w:p>
    <w:p w14:paraId="4473F739" w14:textId="77777777" w:rsidR="000F0784" w:rsidRPr="00E067F8" w:rsidRDefault="000F0784" w:rsidP="000F0784">
      <w:pPr>
        <w:numPr>
          <w:ilvl w:val="0"/>
          <w:numId w:val="7"/>
        </w:numPr>
        <w:shd w:val="clear" w:color="auto" w:fill="FFFFFF"/>
        <w:spacing w:after="60" w:line="240" w:lineRule="auto"/>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Facilitates better alignment.</w:t>
      </w:r>
    </w:p>
    <w:p w14:paraId="2FE02BFD" w14:textId="77777777" w:rsidR="000F0784" w:rsidRPr="00E067F8" w:rsidRDefault="000F0784" w:rsidP="000F0784">
      <w:pPr>
        <w:numPr>
          <w:ilvl w:val="0"/>
          <w:numId w:val="7"/>
        </w:numPr>
        <w:shd w:val="clear" w:color="auto" w:fill="FFFFFF"/>
        <w:spacing w:after="60" w:line="240" w:lineRule="auto"/>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Connects the individual worker to organizational goals.</w:t>
      </w:r>
    </w:p>
    <w:p w14:paraId="46045111" w14:textId="77777777" w:rsidR="000F0784" w:rsidRPr="00E067F8" w:rsidRDefault="000F0784" w:rsidP="000F0784">
      <w:pPr>
        <w:numPr>
          <w:ilvl w:val="0"/>
          <w:numId w:val="7"/>
        </w:numPr>
        <w:shd w:val="clear" w:color="auto" w:fill="FFFFFF"/>
        <w:spacing w:after="60" w:line="240" w:lineRule="auto"/>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It must be tailored to the organization.</w:t>
      </w:r>
    </w:p>
    <w:p w14:paraId="2EA6CFF2" w14:textId="77777777" w:rsidR="000F0784" w:rsidRPr="00E067F8" w:rsidRDefault="000F0784" w:rsidP="000F0784">
      <w:pPr>
        <w:numPr>
          <w:ilvl w:val="0"/>
          <w:numId w:val="7"/>
        </w:numPr>
        <w:shd w:val="clear" w:color="auto" w:fill="FFFFFF"/>
        <w:spacing w:after="60" w:line="240" w:lineRule="auto"/>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It needs buy-in from leadership to be successful.</w:t>
      </w:r>
    </w:p>
    <w:p w14:paraId="5084376D" w14:textId="77777777" w:rsidR="000F0784" w:rsidRPr="00E067F8" w:rsidRDefault="000F0784" w:rsidP="000F0784">
      <w:pPr>
        <w:numPr>
          <w:ilvl w:val="0"/>
          <w:numId w:val="7"/>
        </w:numPr>
        <w:shd w:val="clear" w:color="auto" w:fill="FFFFFF"/>
        <w:spacing w:line="240" w:lineRule="auto"/>
        <w:rPr>
          <w:rFonts w:asciiTheme="majorHAnsi" w:eastAsia="Times New Roman" w:hAnsiTheme="majorHAnsi" w:cstheme="majorHAnsi"/>
          <w:color w:val="000000" w:themeColor="text1"/>
          <w:kern w:val="0"/>
          <w:sz w:val="24"/>
          <w:szCs w:val="24"/>
          <w14:ligatures w14:val="none"/>
        </w:rPr>
      </w:pPr>
      <w:r w:rsidRPr="00E067F8">
        <w:rPr>
          <w:rFonts w:asciiTheme="majorHAnsi" w:eastAsia="Times New Roman" w:hAnsiTheme="majorHAnsi" w:cstheme="majorHAnsi"/>
          <w:color w:val="000000" w:themeColor="text1"/>
          <w:kern w:val="0"/>
          <w:sz w:val="24"/>
          <w:szCs w:val="24"/>
          <w14:ligatures w14:val="none"/>
        </w:rPr>
        <w:t>It can get complicated.</w:t>
      </w:r>
    </w:p>
    <w:p w14:paraId="39DF8DC5" w14:textId="7F2030C5" w:rsidR="00A722AB" w:rsidRPr="00E067F8" w:rsidRDefault="00A722AB" w:rsidP="00A722AB">
      <w:pPr>
        <w:shd w:val="clear" w:color="auto" w:fill="FFFFFF"/>
        <w:spacing w:line="240" w:lineRule="auto"/>
        <w:ind w:left="360"/>
        <w:rPr>
          <w:rFonts w:asciiTheme="majorHAnsi" w:eastAsia="Times New Roman" w:hAnsiTheme="majorHAnsi" w:cstheme="majorHAnsi"/>
          <w:b/>
          <w:bCs/>
          <w:color w:val="000000" w:themeColor="text1"/>
          <w:kern w:val="0"/>
          <w:sz w:val="24"/>
          <w:szCs w:val="24"/>
          <w14:ligatures w14:val="none"/>
        </w:rPr>
      </w:pPr>
      <w:r w:rsidRPr="00E067F8">
        <w:rPr>
          <w:rFonts w:asciiTheme="majorHAnsi" w:eastAsia="Times New Roman" w:hAnsiTheme="majorHAnsi" w:cstheme="majorHAnsi"/>
          <w:b/>
          <w:bCs/>
          <w:color w:val="000000" w:themeColor="text1"/>
          <w:kern w:val="0"/>
          <w:sz w:val="24"/>
          <w:szCs w:val="24"/>
          <w14:ligatures w14:val="none"/>
        </w:rPr>
        <w:t>5. CONCLUSION</w:t>
      </w:r>
    </w:p>
    <w:p w14:paraId="4CAC4535" w14:textId="478CFEAF" w:rsidR="00A722AB" w:rsidRDefault="00A722AB" w:rsidP="00A722AB">
      <w:pPr>
        <w:shd w:val="clear" w:color="auto" w:fill="FFFFFF"/>
        <w:spacing w:line="240" w:lineRule="auto"/>
        <w:ind w:firstLine="360"/>
        <w:rPr>
          <w:rFonts w:ascii="Arial" w:eastAsia="Times New Roman" w:hAnsi="Arial" w:cs="Arial"/>
          <w:color w:val="4D5156"/>
          <w:kern w:val="0"/>
          <w:sz w:val="24"/>
          <w:szCs w:val="24"/>
          <w:lang w:val="en"/>
          <w14:ligatures w14:val="none"/>
        </w:rPr>
      </w:pPr>
      <w:r w:rsidRPr="00E067F8">
        <w:rPr>
          <w:rFonts w:asciiTheme="majorHAnsi" w:eastAsia="Times New Roman" w:hAnsiTheme="majorHAnsi" w:cstheme="majorHAnsi"/>
          <w:color w:val="000000" w:themeColor="text1"/>
          <w:kern w:val="0"/>
          <w:sz w:val="24"/>
          <w:szCs w:val="24"/>
          <w:lang w:val="en"/>
          <w14:ligatures w14:val="none"/>
        </w:rPr>
        <w:t xml:space="preserve"> At the end can say that talent management process has provide new ways to Human Resource department to handle problems faced in hiring talent. By the help of talent management process companies are hiring right person for the right job as per their job requirement and description</w:t>
      </w:r>
      <w:r w:rsidRPr="00A722AB">
        <w:rPr>
          <w:rFonts w:ascii="Arial" w:eastAsia="Times New Roman" w:hAnsi="Arial" w:cs="Arial"/>
          <w:color w:val="4D5156"/>
          <w:kern w:val="0"/>
          <w:sz w:val="24"/>
          <w:szCs w:val="24"/>
          <w:lang w:val="en"/>
          <w14:ligatures w14:val="none"/>
        </w:rPr>
        <w:t>.</w:t>
      </w:r>
    </w:p>
    <w:p w14:paraId="5A28044B" w14:textId="18A3CFBE" w:rsidR="00A722AB" w:rsidRPr="00E067F8" w:rsidRDefault="00A722AB" w:rsidP="00A722AB">
      <w:pPr>
        <w:shd w:val="clear" w:color="auto" w:fill="FFFFFF"/>
        <w:spacing w:line="240" w:lineRule="auto"/>
        <w:ind w:firstLine="360"/>
        <w:rPr>
          <w:rFonts w:asciiTheme="majorHAnsi" w:eastAsia="Times New Roman" w:hAnsiTheme="majorHAnsi" w:cstheme="majorHAnsi"/>
          <w:b/>
          <w:bCs/>
          <w:color w:val="000000" w:themeColor="text1"/>
          <w:kern w:val="0"/>
          <w:sz w:val="24"/>
          <w:szCs w:val="24"/>
          <w:lang w:val="en"/>
          <w14:ligatures w14:val="none"/>
        </w:rPr>
      </w:pPr>
      <w:r w:rsidRPr="00E067F8">
        <w:rPr>
          <w:rFonts w:asciiTheme="majorHAnsi" w:eastAsia="Times New Roman" w:hAnsiTheme="majorHAnsi" w:cstheme="majorHAnsi"/>
          <w:b/>
          <w:bCs/>
          <w:color w:val="000000" w:themeColor="text1"/>
          <w:kern w:val="0"/>
          <w:sz w:val="24"/>
          <w:szCs w:val="24"/>
          <w:lang w:val="en"/>
          <w14:ligatures w14:val="none"/>
        </w:rPr>
        <w:t>6.FUTURE SCOPE</w:t>
      </w:r>
    </w:p>
    <w:p w14:paraId="4C39888A" w14:textId="77777777" w:rsidR="00A722AB" w:rsidRPr="00E067F8" w:rsidRDefault="00A722AB" w:rsidP="00A722AB">
      <w:pPr>
        <w:shd w:val="clear" w:color="auto" w:fill="FFFFFF"/>
        <w:spacing w:after="0" w:line="240" w:lineRule="auto"/>
        <w:ind w:firstLine="360"/>
        <w:rPr>
          <w:rFonts w:asciiTheme="majorHAnsi" w:eastAsia="Times New Roman" w:hAnsiTheme="majorHAnsi" w:cstheme="majorHAnsi"/>
          <w:color w:val="000000" w:themeColor="text1"/>
          <w:kern w:val="0"/>
          <w:sz w:val="24"/>
          <w:szCs w:val="24"/>
          <w:lang w:val="en"/>
          <w14:ligatures w14:val="none"/>
        </w:rPr>
      </w:pPr>
      <w:r w:rsidRPr="00E067F8">
        <w:rPr>
          <w:rFonts w:asciiTheme="majorHAnsi" w:eastAsia="Times New Roman" w:hAnsiTheme="majorHAnsi" w:cstheme="majorHAnsi"/>
          <w:color w:val="000000" w:themeColor="text1"/>
          <w:kern w:val="0"/>
          <w:sz w:val="24"/>
          <w:szCs w:val="24"/>
          <w:lang w:val="en"/>
          <w14:ligatures w14:val="none"/>
        </w:rPr>
        <w:t>The HR scorecard is a strategic HR measurement system that helps to measure, manage, and improve the strategic role of the HR department. The HR scorecard is meant to measure leading HR indicators of business performance. Leading indicators are measurements that predict future business growth.</w:t>
      </w:r>
    </w:p>
    <w:p w14:paraId="4FE7F958" w14:textId="533E3D81" w:rsidR="00A722AB" w:rsidRPr="00E067F8" w:rsidRDefault="00A722AB" w:rsidP="00A722AB">
      <w:pPr>
        <w:shd w:val="clear" w:color="auto" w:fill="FFFFFF"/>
        <w:spacing w:after="0" w:line="240" w:lineRule="auto"/>
        <w:ind w:firstLine="360"/>
        <w:rPr>
          <w:rFonts w:asciiTheme="majorHAnsi" w:eastAsia="Times New Roman" w:hAnsiTheme="majorHAnsi" w:cstheme="majorHAnsi"/>
          <w:b/>
          <w:bCs/>
          <w:color w:val="000000" w:themeColor="text1"/>
          <w:kern w:val="0"/>
          <w:sz w:val="24"/>
          <w:szCs w:val="24"/>
          <w:lang w:val="en"/>
          <w14:ligatures w14:val="none"/>
        </w:rPr>
      </w:pPr>
      <w:r w:rsidRPr="00E067F8">
        <w:rPr>
          <w:rFonts w:asciiTheme="majorHAnsi" w:eastAsia="Times New Roman" w:hAnsiTheme="majorHAnsi" w:cstheme="majorHAnsi"/>
          <w:b/>
          <w:bCs/>
          <w:color w:val="000000" w:themeColor="text1"/>
          <w:kern w:val="0"/>
          <w:sz w:val="24"/>
          <w:szCs w:val="24"/>
          <w:lang w:val="en"/>
          <w14:ligatures w14:val="none"/>
        </w:rPr>
        <w:t>7.APPENDIX</w:t>
      </w:r>
    </w:p>
    <w:p w14:paraId="0D76E141" w14:textId="1682F022" w:rsidR="00A722AB" w:rsidRPr="00E067F8" w:rsidRDefault="00A722AB" w:rsidP="00A722AB">
      <w:pPr>
        <w:shd w:val="clear" w:color="auto" w:fill="FFFFFF"/>
        <w:spacing w:after="0" w:line="240" w:lineRule="auto"/>
        <w:ind w:firstLine="360"/>
        <w:rPr>
          <w:rFonts w:asciiTheme="majorHAnsi" w:eastAsia="Times New Roman" w:hAnsiTheme="majorHAnsi" w:cstheme="majorHAnsi"/>
          <w:color w:val="000000" w:themeColor="text1"/>
          <w:kern w:val="0"/>
          <w:sz w:val="27"/>
          <w:szCs w:val="27"/>
          <w14:ligatures w14:val="none"/>
        </w:rPr>
      </w:pPr>
      <w:r w:rsidRPr="00E067F8">
        <w:rPr>
          <w:rFonts w:asciiTheme="majorHAnsi" w:eastAsia="Times New Roman" w:hAnsiTheme="majorHAnsi" w:cstheme="majorHAnsi"/>
          <w:color w:val="000000" w:themeColor="text1"/>
          <w:kern w:val="0"/>
          <w:sz w:val="24"/>
          <w:szCs w:val="24"/>
          <w:lang w:val="en"/>
          <w14:ligatures w14:val="none"/>
        </w:rPr>
        <w:t>A. Score Code</w:t>
      </w:r>
      <w:r w:rsidR="00E067F8">
        <w:rPr>
          <w:rFonts w:asciiTheme="majorHAnsi" w:eastAsia="Times New Roman" w:hAnsiTheme="majorHAnsi" w:cstheme="majorHAnsi"/>
          <w:color w:val="000000" w:themeColor="text1"/>
          <w:kern w:val="0"/>
          <w:sz w:val="24"/>
          <w:szCs w:val="24"/>
          <w:lang w:val="en"/>
          <w14:ligatures w14:val="none"/>
        </w:rPr>
        <w:t>:</w:t>
      </w:r>
    </w:p>
    <w:p w14:paraId="2A031FDF" w14:textId="77777777" w:rsidR="00A722AB" w:rsidRPr="00A722AB" w:rsidRDefault="00A722AB" w:rsidP="00A722AB">
      <w:pPr>
        <w:shd w:val="clear" w:color="auto" w:fill="FFFFFF"/>
        <w:spacing w:line="240" w:lineRule="auto"/>
        <w:ind w:firstLine="360"/>
        <w:rPr>
          <w:rFonts w:asciiTheme="majorHAnsi" w:eastAsia="Times New Roman" w:hAnsiTheme="majorHAnsi" w:cstheme="majorHAnsi"/>
          <w:b/>
          <w:bCs/>
          <w:color w:val="202124"/>
          <w:kern w:val="0"/>
          <w:sz w:val="27"/>
          <w:szCs w:val="27"/>
          <w14:ligatures w14:val="none"/>
        </w:rPr>
      </w:pPr>
    </w:p>
    <w:p w14:paraId="2A501813" w14:textId="77777777" w:rsidR="00A722AB" w:rsidRPr="00A722AB" w:rsidRDefault="00A722AB" w:rsidP="00A722AB">
      <w:pPr>
        <w:shd w:val="clear" w:color="auto" w:fill="FFFFFF"/>
        <w:spacing w:line="240" w:lineRule="auto"/>
        <w:ind w:left="360"/>
        <w:rPr>
          <w:rFonts w:asciiTheme="majorHAnsi" w:eastAsia="Times New Roman" w:hAnsiTheme="majorHAnsi" w:cstheme="majorHAnsi"/>
          <w:color w:val="202124"/>
          <w:kern w:val="0"/>
          <w:sz w:val="24"/>
          <w:szCs w:val="24"/>
          <w14:ligatures w14:val="none"/>
        </w:rPr>
      </w:pPr>
    </w:p>
    <w:p w14:paraId="60F27364" w14:textId="77777777" w:rsidR="000F0784" w:rsidRPr="00DB01DB" w:rsidRDefault="000F0784" w:rsidP="00DB01DB">
      <w:pPr>
        <w:shd w:val="clear" w:color="auto" w:fill="FFFFFF"/>
        <w:spacing w:line="240" w:lineRule="auto"/>
        <w:ind w:left="720"/>
        <w:rPr>
          <w:rFonts w:asciiTheme="majorHAnsi" w:eastAsia="Times New Roman" w:hAnsiTheme="majorHAnsi" w:cstheme="majorHAnsi"/>
          <w:b/>
          <w:bCs/>
          <w:color w:val="202124"/>
          <w:kern w:val="0"/>
          <w:sz w:val="24"/>
          <w:szCs w:val="24"/>
          <w14:ligatures w14:val="none"/>
        </w:rPr>
      </w:pPr>
    </w:p>
    <w:p w14:paraId="7C178533" w14:textId="77777777" w:rsidR="00DB01DB" w:rsidRPr="00DB01DB" w:rsidRDefault="00DB01DB" w:rsidP="00DB01DB">
      <w:pPr>
        <w:rPr>
          <w:b/>
          <w:bCs/>
          <w:lang w:val="en-IN"/>
        </w:rPr>
      </w:pPr>
    </w:p>
    <w:p w14:paraId="7C330644" w14:textId="77777777" w:rsidR="00DB01DB" w:rsidRDefault="00DB01DB" w:rsidP="00DB01DB">
      <w:pPr>
        <w:pStyle w:val="ListParagraph"/>
        <w:rPr>
          <w:b/>
          <w:bCs/>
          <w:lang w:val="en-IN"/>
        </w:rPr>
      </w:pPr>
    </w:p>
    <w:p w14:paraId="0F0B6715" w14:textId="77777777" w:rsidR="00DB01DB" w:rsidRPr="00FD4A5D" w:rsidRDefault="00DB01DB" w:rsidP="00DB01DB">
      <w:pPr>
        <w:pStyle w:val="ListParagraph"/>
        <w:rPr>
          <w:b/>
          <w:bCs/>
          <w:lang w:val="en-IN"/>
        </w:rPr>
      </w:pPr>
    </w:p>
    <w:sectPr w:rsidR="00DB01DB" w:rsidRPr="00FD4A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8651D"/>
    <w:multiLevelType w:val="multilevel"/>
    <w:tmpl w:val="5C48C37E"/>
    <w:lvl w:ilvl="0">
      <w:start w:val="1"/>
      <w:numFmt w:val="decimal"/>
      <w:lvlText w:val="%1."/>
      <w:lvlJc w:val="left"/>
      <w:pPr>
        <w:ind w:left="720" w:hanging="360"/>
      </w:pPr>
      <w:rPr>
        <w:rFonts w:hint="default"/>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7A6F59"/>
    <w:multiLevelType w:val="hybridMultilevel"/>
    <w:tmpl w:val="EFE4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29C7"/>
    <w:multiLevelType w:val="hybridMultilevel"/>
    <w:tmpl w:val="F24CD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4489B"/>
    <w:multiLevelType w:val="hybridMultilevel"/>
    <w:tmpl w:val="0AC697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9A31838"/>
    <w:multiLevelType w:val="multilevel"/>
    <w:tmpl w:val="884C579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D485D13"/>
    <w:multiLevelType w:val="hybridMultilevel"/>
    <w:tmpl w:val="E102BA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97745DA"/>
    <w:multiLevelType w:val="multilevel"/>
    <w:tmpl w:val="0D70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0334393">
    <w:abstractNumId w:val="0"/>
  </w:num>
  <w:num w:numId="2" w16cid:durableId="1635603251">
    <w:abstractNumId w:val="4"/>
  </w:num>
  <w:num w:numId="3" w16cid:durableId="872499085">
    <w:abstractNumId w:val="5"/>
  </w:num>
  <w:num w:numId="4" w16cid:durableId="777524275">
    <w:abstractNumId w:val="3"/>
  </w:num>
  <w:num w:numId="5" w16cid:durableId="631329934">
    <w:abstractNumId w:val="1"/>
  </w:num>
  <w:num w:numId="6" w16cid:durableId="1452935055">
    <w:abstractNumId w:val="2"/>
  </w:num>
  <w:num w:numId="7" w16cid:durableId="8195364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10"/>
    <w:rsid w:val="000717CA"/>
    <w:rsid w:val="000F0784"/>
    <w:rsid w:val="001C4A7C"/>
    <w:rsid w:val="002A3D86"/>
    <w:rsid w:val="0033509D"/>
    <w:rsid w:val="00341FC1"/>
    <w:rsid w:val="00584844"/>
    <w:rsid w:val="00A31D68"/>
    <w:rsid w:val="00A722AB"/>
    <w:rsid w:val="00B50C10"/>
    <w:rsid w:val="00DB01DB"/>
    <w:rsid w:val="00E067F8"/>
    <w:rsid w:val="00E232B3"/>
    <w:rsid w:val="00E8544C"/>
    <w:rsid w:val="00EE6986"/>
    <w:rsid w:val="00F42983"/>
    <w:rsid w:val="00FD4A5D"/>
    <w:rsid w:val="00FF6D7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66ED"/>
  <w15:chartTrackingRefBased/>
  <w15:docId w15:val="{0C53D9DF-F88D-4F17-B920-E98161A0E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A5D"/>
    <w:rPr>
      <w:rFonts w:cs="Latha"/>
    </w:rPr>
  </w:style>
  <w:style w:type="paragraph" w:styleId="Heading1">
    <w:name w:val="heading 1"/>
    <w:basedOn w:val="Normal"/>
    <w:next w:val="Normal"/>
    <w:link w:val="Heading1Char"/>
    <w:uiPriority w:val="9"/>
    <w:qFormat/>
    <w:rsid w:val="00F42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2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29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429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0C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0C10"/>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854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8544C"/>
    <w:pPr>
      <w:ind w:left="720"/>
      <w:contextualSpacing/>
    </w:pPr>
  </w:style>
  <w:style w:type="paragraph" w:styleId="NoSpacing">
    <w:name w:val="No Spacing"/>
    <w:uiPriority w:val="1"/>
    <w:qFormat/>
    <w:rsid w:val="00F42983"/>
    <w:pPr>
      <w:spacing w:after="0" w:line="240" w:lineRule="auto"/>
    </w:pPr>
    <w:rPr>
      <w:rFonts w:cs="Latha"/>
    </w:rPr>
  </w:style>
  <w:style w:type="character" w:customStyle="1" w:styleId="Heading1Char">
    <w:name w:val="Heading 1 Char"/>
    <w:basedOn w:val="DefaultParagraphFont"/>
    <w:link w:val="Heading1"/>
    <w:uiPriority w:val="9"/>
    <w:rsid w:val="00F429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429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429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42983"/>
    <w:rPr>
      <w:rFonts w:asciiTheme="majorHAnsi" w:eastAsiaTheme="majorEastAsia" w:hAnsiTheme="majorHAnsi" w:cstheme="majorBidi"/>
      <w:i/>
      <w:iCs/>
      <w:color w:val="2F5496" w:themeColor="accent1" w:themeShade="BF"/>
    </w:rPr>
  </w:style>
  <w:style w:type="character" w:customStyle="1" w:styleId="cskcde">
    <w:name w:val="cskcde"/>
    <w:basedOn w:val="DefaultParagraphFont"/>
    <w:rsid w:val="00DB01DB"/>
  </w:style>
  <w:style w:type="paragraph" w:customStyle="1" w:styleId="trt0xe">
    <w:name w:val="trt0xe"/>
    <w:basedOn w:val="Normal"/>
    <w:rsid w:val="00DB01D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gkelc">
    <w:name w:val="hgkelc"/>
    <w:basedOn w:val="DefaultParagraphFont"/>
    <w:rsid w:val="00A72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34036">
      <w:bodyDiv w:val="1"/>
      <w:marLeft w:val="0"/>
      <w:marRight w:val="0"/>
      <w:marTop w:val="0"/>
      <w:marBottom w:val="0"/>
      <w:divBdr>
        <w:top w:val="none" w:sz="0" w:space="0" w:color="auto"/>
        <w:left w:val="none" w:sz="0" w:space="0" w:color="auto"/>
        <w:bottom w:val="none" w:sz="0" w:space="0" w:color="auto"/>
        <w:right w:val="none" w:sz="0" w:space="0" w:color="auto"/>
      </w:divBdr>
    </w:div>
    <w:div w:id="1400666236">
      <w:bodyDiv w:val="1"/>
      <w:marLeft w:val="0"/>
      <w:marRight w:val="0"/>
      <w:marTop w:val="0"/>
      <w:marBottom w:val="0"/>
      <w:divBdr>
        <w:top w:val="none" w:sz="0" w:space="0" w:color="auto"/>
        <w:left w:val="none" w:sz="0" w:space="0" w:color="auto"/>
        <w:bottom w:val="none" w:sz="0" w:space="0" w:color="auto"/>
        <w:right w:val="none" w:sz="0" w:space="0" w:color="auto"/>
      </w:divBdr>
      <w:divsChild>
        <w:div w:id="1933663414">
          <w:marLeft w:val="0"/>
          <w:marRight w:val="0"/>
          <w:marTop w:val="0"/>
          <w:marBottom w:val="0"/>
          <w:divBdr>
            <w:top w:val="none" w:sz="0" w:space="0" w:color="auto"/>
            <w:left w:val="none" w:sz="0" w:space="0" w:color="auto"/>
            <w:bottom w:val="none" w:sz="0" w:space="0" w:color="auto"/>
            <w:right w:val="none" w:sz="0" w:space="0" w:color="auto"/>
          </w:divBdr>
          <w:divsChild>
            <w:div w:id="480389042">
              <w:marLeft w:val="0"/>
              <w:marRight w:val="0"/>
              <w:marTop w:val="0"/>
              <w:marBottom w:val="0"/>
              <w:divBdr>
                <w:top w:val="none" w:sz="0" w:space="0" w:color="auto"/>
                <w:left w:val="none" w:sz="0" w:space="0" w:color="auto"/>
                <w:bottom w:val="none" w:sz="0" w:space="0" w:color="auto"/>
                <w:right w:val="none" w:sz="0" w:space="0" w:color="auto"/>
              </w:divBdr>
              <w:divsChild>
                <w:div w:id="11111725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56740743">
          <w:marLeft w:val="0"/>
          <w:marRight w:val="0"/>
          <w:marTop w:val="0"/>
          <w:marBottom w:val="0"/>
          <w:divBdr>
            <w:top w:val="none" w:sz="0" w:space="0" w:color="auto"/>
            <w:left w:val="none" w:sz="0" w:space="0" w:color="auto"/>
            <w:bottom w:val="none" w:sz="0" w:space="0" w:color="auto"/>
            <w:right w:val="none" w:sz="0" w:space="0" w:color="auto"/>
          </w:divBdr>
          <w:divsChild>
            <w:div w:id="960840823">
              <w:marLeft w:val="0"/>
              <w:marRight w:val="0"/>
              <w:marTop w:val="0"/>
              <w:marBottom w:val="0"/>
              <w:divBdr>
                <w:top w:val="none" w:sz="0" w:space="0" w:color="auto"/>
                <w:left w:val="none" w:sz="0" w:space="0" w:color="auto"/>
                <w:bottom w:val="none" w:sz="0" w:space="0" w:color="auto"/>
                <w:right w:val="none" w:sz="0" w:space="0" w:color="auto"/>
              </w:divBdr>
              <w:divsChild>
                <w:div w:id="1174148756">
                  <w:marLeft w:val="0"/>
                  <w:marRight w:val="0"/>
                  <w:marTop w:val="0"/>
                  <w:marBottom w:val="0"/>
                  <w:divBdr>
                    <w:top w:val="none" w:sz="0" w:space="0" w:color="auto"/>
                    <w:left w:val="none" w:sz="0" w:space="0" w:color="auto"/>
                    <w:bottom w:val="none" w:sz="0" w:space="0" w:color="auto"/>
                    <w:right w:val="none" w:sz="0" w:space="0" w:color="auto"/>
                  </w:divBdr>
                  <w:divsChild>
                    <w:div w:id="2125954138">
                      <w:marLeft w:val="0"/>
                      <w:marRight w:val="0"/>
                      <w:marTop w:val="0"/>
                      <w:marBottom w:val="0"/>
                      <w:divBdr>
                        <w:top w:val="none" w:sz="0" w:space="0" w:color="auto"/>
                        <w:left w:val="none" w:sz="0" w:space="0" w:color="auto"/>
                        <w:bottom w:val="none" w:sz="0" w:space="0" w:color="auto"/>
                        <w:right w:val="none" w:sz="0" w:space="0" w:color="auto"/>
                      </w:divBdr>
                      <w:divsChild>
                        <w:div w:id="1215192501">
                          <w:marLeft w:val="0"/>
                          <w:marRight w:val="0"/>
                          <w:marTop w:val="0"/>
                          <w:marBottom w:val="0"/>
                          <w:divBdr>
                            <w:top w:val="none" w:sz="0" w:space="0" w:color="auto"/>
                            <w:left w:val="none" w:sz="0" w:space="0" w:color="auto"/>
                            <w:bottom w:val="none" w:sz="0" w:space="0" w:color="auto"/>
                            <w:right w:val="none" w:sz="0" w:space="0" w:color="auto"/>
                          </w:divBdr>
                          <w:divsChild>
                            <w:div w:id="330374331">
                              <w:marLeft w:val="300"/>
                              <w:marRight w:val="0"/>
                              <w:marTop w:val="0"/>
                              <w:marBottom w:val="0"/>
                              <w:divBdr>
                                <w:top w:val="none" w:sz="0" w:space="0" w:color="auto"/>
                                <w:left w:val="none" w:sz="0" w:space="0" w:color="auto"/>
                                <w:bottom w:val="none" w:sz="0" w:space="0" w:color="auto"/>
                                <w:right w:val="none" w:sz="0" w:space="0" w:color="auto"/>
                              </w:divBdr>
                              <w:divsChild>
                                <w:div w:id="1193809789">
                                  <w:marLeft w:val="0"/>
                                  <w:marRight w:val="0"/>
                                  <w:marTop w:val="0"/>
                                  <w:marBottom w:val="0"/>
                                  <w:divBdr>
                                    <w:top w:val="none" w:sz="0" w:space="0" w:color="auto"/>
                                    <w:left w:val="none" w:sz="0" w:space="0" w:color="auto"/>
                                    <w:bottom w:val="none" w:sz="0" w:space="0" w:color="auto"/>
                                    <w:right w:val="none" w:sz="0" w:space="0" w:color="auto"/>
                                  </w:divBdr>
                                  <w:divsChild>
                                    <w:div w:id="30493836">
                                      <w:marLeft w:val="0"/>
                                      <w:marRight w:val="0"/>
                                      <w:marTop w:val="0"/>
                                      <w:marBottom w:val="0"/>
                                      <w:divBdr>
                                        <w:top w:val="none" w:sz="0" w:space="0" w:color="auto"/>
                                        <w:left w:val="none" w:sz="0" w:space="0" w:color="auto"/>
                                        <w:bottom w:val="none" w:sz="0" w:space="0" w:color="auto"/>
                                        <w:right w:val="none" w:sz="0" w:space="0" w:color="auto"/>
                                      </w:divBdr>
                                      <w:divsChild>
                                        <w:div w:id="1007171821">
                                          <w:marLeft w:val="0"/>
                                          <w:marRight w:val="0"/>
                                          <w:marTop w:val="0"/>
                                          <w:marBottom w:val="0"/>
                                          <w:divBdr>
                                            <w:top w:val="none" w:sz="0" w:space="0" w:color="auto"/>
                                            <w:left w:val="none" w:sz="0" w:space="0" w:color="auto"/>
                                            <w:bottom w:val="none" w:sz="0" w:space="0" w:color="auto"/>
                                            <w:right w:val="none" w:sz="0" w:space="0" w:color="auto"/>
                                          </w:divBdr>
                                          <w:divsChild>
                                            <w:div w:id="364864641">
                                              <w:marLeft w:val="0"/>
                                              <w:marRight w:val="0"/>
                                              <w:marTop w:val="0"/>
                                              <w:marBottom w:val="0"/>
                                              <w:divBdr>
                                                <w:top w:val="none" w:sz="0" w:space="0" w:color="auto"/>
                                                <w:left w:val="none" w:sz="0" w:space="0" w:color="auto"/>
                                                <w:bottom w:val="none" w:sz="0" w:space="0" w:color="auto"/>
                                                <w:right w:val="none" w:sz="0" w:space="0" w:color="auto"/>
                                              </w:divBdr>
                                              <w:divsChild>
                                                <w:div w:id="2136214986">
                                                  <w:marLeft w:val="0"/>
                                                  <w:marRight w:val="0"/>
                                                  <w:marTop w:val="0"/>
                                                  <w:marBottom w:val="0"/>
                                                  <w:divBdr>
                                                    <w:top w:val="none" w:sz="0" w:space="0" w:color="auto"/>
                                                    <w:left w:val="none" w:sz="0" w:space="0" w:color="auto"/>
                                                    <w:bottom w:val="none" w:sz="0" w:space="0" w:color="auto"/>
                                                    <w:right w:val="none" w:sz="0" w:space="0" w:color="auto"/>
                                                  </w:divBdr>
                                                  <w:divsChild>
                                                    <w:div w:id="27724277">
                                                      <w:marLeft w:val="0"/>
                                                      <w:marRight w:val="0"/>
                                                      <w:marTop w:val="0"/>
                                                      <w:marBottom w:val="0"/>
                                                      <w:divBdr>
                                                        <w:top w:val="none" w:sz="0" w:space="0" w:color="auto"/>
                                                        <w:left w:val="none" w:sz="0" w:space="0" w:color="auto"/>
                                                        <w:bottom w:val="none" w:sz="0" w:space="0" w:color="auto"/>
                                                        <w:right w:val="none" w:sz="0" w:space="0" w:color="auto"/>
                                                      </w:divBdr>
                                                      <w:divsChild>
                                                        <w:div w:id="452790780">
                                                          <w:marLeft w:val="0"/>
                                                          <w:marRight w:val="0"/>
                                                          <w:marTop w:val="0"/>
                                                          <w:marBottom w:val="0"/>
                                                          <w:divBdr>
                                                            <w:top w:val="none" w:sz="0" w:space="0" w:color="auto"/>
                                                            <w:left w:val="none" w:sz="0" w:space="0" w:color="auto"/>
                                                            <w:bottom w:val="none" w:sz="0" w:space="0" w:color="auto"/>
                                                            <w:right w:val="none" w:sz="0" w:space="0" w:color="auto"/>
                                                          </w:divBdr>
                                                          <w:divsChild>
                                                            <w:div w:id="849679085">
                                                              <w:marLeft w:val="0"/>
                                                              <w:marRight w:val="0"/>
                                                              <w:marTop w:val="0"/>
                                                              <w:marBottom w:val="0"/>
                                                              <w:divBdr>
                                                                <w:top w:val="none" w:sz="0" w:space="0" w:color="auto"/>
                                                                <w:left w:val="none" w:sz="0" w:space="0" w:color="auto"/>
                                                                <w:bottom w:val="none" w:sz="0" w:space="0" w:color="auto"/>
                                                                <w:right w:val="none" w:sz="0" w:space="0" w:color="auto"/>
                                                              </w:divBdr>
                                                              <w:divsChild>
                                                                <w:div w:id="1124345670">
                                                                  <w:marLeft w:val="0"/>
                                                                  <w:marRight w:val="0"/>
                                                                  <w:marTop w:val="0"/>
                                                                  <w:marBottom w:val="0"/>
                                                                  <w:divBdr>
                                                                    <w:top w:val="none" w:sz="0" w:space="0" w:color="auto"/>
                                                                    <w:left w:val="none" w:sz="0" w:space="0" w:color="auto"/>
                                                                    <w:bottom w:val="none" w:sz="0" w:space="0" w:color="auto"/>
                                                                    <w:right w:val="none" w:sz="0" w:space="0" w:color="auto"/>
                                                                  </w:divBdr>
                                                                  <w:divsChild>
                                                                    <w:div w:id="132936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1664277">
                      <w:marLeft w:val="0"/>
                      <w:marRight w:val="0"/>
                      <w:marTop w:val="0"/>
                      <w:marBottom w:val="0"/>
                      <w:divBdr>
                        <w:top w:val="none" w:sz="0" w:space="0" w:color="auto"/>
                        <w:left w:val="none" w:sz="0" w:space="0" w:color="auto"/>
                        <w:bottom w:val="none" w:sz="0" w:space="0" w:color="auto"/>
                        <w:right w:val="none" w:sz="0" w:space="0" w:color="auto"/>
                      </w:divBdr>
                      <w:divsChild>
                        <w:div w:id="1288121278">
                          <w:marLeft w:val="0"/>
                          <w:marRight w:val="0"/>
                          <w:marTop w:val="0"/>
                          <w:marBottom w:val="0"/>
                          <w:divBdr>
                            <w:top w:val="none" w:sz="0" w:space="0" w:color="auto"/>
                            <w:left w:val="none" w:sz="0" w:space="0" w:color="auto"/>
                            <w:bottom w:val="none" w:sz="0" w:space="0" w:color="auto"/>
                            <w:right w:val="none" w:sz="0" w:space="0" w:color="auto"/>
                          </w:divBdr>
                          <w:divsChild>
                            <w:div w:id="82702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672329">
      <w:bodyDiv w:val="1"/>
      <w:marLeft w:val="0"/>
      <w:marRight w:val="0"/>
      <w:marTop w:val="0"/>
      <w:marBottom w:val="0"/>
      <w:divBdr>
        <w:top w:val="none" w:sz="0" w:space="0" w:color="auto"/>
        <w:left w:val="none" w:sz="0" w:space="0" w:color="auto"/>
        <w:bottom w:val="none" w:sz="0" w:space="0" w:color="auto"/>
        <w:right w:val="none" w:sz="0" w:space="0" w:color="auto"/>
      </w:divBdr>
      <w:divsChild>
        <w:div w:id="1167593272">
          <w:marLeft w:val="0"/>
          <w:marRight w:val="0"/>
          <w:marTop w:val="0"/>
          <w:marBottom w:val="0"/>
          <w:divBdr>
            <w:top w:val="none" w:sz="0" w:space="0" w:color="auto"/>
            <w:left w:val="none" w:sz="0" w:space="0" w:color="auto"/>
            <w:bottom w:val="none" w:sz="0" w:space="0" w:color="auto"/>
            <w:right w:val="none" w:sz="0" w:space="0" w:color="auto"/>
          </w:divBdr>
          <w:divsChild>
            <w:div w:id="2103840541">
              <w:marLeft w:val="0"/>
              <w:marRight w:val="0"/>
              <w:marTop w:val="0"/>
              <w:marBottom w:val="0"/>
              <w:divBdr>
                <w:top w:val="none" w:sz="0" w:space="0" w:color="auto"/>
                <w:left w:val="none" w:sz="0" w:space="0" w:color="auto"/>
                <w:bottom w:val="none" w:sz="0" w:space="0" w:color="auto"/>
                <w:right w:val="none" w:sz="0" w:space="0" w:color="auto"/>
              </w:divBdr>
              <w:divsChild>
                <w:div w:id="5319197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0576902">
          <w:marLeft w:val="0"/>
          <w:marRight w:val="0"/>
          <w:marTop w:val="0"/>
          <w:marBottom w:val="0"/>
          <w:divBdr>
            <w:top w:val="none" w:sz="0" w:space="0" w:color="auto"/>
            <w:left w:val="none" w:sz="0" w:space="0" w:color="auto"/>
            <w:bottom w:val="none" w:sz="0" w:space="0" w:color="auto"/>
            <w:right w:val="none" w:sz="0" w:space="0" w:color="auto"/>
          </w:divBdr>
          <w:divsChild>
            <w:div w:id="971012742">
              <w:marLeft w:val="0"/>
              <w:marRight w:val="0"/>
              <w:marTop w:val="0"/>
              <w:marBottom w:val="0"/>
              <w:divBdr>
                <w:top w:val="none" w:sz="0" w:space="0" w:color="auto"/>
                <w:left w:val="none" w:sz="0" w:space="0" w:color="auto"/>
                <w:bottom w:val="none" w:sz="0" w:space="0" w:color="auto"/>
                <w:right w:val="none" w:sz="0" w:space="0" w:color="auto"/>
              </w:divBdr>
              <w:divsChild>
                <w:div w:id="243272036">
                  <w:marLeft w:val="0"/>
                  <w:marRight w:val="0"/>
                  <w:marTop w:val="0"/>
                  <w:marBottom w:val="0"/>
                  <w:divBdr>
                    <w:top w:val="none" w:sz="0" w:space="0" w:color="auto"/>
                    <w:left w:val="none" w:sz="0" w:space="0" w:color="auto"/>
                    <w:bottom w:val="none" w:sz="0" w:space="0" w:color="auto"/>
                    <w:right w:val="none" w:sz="0" w:space="0" w:color="auto"/>
                  </w:divBdr>
                  <w:divsChild>
                    <w:div w:id="1617565565">
                      <w:marLeft w:val="0"/>
                      <w:marRight w:val="0"/>
                      <w:marTop w:val="0"/>
                      <w:marBottom w:val="0"/>
                      <w:divBdr>
                        <w:top w:val="none" w:sz="0" w:space="0" w:color="auto"/>
                        <w:left w:val="none" w:sz="0" w:space="0" w:color="auto"/>
                        <w:bottom w:val="none" w:sz="0" w:space="0" w:color="auto"/>
                        <w:right w:val="none" w:sz="0" w:space="0" w:color="auto"/>
                      </w:divBdr>
                      <w:divsChild>
                        <w:div w:id="1361324881">
                          <w:marLeft w:val="0"/>
                          <w:marRight w:val="0"/>
                          <w:marTop w:val="0"/>
                          <w:marBottom w:val="0"/>
                          <w:divBdr>
                            <w:top w:val="none" w:sz="0" w:space="0" w:color="auto"/>
                            <w:left w:val="none" w:sz="0" w:space="0" w:color="auto"/>
                            <w:bottom w:val="none" w:sz="0" w:space="0" w:color="auto"/>
                            <w:right w:val="none" w:sz="0" w:space="0" w:color="auto"/>
                          </w:divBdr>
                          <w:divsChild>
                            <w:div w:id="293876692">
                              <w:marLeft w:val="300"/>
                              <w:marRight w:val="0"/>
                              <w:marTop w:val="0"/>
                              <w:marBottom w:val="0"/>
                              <w:divBdr>
                                <w:top w:val="none" w:sz="0" w:space="0" w:color="auto"/>
                                <w:left w:val="none" w:sz="0" w:space="0" w:color="auto"/>
                                <w:bottom w:val="none" w:sz="0" w:space="0" w:color="auto"/>
                                <w:right w:val="none" w:sz="0" w:space="0" w:color="auto"/>
                              </w:divBdr>
                              <w:divsChild>
                                <w:div w:id="773673626">
                                  <w:marLeft w:val="0"/>
                                  <w:marRight w:val="0"/>
                                  <w:marTop w:val="0"/>
                                  <w:marBottom w:val="0"/>
                                  <w:divBdr>
                                    <w:top w:val="none" w:sz="0" w:space="0" w:color="auto"/>
                                    <w:left w:val="none" w:sz="0" w:space="0" w:color="auto"/>
                                    <w:bottom w:val="none" w:sz="0" w:space="0" w:color="auto"/>
                                    <w:right w:val="none" w:sz="0" w:space="0" w:color="auto"/>
                                  </w:divBdr>
                                  <w:divsChild>
                                    <w:div w:id="1462069790">
                                      <w:marLeft w:val="0"/>
                                      <w:marRight w:val="0"/>
                                      <w:marTop w:val="0"/>
                                      <w:marBottom w:val="0"/>
                                      <w:divBdr>
                                        <w:top w:val="none" w:sz="0" w:space="0" w:color="auto"/>
                                        <w:left w:val="none" w:sz="0" w:space="0" w:color="auto"/>
                                        <w:bottom w:val="none" w:sz="0" w:space="0" w:color="auto"/>
                                        <w:right w:val="none" w:sz="0" w:space="0" w:color="auto"/>
                                      </w:divBdr>
                                      <w:divsChild>
                                        <w:div w:id="1826118911">
                                          <w:marLeft w:val="0"/>
                                          <w:marRight w:val="0"/>
                                          <w:marTop w:val="0"/>
                                          <w:marBottom w:val="0"/>
                                          <w:divBdr>
                                            <w:top w:val="none" w:sz="0" w:space="0" w:color="auto"/>
                                            <w:left w:val="none" w:sz="0" w:space="0" w:color="auto"/>
                                            <w:bottom w:val="none" w:sz="0" w:space="0" w:color="auto"/>
                                            <w:right w:val="none" w:sz="0" w:space="0" w:color="auto"/>
                                          </w:divBdr>
                                          <w:divsChild>
                                            <w:div w:id="499347643">
                                              <w:marLeft w:val="0"/>
                                              <w:marRight w:val="0"/>
                                              <w:marTop w:val="0"/>
                                              <w:marBottom w:val="0"/>
                                              <w:divBdr>
                                                <w:top w:val="none" w:sz="0" w:space="0" w:color="auto"/>
                                                <w:left w:val="none" w:sz="0" w:space="0" w:color="auto"/>
                                                <w:bottom w:val="none" w:sz="0" w:space="0" w:color="auto"/>
                                                <w:right w:val="none" w:sz="0" w:space="0" w:color="auto"/>
                                              </w:divBdr>
                                              <w:divsChild>
                                                <w:div w:id="741829657">
                                                  <w:marLeft w:val="0"/>
                                                  <w:marRight w:val="0"/>
                                                  <w:marTop w:val="0"/>
                                                  <w:marBottom w:val="0"/>
                                                  <w:divBdr>
                                                    <w:top w:val="none" w:sz="0" w:space="0" w:color="auto"/>
                                                    <w:left w:val="none" w:sz="0" w:space="0" w:color="auto"/>
                                                    <w:bottom w:val="none" w:sz="0" w:space="0" w:color="auto"/>
                                                    <w:right w:val="none" w:sz="0" w:space="0" w:color="auto"/>
                                                  </w:divBdr>
                                                  <w:divsChild>
                                                    <w:div w:id="2013097646">
                                                      <w:marLeft w:val="0"/>
                                                      <w:marRight w:val="0"/>
                                                      <w:marTop w:val="0"/>
                                                      <w:marBottom w:val="0"/>
                                                      <w:divBdr>
                                                        <w:top w:val="none" w:sz="0" w:space="0" w:color="auto"/>
                                                        <w:left w:val="none" w:sz="0" w:space="0" w:color="auto"/>
                                                        <w:bottom w:val="none" w:sz="0" w:space="0" w:color="auto"/>
                                                        <w:right w:val="none" w:sz="0" w:space="0" w:color="auto"/>
                                                      </w:divBdr>
                                                      <w:divsChild>
                                                        <w:div w:id="1075518089">
                                                          <w:marLeft w:val="0"/>
                                                          <w:marRight w:val="0"/>
                                                          <w:marTop w:val="0"/>
                                                          <w:marBottom w:val="0"/>
                                                          <w:divBdr>
                                                            <w:top w:val="none" w:sz="0" w:space="0" w:color="auto"/>
                                                            <w:left w:val="none" w:sz="0" w:space="0" w:color="auto"/>
                                                            <w:bottom w:val="none" w:sz="0" w:space="0" w:color="auto"/>
                                                            <w:right w:val="none" w:sz="0" w:space="0" w:color="auto"/>
                                                          </w:divBdr>
                                                          <w:divsChild>
                                                            <w:div w:id="368602832">
                                                              <w:marLeft w:val="0"/>
                                                              <w:marRight w:val="0"/>
                                                              <w:marTop w:val="0"/>
                                                              <w:marBottom w:val="0"/>
                                                              <w:divBdr>
                                                                <w:top w:val="none" w:sz="0" w:space="0" w:color="auto"/>
                                                                <w:left w:val="none" w:sz="0" w:space="0" w:color="auto"/>
                                                                <w:bottom w:val="none" w:sz="0" w:space="0" w:color="auto"/>
                                                                <w:right w:val="none" w:sz="0" w:space="0" w:color="auto"/>
                                                              </w:divBdr>
                                                              <w:divsChild>
                                                                <w:div w:id="1139806410">
                                                                  <w:marLeft w:val="0"/>
                                                                  <w:marRight w:val="0"/>
                                                                  <w:marTop w:val="0"/>
                                                                  <w:marBottom w:val="0"/>
                                                                  <w:divBdr>
                                                                    <w:top w:val="none" w:sz="0" w:space="0" w:color="auto"/>
                                                                    <w:left w:val="none" w:sz="0" w:space="0" w:color="auto"/>
                                                                    <w:bottom w:val="none" w:sz="0" w:space="0" w:color="auto"/>
                                                                    <w:right w:val="none" w:sz="0" w:space="0" w:color="auto"/>
                                                                  </w:divBdr>
                                                                  <w:divsChild>
                                                                    <w:div w:id="19911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2513667">
                      <w:marLeft w:val="0"/>
                      <w:marRight w:val="0"/>
                      <w:marTop w:val="0"/>
                      <w:marBottom w:val="0"/>
                      <w:divBdr>
                        <w:top w:val="none" w:sz="0" w:space="0" w:color="auto"/>
                        <w:left w:val="none" w:sz="0" w:space="0" w:color="auto"/>
                        <w:bottom w:val="none" w:sz="0" w:space="0" w:color="auto"/>
                        <w:right w:val="none" w:sz="0" w:space="0" w:color="auto"/>
                      </w:divBdr>
                      <w:divsChild>
                        <w:div w:id="1154495619">
                          <w:marLeft w:val="0"/>
                          <w:marRight w:val="0"/>
                          <w:marTop w:val="0"/>
                          <w:marBottom w:val="0"/>
                          <w:divBdr>
                            <w:top w:val="none" w:sz="0" w:space="0" w:color="auto"/>
                            <w:left w:val="none" w:sz="0" w:space="0" w:color="auto"/>
                            <w:bottom w:val="none" w:sz="0" w:space="0" w:color="auto"/>
                            <w:right w:val="none" w:sz="0" w:space="0" w:color="auto"/>
                          </w:divBdr>
                          <w:divsChild>
                            <w:div w:id="86717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1990089">
      <w:bodyDiv w:val="1"/>
      <w:marLeft w:val="0"/>
      <w:marRight w:val="0"/>
      <w:marTop w:val="0"/>
      <w:marBottom w:val="0"/>
      <w:divBdr>
        <w:top w:val="none" w:sz="0" w:space="0" w:color="auto"/>
        <w:left w:val="none" w:sz="0" w:space="0" w:color="auto"/>
        <w:bottom w:val="none" w:sz="0" w:space="0" w:color="auto"/>
        <w:right w:val="none" w:sz="0" w:space="0" w:color="auto"/>
      </w:divBdr>
    </w:div>
    <w:div w:id="1952123253">
      <w:bodyDiv w:val="1"/>
      <w:marLeft w:val="0"/>
      <w:marRight w:val="0"/>
      <w:marTop w:val="0"/>
      <w:marBottom w:val="0"/>
      <w:divBdr>
        <w:top w:val="none" w:sz="0" w:space="0" w:color="auto"/>
        <w:left w:val="none" w:sz="0" w:space="0" w:color="auto"/>
        <w:bottom w:val="none" w:sz="0" w:space="0" w:color="auto"/>
        <w:right w:val="none" w:sz="0" w:space="0" w:color="auto"/>
      </w:divBdr>
      <w:divsChild>
        <w:div w:id="404647689">
          <w:marLeft w:val="0"/>
          <w:marRight w:val="0"/>
          <w:marTop w:val="0"/>
          <w:marBottom w:val="0"/>
          <w:divBdr>
            <w:top w:val="none" w:sz="0" w:space="0" w:color="auto"/>
            <w:left w:val="none" w:sz="0" w:space="0" w:color="auto"/>
            <w:bottom w:val="none" w:sz="0" w:space="0" w:color="auto"/>
            <w:right w:val="none" w:sz="0" w:space="0" w:color="auto"/>
          </w:divBdr>
          <w:divsChild>
            <w:div w:id="1759129484">
              <w:marLeft w:val="0"/>
              <w:marRight w:val="0"/>
              <w:marTop w:val="0"/>
              <w:marBottom w:val="0"/>
              <w:divBdr>
                <w:top w:val="none" w:sz="0" w:space="0" w:color="auto"/>
                <w:left w:val="none" w:sz="0" w:space="0" w:color="auto"/>
                <w:bottom w:val="none" w:sz="0" w:space="0" w:color="auto"/>
                <w:right w:val="none" w:sz="0" w:space="0" w:color="auto"/>
              </w:divBdr>
              <w:divsChild>
                <w:div w:id="72287460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8724823">
          <w:marLeft w:val="0"/>
          <w:marRight w:val="0"/>
          <w:marTop w:val="0"/>
          <w:marBottom w:val="0"/>
          <w:divBdr>
            <w:top w:val="none" w:sz="0" w:space="0" w:color="auto"/>
            <w:left w:val="none" w:sz="0" w:space="0" w:color="auto"/>
            <w:bottom w:val="none" w:sz="0" w:space="0" w:color="auto"/>
            <w:right w:val="none" w:sz="0" w:space="0" w:color="auto"/>
          </w:divBdr>
          <w:divsChild>
            <w:div w:id="396978300">
              <w:marLeft w:val="0"/>
              <w:marRight w:val="0"/>
              <w:marTop w:val="0"/>
              <w:marBottom w:val="0"/>
              <w:divBdr>
                <w:top w:val="none" w:sz="0" w:space="0" w:color="auto"/>
                <w:left w:val="none" w:sz="0" w:space="0" w:color="auto"/>
                <w:bottom w:val="none" w:sz="0" w:space="0" w:color="auto"/>
                <w:right w:val="none" w:sz="0" w:space="0" w:color="auto"/>
              </w:divBdr>
              <w:divsChild>
                <w:div w:id="930509456">
                  <w:marLeft w:val="0"/>
                  <w:marRight w:val="0"/>
                  <w:marTop w:val="0"/>
                  <w:marBottom w:val="0"/>
                  <w:divBdr>
                    <w:top w:val="none" w:sz="0" w:space="0" w:color="auto"/>
                    <w:left w:val="none" w:sz="0" w:space="0" w:color="auto"/>
                    <w:bottom w:val="none" w:sz="0" w:space="0" w:color="auto"/>
                    <w:right w:val="none" w:sz="0" w:space="0" w:color="auto"/>
                  </w:divBdr>
                  <w:divsChild>
                    <w:div w:id="355347654">
                      <w:marLeft w:val="0"/>
                      <w:marRight w:val="0"/>
                      <w:marTop w:val="0"/>
                      <w:marBottom w:val="0"/>
                      <w:divBdr>
                        <w:top w:val="none" w:sz="0" w:space="0" w:color="auto"/>
                        <w:left w:val="none" w:sz="0" w:space="0" w:color="auto"/>
                        <w:bottom w:val="none" w:sz="0" w:space="0" w:color="auto"/>
                        <w:right w:val="none" w:sz="0" w:space="0" w:color="auto"/>
                      </w:divBdr>
                      <w:divsChild>
                        <w:div w:id="426459348">
                          <w:marLeft w:val="0"/>
                          <w:marRight w:val="0"/>
                          <w:marTop w:val="0"/>
                          <w:marBottom w:val="0"/>
                          <w:divBdr>
                            <w:top w:val="none" w:sz="0" w:space="0" w:color="auto"/>
                            <w:left w:val="none" w:sz="0" w:space="0" w:color="auto"/>
                            <w:bottom w:val="none" w:sz="0" w:space="0" w:color="auto"/>
                            <w:right w:val="none" w:sz="0" w:space="0" w:color="auto"/>
                          </w:divBdr>
                          <w:divsChild>
                            <w:div w:id="2005547426">
                              <w:marLeft w:val="300"/>
                              <w:marRight w:val="0"/>
                              <w:marTop w:val="0"/>
                              <w:marBottom w:val="0"/>
                              <w:divBdr>
                                <w:top w:val="none" w:sz="0" w:space="0" w:color="auto"/>
                                <w:left w:val="none" w:sz="0" w:space="0" w:color="auto"/>
                                <w:bottom w:val="none" w:sz="0" w:space="0" w:color="auto"/>
                                <w:right w:val="none" w:sz="0" w:space="0" w:color="auto"/>
                              </w:divBdr>
                              <w:divsChild>
                                <w:div w:id="32467088">
                                  <w:marLeft w:val="0"/>
                                  <w:marRight w:val="0"/>
                                  <w:marTop w:val="0"/>
                                  <w:marBottom w:val="0"/>
                                  <w:divBdr>
                                    <w:top w:val="none" w:sz="0" w:space="0" w:color="auto"/>
                                    <w:left w:val="none" w:sz="0" w:space="0" w:color="auto"/>
                                    <w:bottom w:val="none" w:sz="0" w:space="0" w:color="auto"/>
                                    <w:right w:val="none" w:sz="0" w:space="0" w:color="auto"/>
                                  </w:divBdr>
                                  <w:divsChild>
                                    <w:div w:id="707532842">
                                      <w:marLeft w:val="0"/>
                                      <w:marRight w:val="0"/>
                                      <w:marTop w:val="0"/>
                                      <w:marBottom w:val="0"/>
                                      <w:divBdr>
                                        <w:top w:val="none" w:sz="0" w:space="0" w:color="auto"/>
                                        <w:left w:val="none" w:sz="0" w:space="0" w:color="auto"/>
                                        <w:bottom w:val="none" w:sz="0" w:space="0" w:color="auto"/>
                                        <w:right w:val="none" w:sz="0" w:space="0" w:color="auto"/>
                                      </w:divBdr>
                                      <w:divsChild>
                                        <w:div w:id="12652416">
                                          <w:marLeft w:val="0"/>
                                          <w:marRight w:val="0"/>
                                          <w:marTop w:val="0"/>
                                          <w:marBottom w:val="0"/>
                                          <w:divBdr>
                                            <w:top w:val="none" w:sz="0" w:space="0" w:color="auto"/>
                                            <w:left w:val="none" w:sz="0" w:space="0" w:color="auto"/>
                                            <w:bottom w:val="none" w:sz="0" w:space="0" w:color="auto"/>
                                            <w:right w:val="none" w:sz="0" w:space="0" w:color="auto"/>
                                          </w:divBdr>
                                          <w:divsChild>
                                            <w:div w:id="15036113">
                                              <w:marLeft w:val="0"/>
                                              <w:marRight w:val="0"/>
                                              <w:marTop w:val="0"/>
                                              <w:marBottom w:val="0"/>
                                              <w:divBdr>
                                                <w:top w:val="none" w:sz="0" w:space="0" w:color="auto"/>
                                                <w:left w:val="none" w:sz="0" w:space="0" w:color="auto"/>
                                                <w:bottom w:val="none" w:sz="0" w:space="0" w:color="auto"/>
                                                <w:right w:val="none" w:sz="0" w:space="0" w:color="auto"/>
                                              </w:divBdr>
                                              <w:divsChild>
                                                <w:div w:id="1900361532">
                                                  <w:marLeft w:val="0"/>
                                                  <w:marRight w:val="0"/>
                                                  <w:marTop w:val="0"/>
                                                  <w:marBottom w:val="0"/>
                                                  <w:divBdr>
                                                    <w:top w:val="none" w:sz="0" w:space="0" w:color="auto"/>
                                                    <w:left w:val="none" w:sz="0" w:space="0" w:color="auto"/>
                                                    <w:bottom w:val="none" w:sz="0" w:space="0" w:color="auto"/>
                                                    <w:right w:val="none" w:sz="0" w:space="0" w:color="auto"/>
                                                  </w:divBdr>
                                                  <w:divsChild>
                                                    <w:div w:id="377780335">
                                                      <w:marLeft w:val="0"/>
                                                      <w:marRight w:val="0"/>
                                                      <w:marTop w:val="0"/>
                                                      <w:marBottom w:val="0"/>
                                                      <w:divBdr>
                                                        <w:top w:val="none" w:sz="0" w:space="0" w:color="auto"/>
                                                        <w:left w:val="none" w:sz="0" w:space="0" w:color="auto"/>
                                                        <w:bottom w:val="none" w:sz="0" w:space="0" w:color="auto"/>
                                                        <w:right w:val="none" w:sz="0" w:space="0" w:color="auto"/>
                                                      </w:divBdr>
                                                      <w:divsChild>
                                                        <w:div w:id="1813978645">
                                                          <w:marLeft w:val="0"/>
                                                          <w:marRight w:val="0"/>
                                                          <w:marTop w:val="0"/>
                                                          <w:marBottom w:val="0"/>
                                                          <w:divBdr>
                                                            <w:top w:val="none" w:sz="0" w:space="0" w:color="auto"/>
                                                            <w:left w:val="none" w:sz="0" w:space="0" w:color="auto"/>
                                                            <w:bottom w:val="none" w:sz="0" w:space="0" w:color="auto"/>
                                                            <w:right w:val="none" w:sz="0" w:space="0" w:color="auto"/>
                                                          </w:divBdr>
                                                          <w:divsChild>
                                                            <w:div w:id="2038459139">
                                                              <w:marLeft w:val="0"/>
                                                              <w:marRight w:val="0"/>
                                                              <w:marTop w:val="0"/>
                                                              <w:marBottom w:val="0"/>
                                                              <w:divBdr>
                                                                <w:top w:val="none" w:sz="0" w:space="0" w:color="auto"/>
                                                                <w:left w:val="none" w:sz="0" w:space="0" w:color="auto"/>
                                                                <w:bottom w:val="none" w:sz="0" w:space="0" w:color="auto"/>
                                                                <w:right w:val="none" w:sz="0" w:space="0" w:color="auto"/>
                                                              </w:divBdr>
                                                              <w:divsChild>
                                                                <w:div w:id="1130631986">
                                                                  <w:marLeft w:val="0"/>
                                                                  <w:marRight w:val="0"/>
                                                                  <w:marTop w:val="0"/>
                                                                  <w:marBottom w:val="0"/>
                                                                  <w:divBdr>
                                                                    <w:top w:val="none" w:sz="0" w:space="0" w:color="auto"/>
                                                                    <w:left w:val="none" w:sz="0" w:space="0" w:color="auto"/>
                                                                    <w:bottom w:val="none" w:sz="0" w:space="0" w:color="auto"/>
                                                                    <w:right w:val="none" w:sz="0" w:space="0" w:color="auto"/>
                                                                  </w:divBdr>
                                                                  <w:divsChild>
                                                                    <w:div w:id="15074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17582607">
                      <w:marLeft w:val="0"/>
                      <w:marRight w:val="0"/>
                      <w:marTop w:val="0"/>
                      <w:marBottom w:val="0"/>
                      <w:divBdr>
                        <w:top w:val="none" w:sz="0" w:space="0" w:color="auto"/>
                        <w:left w:val="none" w:sz="0" w:space="0" w:color="auto"/>
                        <w:bottom w:val="none" w:sz="0" w:space="0" w:color="auto"/>
                        <w:right w:val="none" w:sz="0" w:space="0" w:color="auto"/>
                      </w:divBdr>
                      <w:divsChild>
                        <w:div w:id="1215434655">
                          <w:marLeft w:val="0"/>
                          <w:marRight w:val="0"/>
                          <w:marTop w:val="0"/>
                          <w:marBottom w:val="0"/>
                          <w:divBdr>
                            <w:top w:val="none" w:sz="0" w:space="0" w:color="auto"/>
                            <w:left w:val="none" w:sz="0" w:space="0" w:color="auto"/>
                            <w:bottom w:val="none" w:sz="0" w:space="0" w:color="auto"/>
                            <w:right w:val="none" w:sz="0" w:space="0" w:color="auto"/>
                          </w:divBdr>
                          <w:divsChild>
                            <w:div w:id="1488672823">
                              <w:marLeft w:val="0"/>
                              <w:marRight w:val="0"/>
                              <w:marTop w:val="0"/>
                              <w:marBottom w:val="300"/>
                              <w:divBdr>
                                <w:top w:val="none" w:sz="0" w:space="0" w:color="auto"/>
                                <w:left w:val="none" w:sz="0" w:space="0" w:color="auto"/>
                                <w:bottom w:val="none" w:sz="0" w:space="0" w:color="auto"/>
                                <w:right w:val="none" w:sz="0" w:space="0" w:color="auto"/>
                              </w:divBdr>
                              <w:divsChild>
                                <w:div w:id="1234006393">
                                  <w:marLeft w:val="0"/>
                                  <w:marRight w:val="0"/>
                                  <w:marTop w:val="0"/>
                                  <w:marBottom w:val="180"/>
                                  <w:divBdr>
                                    <w:top w:val="none" w:sz="0" w:space="0" w:color="auto"/>
                                    <w:left w:val="none" w:sz="0" w:space="0" w:color="auto"/>
                                    <w:bottom w:val="none" w:sz="0" w:space="0" w:color="auto"/>
                                    <w:right w:val="none" w:sz="0" w:space="0" w:color="auto"/>
                                  </w:divBdr>
                                </w:div>
                                <w:div w:id="19468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8</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sushmitham041@gmail.com</dc:creator>
  <cp:keywords/>
  <dc:description/>
  <cp:lastModifiedBy>Sushmitha M</cp:lastModifiedBy>
  <cp:revision>3</cp:revision>
  <dcterms:created xsi:type="dcterms:W3CDTF">2023-10-17T14:22:00Z</dcterms:created>
  <dcterms:modified xsi:type="dcterms:W3CDTF">2023-10-18T14:52:00Z</dcterms:modified>
</cp:coreProperties>
</file>