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C09" w:rsidRPr="009C6E01" w:rsidRDefault="000D3C09" w:rsidP="001E0210">
      <w:pPr>
        <w:ind w:firstLine="720"/>
        <w:rPr>
          <w:rFonts w:ascii="Arial Black" w:hAnsi="Arial Black"/>
          <w:b/>
          <w:color w:val="0070C0"/>
          <w:sz w:val="28"/>
          <w:szCs w:val="28"/>
        </w:rPr>
      </w:pPr>
      <w:r w:rsidRPr="009C6E01">
        <w:rPr>
          <w:rFonts w:ascii="Arial Black" w:hAnsi="Arial Black"/>
          <w:b/>
          <w:color w:val="0070C0"/>
          <w:sz w:val="28"/>
          <w:szCs w:val="28"/>
        </w:rPr>
        <w:t>Unlocking Insights into the Global Air Transportation</w:t>
      </w:r>
    </w:p>
    <w:p w:rsidR="00CA2AAE" w:rsidRPr="009C6E01" w:rsidRDefault="000D3C09">
      <w:pPr>
        <w:rPr>
          <w:rFonts w:ascii="Arial Black" w:hAnsi="Arial Black"/>
          <w:b/>
          <w:color w:val="0070C0"/>
          <w:sz w:val="32"/>
          <w:szCs w:val="32"/>
        </w:rPr>
      </w:pPr>
      <w:r w:rsidRPr="009C6E01">
        <w:rPr>
          <w:rFonts w:ascii="Arial Black" w:hAnsi="Arial Black"/>
          <w:b/>
          <w:color w:val="0070C0"/>
          <w:sz w:val="32"/>
          <w:szCs w:val="32"/>
        </w:rPr>
        <w:t xml:space="preserve">              </w:t>
      </w:r>
      <w:r w:rsidR="00CA2AAE" w:rsidRPr="009C6E01">
        <w:rPr>
          <w:rFonts w:ascii="Arial Black" w:hAnsi="Arial Black"/>
          <w:b/>
          <w:color w:val="0070C0"/>
          <w:sz w:val="32"/>
          <w:szCs w:val="32"/>
        </w:rPr>
        <w:t xml:space="preserve">    </w:t>
      </w:r>
      <w:r w:rsidRPr="009C6E01">
        <w:rPr>
          <w:rFonts w:ascii="Arial Black" w:hAnsi="Arial Black"/>
          <w:b/>
          <w:color w:val="0070C0"/>
          <w:sz w:val="32"/>
          <w:szCs w:val="32"/>
        </w:rPr>
        <w:t xml:space="preserve">   Network with Tableau.  </w:t>
      </w:r>
    </w:p>
    <w:p w:rsidR="00CA2AAE" w:rsidRDefault="00CA2AAE">
      <w:pPr>
        <w:rPr>
          <w:rFonts w:ascii="Times New Roman" w:hAnsi="Times New Roman" w:cs="Times New Roman"/>
          <w:b/>
          <w:sz w:val="32"/>
          <w:szCs w:val="32"/>
        </w:rPr>
      </w:pPr>
    </w:p>
    <w:p w:rsidR="00CA2AAE" w:rsidRPr="009C6E01" w:rsidRDefault="00C05268">
      <w:pPr>
        <w:rPr>
          <w:rFonts w:ascii="Times New Roman" w:hAnsi="Times New Roman" w:cs="Times New Roman"/>
          <w:sz w:val="32"/>
          <w:szCs w:val="32"/>
        </w:rPr>
      </w:pPr>
      <w:r>
        <w:rPr>
          <w:rFonts w:ascii="Times New Roman" w:hAnsi="Times New Roman" w:cs="Times New Roman"/>
          <w:b/>
          <w:sz w:val="32"/>
          <w:szCs w:val="32"/>
        </w:rPr>
        <w:t>1.</w:t>
      </w:r>
      <w:r w:rsidR="00CA2AAE">
        <w:rPr>
          <w:rFonts w:ascii="Times New Roman" w:hAnsi="Times New Roman" w:cs="Times New Roman"/>
          <w:b/>
          <w:sz w:val="32"/>
          <w:szCs w:val="32"/>
        </w:rPr>
        <w:t>Introduction :</w:t>
      </w:r>
    </w:p>
    <w:p w:rsidR="00C05268" w:rsidRDefault="00CA2AAE">
      <w:pPr>
        <w:rPr>
          <w:rFonts w:ascii="Times New Roman" w:hAnsi="Times New Roman" w:cs="Times New Roman"/>
          <w:sz w:val="24"/>
          <w:szCs w:val="24"/>
        </w:rPr>
      </w:pPr>
      <w:r>
        <w:rPr>
          <w:rFonts w:ascii="Times New Roman" w:hAnsi="Times New Roman" w:cs="Times New Roman"/>
          <w:b/>
          <w:sz w:val="32"/>
          <w:szCs w:val="32"/>
        </w:rPr>
        <w:t xml:space="preserve">                </w:t>
      </w:r>
      <w:r w:rsidRPr="00B244E8">
        <w:rPr>
          <w:rFonts w:ascii="Times New Roman" w:hAnsi="Times New Roman" w:cs="Times New Roman"/>
          <w:sz w:val="24"/>
          <w:szCs w:val="32"/>
        </w:rPr>
        <w:t>This Project titled “Unlocking</w:t>
      </w:r>
      <w:r w:rsidR="001237F2" w:rsidRPr="00B244E8">
        <w:rPr>
          <w:rFonts w:ascii="Times New Roman" w:hAnsi="Times New Roman" w:cs="Times New Roman"/>
          <w:sz w:val="24"/>
          <w:szCs w:val="32"/>
        </w:rPr>
        <w:t xml:space="preserve"> Insights into the Global air transportation network with Tableau</w:t>
      </w:r>
      <w:r w:rsidR="001237F2" w:rsidRPr="00C05268">
        <w:rPr>
          <w:rFonts w:ascii="Times New Roman" w:hAnsi="Times New Roman" w:cs="Times New Roman"/>
          <w:sz w:val="24"/>
          <w:szCs w:val="24"/>
        </w:rPr>
        <w:t>”.</w:t>
      </w:r>
      <w:r w:rsidR="00B244E8" w:rsidRPr="00C05268">
        <w:rPr>
          <w:rFonts w:ascii="Times New Roman" w:hAnsi="Times New Roman" w:cs="Times New Roman"/>
          <w:sz w:val="24"/>
          <w:szCs w:val="24"/>
        </w:rPr>
        <w:t xml:space="preserve"> </w:t>
      </w:r>
      <w:r w:rsidR="00C05268" w:rsidRPr="00C05268">
        <w:rPr>
          <w:rFonts w:ascii="Times New Roman" w:hAnsi="Times New Roman" w:cs="Times New Roman"/>
          <w:b/>
          <w:bCs/>
          <w:color w:val="202122"/>
          <w:sz w:val="24"/>
          <w:szCs w:val="24"/>
          <w:bdr w:val="none" w:sz="0" w:space="0" w:color="auto" w:frame="1"/>
          <w:shd w:val="clear" w:color="auto" w:fill="FFFFFF"/>
        </w:rPr>
        <w:t>Air transport network</w:t>
      </w:r>
      <w:r w:rsidR="00C05268" w:rsidRPr="00C05268">
        <w:rPr>
          <w:rFonts w:ascii="Times New Roman" w:hAnsi="Times New Roman" w:cs="Times New Roman"/>
          <w:color w:val="202122"/>
          <w:sz w:val="24"/>
          <w:szCs w:val="24"/>
          <w:shd w:val="clear" w:color="auto" w:fill="FFFFFF"/>
        </w:rPr>
        <w:t> or air transportation network (ATN) is an example of </w:t>
      </w:r>
      <w:r w:rsidR="00C05268" w:rsidRPr="00202379">
        <w:rPr>
          <w:rFonts w:ascii="Times New Roman" w:hAnsi="Times New Roman" w:cs="Times New Roman"/>
          <w:sz w:val="24"/>
          <w:szCs w:val="24"/>
          <w:bdr w:val="none" w:sz="0" w:space="0" w:color="auto" w:frame="1"/>
          <w:shd w:val="clear" w:color="auto" w:fill="FFFFFF"/>
        </w:rPr>
        <w:t>transport networks</w:t>
      </w:r>
      <w:r w:rsidR="00C05268" w:rsidRPr="00C05268">
        <w:rPr>
          <w:rFonts w:ascii="Times New Roman" w:hAnsi="Times New Roman" w:cs="Times New Roman"/>
          <w:color w:val="202122"/>
          <w:sz w:val="24"/>
          <w:szCs w:val="24"/>
          <w:shd w:val="clear" w:color="auto" w:fill="FFFFFF"/>
        </w:rPr>
        <w:t> and </w:t>
      </w:r>
      <w:r w:rsidR="00C05268" w:rsidRPr="00202379">
        <w:rPr>
          <w:rFonts w:ascii="Times New Roman" w:hAnsi="Times New Roman" w:cs="Times New Roman"/>
          <w:sz w:val="24"/>
          <w:szCs w:val="24"/>
          <w:bdr w:val="none" w:sz="0" w:space="0" w:color="auto" w:frame="1"/>
          <w:shd w:val="clear" w:color="auto" w:fill="FFFFFF"/>
        </w:rPr>
        <w:t>spatial networks</w:t>
      </w:r>
      <w:r w:rsidR="00C05268" w:rsidRPr="00C05268">
        <w:rPr>
          <w:rFonts w:ascii="Times New Roman" w:hAnsi="Times New Roman" w:cs="Times New Roman"/>
          <w:color w:val="202122"/>
          <w:sz w:val="24"/>
          <w:szCs w:val="24"/>
          <w:shd w:val="clear" w:color="auto" w:fill="FFFFFF"/>
        </w:rPr>
        <w:t xml:space="preserve"> The nodes of the network are the airports and the links represent direct flight routes between two airports. Alternatively, cities can be considered as the nodes with links representing direct flight connection between them. Air transport networks can be defined worldwide as well as for one region or for one airline company; the scale of the network can be global or domestic.</w:t>
      </w:r>
      <w:r w:rsidR="000D3C09" w:rsidRPr="00C05268">
        <w:rPr>
          <w:rFonts w:ascii="Times New Roman" w:hAnsi="Times New Roman" w:cs="Times New Roman"/>
          <w:sz w:val="24"/>
          <w:szCs w:val="24"/>
        </w:rPr>
        <w:t xml:space="preserve"> </w:t>
      </w:r>
    </w:p>
    <w:p w:rsidR="00FC55DD" w:rsidRPr="00C05268" w:rsidRDefault="00C05268">
      <w:pPr>
        <w:rPr>
          <w:rFonts w:ascii="Arial Black" w:hAnsi="Arial Black"/>
          <w:b/>
          <w:sz w:val="32"/>
          <w:szCs w:val="32"/>
        </w:rPr>
      </w:pPr>
      <w:r w:rsidRPr="00C05268">
        <w:rPr>
          <w:rFonts w:ascii="Times New Roman" w:hAnsi="Times New Roman" w:cs="Times New Roman"/>
          <w:b/>
          <w:sz w:val="32"/>
          <w:szCs w:val="32"/>
        </w:rPr>
        <w:t>1.1 Overvi</w:t>
      </w:r>
      <w:r w:rsidR="00202379">
        <w:rPr>
          <w:rFonts w:ascii="Times New Roman" w:hAnsi="Times New Roman" w:cs="Times New Roman"/>
          <w:b/>
          <w:sz w:val="32"/>
          <w:szCs w:val="32"/>
        </w:rPr>
        <w:t>e</w:t>
      </w:r>
      <w:r w:rsidRPr="00C05268">
        <w:rPr>
          <w:rFonts w:ascii="Times New Roman" w:hAnsi="Times New Roman" w:cs="Times New Roman"/>
          <w:b/>
          <w:sz w:val="32"/>
          <w:szCs w:val="32"/>
        </w:rPr>
        <w:t>w</w:t>
      </w:r>
      <w:r w:rsidR="000D3C09" w:rsidRPr="00C05268">
        <w:rPr>
          <w:rFonts w:ascii="Arial Black" w:hAnsi="Arial Black"/>
          <w:b/>
          <w:sz w:val="32"/>
          <w:szCs w:val="32"/>
        </w:rPr>
        <w:t xml:space="preserve">               </w:t>
      </w:r>
    </w:p>
    <w:p w:rsidR="000D3C09" w:rsidRDefault="00C05268">
      <w:pPr>
        <w:rPr>
          <w:rFonts w:ascii="Times New Roman" w:hAnsi="Times New Roman" w:cs="Times New Roman"/>
          <w:b/>
          <w:color w:val="202122"/>
          <w:sz w:val="32"/>
          <w:szCs w:val="32"/>
          <w:shd w:val="clear" w:color="auto" w:fill="FFFFFF"/>
        </w:rPr>
      </w:pPr>
      <w:r>
        <w:rPr>
          <w:rFonts w:ascii="Times New Roman" w:hAnsi="Times New Roman" w:cs="Times New Roman"/>
          <w:b/>
          <w:color w:val="202122"/>
          <w:sz w:val="32"/>
          <w:szCs w:val="32"/>
          <w:shd w:val="clear" w:color="auto" w:fill="FFFFFF"/>
        </w:rPr>
        <w:t xml:space="preserve">1.1.1 </w:t>
      </w:r>
      <w:r w:rsidRPr="00C05268">
        <w:rPr>
          <w:rFonts w:ascii="Times New Roman" w:hAnsi="Times New Roman" w:cs="Times New Roman"/>
          <w:b/>
          <w:color w:val="202122"/>
          <w:sz w:val="32"/>
          <w:szCs w:val="32"/>
          <w:shd w:val="clear" w:color="auto" w:fill="FFFFFF"/>
        </w:rPr>
        <w:t>Properties of air transport networks</w:t>
      </w:r>
      <w:r>
        <w:rPr>
          <w:rFonts w:ascii="Times New Roman" w:hAnsi="Times New Roman" w:cs="Times New Roman"/>
          <w:b/>
          <w:color w:val="202122"/>
          <w:sz w:val="32"/>
          <w:szCs w:val="32"/>
          <w:shd w:val="clear" w:color="auto" w:fill="FFFFFF"/>
        </w:rPr>
        <w:t>:</w:t>
      </w:r>
    </w:p>
    <w:p w:rsidR="00C05268" w:rsidRPr="00202379" w:rsidRDefault="00C05268" w:rsidP="00202379">
      <w:pPr>
        <w:pStyle w:val="ListParagraph"/>
        <w:numPr>
          <w:ilvl w:val="2"/>
          <w:numId w:val="2"/>
        </w:numPr>
        <w:rPr>
          <w:rFonts w:ascii="Times New Roman" w:hAnsi="Times New Roman" w:cs="Times New Roman"/>
          <w:color w:val="202122"/>
          <w:sz w:val="24"/>
          <w:szCs w:val="24"/>
          <w:bdr w:val="none" w:sz="0" w:space="0" w:color="auto" w:frame="1"/>
          <w:shd w:val="clear" w:color="auto" w:fill="FFFFFF"/>
          <w:vertAlign w:val="superscript"/>
        </w:rPr>
      </w:pPr>
      <w:r w:rsidRPr="00202379">
        <w:rPr>
          <w:rFonts w:ascii="Times New Roman" w:hAnsi="Times New Roman" w:cs="Times New Roman"/>
          <w:color w:val="202122"/>
          <w:sz w:val="24"/>
          <w:szCs w:val="24"/>
          <w:shd w:val="clear" w:color="auto" w:fill="FFFFFF"/>
        </w:rPr>
        <w:t>The worldwide air transport network defines communities. These communities are mainly determined by geographical factors. However, in some cases the borders of the communities are different from the borders of geographic regions. Such an example is the community of Europe and Asian Russia.</w:t>
      </w:r>
    </w:p>
    <w:p w:rsidR="00202379" w:rsidRPr="00202379" w:rsidRDefault="00202379" w:rsidP="00202379">
      <w:pPr>
        <w:pStyle w:val="ListParagraph"/>
        <w:ind w:left="2160"/>
        <w:rPr>
          <w:rFonts w:ascii="Times New Roman" w:hAnsi="Times New Roman" w:cs="Times New Roman"/>
          <w:color w:val="202122"/>
          <w:sz w:val="24"/>
          <w:szCs w:val="24"/>
          <w:bdr w:val="none" w:sz="0" w:space="0" w:color="auto" w:frame="1"/>
          <w:shd w:val="clear" w:color="auto" w:fill="FFFFFF"/>
          <w:vertAlign w:val="superscript"/>
        </w:rPr>
      </w:pPr>
    </w:p>
    <w:p w:rsidR="00C05268" w:rsidRDefault="00C05268" w:rsidP="00202379">
      <w:pPr>
        <w:pStyle w:val="ListParagraph"/>
        <w:numPr>
          <w:ilvl w:val="2"/>
          <w:numId w:val="2"/>
        </w:numPr>
        <w:rPr>
          <w:rFonts w:ascii="Times New Roman" w:hAnsi="Times New Roman" w:cs="Times New Roman"/>
          <w:color w:val="202122"/>
          <w:sz w:val="24"/>
          <w:szCs w:val="24"/>
          <w:shd w:val="clear" w:color="auto" w:fill="FFFFFF"/>
        </w:rPr>
      </w:pPr>
      <w:r w:rsidRPr="00202379">
        <w:rPr>
          <w:rFonts w:ascii="Times New Roman" w:hAnsi="Times New Roman" w:cs="Times New Roman"/>
          <w:color w:val="202122"/>
          <w:sz w:val="24"/>
          <w:szCs w:val="24"/>
          <w:shd w:val="clear" w:color="auto" w:fill="FFFFFF"/>
        </w:rPr>
        <w:t>The graph of an air transport network is spatial but not a </w:t>
      </w:r>
      <w:r w:rsidRPr="00202379">
        <w:rPr>
          <w:rFonts w:ascii="Times New Roman" w:hAnsi="Times New Roman" w:cs="Times New Roman"/>
          <w:sz w:val="24"/>
          <w:szCs w:val="24"/>
          <w:bdr w:val="none" w:sz="0" w:space="0" w:color="auto" w:frame="1"/>
          <w:shd w:val="clear" w:color="auto" w:fill="FFFFFF"/>
        </w:rPr>
        <w:t>planar graph</w:t>
      </w:r>
      <w:r w:rsidR="00202379" w:rsidRPr="00202379">
        <w:rPr>
          <w:rFonts w:ascii="Times New Roman" w:hAnsi="Times New Roman" w:cs="Times New Roman"/>
          <w:color w:val="202122"/>
          <w:sz w:val="24"/>
          <w:szCs w:val="24"/>
          <w:shd w:val="clear" w:color="auto" w:fill="FFFFFF"/>
        </w:rPr>
        <w:t>.</w:t>
      </w:r>
      <w:r w:rsidRPr="00202379">
        <w:rPr>
          <w:rFonts w:ascii="Times New Roman" w:hAnsi="Times New Roman" w:cs="Times New Roman"/>
          <w:color w:val="202122"/>
          <w:sz w:val="24"/>
          <w:szCs w:val="24"/>
          <w:shd w:val="clear" w:color="auto" w:fill="FFFFFF"/>
        </w:rPr>
        <w:t xml:space="preserve"> The air transportation network is a </w:t>
      </w:r>
      <w:r w:rsidRPr="00202379">
        <w:rPr>
          <w:rFonts w:ascii="Times New Roman" w:hAnsi="Times New Roman" w:cs="Times New Roman"/>
          <w:sz w:val="24"/>
          <w:szCs w:val="24"/>
          <w:bdr w:val="none" w:sz="0" w:space="0" w:color="auto" w:frame="1"/>
          <w:shd w:val="clear" w:color="auto" w:fill="FFFFFF"/>
        </w:rPr>
        <w:t>complex network</w:t>
      </w:r>
      <w:r w:rsidRPr="00202379">
        <w:rPr>
          <w:rFonts w:ascii="Times New Roman" w:hAnsi="Times New Roman" w:cs="Times New Roman"/>
          <w:color w:val="202122"/>
          <w:sz w:val="24"/>
          <w:szCs w:val="24"/>
          <w:shd w:val="clear" w:color="auto" w:fill="FFFFFF"/>
        </w:rPr>
        <w:t> which has the properties of </w:t>
      </w:r>
      <w:r w:rsidR="00202379" w:rsidRPr="00202379">
        <w:rPr>
          <w:rFonts w:ascii="Times New Roman" w:hAnsi="Times New Roman" w:cs="Times New Roman"/>
          <w:sz w:val="24"/>
          <w:szCs w:val="24"/>
          <w:bdr w:val="none" w:sz="0" w:space="0" w:color="auto" w:frame="1"/>
          <w:shd w:val="clear" w:color="auto" w:fill="FFFFFF"/>
        </w:rPr>
        <w:t xml:space="preserve">small world </w:t>
      </w:r>
      <w:r w:rsidRPr="00202379">
        <w:rPr>
          <w:rFonts w:ascii="Times New Roman" w:hAnsi="Times New Roman" w:cs="Times New Roman"/>
          <w:sz w:val="24"/>
          <w:szCs w:val="24"/>
          <w:bdr w:val="none" w:sz="0" w:space="0" w:color="auto" w:frame="1"/>
          <w:shd w:val="clear" w:color="auto" w:fill="FFFFFF"/>
        </w:rPr>
        <w:t>networks</w:t>
      </w:r>
      <w:r w:rsidRPr="00202379">
        <w:rPr>
          <w:rFonts w:ascii="Times New Roman" w:hAnsi="Times New Roman" w:cs="Times New Roman"/>
          <w:color w:val="202122"/>
          <w:sz w:val="24"/>
          <w:szCs w:val="24"/>
          <w:shd w:val="clear" w:color="auto" w:fill="FFFFFF"/>
        </w:rPr>
        <w:t> and </w:t>
      </w:r>
      <w:r w:rsidRPr="00202379">
        <w:rPr>
          <w:rFonts w:ascii="Times New Roman" w:hAnsi="Times New Roman" w:cs="Times New Roman"/>
          <w:sz w:val="24"/>
          <w:szCs w:val="24"/>
          <w:bdr w:val="none" w:sz="0" w:space="0" w:color="auto" w:frame="1"/>
          <w:shd w:val="clear" w:color="auto" w:fill="FFFFFF"/>
        </w:rPr>
        <w:t>scale-free networks</w:t>
      </w:r>
      <w:r w:rsidR="00202379" w:rsidRPr="00202379">
        <w:rPr>
          <w:rFonts w:ascii="Times New Roman" w:hAnsi="Times New Roman" w:cs="Times New Roman"/>
          <w:color w:val="202122"/>
          <w:sz w:val="24"/>
          <w:szCs w:val="24"/>
          <w:shd w:val="clear" w:color="auto" w:fill="FFFFFF"/>
        </w:rPr>
        <w:t>.</w:t>
      </w:r>
      <w:r w:rsidRPr="00202379">
        <w:rPr>
          <w:rFonts w:ascii="Times New Roman" w:hAnsi="Times New Roman" w:cs="Times New Roman"/>
          <w:color w:val="202122"/>
          <w:sz w:val="24"/>
          <w:szCs w:val="24"/>
          <w:shd w:val="clear" w:color="auto" w:fill="FFFFFF"/>
        </w:rPr>
        <w:t> The </w:t>
      </w:r>
      <w:r w:rsidRPr="00202379">
        <w:rPr>
          <w:rFonts w:ascii="Times New Roman" w:hAnsi="Times New Roman" w:cs="Times New Roman"/>
          <w:sz w:val="24"/>
          <w:szCs w:val="24"/>
          <w:bdr w:val="none" w:sz="0" w:space="0" w:color="auto" w:frame="1"/>
          <w:shd w:val="clear" w:color="auto" w:fill="FFFFFF"/>
        </w:rPr>
        <w:t>degree distribution</w:t>
      </w:r>
      <w:r w:rsidRPr="00202379">
        <w:rPr>
          <w:rFonts w:ascii="Times New Roman" w:hAnsi="Times New Roman" w:cs="Times New Roman"/>
          <w:color w:val="202122"/>
          <w:sz w:val="24"/>
          <w:szCs w:val="24"/>
          <w:shd w:val="clear" w:color="auto" w:fill="FFFFFF"/>
        </w:rPr>
        <w:t> of the nodes displays a </w:t>
      </w:r>
      <w:r w:rsidRPr="00202379">
        <w:rPr>
          <w:rFonts w:ascii="Times New Roman" w:hAnsi="Times New Roman" w:cs="Times New Roman"/>
          <w:sz w:val="24"/>
          <w:szCs w:val="24"/>
          <w:bdr w:val="none" w:sz="0" w:space="0" w:color="auto" w:frame="1"/>
          <w:shd w:val="clear" w:color="auto" w:fill="FFFFFF"/>
        </w:rPr>
        <w:t>heavy-tailed</w:t>
      </w:r>
      <w:r w:rsidRPr="00202379">
        <w:rPr>
          <w:rFonts w:ascii="Times New Roman" w:hAnsi="Times New Roman" w:cs="Times New Roman"/>
          <w:color w:val="202122"/>
          <w:sz w:val="24"/>
          <w:szCs w:val="24"/>
          <w:shd w:val="clear" w:color="auto" w:fill="FFFFFF"/>
        </w:rPr>
        <w:t xml:space="preserve"> distribution. </w:t>
      </w:r>
    </w:p>
    <w:p w:rsidR="00202379" w:rsidRPr="00202379" w:rsidRDefault="00202379" w:rsidP="00202379">
      <w:pPr>
        <w:pStyle w:val="ListParagraph"/>
        <w:rPr>
          <w:rFonts w:ascii="Times New Roman" w:hAnsi="Times New Roman" w:cs="Times New Roman"/>
          <w:color w:val="202122"/>
          <w:sz w:val="24"/>
          <w:szCs w:val="24"/>
          <w:shd w:val="clear" w:color="auto" w:fill="FFFFFF"/>
        </w:rPr>
      </w:pPr>
    </w:p>
    <w:p w:rsidR="00202379" w:rsidRPr="00202379" w:rsidRDefault="00202379" w:rsidP="00202379">
      <w:pPr>
        <w:pStyle w:val="ListParagraph"/>
        <w:ind w:left="2160"/>
        <w:rPr>
          <w:rFonts w:ascii="Times New Roman" w:hAnsi="Times New Roman" w:cs="Times New Roman"/>
          <w:color w:val="202122"/>
          <w:sz w:val="24"/>
          <w:szCs w:val="24"/>
          <w:shd w:val="clear" w:color="auto" w:fill="FFFFFF"/>
        </w:rPr>
      </w:pPr>
    </w:p>
    <w:p w:rsidR="00C05268" w:rsidRPr="00202379" w:rsidRDefault="00C05268" w:rsidP="00202379">
      <w:pPr>
        <w:pStyle w:val="ListParagraph"/>
        <w:numPr>
          <w:ilvl w:val="2"/>
          <w:numId w:val="2"/>
        </w:numPr>
        <w:rPr>
          <w:rFonts w:ascii="Times New Roman" w:hAnsi="Times New Roman" w:cs="Times New Roman"/>
          <w:b/>
          <w:sz w:val="24"/>
          <w:szCs w:val="24"/>
        </w:rPr>
      </w:pPr>
      <w:r w:rsidRPr="00202379">
        <w:rPr>
          <w:rFonts w:ascii="Times New Roman" w:hAnsi="Times New Roman" w:cs="Times New Roman"/>
          <w:color w:val="202122"/>
          <w:sz w:val="24"/>
          <w:szCs w:val="24"/>
          <w:shd w:val="clear" w:color="auto" w:fill="FFFFFF"/>
        </w:rPr>
        <w:t>An anomalous property of the air transport networks is that nodes with relatively low degrees may have very high </w:t>
      </w:r>
      <w:r w:rsidRPr="00202379">
        <w:rPr>
          <w:rFonts w:ascii="Times New Roman" w:hAnsi="Times New Roman" w:cs="Times New Roman"/>
          <w:sz w:val="24"/>
          <w:szCs w:val="24"/>
          <w:bdr w:val="none" w:sz="0" w:space="0" w:color="auto" w:frame="1"/>
          <w:shd w:val="clear" w:color="auto" w:fill="FFFFFF"/>
        </w:rPr>
        <w:t>betweenness centrality</w:t>
      </w:r>
      <w:r w:rsidRPr="00202379">
        <w:rPr>
          <w:rFonts w:ascii="Times New Roman" w:hAnsi="Times New Roman" w:cs="Times New Roman"/>
          <w:color w:val="202122"/>
          <w:sz w:val="24"/>
          <w:szCs w:val="24"/>
          <w:shd w:val="clear" w:color="auto" w:fill="FFFFFF"/>
        </w:rPr>
        <w:t>. It is an important observation related to the </w:t>
      </w:r>
      <w:r w:rsidRPr="00202379">
        <w:rPr>
          <w:rFonts w:ascii="Times New Roman" w:hAnsi="Times New Roman" w:cs="Times New Roman"/>
          <w:sz w:val="24"/>
          <w:szCs w:val="24"/>
          <w:bdr w:val="none" w:sz="0" w:space="0" w:color="auto" w:frame="1"/>
          <w:shd w:val="clear" w:color="auto" w:fill="FFFFFF"/>
        </w:rPr>
        <w:t>robustness of complex networks</w:t>
      </w:r>
      <w:r w:rsidRPr="00202379">
        <w:rPr>
          <w:rFonts w:ascii="Times New Roman" w:hAnsi="Times New Roman" w:cs="Times New Roman"/>
          <w:color w:val="202122"/>
          <w:sz w:val="24"/>
          <w:szCs w:val="24"/>
          <w:shd w:val="clear" w:color="auto" w:fill="FFFFFF"/>
        </w:rPr>
        <w:t>. According to this finding the critical points of the system are not necessarily the hubs, but some other cities which uniquely provides routes to certain regions.</w:t>
      </w:r>
    </w:p>
    <w:p w:rsidR="00202379" w:rsidRDefault="00202379" w:rsidP="00202379">
      <w:pPr>
        <w:pStyle w:val="ListParagraph"/>
        <w:ind w:left="2160"/>
        <w:rPr>
          <w:rFonts w:ascii="Times New Roman" w:hAnsi="Times New Roman" w:cs="Times New Roman"/>
          <w:color w:val="202122"/>
          <w:sz w:val="24"/>
          <w:szCs w:val="24"/>
          <w:shd w:val="clear" w:color="auto" w:fill="FFFFFF"/>
        </w:rPr>
      </w:pPr>
    </w:p>
    <w:p w:rsidR="00202379" w:rsidRDefault="00202379" w:rsidP="00202379">
      <w:pPr>
        <w:pStyle w:val="ListParagraph"/>
        <w:ind w:left="2160"/>
        <w:rPr>
          <w:rFonts w:ascii="Times New Roman" w:hAnsi="Times New Roman" w:cs="Times New Roman"/>
          <w:color w:val="202122"/>
          <w:sz w:val="24"/>
          <w:szCs w:val="24"/>
          <w:shd w:val="clear" w:color="auto" w:fill="FFFFFF"/>
        </w:rPr>
      </w:pPr>
    </w:p>
    <w:p w:rsidR="00202379" w:rsidRDefault="001B04B4" w:rsidP="00202379">
      <w:pPr>
        <w:rPr>
          <w:rFonts w:ascii="Times New Roman" w:hAnsi="Times New Roman" w:cs="Times New Roman"/>
          <w:b/>
          <w:color w:val="202122"/>
          <w:sz w:val="32"/>
          <w:szCs w:val="32"/>
          <w:shd w:val="clear" w:color="auto" w:fill="FFFFFF"/>
        </w:rPr>
      </w:pPr>
      <w:r>
        <w:rPr>
          <w:rFonts w:ascii="Times New Roman" w:hAnsi="Times New Roman" w:cs="Times New Roman"/>
          <w:b/>
          <w:color w:val="202122"/>
          <w:sz w:val="32"/>
          <w:szCs w:val="32"/>
          <w:shd w:val="clear" w:color="auto" w:fill="FFFFFF"/>
        </w:rPr>
        <w:lastRenderedPageBreak/>
        <w:t>1.1.2  Methodology</w:t>
      </w:r>
    </w:p>
    <w:p w:rsidR="001B04B4" w:rsidRPr="002C0798" w:rsidRDefault="001B04B4" w:rsidP="00202379">
      <w:pPr>
        <w:rPr>
          <w:rFonts w:ascii="Times New Roman" w:hAnsi="Times New Roman" w:cs="Times New Roman"/>
          <w:color w:val="202122"/>
          <w:sz w:val="24"/>
          <w:szCs w:val="32"/>
          <w:shd w:val="clear" w:color="auto" w:fill="FFFFFF"/>
        </w:rPr>
      </w:pPr>
      <w:r w:rsidRPr="002C0798">
        <w:rPr>
          <w:rFonts w:ascii="Times New Roman" w:hAnsi="Times New Roman" w:cs="Times New Roman"/>
          <w:b/>
          <w:color w:val="202122"/>
          <w:sz w:val="32"/>
          <w:szCs w:val="32"/>
          <w:shd w:val="clear" w:color="auto" w:fill="FFFFFF"/>
        </w:rPr>
        <w:t xml:space="preserve">        </w:t>
      </w:r>
      <w:r w:rsidR="00F32639" w:rsidRPr="002C0798">
        <w:rPr>
          <w:rFonts w:ascii="Times New Roman" w:hAnsi="Times New Roman" w:cs="Times New Roman"/>
          <w:color w:val="202122"/>
          <w:sz w:val="24"/>
          <w:szCs w:val="32"/>
          <w:shd w:val="clear" w:color="auto" w:fill="FFFFFF"/>
        </w:rPr>
        <w:t xml:space="preserve">In this section, we first give the definition for “alternative pair”. Next, based on several assumption, We Calculate the re-distribution of traffic load when each airports is closed. Using this information , the alternative pairs can be identified. Then we propose the concepts of “alternative strength”and “alternative matrix”,and </w:t>
      </w:r>
      <w:r w:rsidR="002C0798" w:rsidRPr="002C0798">
        <w:rPr>
          <w:rFonts w:ascii="Times New Roman" w:hAnsi="Times New Roman" w:cs="Times New Roman"/>
          <w:color w:val="202122"/>
          <w:sz w:val="24"/>
          <w:szCs w:val="32"/>
          <w:shd w:val="clear" w:color="auto" w:fill="FFFFFF"/>
        </w:rPr>
        <w:t xml:space="preserve"> use “alternative graph” to visualize them.Finally,we  present the metric for quantifying the performance decrease of airport network to assess the impact.</w:t>
      </w:r>
    </w:p>
    <w:p w:rsidR="00BC7AA9" w:rsidRDefault="00BC7AA9" w:rsidP="00202379">
      <w:pPr>
        <w:rPr>
          <w:rFonts w:ascii="Times New Roman" w:hAnsi="Times New Roman" w:cs="Times New Roman"/>
          <w:b/>
          <w:color w:val="202122"/>
          <w:sz w:val="32"/>
          <w:szCs w:val="32"/>
          <w:shd w:val="clear" w:color="auto" w:fill="FFFFFF"/>
        </w:rPr>
      </w:pPr>
      <w:r>
        <w:rPr>
          <w:rFonts w:ascii="Times New Roman" w:hAnsi="Times New Roman" w:cs="Times New Roman"/>
          <w:b/>
          <w:color w:val="202122"/>
          <w:sz w:val="32"/>
          <w:szCs w:val="32"/>
          <w:shd w:val="clear" w:color="auto" w:fill="FFFFFF"/>
        </w:rPr>
        <w:t>2.</w:t>
      </w:r>
      <w:r w:rsidRPr="00BC7AA9">
        <w:rPr>
          <w:rFonts w:ascii="Times New Roman" w:hAnsi="Times New Roman" w:cs="Times New Roman"/>
          <w:b/>
          <w:color w:val="202122"/>
          <w:sz w:val="32"/>
          <w:szCs w:val="32"/>
          <w:shd w:val="clear" w:color="auto" w:fill="FFFFFF"/>
        </w:rPr>
        <w:t>PROBLEM DEFINITION &amp; DESIGN THINKING</w:t>
      </w:r>
    </w:p>
    <w:p w:rsidR="00BC7AA9" w:rsidRDefault="00BC7AA9" w:rsidP="00202379">
      <w:pPr>
        <w:rPr>
          <w:rFonts w:ascii="Times New Roman" w:hAnsi="Times New Roman" w:cs="Times New Roman"/>
          <w:b/>
          <w:color w:val="202122"/>
          <w:sz w:val="28"/>
          <w:szCs w:val="28"/>
          <w:shd w:val="clear" w:color="auto" w:fill="FFFFFF"/>
        </w:rPr>
      </w:pPr>
      <w:r>
        <w:rPr>
          <w:rFonts w:ascii="Times New Roman" w:hAnsi="Times New Roman" w:cs="Times New Roman"/>
          <w:b/>
          <w:color w:val="202122"/>
          <w:sz w:val="32"/>
          <w:szCs w:val="32"/>
          <w:shd w:val="clear" w:color="auto" w:fill="FFFFFF"/>
        </w:rPr>
        <w:t xml:space="preserve">   2.1 </w:t>
      </w:r>
      <w:r w:rsidRPr="00BC7AA9">
        <w:rPr>
          <w:rFonts w:ascii="Times New Roman" w:hAnsi="Times New Roman" w:cs="Times New Roman"/>
          <w:b/>
          <w:color w:val="202122"/>
          <w:sz w:val="28"/>
          <w:szCs w:val="28"/>
          <w:shd w:val="clear" w:color="auto" w:fill="FFFFFF"/>
        </w:rPr>
        <w:t>Empathy Map</w:t>
      </w:r>
    </w:p>
    <w:p w:rsidR="00C10877" w:rsidRDefault="00C10877" w:rsidP="00202379">
      <w:pPr>
        <w:rPr>
          <w:rFonts w:ascii="Times New Roman" w:hAnsi="Times New Roman" w:cs="Times New Roman"/>
          <w:b/>
          <w:color w:val="202122"/>
          <w:sz w:val="32"/>
          <w:szCs w:val="32"/>
          <w:shd w:val="clear" w:color="auto" w:fill="FFFFFF"/>
        </w:rPr>
      </w:pPr>
    </w:p>
    <w:p w:rsidR="00BC7AA9" w:rsidRDefault="00BC7AA9" w:rsidP="00202379">
      <w:pPr>
        <w:rPr>
          <w:rFonts w:ascii="Times New Roman" w:hAnsi="Times New Roman" w:cs="Times New Roman"/>
          <w:b/>
          <w:color w:val="202122"/>
          <w:sz w:val="32"/>
          <w:szCs w:val="32"/>
          <w:shd w:val="clear" w:color="auto" w:fill="FFFFFF"/>
        </w:rPr>
      </w:pPr>
      <w:r>
        <w:rPr>
          <w:rFonts w:ascii="Times New Roman" w:hAnsi="Times New Roman" w:cs="Times New Roman"/>
          <w:b/>
          <w:noProof/>
          <w:color w:val="202122"/>
          <w:sz w:val="32"/>
          <w:szCs w:val="32"/>
          <w:shd w:val="clear" w:color="auto" w:fill="FFFFF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509433" cy="2468034"/>
            <wp:effectExtent l="95250" t="57150" r="71967" b="941916"/>
            <wp:wrapSquare wrapText="bothSides"/>
            <wp:docPr id="1" name="Picture 1" descr="C:\Users\LENOVO\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1).png"/>
                    <pic:cNvPicPr>
                      <a:picLocks noChangeAspect="1" noChangeArrowheads="1"/>
                    </pic:cNvPicPr>
                  </pic:nvPicPr>
                  <pic:blipFill>
                    <a:blip r:embed="rId7"/>
                    <a:srcRect l="21781" t="20506" r="19052" b="5797"/>
                    <a:stretch>
                      <a:fillRect/>
                    </a:stretch>
                  </pic:blipFill>
                  <pic:spPr bwMode="auto">
                    <a:xfrm>
                      <a:off x="0" y="0"/>
                      <a:ext cx="3509433" cy="2468034"/>
                    </a:xfrm>
                    <a:prstGeom prst="roundRect">
                      <a:avLst>
                        <a:gd name="adj" fmla="val 4167"/>
                      </a:avLst>
                    </a:prstGeom>
                    <a:solidFill>
                      <a:srgbClr val="FFFFFF"/>
                    </a:solidFill>
                    <a:ln w="76200" cap="sq">
                      <a:solidFill>
                        <a:srgbClr val="002060"/>
                      </a:solidFill>
                      <a:miter lim="800000"/>
                    </a:ln>
                    <a:effectLst>
                      <a:reflection blurRad="6350" stA="52000" endA="300" endPos="3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C10877">
        <w:rPr>
          <w:rFonts w:ascii="Times New Roman" w:hAnsi="Times New Roman" w:cs="Times New Roman"/>
          <w:b/>
          <w:color w:val="202122"/>
          <w:sz w:val="32"/>
          <w:szCs w:val="32"/>
          <w:shd w:val="clear" w:color="auto" w:fill="FFFFFF"/>
        </w:rPr>
        <w:br w:type="textWrapping" w:clear="all"/>
      </w:r>
    </w:p>
    <w:p w:rsidR="00BC7AA9" w:rsidRDefault="00BC7AA9" w:rsidP="00202379">
      <w:pPr>
        <w:rPr>
          <w:rFonts w:ascii="Times New Roman" w:hAnsi="Times New Roman" w:cs="Times New Roman"/>
          <w:b/>
          <w:color w:val="202122"/>
          <w:sz w:val="32"/>
          <w:szCs w:val="32"/>
          <w:shd w:val="clear" w:color="auto" w:fill="FFFFFF"/>
        </w:rPr>
      </w:pPr>
      <w:r>
        <w:rPr>
          <w:rFonts w:ascii="Times New Roman" w:hAnsi="Times New Roman" w:cs="Times New Roman"/>
          <w:b/>
          <w:color w:val="202122"/>
          <w:sz w:val="32"/>
          <w:szCs w:val="32"/>
          <w:shd w:val="clear" w:color="auto" w:fill="FFFFFF"/>
        </w:rPr>
        <w:t xml:space="preserve">   2.2 Ideation &amp; Brainstorming Map</w:t>
      </w:r>
    </w:p>
    <w:p w:rsidR="00BC7AA9" w:rsidRDefault="00BC7AA9" w:rsidP="00202379">
      <w:pPr>
        <w:rPr>
          <w:rFonts w:ascii="Times New Roman" w:hAnsi="Times New Roman" w:cs="Times New Roman"/>
          <w:b/>
          <w:color w:val="202122"/>
          <w:sz w:val="32"/>
          <w:szCs w:val="32"/>
          <w:shd w:val="clear" w:color="auto" w:fill="FFFFFF"/>
        </w:rPr>
      </w:pPr>
    </w:p>
    <w:p w:rsidR="00723F2D" w:rsidRDefault="004D1F8B" w:rsidP="00202379">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342133"/>
            <wp:effectExtent l="95250" t="57150" r="76200" b="1267967"/>
            <wp:docPr id="2" name="Picture 2" descr="C:\Users\LENOVO\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2).png"/>
                    <pic:cNvPicPr>
                      <a:picLocks noChangeAspect="1" noChangeArrowheads="1"/>
                    </pic:cNvPicPr>
                  </pic:nvPicPr>
                  <pic:blipFill>
                    <a:blip r:embed="rId8"/>
                    <a:srcRect/>
                    <a:stretch>
                      <a:fillRect/>
                    </a:stretch>
                  </pic:blipFill>
                  <pic:spPr bwMode="auto">
                    <a:xfrm>
                      <a:off x="0" y="0"/>
                      <a:ext cx="5943600" cy="3342133"/>
                    </a:xfrm>
                    <a:prstGeom prst="roundRect">
                      <a:avLst>
                        <a:gd name="adj" fmla="val 4167"/>
                      </a:avLst>
                    </a:prstGeom>
                    <a:solidFill>
                      <a:srgbClr val="FFFFFF"/>
                    </a:solidFill>
                    <a:ln w="76200" cap="sq">
                      <a:solidFill>
                        <a:srgbClr val="002060"/>
                      </a:solidFill>
                      <a:miter lim="800000"/>
                    </a:ln>
                    <a:effectLst>
                      <a:reflection blurRad="6350" stA="52000" endA="300" endPos="3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4D1F8B" w:rsidRDefault="004D1F8B" w:rsidP="00202379">
      <w:pPr>
        <w:rPr>
          <w:rFonts w:ascii="Times New Roman" w:hAnsi="Times New Roman" w:cs="Times New Roman"/>
          <w:b/>
          <w:sz w:val="32"/>
          <w:szCs w:val="32"/>
        </w:rPr>
      </w:pPr>
    </w:p>
    <w:p w:rsidR="004D1F8B" w:rsidRDefault="004D1F8B" w:rsidP="00202379">
      <w:pPr>
        <w:rPr>
          <w:rFonts w:ascii="Times New Roman" w:hAnsi="Times New Roman" w:cs="Times New Roman"/>
          <w:b/>
          <w:sz w:val="32"/>
          <w:szCs w:val="32"/>
        </w:rPr>
      </w:pPr>
      <w:r>
        <w:rPr>
          <w:rFonts w:ascii="Times New Roman" w:hAnsi="Times New Roman" w:cs="Times New Roman"/>
          <w:b/>
          <w:sz w:val="32"/>
          <w:szCs w:val="32"/>
        </w:rPr>
        <w:t>3.RESULT</w:t>
      </w:r>
    </w:p>
    <w:p w:rsidR="004D1F8B" w:rsidRDefault="004D1F8B" w:rsidP="00202379">
      <w:pPr>
        <w:rPr>
          <w:rFonts w:ascii="Times New Roman" w:hAnsi="Times New Roman" w:cs="Times New Roman"/>
          <w:b/>
          <w:sz w:val="24"/>
          <w:szCs w:val="24"/>
        </w:rPr>
      </w:pPr>
      <w:r>
        <w:rPr>
          <w:rFonts w:ascii="Times New Roman" w:hAnsi="Times New Roman" w:cs="Times New Roman"/>
          <w:b/>
          <w:sz w:val="24"/>
          <w:szCs w:val="24"/>
        </w:rPr>
        <w:t xml:space="preserve">            The available dataset open the door to an array of unique visual depictions</w:t>
      </w:r>
      <w:r w:rsidR="005C78D1">
        <w:rPr>
          <w:rFonts w:ascii="Times New Roman" w:hAnsi="Times New Roman" w:cs="Times New Roman"/>
          <w:b/>
          <w:sz w:val="24"/>
          <w:szCs w:val="24"/>
        </w:rPr>
        <w:t>.</w:t>
      </w:r>
      <w:r w:rsidR="005A4B82">
        <w:rPr>
          <w:rFonts w:ascii="Times New Roman" w:hAnsi="Times New Roman" w:cs="Times New Roman"/>
          <w:b/>
          <w:sz w:val="24"/>
          <w:szCs w:val="24"/>
        </w:rPr>
        <w:t xml:space="preserve"> </w:t>
      </w:r>
      <w:r w:rsidR="005C78D1">
        <w:rPr>
          <w:rFonts w:ascii="Times New Roman" w:hAnsi="Times New Roman" w:cs="Times New Roman"/>
          <w:b/>
          <w:sz w:val="24"/>
          <w:szCs w:val="24"/>
        </w:rPr>
        <w:t xml:space="preserve">Employing diverse visualization techniaues like bar charts,line charts,heat maps,scatter plots,pie charts,maps,and others,provides a versatile toolkit for developing into project performance and efficiency. These visual representations serve multiple functions,including performance comparison,temporal trend analysis,and showcasing the distribution and </w:t>
      </w:r>
      <w:r w:rsidR="005A4B82">
        <w:rPr>
          <w:rFonts w:ascii="Times New Roman" w:hAnsi="Times New Roman" w:cs="Times New Roman"/>
          <w:b/>
          <w:sz w:val="24"/>
          <w:szCs w:val="24"/>
        </w:rPr>
        <w:t>relationships between variables.</w:t>
      </w:r>
    </w:p>
    <w:p w:rsidR="005A4B82" w:rsidRDefault="005A4B82" w:rsidP="00202379">
      <w:pPr>
        <w:rPr>
          <w:rFonts w:ascii="Times New Roman" w:hAnsi="Times New Roman" w:cs="Times New Roman"/>
          <w:b/>
          <w:sz w:val="32"/>
          <w:szCs w:val="32"/>
        </w:rPr>
      </w:pPr>
      <w:r>
        <w:rPr>
          <w:rFonts w:ascii="Times New Roman" w:hAnsi="Times New Roman" w:cs="Times New Roman"/>
          <w:b/>
          <w:sz w:val="32"/>
          <w:szCs w:val="32"/>
        </w:rPr>
        <w:t>3.1 Visualizations</w:t>
      </w:r>
    </w:p>
    <w:p w:rsidR="005A4B82" w:rsidRPr="00DB35E7" w:rsidRDefault="00DB35E7" w:rsidP="00202379">
      <w:pPr>
        <w:rPr>
          <w:rFonts w:ascii="Times New Roman" w:hAnsi="Times New Roman" w:cs="Times New Roman"/>
          <w:b/>
          <w:color w:val="7030A0"/>
          <w:sz w:val="32"/>
          <w:szCs w:val="32"/>
        </w:rPr>
      </w:pPr>
      <w:r w:rsidRPr="00DB35E7">
        <w:rPr>
          <w:rFonts w:ascii="Times New Roman" w:hAnsi="Times New Roman" w:cs="Times New Roman"/>
          <w:b/>
          <w:color w:val="7030A0"/>
          <w:sz w:val="32"/>
          <w:szCs w:val="32"/>
        </w:rPr>
        <w:t>Air Transportation Network</w:t>
      </w:r>
    </w:p>
    <w:p w:rsidR="005A4B82" w:rsidRDefault="005A4B82" w:rsidP="00202379">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39578" cy="2634075"/>
            <wp:effectExtent l="361950" t="419100" r="423122" b="394875"/>
            <wp:docPr id="3" name="Picture 2" descr="C:\Users\LENOVO\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3).png"/>
                    <pic:cNvPicPr>
                      <a:picLocks noChangeAspect="1" noChangeArrowheads="1"/>
                    </pic:cNvPicPr>
                  </pic:nvPicPr>
                  <pic:blipFill>
                    <a:blip r:embed="rId9"/>
                    <a:srcRect t="12152" b="9086"/>
                    <a:stretch>
                      <a:fillRect/>
                    </a:stretch>
                  </pic:blipFill>
                  <pic:spPr bwMode="auto">
                    <a:xfrm>
                      <a:off x="0" y="0"/>
                      <a:ext cx="5939578" cy="2634075"/>
                    </a:xfrm>
                    <a:prstGeom prst="rect">
                      <a:avLst/>
                    </a:prstGeom>
                    <a:solidFill>
                      <a:srgbClr val="FFFFFF">
                        <a:shade val="85000"/>
                      </a:srgbClr>
                    </a:solidFill>
                    <a:ln w="190500" cap="sq">
                      <a:solidFill>
                        <a:srgbClr val="6600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5A4B82" w:rsidRPr="00DB35E7" w:rsidRDefault="00DB35E7" w:rsidP="00202379">
      <w:pPr>
        <w:rPr>
          <w:rFonts w:ascii="Times New Roman" w:hAnsi="Times New Roman" w:cs="Times New Roman"/>
          <w:b/>
          <w:color w:val="7030A0"/>
          <w:sz w:val="32"/>
          <w:szCs w:val="32"/>
        </w:rPr>
      </w:pPr>
      <w:r w:rsidRPr="00DB35E7">
        <w:rPr>
          <w:rFonts w:ascii="Times New Roman" w:hAnsi="Times New Roman" w:cs="Times New Roman"/>
          <w:b/>
          <w:color w:val="7030A0"/>
          <w:sz w:val="32"/>
          <w:szCs w:val="32"/>
        </w:rPr>
        <w:t>Global air Insights with Tableau</w:t>
      </w:r>
    </w:p>
    <w:p w:rsidR="00F57B82" w:rsidRDefault="00F57B82" w:rsidP="0020237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7673" cy="2667000"/>
            <wp:effectExtent l="361950" t="419100" r="425027" b="381000"/>
            <wp:docPr id="4" name="Picture 3" descr="C:\Users\LENOVO\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4).png"/>
                    <pic:cNvPicPr>
                      <a:picLocks noChangeAspect="1" noChangeArrowheads="1"/>
                    </pic:cNvPicPr>
                  </pic:nvPicPr>
                  <pic:blipFill>
                    <a:blip r:embed="rId10"/>
                    <a:srcRect t="12925" b="7242"/>
                    <a:stretch>
                      <a:fillRect/>
                    </a:stretch>
                  </pic:blipFill>
                  <pic:spPr bwMode="auto">
                    <a:xfrm>
                      <a:off x="0" y="0"/>
                      <a:ext cx="5937673" cy="2667000"/>
                    </a:xfrm>
                    <a:prstGeom prst="rect">
                      <a:avLst/>
                    </a:prstGeom>
                    <a:solidFill>
                      <a:srgbClr val="FFFFFF">
                        <a:shade val="85000"/>
                      </a:srgbClr>
                    </a:solidFill>
                    <a:ln w="190500" cap="sq">
                      <a:solidFill>
                        <a:srgbClr val="6600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F57B82" w:rsidRPr="00722445" w:rsidRDefault="00722445" w:rsidP="00202379">
      <w:pPr>
        <w:rPr>
          <w:rFonts w:ascii="Times New Roman" w:hAnsi="Times New Roman" w:cs="Times New Roman"/>
          <w:b/>
          <w:color w:val="7030A0"/>
          <w:sz w:val="32"/>
          <w:szCs w:val="32"/>
        </w:rPr>
      </w:pPr>
      <w:r w:rsidRPr="00722445">
        <w:rPr>
          <w:rFonts w:ascii="Times New Roman" w:hAnsi="Times New Roman" w:cs="Times New Roman"/>
          <w:b/>
          <w:color w:val="7030A0"/>
          <w:sz w:val="32"/>
          <w:szCs w:val="32"/>
        </w:rPr>
        <w:t>Transportation</w:t>
      </w:r>
    </w:p>
    <w:p w:rsidR="00F57B82" w:rsidRDefault="00F57B82" w:rsidP="00202379">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39578" cy="2675466"/>
            <wp:effectExtent l="361950" t="419100" r="423122" b="391584"/>
            <wp:docPr id="5" name="Picture 4" descr="C:\Users\LENOVO\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5).png"/>
                    <pic:cNvPicPr>
                      <a:picLocks noChangeAspect="1" noChangeArrowheads="1"/>
                    </pic:cNvPicPr>
                  </pic:nvPicPr>
                  <pic:blipFill>
                    <a:blip r:embed="rId11"/>
                    <a:srcRect t="12419" b="7494"/>
                    <a:stretch>
                      <a:fillRect/>
                    </a:stretch>
                  </pic:blipFill>
                  <pic:spPr bwMode="auto">
                    <a:xfrm>
                      <a:off x="0" y="0"/>
                      <a:ext cx="5939578" cy="2675466"/>
                    </a:xfrm>
                    <a:prstGeom prst="rect">
                      <a:avLst/>
                    </a:prstGeom>
                    <a:solidFill>
                      <a:srgbClr val="FFFFFF">
                        <a:shade val="85000"/>
                      </a:srgbClr>
                    </a:solidFill>
                    <a:ln w="190500" cap="sq">
                      <a:solidFill>
                        <a:srgbClr val="6600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F57B82" w:rsidRPr="00722445" w:rsidRDefault="00F57B82" w:rsidP="00202379">
      <w:pPr>
        <w:rPr>
          <w:rFonts w:ascii="Times New Roman" w:hAnsi="Times New Roman" w:cs="Times New Roman"/>
          <w:b/>
          <w:color w:val="7030A0"/>
          <w:sz w:val="32"/>
          <w:szCs w:val="32"/>
        </w:rPr>
      </w:pPr>
      <w:r>
        <w:rPr>
          <w:rFonts w:ascii="Times New Roman" w:hAnsi="Times New Roman" w:cs="Times New Roman"/>
          <w:b/>
          <w:sz w:val="32"/>
          <w:szCs w:val="32"/>
        </w:rPr>
        <w:t xml:space="preserve"> </w:t>
      </w:r>
      <w:r w:rsidR="00722445" w:rsidRPr="00722445">
        <w:rPr>
          <w:rFonts w:ascii="Times New Roman" w:hAnsi="Times New Roman" w:cs="Times New Roman"/>
          <w:b/>
          <w:color w:val="7030A0"/>
          <w:sz w:val="32"/>
          <w:szCs w:val="32"/>
        </w:rPr>
        <w:t>Unlocking  Insights</w:t>
      </w:r>
    </w:p>
    <w:p w:rsidR="00F57B82" w:rsidRDefault="00722445" w:rsidP="0020237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7673" cy="2700866"/>
            <wp:effectExtent l="361950" t="419100" r="444077" b="385234"/>
            <wp:docPr id="12" name="Picture 3" descr="C:\Users\LENOVO\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6).png"/>
                    <pic:cNvPicPr>
                      <a:picLocks noChangeAspect="1" noChangeArrowheads="1"/>
                    </pic:cNvPicPr>
                  </pic:nvPicPr>
                  <pic:blipFill>
                    <a:blip r:embed="rId12"/>
                    <a:srcRect t="12658" b="6556"/>
                    <a:stretch>
                      <a:fillRect/>
                    </a:stretch>
                  </pic:blipFill>
                  <pic:spPr bwMode="auto">
                    <a:xfrm>
                      <a:off x="0" y="0"/>
                      <a:ext cx="5937673" cy="2700866"/>
                    </a:xfrm>
                    <a:prstGeom prst="rect">
                      <a:avLst/>
                    </a:prstGeom>
                    <a:solidFill>
                      <a:srgbClr val="FFFFFF">
                        <a:shade val="85000"/>
                      </a:srgbClr>
                    </a:solidFill>
                    <a:ln w="190500" cap="sq">
                      <a:solidFill>
                        <a:srgbClr val="6600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F57B82" w:rsidRDefault="00F57B82" w:rsidP="00202379">
      <w:pPr>
        <w:rPr>
          <w:rFonts w:ascii="Times New Roman" w:hAnsi="Times New Roman" w:cs="Times New Roman"/>
          <w:b/>
          <w:sz w:val="32"/>
          <w:szCs w:val="32"/>
        </w:rPr>
      </w:pPr>
    </w:p>
    <w:p w:rsidR="00F57B82" w:rsidRDefault="0058485E" w:rsidP="00202379">
      <w:pPr>
        <w:rPr>
          <w:rFonts w:ascii="Times New Roman" w:hAnsi="Times New Roman" w:cs="Times New Roman"/>
          <w:b/>
          <w:sz w:val="32"/>
          <w:szCs w:val="32"/>
        </w:rPr>
      </w:pPr>
      <w:r>
        <w:rPr>
          <w:rFonts w:ascii="Times New Roman" w:hAnsi="Times New Roman" w:cs="Times New Roman"/>
          <w:b/>
          <w:sz w:val="32"/>
          <w:szCs w:val="32"/>
        </w:rPr>
        <w:lastRenderedPageBreak/>
        <w:t xml:space="preserve"> 3.2 Dashbord </w:t>
      </w:r>
    </w:p>
    <w:p w:rsidR="00F57B82" w:rsidRDefault="00F57B82" w:rsidP="0020237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9578" cy="2701807"/>
            <wp:effectExtent l="285750" t="266700" r="327872" b="269993"/>
            <wp:docPr id="8" name="Picture 7" descr="C:\Users\LENOVO\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7).png"/>
                    <pic:cNvPicPr>
                      <a:picLocks noChangeAspect="1" noChangeArrowheads="1"/>
                    </pic:cNvPicPr>
                  </pic:nvPicPr>
                  <pic:blipFill>
                    <a:blip r:embed="rId13"/>
                    <a:srcRect t="12405" b="6807"/>
                    <a:stretch>
                      <a:fillRect/>
                    </a:stretch>
                  </pic:blipFill>
                  <pic:spPr bwMode="auto">
                    <a:xfrm>
                      <a:off x="0" y="0"/>
                      <a:ext cx="5939578" cy="2701807"/>
                    </a:xfrm>
                    <a:prstGeom prst="round2DiagRect">
                      <a:avLst>
                        <a:gd name="adj1" fmla="val 16667"/>
                        <a:gd name="adj2" fmla="val 0"/>
                      </a:avLst>
                    </a:prstGeom>
                    <a:ln w="88900" cap="sq">
                      <a:solidFill>
                        <a:srgbClr val="6600FF"/>
                      </a:solidFill>
                      <a:miter lim="800000"/>
                    </a:ln>
                    <a:effectLst>
                      <a:outerShdw blurRad="254000" algn="tl" rotWithShape="0">
                        <a:srgbClr val="000000">
                          <a:alpha val="43000"/>
                        </a:srgbClr>
                      </a:outerShdw>
                    </a:effectLst>
                  </pic:spPr>
                </pic:pic>
              </a:graphicData>
            </a:graphic>
          </wp:inline>
        </w:drawing>
      </w:r>
    </w:p>
    <w:p w:rsidR="00F57B82" w:rsidRDefault="00F57B82" w:rsidP="00202379">
      <w:pPr>
        <w:rPr>
          <w:rFonts w:ascii="Times New Roman" w:hAnsi="Times New Roman" w:cs="Times New Roman"/>
          <w:b/>
          <w:sz w:val="32"/>
          <w:szCs w:val="32"/>
        </w:rPr>
      </w:pPr>
    </w:p>
    <w:p w:rsidR="00F57B82" w:rsidRDefault="00F57B82" w:rsidP="00202379">
      <w:pPr>
        <w:rPr>
          <w:rFonts w:ascii="Times New Roman" w:hAnsi="Times New Roman" w:cs="Times New Roman"/>
          <w:b/>
          <w:sz w:val="32"/>
          <w:szCs w:val="32"/>
        </w:rPr>
      </w:pPr>
    </w:p>
    <w:p w:rsidR="00F57B82" w:rsidRDefault="00F57B82" w:rsidP="0020237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7673" cy="2683933"/>
            <wp:effectExtent l="285750" t="266700" r="329777" b="268817"/>
            <wp:docPr id="9" name="Picture 8" descr="C:\Users\LENOVO\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8).png"/>
                    <pic:cNvPicPr>
                      <a:picLocks noChangeAspect="1" noChangeArrowheads="1"/>
                    </pic:cNvPicPr>
                  </pic:nvPicPr>
                  <pic:blipFill>
                    <a:blip r:embed="rId14"/>
                    <a:srcRect t="12658" b="7061"/>
                    <a:stretch>
                      <a:fillRect/>
                    </a:stretch>
                  </pic:blipFill>
                  <pic:spPr bwMode="auto">
                    <a:xfrm>
                      <a:off x="0" y="0"/>
                      <a:ext cx="5937673" cy="2683933"/>
                    </a:xfrm>
                    <a:prstGeom prst="round2DiagRect">
                      <a:avLst>
                        <a:gd name="adj1" fmla="val 16667"/>
                        <a:gd name="adj2" fmla="val 0"/>
                      </a:avLst>
                    </a:prstGeom>
                    <a:ln w="88900" cap="sq">
                      <a:solidFill>
                        <a:srgbClr val="6600FF"/>
                      </a:solidFill>
                      <a:miter lim="800000"/>
                    </a:ln>
                    <a:effectLst>
                      <a:outerShdw blurRad="254000" algn="tl" rotWithShape="0">
                        <a:srgbClr val="000000">
                          <a:alpha val="43000"/>
                        </a:srgbClr>
                      </a:outerShdw>
                    </a:effectLst>
                  </pic:spPr>
                </pic:pic>
              </a:graphicData>
            </a:graphic>
          </wp:inline>
        </w:drawing>
      </w:r>
    </w:p>
    <w:p w:rsidR="0058485E" w:rsidRDefault="0058485E" w:rsidP="00202379">
      <w:pPr>
        <w:rPr>
          <w:rFonts w:ascii="Times New Roman" w:hAnsi="Times New Roman" w:cs="Times New Roman"/>
          <w:b/>
          <w:sz w:val="32"/>
          <w:szCs w:val="32"/>
        </w:rPr>
      </w:pPr>
      <w:r>
        <w:rPr>
          <w:rFonts w:ascii="Times New Roman" w:hAnsi="Times New Roman" w:cs="Times New Roman"/>
          <w:b/>
          <w:sz w:val="32"/>
          <w:szCs w:val="32"/>
        </w:rPr>
        <w:t xml:space="preserve">  3.3 Story </w:t>
      </w:r>
    </w:p>
    <w:p w:rsidR="00F57B82" w:rsidRDefault="00F57B82" w:rsidP="00202379">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814483" cy="2734733"/>
            <wp:effectExtent l="323850" t="285750" r="300567" b="275167"/>
            <wp:docPr id="10" name="Picture 9" descr="C:\Users\LENOVO\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9).png"/>
                    <pic:cNvPicPr>
                      <a:picLocks noChangeAspect="1" noChangeArrowheads="1"/>
                    </pic:cNvPicPr>
                  </pic:nvPicPr>
                  <pic:blipFill>
                    <a:blip r:embed="rId15"/>
                    <a:srcRect t="12152" r="2138" b="6076"/>
                    <a:stretch>
                      <a:fillRect/>
                    </a:stretch>
                  </pic:blipFill>
                  <pic:spPr bwMode="auto">
                    <a:xfrm>
                      <a:off x="0" y="0"/>
                      <a:ext cx="5814483" cy="2734733"/>
                    </a:xfrm>
                    <a:prstGeom prst="rect">
                      <a:avLst/>
                    </a:prstGeom>
                    <a:ln w="88900" cap="sq" cmpd="thickThin">
                      <a:solidFill>
                        <a:srgbClr val="6600FF"/>
                      </a:solidFill>
                      <a:prstDash val="solid"/>
                      <a:miter lim="800000"/>
                    </a:ln>
                    <a:effectLst>
                      <a:glow rad="228600">
                        <a:schemeClr val="accent4">
                          <a:satMod val="175000"/>
                          <a:alpha val="40000"/>
                        </a:schemeClr>
                      </a:glow>
                      <a:innerShdw blurRad="76200">
                        <a:srgbClr val="000000"/>
                      </a:innerShdw>
                    </a:effectLst>
                  </pic:spPr>
                </pic:pic>
              </a:graphicData>
            </a:graphic>
          </wp:inline>
        </w:drawing>
      </w:r>
    </w:p>
    <w:p w:rsidR="00F57B82" w:rsidRDefault="00F57B82" w:rsidP="00202379">
      <w:pPr>
        <w:rPr>
          <w:rFonts w:ascii="Times New Roman" w:hAnsi="Times New Roman" w:cs="Times New Roman"/>
          <w:b/>
          <w:sz w:val="32"/>
          <w:szCs w:val="32"/>
        </w:rPr>
      </w:pPr>
    </w:p>
    <w:p w:rsidR="00F57B82" w:rsidRDefault="00F57B82" w:rsidP="00202379">
      <w:pPr>
        <w:rPr>
          <w:rFonts w:ascii="Times New Roman" w:hAnsi="Times New Roman" w:cs="Times New Roman"/>
          <w:b/>
          <w:sz w:val="32"/>
          <w:szCs w:val="32"/>
        </w:rPr>
      </w:pPr>
    </w:p>
    <w:p w:rsidR="00F57B82" w:rsidRDefault="00F57B82" w:rsidP="00202379">
      <w:pPr>
        <w:rPr>
          <w:rFonts w:ascii="Times New Roman" w:hAnsi="Times New Roman" w:cs="Times New Roman"/>
          <w:b/>
          <w:sz w:val="32"/>
          <w:szCs w:val="32"/>
        </w:rPr>
      </w:pPr>
    </w:p>
    <w:p w:rsidR="00F57B82" w:rsidRDefault="00F57B82" w:rsidP="0020237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82733" cy="2683933"/>
            <wp:effectExtent l="323850" t="285750" r="313267" b="268817"/>
            <wp:docPr id="11" name="Picture 10" descr="C:\Users\LENOVO\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10).png"/>
                    <pic:cNvPicPr>
                      <a:picLocks noChangeAspect="1" noChangeArrowheads="1"/>
                    </pic:cNvPicPr>
                  </pic:nvPicPr>
                  <pic:blipFill>
                    <a:blip r:embed="rId16"/>
                    <a:srcRect t="12280" r="1711" b="6623"/>
                    <a:stretch>
                      <a:fillRect/>
                    </a:stretch>
                  </pic:blipFill>
                  <pic:spPr bwMode="auto">
                    <a:xfrm>
                      <a:off x="0" y="0"/>
                      <a:ext cx="5782733" cy="2683933"/>
                    </a:xfrm>
                    <a:prstGeom prst="rect">
                      <a:avLst/>
                    </a:prstGeom>
                    <a:ln w="88900" cap="sq" cmpd="thickThin">
                      <a:solidFill>
                        <a:srgbClr val="6600FF"/>
                      </a:solidFill>
                      <a:prstDash val="solid"/>
                      <a:miter lim="800000"/>
                    </a:ln>
                    <a:effectLst>
                      <a:glow rad="228600">
                        <a:schemeClr val="accent4">
                          <a:satMod val="175000"/>
                          <a:alpha val="40000"/>
                        </a:schemeClr>
                      </a:glow>
                      <a:innerShdw blurRad="76200">
                        <a:srgbClr val="000000"/>
                      </a:innerShdw>
                    </a:effectLst>
                  </pic:spPr>
                </pic:pic>
              </a:graphicData>
            </a:graphic>
          </wp:inline>
        </w:drawing>
      </w:r>
    </w:p>
    <w:p w:rsidR="00F57B82" w:rsidRDefault="00F57B82" w:rsidP="00202379">
      <w:pPr>
        <w:rPr>
          <w:rFonts w:ascii="Times New Roman" w:hAnsi="Times New Roman" w:cs="Times New Roman"/>
          <w:b/>
          <w:sz w:val="32"/>
          <w:szCs w:val="32"/>
        </w:rPr>
      </w:pPr>
    </w:p>
    <w:p w:rsidR="0058485E" w:rsidRPr="0058485E" w:rsidRDefault="0058485E" w:rsidP="0058485E">
      <w:pPr>
        <w:rPr>
          <w:rFonts w:ascii="Times New Roman" w:hAnsi="Times New Roman" w:cs="Times New Roman"/>
          <w:sz w:val="36"/>
          <w:szCs w:val="32"/>
        </w:rPr>
      </w:pPr>
      <w:r w:rsidRPr="0058485E">
        <w:rPr>
          <w:rFonts w:ascii="Times New Roman" w:hAnsi="Times New Roman" w:cs="Times New Roman"/>
          <w:b/>
          <w:sz w:val="36"/>
          <w:szCs w:val="32"/>
        </w:rPr>
        <w:t>3.4  Performance  Testing</w:t>
      </w:r>
    </w:p>
    <w:p w:rsidR="0058485E" w:rsidRDefault="0058485E" w:rsidP="0058485E">
      <w:pPr>
        <w:numPr>
          <w:ilvl w:val="0"/>
          <w:numId w:val="3"/>
        </w:numPr>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Amount of Data Rendered to Tableau:</w:t>
      </w:r>
    </w:p>
    <w:p w:rsidR="0058485E" w:rsidRPr="00C10877" w:rsidRDefault="0058485E" w:rsidP="0058485E">
      <w:pPr>
        <w:ind w:firstLine="720"/>
        <w:jc w:val="both"/>
        <w:rPr>
          <w:rFonts w:ascii="Times New Roman" w:eastAsia="Times New Roman" w:hAnsi="Times New Roman" w:cs="Times New Roman"/>
          <w:sz w:val="24"/>
        </w:rPr>
      </w:pPr>
      <w:r w:rsidRPr="00C10877">
        <w:rPr>
          <w:rFonts w:ascii="Times New Roman" w:eastAsia="Times New Roman" w:hAnsi="Times New Roman" w:cs="Times New Roman"/>
          <w:sz w:val="24"/>
        </w:rPr>
        <w:t>The volume of data presented in Tableau is directly influenced by the dimensions of the dataset.</w:t>
      </w:r>
    </w:p>
    <w:p w:rsidR="00C10877" w:rsidRDefault="00C10877" w:rsidP="00C10877">
      <w:pPr>
        <w:numPr>
          <w:ilvl w:val="0"/>
          <w:numId w:val="4"/>
        </w:numPr>
        <w:ind w:left="720" w:hanging="360"/>
        <w:jc w:val="both"/>
        <w:rPr>
          <w:rFonts w:ascii="Times New Roman" w:eastAsia="Times New Roman" w:hAnsi="Times New Roman" w:cs="Times New Roman"/>
          <w:b/>
          <w:sz w:val="24"/>
        </w:rPr>
      </w:pPr>
      <w:r w:rsidRPr="00C10877">
        <w:rPr>
          <w:rFonts w:ascii="Times New Roman" w:eastAsia="Times New Roman" w:hAnsi="Times New Roman" w:cs="Times New Roman"/>
          <w:b/>
          <w:sz w:val="28"/>
        </w:rPr>
        <w:t>Utilization of Data Filters</w:t>
      </w:r>
      <w:r>
        <w:rPr>
          <w:rFonts w:ascii="Times New Roman" w:eastAsia="Times New Roman" w:hAnsi="Times New Roman" w:cs="Times New Roman"/>
          <w:b/>
          <w:sz w:val="24"/>
        </w:rPr>
        <w:t>:</w:t>
      </w:r>
    </w:p>
    <w:p w:rsidR="0058485E" w:rsidRDefault="00C10877" w:rsidP="00202379">
      <w:pPr>
        <w:rPr>
          <w:rFonts w:ascii="Times New Roman" w:hAnsi="Times New Roman" w:cs="Times New Roman"/>
          <w:b/>
          <w:sz w:val="36"/>
          <w:szCs w:val="32"/>
        </w:rPr>
      </w:pPr>
      <w:r>
        <w:rPr>
          <w:rFonts w:ascii="Times New Roman" w:hAnsi="Times New Roman" w:cs="Times New Roman"/>
          <w:b/>
          <w:noProof/>
          <w:sz w:val="36"/>
          <w:szCs w:val="32"/>
        </w:rPr>
        <w:drawing>
          <wp:inline distT="0" distB="0" distL="0" distR="0">
            <wp:extent cx="5939578" cy="2684871"/>
            <wp:effectExtent l="190500" t="152400" r="194522" b="1487079"/>
            <wp:docPr id="7" name="Picture 2" descr="C:\Users\LENOVO\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6).png"/>
                    <pic:cNvPicPr>
                      <a:picLocks noChangeAspect="1" noChangeArrowheads="1"/>
                    </pic:cNvPicPr>
                  </pic:nvPicPr>
                  <pic:blipFill>
                    <a:blip r:embed="rId12"/>
                    <a:srcRect t="12658" b="7061"/>
                    <a:stretch>
                      <a:fillRect/>
                    </a:stretch>
                  </pic:blipFill>
                  <pic:spPr bwMode="auto">
                    <a:xfrm>
                      <a:off x="0" y="0"/>
                      <a:ext cx="5939578" cy="2684871"/>
                    </a:xfrm>
                    <a:prstGeom prst="rect">
                      <a:avLst/>
                    </a:prstGeom>
                    <a:ln>
                      <a:noFill/>
                    </a:ln>
                    <a:effectLst>
                      <a:outerShdw blurRad="190500" algn="tl" rotWithShape="0">
                        <a:srgbClr val="000000">
                          <a:alpha val="70000"/>
                        </a:srgbClr>
                      </a:outerShdw>
                      <a:reflection blurRad="6350" stA="50000" endA="300" endPos="55000" dir="5400000" sy="-100000" algn="bl" rotWithShape="0"/>
                    </a:effectLst>
                  </pic:spPr>
                </pic:pic>
              </a:graphicData>
            </a:graphic>
          </wp:inline>
        </w:drawing>
      </w:r>
    </w:p>
    <w:p w:rsidR="00C10877" w:rsidRDefault="00C10877" w:rsidP="00202379">
      <w:pPr>
        <w:rPr>
          <w:rFonts w:ascii="Times New Roman" w:eastAsia="Times New Roman" w:hAnsi="Times New Roman" w:cs="Times New Roman"/>
          <w:b/>
          <w:sz w:val="24"/>
        </w:rPr>
      </w:pPr>
      <w:r w:rsidRPr="00C10877">
        <w:rPr>
          <w:rFonts w:ascii="Times New Roman" w:eastAsia="Times New Roman" w:hAnsi="Times New Roman" w:cs="Times New Roman"/>
          <w:b/>
          <w:sz w:val="32"/>
          <w:szCs w:val="32"/>
        </w:rPr>
        <w:t>No of Visualizations/ Graphs</w:t>
      </w:r>
      <w:r>
        <w:rPr>
          <w:rFonts w:ascii="Times New Roman" w:eastAsia="Times New Roman" w:hAnsi="Times New Roman" w:cs="Times New Roman"/>
          <w:b/>
          <w:sz w:val="24"/>
        </w:rPr>
        <w:t>:</w:t>
      </w:r>
    </w:p>
    <w:p w:rsidR="00C10877" w:rsidRPr="00722445" w:rsidRDefault="00722445" w:rsidP="00722445">
      <w:pPr>
        <w:pStyle w:val="ListParagraph"/>
        <w:numPr>
          <w:ilvl w:val="0"/>
          <w:numId w:val="5"/>
        </w:numPr>
        <w:rPr>
          <w:rFonts w:ascii="Times New Roman" w:hAnsi="Times New Roman" w:cs="Times New Roman"/>
          <w:b/>
          <w:sz w:val="28"/>
          <w:szCs w:val="32"/>
        </w:rPr>
      </w:pPr>
      <w:r w:rsidRPr="00722445">
        <w:rPr>
          <w:rFonts w:ascii="Times New Roman" w:hAnsi="Times New Roman" w:cs="Times New Roman"/>
          <w:b/>
          <w:sz w:val="28"/>
          <w:szCs w:val="32"/>
        </w:rPr>
        <w:t>Air Transportation network</w:t>
      </w:r>
    </w:p>
    <w:p w:rsidR="00722445" w:rsidRPr="00722445" w:rsidRDefault="00722445" w:rsidP="00722445">
      <w:pPr>
        <w:pStyle w:val="ListParagraph"/>
        <w:numPr>
          <w:ilvl w:val="0"/>
          <w:numId w:val="5"/>
        </w:numPr>
        <w:rPr>
          <w:rFonts w:ascii="Times New Roman" w:hAnsi="Times New Roman" w:cs="Times New Roman"/>
          <w:b/>
          <w:sz w:val="28"/>
          <w:szCs w:val="32"/>
        </w:rPr>
      </w:pPr>
      <w:r w:rsidRPr="00722445">
        <w:rPr>
          <w:rFonts w:ascii="Times New Roman" w:hAnsi="Times New Roman" w:cs="Times New Roman"/>
          <w:b/>
          <w:sz w:val="28"/>
          <w:szCs w:val="32"/>
        </w:rPr>
        <w:t xml:space="preserve">Transportation </w:t>
      </w:r>
    </w:p>
    <w:p w:rsidR="00722445" w:rsidRPr="00722445" w:rsidRDefault="00722445" w:rsidP="00722445">
      <w:pPr>
        <w:pStyle w:val="ListParagraph"/>
        <w:numPr>
          <w:ilvl w:val="0"/>
          <w:numId w:val="5"/>
        </w:numPr>
        <w:rPr>
          <w:rFonts w:ascii="Times New Roman" w:hAnsi="Times New Roman" w:cs="Times New Roman"/>
          <w:b/>
          <w:sz w:val="28"/>
          <w:szCs w:val="32"/>
        </w:rPr>
      </w:pPr>
      <w:r w:rsidRPr="00722445">
        <w:rPr>
          <w:rFonts w:ascii="Times New Roman" w:hAnsi="Times New Roman" w:cs="Times New Roman"/>
          <w:b/>
          <w:sz w:val="28"/>
          <w:szCs w:val="32"/>
        </w:rPr>
        <w:t>Global Air insights with Tableau</w:t>
      </w:r>
    </w:p>
    <w:p w:rsidR="00722445" w:rsidRDefault="00722445" w:rsidP="00722445">
      <w:pPr>
        <w:pStyle w:val="ListParagraph"/>
        <w:numPr>
          <w:ilvl w:val="0"/>
          <w:numId w:val="5"/>
        </w:numPr>
        <w:rPr>
          <w:rFonts w:ascii="Times New Roman" w:hAnsi="Times New Roman" w:cs="Times New Roman"/>
          <w:b/>
          <w:sz w:val="28"/>
          <w:szCs w:val="32"/>
        </w:rPr>
      </w:pPr>
      <w:r w:rsidRPr="00722445">
        <w:rPr>
          <w:rFonts w:ascii="Times New Roman" w:hAnsi="Times New Roman" w:cs="Times New Roman"/>
          <w:b/>
          <w:sz w:val="28"/>
          <w:szCs w:val="32"/>
        </w:rPr>
        <w:t>Unlocking Insights</w:t>
      </w:r>
    </w:p>
    <w:p w:rsidR="008061A3" w:rsidRDefault="008061A3" w:rsidP="008061A3">
      <w:pPr>
        <w:pStyle w:val="ListParagraph"/>
        <w:rPr>
          <w:rFonts w:ascii="Times New Roman" w:hAnsi="Times New Roman" w:cs="Times New Roman"/>
          <w:b/>
          <w:sz w:val="28"/>
          <w:szCs w:val="32"/>
        </w:rPr>
      </w:pPr>
    </w:p>
    <w:p w:rsidR="008061A3" w:rsidRDefault="008061A3" w:rsidP="008061A3">
      <w:pPr>
        <w:pStyle w:val="ListParagraph"/>
        <w:rPr>
          <w:rFonts w:ascii="Times New Roman" w:hAnsi="Times New Roman" w:cs="Times New Roman"/>
          <w:b/>
          <w:sz w:val="36"/>
          <w:szCs w:val="32"/>
        </w:rPr>
      </w:pPr>
      <w:r>
        <w:rPr>
          <w:rFonts w:ascii="Times New Roman" w:hAnsi="Times New Roman" w:cs="Times New Roman"/>
          <w:b/>
          <w:sz w:val="36"/>
          <w:szCs w:val="32"/>
        </w:rPr>
        <w:lastRenderedPageBreak/>
        <w:t>4.Advantages and Disadvantages</w:t>
      </w:r>
    </w:p>
    <w:p w:rsidR="008061A3" w:rsidRPr="008061A3" w:rsidRDefault="002706C5" w:rsidP="008061A3">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4.1 </w:t>
      </w:r>
      <w:r w:rsidR="008061A3" w:rsidRPr="008061A3">
        <w:rPr>
          <w:rFonts w:ascii="Times New Roman" w:hAnsi="Times New Roman" w:cs="Times New Roman"/>
          <w:b/>
          <w:color w:val="FF0000"/>
          <w:sz w:val="28"/>
          <w:szCs w:val="28"/>
        </w:rPr>
        <w:t>Advantages</w:t>
      </w:r>
      <w:r w:rsidR="008061A3" w:rsidRPr="008061A3">
        <w:rPr>
          <w:rFonts w:ascii="Times New Roman" w:eastAsia="Times New Roman" w:hAnsi="Times New Roman" w:cs="Times New Roman"/>
          <w:b/>
          <w:i/>
          <w:sz w:val="24"/>
        </w:rPr>
        <w:t xml:space="preserve"> </w:t>
      </w:r>
    </w:p>
    <w:p w:rsidR="008061A3" w:rsidRDefault="008061A3" w:rsidP="008061A3">
      <w:pPr>
        <w:jc w:val="both"/>
        <w:rPr>
          <w:rFonts w:ascii="Times New Roman" w:eastAsia="Times New Roman" w:hAnsi="Times New Roman" w:cs="Times New Roman"/>
          <w:sz w:val="24"/>
        </w:rPr>
      </w:pPr>
      <w:r w:rsidRPr="008061A3">
        <w:rPr>
          <w:rFonts w:ascii="Times New Roman" w:eastAsia="Times New Roman" w:hAnsi="Times New Roman" w:cs="Times New Roman"/>
          <w:b/>
          <w:sz w:val="28"/>
        </w:rPr>
        <w:t>Visual Clarity</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Tableau's visualizations provide a clear and intuitive way to understand complex data, facilitating better comprehension of spending behavior and growth opportunities.</w:t>
      </w:r>
    </w:p>
    <w:p w:rsidR="008061A3" w:rsidRDefault="008061A3" w:rsidP="008061A3">
      <w:pPr>
        <w:jc w:val="both"/>
        <w:rPr>
          <w:rFonts w:ascii="Times New Roman" w:eastAsia="Times New Roman" w:hAnsi="Times New Roman" w:cs="Times New Roman"/>
          <w:sz w:val="24"/>
        </w:rPr>
      </w:pPr>
      <w:r w:rsidRPr="008061A3">
        <w:rPr>
          <w:rFonts w:ascii="Times New Roman" w:eastAsia="Times New Roman" w:hAnsi="Times New Roman" w:cs="Times New Roman"/>
          <w:b/>
          <w:sz w:val="28"/>
        </w:rPr>
        <w:t>Interactive Exploration</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Tableau's interactive features allow users to explore data dynamically, encouraging a more thorough and customized analysis.</w:t>
      </w:r>
    </w:p>
    <w:p w:rsidR="008061A3" w:rsidRDefault="008061A3" w:rsidP="008061A3">
      <w:pPr>
        <w:jc w:val="both"/>
        <w:rPr>
          <w:rFonts w:ascii="Times New Roman" w:eastAsia="Times New Roman" w:hAnsi="Times New Roman" w:cs="Times New Roman"/>
          <w:sz w:val="24"/>
        </w:rPr>
      </w:pPr>
      <w:r w:rsidRPr="008061A3">
        <w:rPr>
          <w:rFonts w:ascii="Times New Roman" w:eastAsia="Times New Roman" w:hAnsi="Times New Roman" w:cs="Times New Roman"/>
          <w:b/>
          <w:sz w:val="28"/>
        </w:rPr>
        <w:t>Time Efficiency</w:t>
      </w:r>
      <w:r>
        <w:rPr>
          <w:rFonts w:ascii="Times New Roman" w:eastAsia="Times New Roman" w:hAnsi="Times New Roman" w:cs="Times New Roman"/>
          <w:b/>
          <w:sz w:val="24"/>
        </w:rPr>
        <w:t>:</w:t>
      </w:r>
      <w:r>
        <w:rPr>
          <w:rFonts w:ascii="Times New Roman" w:eastAsia="Times New Roman" w:hAnsi="Times New Roman" w:cs="Times New Roman"/>
          <w:sz w:val="24"/>
        </w:rPr>
        <w:t xml:space="preserve"> The tool enables quick data analysis and visualization, saving time in comparison to traditional methods, thus fostering timely decision-making.</w:t>
      </w:r>
    </w:p>
    <w:p w:rsidR="008061A3" w:rsidRDefault="008061A3" w:rsidP="008061A3">
      <w:pPr>
        <w:jc w:val="both"/>
        <w:rPr>
          <w:rFonts w:ascii="Times New Roman" w:eastAsia="Times New Roman" w:hAnsi="Times New Roman" w:cs="Times New Roman"/>
          <w:sz w:val="24"/>
        </w:rPr>
      </w:pPr>
      <w:r w:rsidRPr="008061A3">
        <w:rPr>
          <w:rFonts w:ascii="Times New Roman" w:eastAsia="Times New Roman" w:hAnsi="Times New Roman" w:cs="Times New Roman"/>
          <w:b/>
          <w:sz w:val="28"/>
        </w:rPr>
        <w:t>Holistic Insights</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 allows for the integration of diverse data sources, providing a comprehensive view of market insights and spending behavior for a more holistic understanding.</w:t>
      </w:r>
    </w:p>
    <w:p w:rsidR="008061A3" w:rsidRDefault="008061A3" w:rsidP="008061A3">
      <w:pPr>
        <w:jc w:val="both"/>
        <w:rPr>
          <w:rFonts w:ascii="Times New Roman" w:eastAsia="Times New Roman" w:hAnsi="Times New Roman" w:cs="Times New Roman"/>
          <w:sz w:val="24"/>
        </w:rPr>
      </w:pPr>
      <w:r w:rsidRPr="008061A3">
        <w:rPr>
          <w:rFonts w:ascii="Times New Roman" w:eastAsia="Times New Roman" w:hAnsi="Times New Roman" w:cs="Times New Roman"/>
          <w:b/>
          <w:sz w:val="28"/>
        </w:rPr>
        <w:t>Effective Communication:</w:t>
      </w:r>
      <w:r>
        <w:rPr>
          <w:rFonts w:ascii="Times New Roman" w:eastAsia="Times New Roman" w:hAnsi="Times New Roman" w:cs="Times New Roman"/>
          <w:sz w:val="24"/>
        </w:rPr>
        <w:t xml:space="preserve"> The visual nature of Tableau makes it easier to communicate findings and insights to stakeholders, fostering better collaboration and understanding.</w:t>
      </w:r>
    </w:p>
    <w:p w:rsidR="002706C5" w:rsidRPr="002706C5" w:rsidRDefault="002706C5" w:rsidP="002706C5">
      <w:pPr>
        <w:jc w:val="both"/>
        <w:rPr>
          <w:rFonts w:ascii="Times New Roman" w:eastAsia="Times New Roman" w:hAnsi="Times New Roman" w:cs="Times New Roman"/>
          <w:b/>
          <w:i/>
          <w:color w:val="FF0000"/>
          <w:sz w:val="28"/>
        </w:rPr>
      </w:pPr>
      <w:r w:rsidRPr="002706C5">
        <w:rPr>
          <w:rFonts w:ascii="Times New Roman" w:eastAsia="Times New Roman" w:hAnsi="Times New Roman" w:cs="Times New Roman"/>
          <w:b/>
          <w:i/>
          <w:color w:val="FF0000"/>
          <w:sz w:val="28"/>
        </w:rPr>
        <w:t xml:space="preserve">4.2 Disadvantages </w:t>
      </w:r>
    </w:p>
    <w:p w:rsidR="002706C5" w:rsidRDefault="002706C5" w:rsidP="002706C5">
      <w:pPr>
        <w:jc w:val="both"/>
        <w:rPr>
          <w:rFonts w:ascii="Times New Roman" w:eastAsia="Times New Roman" w:hAnsi="Times New Roman" w:cs="Times New Roman"/>
          <w:sz w:val="24"/>
        </w:rPr>
      </w:pPr>
      <w:r w:rsidRPr="002706C5">
        <w:rPr>
          <w:rFonts w:ascii="Times New Roman" w:eastAsia="Times New Roman" w:hAnsi="Times New Roman" w:cs="Times New Roman"/>
          <w:b/>
          <w:sz w:val="28"/>
        </w:rPr>
        <w:t>Learning Curve</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 has a learning curve, and users who are not familiar with the tool may require training to use it effectively, potentially slowing down the implementation process.</w:t>
      </w:r>
    </w:p>
    <w:p w:rsidR="002706C5" w:rsidRDefault="002706C5" w:rsidP="002706C5">
      <w:pPr>
        <w:jc w:val="both"/>
        <w:rPr>
          <w:rFonts w:ascii="Times New Roman" w:eastAsia="Times New Roman" w:hAnsi="Times New Roman" w:cs="Times New Roman"/>
          <w:sz w:val="24"/>
        </w:rPr>
      </w:pPr>
      <w:r w:rsidRPr="002706C5">
        <w:rPr>
          <w:rFonts w:ascii="Times New Roman" w:eastAsia="Times New Roman" w:hAnsi="Times New Roman" w:cs="Times New Roman"/>
          <w:b/>
          <w:sz w:val="28"/>
        </w:rPr>
        <w:t>Cost of Licensing</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 licensing costs can be relatively high, especially for larger enterprises, which may pose a financial challenge for some organizations.</w:t>
      </w:r>
    </w:p>
    <w:p w:rsidR="002706C5" w:rsidRDefault="002706C5" w:rsidP="002706C5">
      <w:pPr>
        <w:jc w:val="both"/>
        <w:rPr>
          <w:rFonts w:ascii="Times New Roman" w:eastAsia="Times New Roman" w:hAnsi="Times New Roman" w:cs="Times New Roman"/>
          <w:sz w:val="24"/>
        </w:rPr>
      </w:pPr>
      <w:r w:rsidRPr="002706C5">
        <w:rPr>
          <w:rFonts w:ascii="Times New Roman" w:eastAsia="Times New Roman" w:hAnsi="Times New Roman" w:cs="Times New Roman"/>
          <w:b/>
          <w:sz w:val="28"/>
        </w:rPr>
        <w:t>Data Security Concerns</w:t>
      </w:r>
      <w:r>
        <w:rPr>
          <w:rFonts w:ascii="Times New Roman" w:eastAsia="Times New Roman" w:hAnsi="Times New Roman" w:cs="Times New Roman"/>
          <w:b/>
          <w:sz w:val="24"/>
        </w:rPr>
        <w:t>:</w:t>
      </w:r>
      <w:r>
        <w:rPr>
          <w:rFonts w:ascii="Times New Roman" w:eastAsia="Times New Roman" w:hAnsi="Times New Roman" w:cs="Times New Roman"/>
          <w:sz w:val="24"/>
        </w:rPr>
        <w:t xml:space="preserve"> Handling sensitive market data requires robust security measures. If not properly configured, Tableau deployments may pose data security risks.</w:t>
      </w:r>
    </w:p>
    <w:p w:rsidR="002706C5" w:rsidRDefault="002706C5" w:rsidP="002706C5">
      <w:pPr>
        <w:jc w:val="both"/>
        <w:rPr>
          <w:rFonts w:ascii="Times New Roman" w:eastAsia="Times New Roman" w:hAnsi="Times New Roman" w:cs="Times New Roman"/>
          <w:sz w:val="24"/>
        </w:rPr>
      </w:pPr>
      <w:r w:rsidRPr="002706C5">
        <w:rPr>
          <w:rFonts w:ascii="Times New Roman" w:eastAsia="Times New Roman" w:hAnsi="Times New Roman" w:cs="Times New Roman"/>
          <w:b/>
          <w:sz w:val="28"/>
        </w:rPr>
        <w:t>Dependency on Data Quality</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Tableau's effectiveness is highly dependent on the quality of the input data. Inaccurate or incomplete data may lead to misleading insights.</w:t>
      </w:r>
    </w:p>
    <w:p w:rsidR="00722445" w:rsidRDefault="002706C5" w:rsidP="00202379">
      <w:pPr>
        <w:rPr>
          <w:rFonts w:ascii="Times New Roman" w:eastAsia="Times New Roman" w:hAnsi="Times New Roman" w:cs="Times New Roman"/>
          <w:sz w:val="24"/>
        </w:rPr>
      </w:pPr>
      <w:r w:rsidRPr="002706C5">
        <w:rPr>
          <w:rFonts w:ascii="Times New Roman" w:eastAsia="Times New Roman" w:hAnsi="Times New Roman" w:cs="Times New Roman"/>
          <w:b/>
          <w:sz w:val="28"/>
        </w:rPr>
        <w:t>Limited Offline Access</w:t>
      </w:r>
      <w:r>
        <w:rPr>
          <w:rFonts w:ascii="Times New Roman" w:eastAsia="Times New Roman" w:hAnsi="Times New Roman" w:cs="Times New Roman"/>
          <w:b/>
          <w:sz w:val="24"/>
        </w:rPr>
        <w:t>:</w:t>
      </w:r>
      <w:r>
        <w:rPr>
          <w:rFonts w:ascii="Times New Roman" w:eastAsia="Times New Roman" w:hAnsi="Times New Roman" w:cs="Times New Roman"/>
          <w:sz w:val="24"/>
        </w:rPr>
        <w:t xml:space="preserve"> Tableau is primarily an online tool, and while it offers some offline capabilities, full functionality often requires an internet connection, limiting accessibility in certain scenarios</w:t>
      </w:r>
    </w:p>
    <w:p w:rsidR="00AC3F06" w:rsidRPr="00AC3F06" w:rsidRDefault="00AC3F06" w:rsidP="00AC3F06">
      <w:pPr>
        <w:jc w:val="both"/>
        <w:rPr>
          <w:rFonts w:ascii="Times New Roman" w:eastAsia="Times New Roman" w:hAnsi="Times New Roman" w:cs="Times New Roman"/>
          <w:b/>
          <w:sz w:val="28"/>
        </w:rPr>
      </w:pPr>
      <w:r w:rsidRPr="00AC3F06">
        <w:rPr>
          <w:rFonts w:ascii="Times New Roman" w:eastAsia="Times New Roman" w:hAnsi="Times New Roman" w:cs="Times New Roman"/>
          <w:b/>
          <w:sz w:val="28"/>
        </w:rPr>
        <w:t>5. APPLICATIONS</w:t>
      </w:r>
      <w:r>
        <w:rPr>
          <w:rFonts w:ascii="Times New Roman" w:eastAsia="Times New Roman" w:hAnsi="Times New Roman" w:cs="Times New Roman"/>
          <w:b/>
          <w:sz w:val="28"/>
        </w:rPr>
        <w:t>:</w:t>
      </w:r>
    </w:p>
    <w:p w:rsidR="00233787" w:rsidRDefault="00AC3F06" w:rsidP="00233787">
      <w:pPr>
        <w:jc w:val="both"/>
        <w:rPr>
          <w:rFonts w:ascii="Times New Roman" w:hAnsi="Times New Roman" w:cs="Times New Roman"/>
          <w:color w:val="202122"/>
          <w:sz w:val="24"/>
          <w:szCs w:val="24"/>
          <w:bdr w:val="none" w:sz="0" w:space="0" w:color="auto" w:frame="1"/>
          <w:shd w:val="clear" w:color="auto" w:fill="FFFFFF"/>
          <w:vertAlign w:val="superscript"/>
        </w:rPr>
      </w:pPr>
      <w:r>
        <w:rPr>
          <w:rFonts w:ascii="Times New Roman" w:hAnsi="Times New Roman" w:cs="Times New Roman"/>
          <w:b/>
          <w:sz w:val="36"/>
          <w:szCs w:val="32"/>
        </w:rPr>
        <w:t xml:space="preserve">         </w:t>
      </w:r>
      <w:r w:rsidR="0082134E" w:rsidRPr="0082134E">
        <w:rPr>
          <w:rFonts w:ascii="Times New Roman" w:hAnsi="Times New Roman" w:cs="Times New Roman"/>
          <w:color w:val="202122"/>
          <w:sz w:val="24"/>
          <w:szCs w:val="24"/>
          <w:shd w:val="clear" w:color="auto" w:fill="FFFFFF"/>
        </w:rPr>
        <w:t xml:space="preserve">Modeling air transport networks aims airline companies to organize their routes in a cost-efficient way and therefore maximize their profits. Air transport network models are also the tool to investigate system robustness. They help to determine weaknesses of the system in case </w:t>
      </w:r>
      <w:r w:rsidR="0082134E" w:rsidRPr="0082134E">
        <w:rPr>
          <w:rFonts w:ascii="Times New Roman" w:hAnsi="Times New Roman" w:cs="Times New Roman"/>
          <w:color w:val="202122"/>
          <w:sz w:val="24"/>
          <w:szCs w:val="24"/>
          <w:shd w:val="clear" w:color="auto" w:fill="FFFFFF"/>
        </w:rPr>
        <w:lastRenderedPageBreak/>
        <w:t>of various kinds of disruptions. Once weaknesses are determined, a substitute node which can support all or part of the traffic load can be identified through the alternative strength for the pair.</w:t>
      </w:r>
    </w:p>
    <w:p w:rsidR="0082134E" w:rsidRPr="0082134E" w:rsidRDefault="0082134E" w:rsidP="00233787">
      <w:pPr>
        <w:jc w:val="both"/>
        <w:rPr>
          <w:rFonts w:ascii="Times New Roman" w:eastAsia="Times New Roman" w:hAnsi="Times New Roman" w:cs="Times New Roman"/>
          <w:sz w:val="24"/>
          <w:szCs w:val="24"/>
        </w:rPr>
      </w:pPr>
      <w:r w:rsidRPr="0082134E">
        <w:rPr>
          <w:rFonts w:ascii="Times New Roman" w:hAnsi="Times New Roman" w:cs="Times New Roman"/>
          <w:color w:val="202122"/>
          <w:sz w:val="24"/>
          <w:szCs w:val="24"/>
          <w:shd w:val="clear" w:color="auto" w:fill="FFFFFF"/>
        </w:rPr>
        <w:t>An alternative application is modeling human disease networks. Air transport network is used by millions of people every day, therefore it plays key role in the spread of some infections, such as influenza or </w:t>
      </w:r>
      <w:r w:rsidRPr="0082134E">
        <w:rPr>
          <w:rFonts w:ascii="Times New Roman" w:hAnsi="Times New Roman" w:cs="Times New Roman"/>
          <w:sz w:val="24"/>
          <w:szCs w:val="24"/>
          <w:bdr w:val="none" w:sz="0" w:space="0" w:color="auto" w:frame="1"/>
          <w:shd w:val="clear" w:color="auto" w:fill="FFFFFF"/>
        </w:rPr>
        <w:t>SARS</w:t>
      </w:r>
      <w:r w:rsidRPr="0082134E">
        <w:rPr>
          <w:rFonts w:ascii="Times New Roman" w:hAnsi="Times New Roman" w:cs="Times New Roman"/>
          <w:color w:val="202122"/>
          <w:sz w:val="24"/>
          <w:szCs w:val="24"/>
          <w:shd w:val="clear" w:color="auto" w:fill="FFFFFF"/>
        </w:rPr>
        <w:t>. In this sense air transport network is a transmitter similar to </w:t>
      </w:r>
      <w:r w:rsidRPr="0082134E">
        <w:rPr>
          <w:rFonts w:ascii="Times New Roman" w:hAnsi="Times New Roman" w:cs="Times New Roman"/>
          <w:sz w:val="24"/>
          <w:szCs w:val="24"/>
          <w:bdr w:val="none" w:sz="0" w:space="0" w:color="auto" w:frame="1"/>
          <w:shd w:val="clear" w:color="auto" w:fill="FFFFFF"/>
        </w:rPr>
        <w:t>sexual networks</w:t>
      </w:r>
      <w:r w:rsidRPr="0082134E">
        <w:rPr>
          <w:rFonts w:ascii="Times New Roman" w:hAnsi="Times New Roman" w:cs="Times New Roman"/>
          <w:color w:val="202122"/>
          <w:sz w:val="24"/>
          <w:szCs w:val="24"/>
          <w:shd w:val="clear" w:color="auto" w:fill="FFFFFF"/>
        </w:rPr>
        <w:t>, which is liable for the spread of AIDS and other sexually transmitted diseases.</w:t>
      </w:r>
    </w:p>
    <w:p w:rsidR="00EA7A58" w:rsidRDefault="00EA7A58" w:rsidP="00EA7A58">
      <w:pPr>
        <w:ind w:left="720"/>
        <w:jc w:val="both"/>
        <w:rPr>
          <w:rFonts w:ascii="Times New Roman" w:eastAsia="Times New Roman" w:hAnsi="Times New Roman" w:cs="Times New Roman"/>
          <w:sz w:val="24"/>
        </w:rPr>
      </w:pPr>
    </w:p>
    <w:p w:rsidR="00EA7A58" w:rsidRDefault="00EA7A58" w:rsidP="00EA7A58">
      <w:pPr>
        <w:jc w:val="both"/>
        <w:rPr>
          <w:rFonts w:ascii="Times New Roman" w:eastAsia="Times New Roman" w:hAnsi="Times New Roman" w:cs="Times New Roman"/>
          <w:b/>
          <w:sz w:val="24"/>
        </w:rPr>
      </w:pPr>
      <w:r>
        <w:rPr>
          <w:rFonts w:ascii="Times New Roman" w:eastAsia="Times New Roman" w:hAnsi="Times New Roman" w:cs="Times New Roman"/>
          <w:b/>
          <w:sz w:val="24"/>
        </w:rPr>
        <w:t>6. CONCLUSION</w:t>
      </w:r>
    </w:p>
    <w:p w:rsidR="0082134E" w:rsidRDefault="00EA7A58" w:rsidP="0082134E">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00233787">
        <w:rPr>
          <w:rFonts w:ascii="Times New Roman" w:eastAsia="Times New Roman" w:hAnsi="Times New Roman" w:cs="Times New Roman"/>
          <w:sz w:val="24"/>
        </w:rPr>
        <w:t>The "Unlocking Insights" project successfully utilized Tablea</w:t>
      </w:r>
      <w:r w:rsidR="0082134E">
        <w:rPr>
          <w:rFonts w:ascii="Times New Roman" w:eastAsia="Times New Roman" w:hAnsi="Times New Roman" w:cs="Times New Roman"/>
          <w:sz w:val="24"/>
        </w:rPr>
        <w:t xml:space="preserve">u to analyze spending behavior.This paper </w:t>
      </w:r>
      <w:r w:rsidR="001B04B4">
        <w:rPr>
          <w:rFonts w:ascii="Times New Roman" w:eastAsia="Times New Roman" w:hAnsi="Times New Roman" w:cs="Times New Roman"/>
          <w:sz w:val="24"/>
        </w:rPr>
        <w:t>reveals the existence of alternative pair in the defined as a pair is defined as a paie of airports that,if one of them is closed,the other one take over part of its traffic load, We find these pairs of airports important as the network performance will not be affected largerly if only one airport in an alternative pair will worsen the network performance significantly, as no other airports can.</w:t>
      </w:r>
    </w:p>
    <w:p w:rsidR="00233787" w:rsidRDefault="00233787" w:rsidP="00233787">
      <w:pPr>
        <w:jc w:val="both"/>
        <w:rPr>
          <w:rFonts w:ascii="Times New Roman" w:eastAsia="Times New Roman" w:hAnsi="Times New Roman" w:cs="Times New Roman"/>
          <w:b/>
          <w:sz w:val="24"/>
        </w:rPr>
      </w:pPr>
      <w:r>
        <w:rPr>
          <w:rFonts w:ascii="Times New Roman" w:eastAsia="Times New Roman" w:hAnsi="Times New Roman" w:cs="Times New Roman"/>
          <w:b/>
          <w:sz w:val="24"/>
        </w:rPr>
        <w:t>7. FUTURE SCOPE</w:t>
      </w:r>
    </w:p>
    <w:p w:rsidR="002C0798" w:rsidRDefault="002C0798" w:rsidP="002C0798">
      <w:pPr>
        <w:ind w:firstLine="720"/>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The future scope of Unlocking  Insights using Tableau is likely to be characterized by advancements in AI, real-time analytics, data security, and improved user experiences. As the field of data visualization and analytics continues to evolve, Tableau is poised to play a crucial role in empowering organizations with actionable insights for strategic air transportation </w:t>
      </w:r>
    </w:p>
    <w:p w:rsidR="002C0798" w:rsidRDefault="002C0798" w:rsidP="002C0798">
      <w:pPr>
        <w:jc w:val="both"/>
        <w:rPr>
          <w:rFonts w:ascii="Times New Roman" w:eastAsia="Times New Roman" w:hAnsi="Times New Roman" w:cs="Times New Roman"/>
          <w:b/>
          <w:sz w:val="24"/>
        </w:rPr>
      </w:pPr>
      <w:r>
        <w:rPr>
          <w:rFonts w:ascii="Times New Roman" w:eastAsia="Times New Roman" w:hAnsi="Times New Roman" w:cs="Times New Roman"/>
          <w:b/>
          <w:sz w:val="24"/>
        </w:rPr>
        <w:t>8. APPENDIX</w:t>
      </w:r>
    </w:p>
    <w:p w:rsidR="002C0798" w:rsidRDefault="002C0798" w:rsidP="002C0798">
      <w:pPr>
        <w:jc w:val="both"/>
        <w:rPr>
          <w:rFonts w:ascii="Times New Roman" w:eastAsia="Times New Roman" w:hAnsi="Times New Roman" w:cs="Times New Roman"/>
          <w:b/>
          <w:sz w:val="24"/>
        </w:rPr>
      </w:pPr>
      <w:r>
        <w:rPr>
          <w:rFonts w:ascii="Times New Roman" w:eastAsia="Times New Roman" w:hAnsi="Times New Roman" w:cs="Times New Roman"/>
          <w:sz w:val="24"/>
        </w:rPr>
        <w:tab/>
        <w:t xml:space="preserve">A. </w:t>
      </w:r>
      <w:r>
        <w:rPr>
          <w:rFonts w:ascii="Times New Roman" w:eastAsia="Times New Roman" w:hAnsi="Times New Roman" w:cs="Times New Roman"/>
          <w:b/>
          <w:sz w:val="24"/>
        </w:rPr>
        <w:t>Source Code:</w:t>
      </w:r>
    </w:p>
    <w:p w:rsidR="002C0798" w:rsidRDefault="002C0798" w:rsidP="002C0798">
      <w:pPr>
        <w:ind w:firstLine="720"/>
        <w:jc w:val="both"/>
        <w:rPr>
          <w:rFonts w:ascii="Times New Roman" w:eastAsia="Times New Roman" w:hAnsi="Times New Roman" w:cs="Times New Roman"/>
          <w:sz w:val="24"/>
        </w:rPr>
      </w:pPr>
    </w:p>
    <w:p w:rsidR="00233787" w:rsidRDefault="00233787" w:rsidP="00EA7A58">
      <w:pPr>
        <w:jc w:val="both"/>
        <w:rPr>
          <w:rFonts w:ascii="Times New Roman" w:eastAsia="Times New Roman" w:hAnsi="Times New Roman" w:cs="Times New Roman"/>
          <w:b/>
          <w:sz w:val="24"/>
        </w:rPr>
      </w:pPr>
    </w:p>
    <w:p w:rsidR="00EA7A58" w:rsidRDefault="00EA7A58" w:rsidP="00EA7A58">
      <w:pPr>
        <w:ind w:left="720"/>
        <w:jc w:val="both"/>
        <w:rPr>
          <w:rFonts w:ascii="Times New Roman" w:eastAsia="Times New Roman" w:hAnsi="Times New Roman" w:cs="Times New Roman"/>
          <w:sz w:val="24"/>
        </w:rPr>
      </w:pPr>
    </w:p>
    <w:p w:rsidR="00EA7A58" w:rsidRDefault="00EA7A58" w:rsidP="00EA7A58">
      <w:pPr>
        <w:ind w:left="720"/>
        <w:jc w:val="both"/>
        <w:rPr>
          <w:rFonts w:ascii="Times New Roman" w:eastAsia="Times New Roman" w:hAnsi="Times New Roman" w:cs="Times New Roman"/>
          <w:sz w:val="24"/>
        </w:rPr>
      </w:pPr>
    </w:p>
    <w:p w:rsidR="00EA7A58" w:rsidRDefault="00EA7A58" w:rsidP="00EA7A58">
      <w:pPr>
        <w:ind w:left="720"/>
        <w:jc w:val="both"/>
        <w:rPr>
          <w:rFonts w:ascii="Times New Roman" w:eastAsia="Times New Roman" w:hAnsi="Times New Roman" w:cs="Times New Roman"/>
          <w:sz w:val="24"/>
        </w:rPr>
      </w:pPr>
    </w:p>
    <w:p w:rsidR="00EA7A58" w:rsidRDefault="00EA7A58" w:rsidP="00EA7A58">
      <w:pPr>
        <w:ind w:left="720"/>
        <w:jc w:val="both"/>
        <w:rPr>
          <w:rFonts w:ascii="Times New Roman" w:eastAsia="Times New Roman" w:hAnsi="Times New Roman" w:cs="Times New Roman"/>
          <w:sz w:val="24"/>
        </w:rPr>
      </w:pPr>
    </w:p>
    <w:p w:rsidR="00AC3F06" w:rsidRPr="00AC3F06" w:rsidRDefault="00AC3F06" w:rsidP="00202379">
      <w:pPr>
        <w:rPr>
          <w:rFonts w:ascii="Times New Roman" w:hAnsi="Times New Roman" w:cs="Times New Roman"/>
          <w:sz w:val="24"/>
          <w:szCs w:val="24"/>
        </w:rPr>
      </w:pPr>
    </w:p>
    <w:sectPr w:rsidR="00AC3F06" w:rsidRPr="00AC3F06" w:rsidSect="00FC55D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989" w:rsidRDefault="001A4989" w:rsidP="000D3C09">
      <w:pPr>
        <w:spacing w:after="0" w:line="240" w:lineRule="auto"/>
      </w:pPr>
      <w:r>
        <w:separator/>
      </w:r>
    </w:p>
  </w:endnote>
  <w:endnote w:type="continuationSeparator" w:id="1">
    <w:p w:rsidR="001A4989" w:rsidRDefault="001A4989" w:rsidP="000D3C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989" w:rsidRDefault="001A4989" w:rsidP="000D3C09">
      <w:pPr>
        <w:spacing w:after="0" w:line="240" w:lineRule="auto"/>
      </w:pPr>
      <w:r>
        <w:separator/>
      </w:r>
    </w:p>
  </w:footnote>
  <w:footnote w:type="continuationSeparator" w:id="1">
    <w:p w:rsidR="001A4989" w:rsidRDefault="001A4989" w:rsidP="000D3C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1.35pt;height:11.35pt" o:bullet="t">
        <v:imagedata r:id="rId1" o:title="mso2632"/>
      </v:shape>
    </w:pict>
  </w:numPicBullet>
  <w:abstractNum w:abstractNumId="0">
    <w:nsid w:val="0AC01E32"/>
    <w:multiLevelType w:val="hybridMultilevel"/>
    <w:tmpl w:val="2B92FE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4302B7"/>
    <w:multiLevelType w:val="multilevel"/>
    <w:tmpl w:val="A0AA1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C841F3F"/>
    <w:multiLevelType w:val="multilevel"/>
    <w:tmpl w:val="EC0640F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FF947C4"/>
    <w:multiLevelType w:val="multilevel"/>
    <w:tmpl w:val="B74C62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37C100B"/>
    <w:multiLevelType w:val="hybridMultilevel"/>
    <w:tmpl w:val="74EC0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E70DA3"/>
    <w:multiLevelType w:val="multilevel"/>
    <w:tmpl w:val="A5564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F0B1CB2"/>
    <w:multiLevelType w:val="hybridMultilevel"/>
    <w:tmpl w:val="0CF0B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1"/>
  </w:num>
  <w:num w:numId="5">
    <w:abstractNumId w:val="0"/>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D3C09"/>
    <w:rsid w:val="000D3C09"/>
    <w:rsid w:val="001237F2"/>
    <w:rsid w:val="001A4989"/>
    <w:rsid w:val="001B04B4"/>
    <w:rsid w:val="001E0210"/>
    <w:rsid w:val="00202379"/>
    <w:rsid w:val="00233787"/>
    <w:rsid w:val="002706C5"/>
    <w:rsid w:val="00295C71"/>
    <w:rsid w:val="002C0798"/>
    <w:rsid w:val="00361A58"/>
    <w:rsid w:val="004D1F8B"/>
    <w:rsid w:val="0058485E"/>
    <w:rsid w:val="005A4B82"/>
    <w:rsid w:val="005C78D1"/>
    <w:rsid w:val="00722445"/>
    <w:rsid w:val="00723F2D"/>
    <w:rsid w:val="007B21EA"/>
    <w:rsid w:val="008061A3"/>
    <w:rsid w:val="0081046A"/>
    <w:rsid w:val="0082134E"/>
    <w:rsid w:val="008F5267"/>
    <w:rsid w:val="009C6E01"/>
    <w:rsid w:val="00AC3F06"/>
    <w:rsid w:val="00B244E8"/>
    <w:rsid w:val="00BC7AA9"/>
    <w:rsid w:val="00C05268"/>
    <w:rsid w:val="00C10492"/>
    <w:rsid w:val="00C10877"/>
    <w:rsid w:val="00C11FB9"/>
    <w:rsid w:val="00C95947"/>
    <w:rsid w:val="00CA2AAE"/>
    <w:rsid w:val="00DB35E7"/>
    <w:rsid w:val="00EA7A58"/>
    <w:rsid w:val="00F32639"/>
    <w:rsid w:val="00F57B82"/>
    <w:rsid w:val="00FC55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5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D3C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3C09"/>
  </w:style>
  <w:style w:type="paragraph" w:styleId="Footer">
    <w:name w:val="footer"/>
    <w:basedOn w:val="Normal"/>
    <w:link w:val="FooterChar"/>
    <w:uiPriority w:val="99"/>
    <w:semiHidden/>
    <w:unhideWhenUsed/>
    <w:rsid w:val="000D3C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3C09"/>
  </w:style>
  <w:style w:type="character" w:styleId="Hyperlink">
    <w:name w:val="Hyperlink"/>
    <w:basedOn w:val="DefaultParagraphFont"/>
    <w:uiPriority w:val="99"/>
    <w:semiHidden/>
    <w:unhideWhenUsed/>
    <w:rsid w:val="00C05268"/>
    <w:rPr>
      <w:color w:val="0000FF"/>
      <w:u w:val="single"/>
    </w:rPr>
  </w:style>
  <w:style w:type="paragraph" w:styleId="ListParagraph">
    <w:name w:val="List Paragraph"/>
    <w:basedOn w:val="Normal"/>
    <w:uiPriority w:val="34"/>
    <w:qFormat/>
    <w:rsid w:val="00202379"/>
    <w:pPr>
      <w:ind w:left="720"/>
      <w:contextualSpacing/>
    </w:pPr>
  </w:style>
  <w:style w:type="paragraph" w:styleId="BalloonText">
    <w:name w:val="Balloon Text"/>
    <w:basedOn w:val="Normal"/>
    <w:link w:val="BalloonTextChar"/>
    <w:uiPriority w:val="99"/>
    <w:semiHidden/>
    <w:unhideWhenUsed/>
    <w:rsid w:val="00BC7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AA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2023-10-14T13:32:00Z</dcterms:created>
  <dcterms:modified xsi:type="dcterms:W3CDTF">2023-10-14T13:32:00Z</dcterms:modified>
</cp:coreProperties>
</file>