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CA7" w:rsidRPr="00E34CA7" w:rsidRDefault="00E34CA7">
      <w:pPr>
        <w:rPr>
          <w:sz w:val="28"/>
          <w:szCs w:val="28"/>
        </w:rPr>
      </w:pPr>
      <w:r>
        <w:rPr>
          <w:b/>
        </w:rPr>
        <w:t>U</w:t>
      </w:r>
      <w:r>
        <w:rPr>
          <w:sz w:val="28"/>
          <w:szCs w:val="28"/>
        </w:rPr>
        <w:t>nveiling Market Insights: Analyzing Spending Behavior and Identifying Opportunities for Growth</w:t>
      </w:r>
    </w:p>
    <w:p w:rsidR="00E34CA7" w:rsidRPr="00E34CA7" w:rsidRDefault="00E34CA7" w:rsidP="00E34CA7"/>
    <w:p w:rsidR="00E34CA7" w:rsidRPr="00E34CA7" w:rsidRDefault="00E34CA7" w:rsidP="00E34CA7">
      <w:proofErr w:type="gramStart"/>
      <w:r>
        <w:t>1.INTRODUCTION</w:t>
      </w:r>
      <w:proofErr w:type="gramEnd"/>
      <w:r>
        <w:t>:</w:t>
      </w:r>
    </w:p>
    <w:p w:rsidR="00E34CA7" w:rsidRDefault="00E34CA7" w:rsidP="00E34CA7">
      <w:r>
        <w:t xml:space="preserve">             This </w:t>
      </w:r>
      <w:proofErr w:type="gramStart"/>
      <w:r>
        <w:t>project ,</w:t>
      </w:r>
      <w:proofErr w:type="gramEnd"/>
      <w:r>
        <w:t xml:space="preserve"> titled “Unveiling Market Insights,” aimed to analyze spending behavior and identify opportunities for growth through the use of Tableau.  The primary objective was to gain a comprehensive understanding of consumer spending patterns, market trends, and potential growth areas.  Leveraging Tableau’s powerful data visualization capabilities, we sought to transform raw data into actionable insights for strategic decision-making.</w:t>
      </w:r>
    </w:p>
    <w:p w:rsidR="00E34CA7" w:rsidRDefault="00E34CA7" w:rsidP="00E34CA7">
      <w:pPr>
        <w:tabs>
          <w:tab w:val="left" w:pos="5535"/>
        </w:tabs>
        <w:rPr>
          <w:b/>
        </w:rPr>
      </w:pPr>
      <w:r>
        <w:rPr>
          <w:b/>
        </w:rPr>
        <w:t>1.1 Overview</w:t>
      </w:r>
    </w:p>
    <w:p w:rsidR="00E34CA7" w:rsidRDefault="00E34CA7" w:rsidP="00E34CA7">
      <w:pPr>
        <w:tabs>
          <w:tab w:val="left" w:pos="5535"/>
        </w:tabs>
      </w:pPr>
      <w:r>
        <w:t>1.1.1 Objectives:</w:t>
      </w:r>
    </w:p>
    <w:p w:rsidR="00E34CA7" w:rsidRDefault="00E34CA7" w:rsidP="00E34CA7">
      <w:r>
        <w:rPr>
          <w:sz w:val="56"/>
        </w:rPr>
        <w:t>.</w:t>
      </w:r>
      <w:r>
        <w:t xml:space="preserve"> Analyze spending behavior across different demographic segments.</w:t>
      </w:r>
    </w:p>
    <w:p w:rsidR="00E34CA7" w:rsidRDefault="00E34CA7" w:rsidP="00E34CA7">
      <w:r>
        <w:t xml:space="preserve">. Identify key factors influencing </w:t>
      </w:r>
      <w:proofErr w:type="gramStart"/>
      <w:r>
        <w:t>consumer  purchasing</w:t>
      </w:r>
      <w:proofErr w:type="gramEnd"/>
      <w:r>
        <w:t xml:space="preserve"> decisions.</w:t>
      </w:r>
    </w:p>
    <w:p w:rsidR="00E34CA7" w:rsidRDefault="00E34CA7" w:rsidP="00E34CA7">
      <w:r>
        <w:t>. Uncover market trends and anomalies.</w:t>
      </w:r>
    </w:p>
    <w:p w:rsidR="00E34CA7" w:rsidRDefault="00E34CA7" w:rsidP="00E34CA7">
      <w:r>
        <w:t>. Pinpoint potential areas foe business growth and expansion.</w:t>
      </w:r>
    </w:p>
    <w:p w:rsidR="007316B4" w:rsidRDefault="00E34CA7" w:rsidP="00E34CA7">
      <w:r>
        <w:rPr>
          <w:b/>
        </w:rPr>
        <w:t xml:space="preserve">1.1.2 Methodology: </w:t>
      </w:r>
      <w:r>
        <w:tab/>
      </w:r>
    </w:p>
    <w:p w:rsidR="00E34CA7" w:rsidRDefault="00E34CA7" w:rsidP="00E34CA7">
      <w:r>
        <w:rPr>
          <w:sz w:val="52"/>
        </w:rPr>
        <w:t xml:space="preserve">. </w:t>
      </w:r>
      <w:r>
        <w:t>Data collection: Gathered data from diverse source, including transaction records, customer survey, and market research reports.</w:t>
      </w:r>
    </w:p>
    <w:p w:rsidR="00E34CA7" w:rsidRDefault="00E34CA7" w:rsidP="00E34CA7">
      <w:r>
        <w:t xml:space="preserve">. Data Cleaning and Integration: Processed and integrated raw dart to </w:t>
      </w:r>
      <w:proofErr w:type="gramStart"/>
      <w:r>
        <w:t>create  a</w:t>
      </w:r>
      <w:proofErr w:type="gramEnd"/>
      <w:r>
        <w:t xml:space="preserve"> unified dataset suitable for analysis.</w:t>
      </w:r>
    </w:p>
    <w:p w:rsidR="00E34CA7" w:rsidRDefault="00E34CA7" w:rsidP="00E34CA7">
      <w:r>
        <w:t xml:space="preserve">. Data Analysis: </w:t>
      </w:r>
      <w:proofErr w:type="gramStart"/>
      <w:r>
        <w:t>Utilized  Tableau</w:t>
      </w:r>
      <w:proofErr w:type="gramEnd"/>
      <w:r>
        <w:t xml:space="preserve"> for in-depth analysis, generating visualizations to explore spending patterns, correlations, and outliers.</w:t>
      </w:r>
    </w:p>
    <w:p w:rsidR="00E34CA7" w:rsidRDefault="00E34CA7" w:rsidP="00E34CA7">
      <w:r>
        <w:t>. Insights Generation: Derived actionable insights from the analyzed data to inform strategic decision-making.</w:t>
      </w:r>
    </w:p>
    <w:p w:rsidR="00E34CA7" w:rsidRDefault="00E34CA7" w:rsidP="00E34CA7">
      <w:r>
        <w:t>2. PROBLEM DEFINITION &amp; DESIGN THINKING</w:t>
      </w:r>
    </w:p>
    <w:p w:rsidR="00E34CA7" w:rsidRDefault="00E34CA7" w:rsidP="00E34CA7">
      <w:r>
        <w:t>2.2 Empathy Map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r>
        <w:t>2.2 Ideation &amp; Brainstorming Map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r>
        <w:t xml:space="preserve">3. RESULT </w:t>
      </w:r>
    </w:p>
    <w:p w:rsidR="00E34CA7" w:rsidRDefault="00E34CA7" w:rsidP="00E34CA7">
      <w:r>
        <w:t xml:space="preserve">     The available dataset opens the door to an array of unique visual depictions.</w:t>
      </w:r>
    </w:p>
    <w:p w:rsidR="00E34CA7" w:rsidRDefault="00E34CA7" w:rsidP="00E34CA7">
      <w:r>
        <w:t>Employing diverse visualization techniques like bar charts, line charts, heat maps, scatter plots, pies charts, maps, and others, provides a versatile toolkit for delving into project performance and efficiency.  These visual representations serve multiple functions, including performance comparison, temporal trend analysis, and showcasing the distribution and relationships between variables.</w:t>
      </w:r>
    </w:p>
    <w:p w:rsidR="00E34CA7" w:rsidRDefault="00E34CA7" w:rsidP="00E34CA7">
      <w:r>
        <w:t xml:space="preserve">3.1 Visualizations </w:t>
      </w:r>
    </w:p>
    <w:p w:rsidR="00E34CA7" w:rsidRDefault="00E34CA7" w:rsidP="00E34CA7">
      <w:r>
        <w:t xml:space="preserve">MARKETTING </w:t>
      </w:r>
    </w:p>
    <w:p w:rsidR="00E34CA7" w:rsidRDefault="00E34CA7" w:rsidP="00E34CA7"/>
    <w:p w:rsidR="00E34CA7" w:rsidRDefault="00E34CA7" w:rsidP="00E34CA7">
      <w:pPr>
        <w:rPr>
          <w:noProof/>
        </w:rPr>
      </w:pPr>
      <w:r>
        <w:rPr>
          <w:noProof/>
        </w:rPr>
        <w:drawing>
          <wp:inline distT="0" distB="0" distL="0" distR="0" wp14:anchorId="2F175B2B" wp14:editId="2E113E9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pPr>
        <w:rPr>
          <w:noProof/>
        </w:rPr>
      </w:pPr>
    </w:p>
    <w:p w:rsidR="00E34CA7" w:rsidRDefault="00E34CA7" w:rsidP="00E34CA7">
      <w:pPr>
        <w:tabs>
          <w:tab w:val="left" w:pos="1305"/>
        </w:tabs>
        <w:rPr>
          <w:noProof/>
        </w:rPr>
      </w:pPr>
      <w:r>
        <w:rPr>
          <w:noProof/>
        </w:rPr>
        <w:t>REGION</w:t>
      </w:r>
    </w:p>
    <w:p w:rsidR="00E34CA7" w:rsidRDefault="00E34CA7" w:rsidP="00E34CA7">
      <w:pPr>
        <w:tabs>
          <w:tab w:val="left" w:pos="1305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E34CA7" w:rsidRDefault="00E34CA7" w:rsidP="00E34CA7">
      <w:pPr>
        <w:rPr>
          <w:noProof/>
        </w:rPr>
      </w:pPr>
      <w:r>
        <w:rPr>
          <w:noProof/>
        </w:rPr>
        <w:t>FROZEN</w:t>
      </w:r>
    </w:p>
    <w:p w:rsidR="00E34CA7" w:rsidRDefault="00E34CA7" w:rsidP="00E34CA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pPr>
        <w:rPr>
          <w:noProof/>
        </w:rPr>
      </w:pPr>
      <w:r>
        <w:rPr>
          <w:noProof/>
        </w:rPr>
        <w:t>MEASUREMENT</w:t>
      </w:r>
    </w:p>
    <w:p w:rsidR="00E34CA7" w:rsidRDefault="00E34CA7" w:rsidP="00E34CA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pPr>
        <w:rPr>
          <w:noProof/>
        </w:rPr>
      </w:pPr>
    </w:p>
    <w:p w:rsidR="00E34CA7" w:rsidRDefault="00E34CA7" w:rsidP="00E34CA7">
      <w:pPr>
        <w:rPr>
          <w:noProof/>
        </w:rPr>
      </w:pPr>
      <w:r>
        <w:rPr>
          <w:noProof/>
        </w:rPr>
        <w:t>3.2 Dashboard</w:t>
      </w:r>
    </w:p>
    <w:p w:rsidR="00E34CA7" w:rsidRDefault="00E34CA7" w:rsidP="00E34CA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r>
        <w:t>3.3 Story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r>
        <w:t xml:space="preserve">3.4 Performance Testing </w:t>
      </w:r>
    </w:p>
    <w:p w:rsidR="00E34CA7" w:rsidRDefault="00E34CA7" w:rsidP="00E34CA7">
      <w:r>
        <w:t>.  Amount of Data rendered to Tableau:</w:t>
      </w:r>
    </w:p>
    <w:p w:rsidR="00E34CA7" w:rsidRDefault="00E34CA7" w:rsidP="00E34CA7">
      <w:r>
        <w:t xml:space="preserve">   The volume of data presented in Tableau is directly influenced by the dimensions of the dataset.</w:t>
      </w:r>
    </w:p>
    <w:p w:rsidR="00E34CA7" w:rsidRDefault="00E34CA7" w:rsidP="00E34CA7">
      <w:r>
        <w:t>.  Utilization of Data Filters: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A7" w:rsidRDefault="00E34CA7" w:rsidP="00E34CA7">
      <w:pPr>
        <w:jc w:val="right"/>
      </w:pPr>
    </w:p>
    <w:p w:rsidR="00E34CA7" w:rsidRDefault="00E34CA7" w:rsidP="00E34CA7">
      <w:r>
        <w:t>. No of Visualizations/Graphs:</w:t>
      </w:r>
    </w:p>
    <w:p w:rsidR="00E34CA7" w:rsidRDefault="00E34CA7" w:rsidP="00E34CA7">
      <w:proofErr w:type="gramStart"/>
      <w:r>
        <w:t>1.Marketing</w:t>
      </w:r>
      <w:proofErr w:type="gramEnd"/>
    </w:p>
    <w:p w:rsidR="00E34CA7" w:rsidRDefault="00E34CA7" w:rsidP="00E34CA7">
      <w:proofErr w:type="gramStart"/>
      <w:r>
        <w:t>2.Region</w:t>
      </w:r>
      <w:proofErr w:type="gramEnd"/>
    </w:p>
    <w:p w:rsidR="00E34CA7" w:rsidRDefault="00E34CA7" w:rsidP="00E34CA7">
      <w:proofErr w:type="gramStart"/>
      <w:r>
        <w:t>3.Frozen</w:t>
      </w:r>
      <w:proofErr w:type="gramEnd"/>
    </w:p>
    <w:p w:rsidR="00E34CA7" w:rsidRDefault="00E34CA7" w:rsidP="00E34CA7">
      <w:proofErr w:type="gramStart"/>
      <w:r>
        <w:t>4.Measurement</w:t>
      </w:r>
      <w:proofErr w:type="gramEnd"/>
      <w:r>
        <w:t xml:space="preserve"> </w:t>
      </w:r>
    </w:p>
    <w:p w:rsidR="00E34CA7" w:rsidRDefault="00E34CA7" w:rsidP="00E34CA7">
      <w:r>
        <w:t>4. ADVANTAGES &amp; DISADVANTAGES</w:t>
      </w:r>
    </w:p>
    <w:p w:rsidR="00E34CA7" w:rsidRDefault="00E34CA7" w:rsidP="00E34CA7">
      <w:r>
        <w:t>4.1Advantages</w:t>
      </w:r>
    </w:p>
    <w:p w:rsidR="00E34CA7" w:rsidRDefault="00E34CA7" w:rsidP="00E34CA7">
      <w:r>
        <w:t xml:space="preserve">Visual clarity: Tableau’s visualizations provide a clear and intuitive way to understand complex </w:t>
      </w:r>
      <w:proofErr w:type="gramStart"/>
      <w:r>
        <w:t>data ,facilitating</w:t>
      </w:r>
      <w:proofErr w:type="gramEnd"/>
      <w:r>
        <w:t xml:space="preserve"> better comprehension of spending behavior and growth opportunities.</w:t>
      </w:r>
    </w:p>
    <w:p w:rsidR="00E34CA7" w:rsidRDefault="00E34CA7" w:rsidP="00E34CA7">
      <w:r>
        <w:t xml:space="preserve">Interactive Exploration:  Tableau’s interactive features allow users to explore data dynamically, encouraging a </w:t>
      </w:r>
      <w:proofErr w:type="gramStart"/>
      <w:r>
        <w:t>more  thorough</w:t>
      </w:r>
      <w:proofErr w:type="gramEnd"/>
      <w:r>
        <w:t xml:space="preserve"> and customized analysis.</w:t>
      </w:r>
    </w:p>
    <w:p w:rsidR="00E34CA7" w:rsidRDefault="00E34CA7" w:rsidP="00E34CA7">
      <w:r>
        <w:t>Time Efficiency: The tool enables quick data analysis and visualization, saving time in comparison to traditional methods, thus fostering timely decision-making</w:t>
      </w:r>
    </w:p>
    <w:p w:rsidR="00E34CA7" w:rsidRDefault="00E34CA7" w:rsidP="00E34CA7">
      <w:r>
        <w:t>4.2 Disadvantages</w:t>
      </w:r>
    </w:p>
    <w:p w:rsidR="00E34CA7" w:rsidRDefault="00E34CA7" w:rsidP="00E34CA7">
      <w:r>
        <w:t>Learning Curve: Tableau has a learning curve, and users who are not familiar with the tool may require training to use it effectively, potentially slowing down the implementation process.</w:t>
      </w:r>
    </w:p>
    <w:p w:rsidR="00E34CA7" w:rsidRDefault="00E34CA7" w:rsidP="00E34CA7">
      <w:r>
        <w:t xml:space="preserve">Cost of Licensing: Tableau licensing costs can be relatively high, especially for larger enterprises, which may </w:t>
      </w:r>
      <w:proofErr w:type="gramStart"/>
      <w:r>
        <w:t>pose  a</w:t>
      </w:r>
      <w:proofErr w:type="gramEnd"/>
      <w:r>
        <w:t xml:space="preserve"> financial challenge for some organizations.</w:t>
      </w:r>
    </w:p>
    <w:p w:rsidR="00E34CA7" w:rsidRDefault="00E34CA7" w:rsidP="00E34CA7">
      <w:r>
        <w:t>Data Security Concerns: Handling sensitive market data requires robust security measures. If not properly configured, Tableau deployments may pose data security risks.</w:t>
      </w:r>
    </w:p>
    <w:p w:rsidR="00E34CA7" w:rsidRDefault="00E34CA7" w:rsidP="00E34CA7">
      <w:proofErr w:type="gramStart"/>
      <w:r>
        <w:t>5.APPLICATIONS</w:t>
      </w:r>
      <w:proofErr w:type="gramEnd"/>
    </w:p>
    <w:p w:rsidR="00E34CA7" w:rsidRDefault="00E34CA7" w:rsidP="00E34CA7">
      <w:r>
        <w:t xml:space="preserve">          The application of “Unveiling Market Insights: Analyzing Spending Behavior </w:t>
      </w:r>
      <w:proofErr w:type="gramStart"/>
      <w:r>
        <w:t>and  Identifying</w:t>
      </w:r>
      <w:proofErr w:type="gramEnd"/>
      <w:r>
        <w:t xml:space="preserve"> Opportunities for Growth using Tableau” spans across various business domains and functions, offering valuable insights for strategic decision-making.  Here are some key applications:</w:t>
      </w:r>
    </w:p>
    <w:p w:rsidR="00E34CA7" w:rsidRDefault="00E34CA7" w:rsidP="00E34CA7">
      <w:r>
        <w:t xml:space="preserve">             Market Segmentation</w:t>
      </w:r>
    </w:p>
    <w:p w:rsidR="00E34CA7" w:rsidRDefault="00E34CA7" w:rsidP="00E34CA7">
      <w:r>
        <w:t xml:space="preserve">             Product Performance Analysis</w:t>
      </w:r>
    </w:p>
    <w:p w:rsidR="00E34CA7" w:rsidRDefault="00E34CA7" w:rsidP="00E34CA7">
      <w:r>
        <w:t xml:space="preserve">             </w:t>
      </w:r>
      <w:proofErr w:type="gramStart"/>
      <w:r>
        <w:t>Geographical  Expansion</w:t>
      </w:r>
      <w:proofErr w:type="gramEnd"/>
      <w:r>
        <w:t xml:space="preserve"> </w:t>
      </w:r>
    </w:p>
    <w:p w:rsidR="00E34CA7" w:rsidRDefault="00E34CA7" w:rsidP="00E34CA7">
      <w:r>
        <w:t xml:space="preserve">              Customer Journey Mapping</w:t>
      </w:r>
    </w:p>
    <w:p w:rsidR="00E34CA7" w:rsidRDefault="00E34CA7" w:rsidP="00E34CA7">
      <w:proofErr w:type="gramStart"/>
      <w:r>
        <w:t>6.CONCLUSION</w:t>
      </w:r>
      <w:proofErr w:type="gramEnd"/>
    </w:p>
    <w:p w:rsidR="00E34CA7" w:rsidRDefault="00E34CA7" w:rsidP="00E34CA7">
      <w:r>
        <w:t xml:space="preserve">           The “Unveiling Market Insights” project successfully utilized Tableau to analyze spending behavior, identify opportunities for growth, and provide actionable insights for strategic decision-making.</w:t>
      </w:r>
    </w:p>
    <w:p w:rsidR="00E34CA7" w:rsidRDefault="00E34CA7" w:rsidP="00E34CA7">
      <w:r>
        <w:t xml:space="preserve">           This project underscores the importance of </w:t>
      </w:r>
      <w:proofErr w:type="gramStart"/>
      <w:r>
        <w:t>leveraging  advanced</w:t>
      </w:r>
      <w:proofErr w:type="gramEnd"/>
      <w:r>
        <w:t xml:space="preserve"> analytics tools like Tableau to unlock the full potential of data, transforming it into a strategic asset for organization in a rapidly evolving market landscape.</w:t>
      </w:r>
    </w:p>
    <w:p w:rsidR="00E34CA7" w:rsidRDefault="00E34CA7" w:rsidP="00E34CA7">
      <w:proofErr w:type="gramStart"/>
      <w:r>
        <w:t>7.FUTURE</w:t>
      </w:r>
      <w:proofErr w:type="gramEnd"/>
      <w:r>
        <w:t xml:space="preserve"> SCOPE</w:t>
      </w:r>
    </w:p>
    <w:p w:rsidR="00E34CA7" w:rsidRDefault="00E34CA7" w:rsidP="00E34CA7">
      <w:r>
        <w:t xml:space="preserve">            The future scope of Unveiling </w:t>
      </w:r>
      <w:proofErr w:type="gramStart"/>
      <w:r>
        <w:t>Market  Insights</w:t>
      </w:r>
      <w:proofErr w:type="gramEnd"/>
      <w:r>
        <w:t xml:space="preserve"> using Tableau is likely to be characterized by advancements in AI, real-time analytics, data security, and improved user experiences.</w:t>
      </w:r>
    </w:p>
    <w:p w:rsidR="00E34CA7" w:rsidRDefault="00E34CA7" w:rsidP="00E34CA7">
      <w:r>
        <w:t>8. APPENDIX</w:t>
      </w:r>
    </w:p>
    <w:p w:rsidR="00E34CA7" w:rsidRPr="00E34CA7" w:rsidRDefault="00E34CA7" w:rsidP="00E34CA7">
      <w:r>
        <w:t xml:space="preserve">               A. Source Code:</w:t>
      </w:r>
    </w:p>
    <w:sectPr w:rsidR="00E34CA7" w:rsidRPr="00E34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2D9"/>
    <w:rsid w:val="00367977"/>
    <w:rsid w:val="005133A0"/>
    <w:rsid w:val="007316B4"/>
    <w:rsid w:val="009717E8"/>
    <w:rsid w:val="00C662D9"/>
    <w:rsid w:val="00E3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😍</dc:creator>
  <cp:lastModifiedBy>😍</cp:lastModifiedBy>
  <cp:revision>1</cp:revision>
  <dcterms:created xsi:type="dcterms:W3CDTF">2023-10-18T01:20:00Z</dcterms:created>
  <dcterms:modified xsi:type="dcterms:W3CDTF">2023-10-18T01:20:00Z</dcterms:modified>
</cp:coreProperties>
</file>