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07652" w14:textId="5E7D4831" w:rsidR="00B0743E" w:rsidRDefault="00B0743E" w:rsidP="00BB1588">
      <w:pPr>
        <w:rPr>
          <w:rFonts w:ascii="Times New Roman" w:hAnsi="Times New Roman" w:cs="Times New Roman"/>
          <w:sz w:val="44"/>
          <w:szCs w:val="44"/>
          <w:lang w:val="en-IN"/>
        </w:rPr>
      </w:pPr>
      <w:r>
        <w:rPr>
          <w:rFonts w:ascii="Times New Roman" w:hAnsi="Times New Roman" w:cs="Times New Roman"/>
          <w:sz w:val="44"/>
          <w:szCs w:val="44"/>
          <w:lang w:val="en-IN"/>
        </w:rPr>
        <w:t xml:space="preserve">   INDIA’S AGRICULTURAL CROP PRODUCTION ANALYSIS 1997-2021</w:t>
      </w:r>
    </w:p>
    <w:p w14:paraId="7CF43D83" w14:textId="77777777" w:rsidR="00B0743E" w:rsidRDefault="00B0743E" w:rsidP="00BB1588">
      <w:pPr>
        <w:rPr>
          <w:rFonts w:ascii="Times New Roman" w:hAnsi="Times New Roman" w:cs="Times New Roman"/>
          <w:sz w:val="44"/>
          <w:szCs w:val="44"/>
          <w:lang w:val="en-IN"/>
        </w:rPr>
      </w:pPr>
    </w:p>
    <w:p w14:paraId="713F9E6B" w14:textId="57420ED9" w:rsidR="005F67CC" w:rsidRPr="00BB1588" w:rsidRDefault="00922702" w:rsidP="00BB1588">
      <w:pPr>
        <w:rPr>
          <w:rFonts w:ascii="Times New Roman" w:hAnsi="Times New Roman" w:cs="Times New Roman"/>
          <w:sz w:val="44"/>
          <w:szCs w:val="44"/>
          <w:lang w:val="en-IN"/>
        </w:rPr>
      </w:pPr>
      <w:r w:rsidRPr="00BB1588">
        <w:rPr>
          <w:rFonts w:ascii="Times New Roman" w:hAnsi="Times New Roman" w:cs="Times New Roman"/>
          <w:sz w:val="44"/>
          <w:szCs w:val="44"/>
          <w:lang w:val="en-IN"/>
        </w:rPr>
        <w:t>1</w:t>
      </w:r>
      <w:r w:rsidR="005F67CC" w:rsidRPr="00BB1588">
        <w:rPr>
          <w:rFonts w:ascii="Times New Roman" w:hAnsi="Times New Roman" w:cs="Times New Roman"/>
          <w:sz w:val="44"/>
          <w:szCs w:val="44"/>
          <w:lang w:val="en-IN"/>
        </w:rPr>
        <w:t xml:space="preserve"> I</w:t>
      </w:r>
      <w:r w:rsidR="00A17E4E" w:rsidRPr="00BB1588">
        <w:rPr>
          <w:rFonts w:ascii="Times New Roman" w:hAnsi="Times New Roman" w:cs="Times New Roman"/>
          <w:sz w:val="44"/>
          <w:szCs w:val="44"/>
          <w:lang w:val="en-IN"/>
        </w:rPr>
        <w:t>NTRODUCION</w:t>
      </w:r>
    </w:p>
    <w:p w14:paraId="2CEE49C1" w14:textId="7D04B9A5" w:rsidR="005F67CC" w:rsidRPr="00F26EDA" w:rsidRDefault="00F26EDA" w:rsidP="00F26EDA">
      <w:pPr>
        <w:rPr>
          <w:rFonts w:ascii="Times New Roman" w:hAnsi="Times New Roman" w:cs="Times New Roman"/>
          <w:sz w:val="44"/>
          <w:szCs w:val="44"/>
          <w:lang w:val="en-IN"/>
        </w:rPr>
      </w:pPr>
      <w:r>
        <w:rPr>
          <w:rFonts w:ascii="Times New Roman" w:hAnsi="Times New Roman" w:cs="Times New Roman"/>
          <w:sz w:val="44"/>
          <w:szCs w:val="44"/>
          <w:lang w:val="en-IN"/>
        </w:rPr>
        <w:t xml:space="preserve">       1.1 </w:t>
      </w:r>
      <w:r w:rsidR="005F67CC" w:rsidRPr="00F26EDA">
        <w:rPr>
          <w:rFonts w:ascii="Times New Roman" w:hAnsi="Times New Roman" w:cs="Times New Roman"/>
          <w:sz w:val="44"/>
          <w:szCs w:val="44"/>
          <w:lang w:val="en-IN"/>
        </w:rPr>
        <w:t>Overview</w:t>
      </w:r>
    </w:p>
    <w:p w14:paraId="149650B1" w14:textId="77777777" w:rsidR="00F26EDA" w:rsidRDefault="00F26EDA" w:rsidP="00D1586B">
      <w:pPr>
        <w:pStyle w:val="ListParagraph"/>
        <w:ind w:left="1350"/>
        <w:rPr>
          <w:rFonts w:ascii="Times New Roman" w:hAnsi="Times New Roman" w:cs="Times New Roman"/>
          <w:sz w:val="44"/>
          <w:szCs w:val="44"/>
          <w:lang w:val="en-IN"/>
        </w:rPr>
      </w:pPr>
      <w:r>
        <w:rPr>
          <w:rFonts w:ascii="Times New Roman" w:hAnsi="Times New Roman" w:cs="Times New Roman"/>
          <w:sz w:val="44"/>
          <w:szCs w:val="44"/>
          <w:lang w:val="en-IN"/>
        </w:rPr>
        <w:t xml:space="preserve"> </w:t>
      </w:r>
      <w:r w:rsidR="00D1586B" w:rsidRPr="00F26EDA">
        <w:rPr>
          <w:rFonts w:ascii="Times New Roman" w:hAnsi="Times New Roman" w:cs="Times New Roman"/>
          <w:sz w:val="44"/>
          <w:szCs w:val="44"/>
          <w:lang w:val="en-IN"/>
        </w:rPr>
        <w:t xml:space="preserve">*India’s agricultural crop production between 1997 and 2021 exhibited substantial growth, </w:t>
      </w:r>
    </w:p>
    <w:p w14:paraId="295E2901" w14:textId="77777777" w:rsidR="00242D12" w:rsidRDefault="00D1586B" w:rsidP="00F26EDA">
      <w:pPr>
        <w:rPr>
          <w:rFonts w:ascii="Times New Roman" w:hAnsi="Times New Roman" w:cs="Times New Roman"/>
          <w:sz w:val="44"/>
          <w:szCs w:val="44"/>
          <w:lang w:val="en-IN"/>
        </w:rPr>
      </w:pPr>
      <w:r w:rsidRPr="00F26EDA">
        <w:rPr>
          <w:rFonts w:ascii="Times New Roman" w:hAnsi="Times New Roman" w:cs="Times New Roman"/>
          <w:sz w:val="44"/>
          <w:szCs w:val="44"/>
          <w:lang w:val="en-IN"/>
        </w:rPr>
        <w:t>diversification, and modernization, but challenges of sustainability and climate resilience persists</w:t>
      </w:r>
      <w:r w:rsidR="00F26EDA" w:rsidRPr="00F26EDA">
        <w:rPr>
          <w:rFonts w:ascii="Times New Roman" w:hAnsi="Times New Roman" w:cs="Times New Roman"/>
          <w:sz w:val="44"/>
          <w:szCs w:val="44"/>
          <w:lang w:val="en-IN"/>
        </w:rPr>
        <w:t>.</w:t>
      </w:r>
      <w:r w:rsidR="00242D12">
        <w:rPr>
          <w:rFonts w:ascii="Times New Roman" w:hAnsi="Times New Roman" w:cs="Times New Roman"/>
          <w:sz w:val="44"/>
          <w:szCs w:val="44"/>
          <w:lang w:val="en-IN"/>
        </w:rPr>
        <w:t xml:space="preserve">                            </w:t>
      </w:r>
      <w:r w:rsidR="00F26EDA">
        <w:rPr>
          <w:rFonts w:ascii="Times New Roman" w:hAnsi="Times New Roman" w:cs="Times New Roman"/>
          <w:sz w:val="44"/>
          <w:szCs w:val="44"/>
          <w:lang w:val="en-IN"/>
        </w:rPr>
        <w:t xml:space="preserve"> </w:t>
      </w:r>
      <w:r w:rsidR="00242D12">
        <w:rPr>
          <w:rFonts w:ascii="Times New Roman" w:hAnsi="Times New Roman" w:cs="Times New Roman"/>
          <w:sz w:val="44"/>
          <w:szCs w:val="44"/>
          <w:lang w:val="en-IN"/>
        </w:rPr>
        <w:t xml:space="preserve"> </w:t>
      </w:r>
    </w:p>
    <w:p w14:paraId="18518F0F" w14:textId="671B0189" w:rsidR="00F26EDA" w:rsidRPr="00242D12" w:rsidRDefault="00242D12" w:rsidP="00242D12">
      <w:pPr>
        <w:pStyle w:val="ListParagraph"/>
        <w:numPr>
          <w:ilvl w:val="1"/>
          <w:numId w:val="2"/>
        </w:numPr>
        <w:rPr>
          <w:rFonts w:ascii="Times New Roman" w:hAnsi="Times New Roman" w:cs="Times New Roman"/>
          <w:sz w:val="44"/>
          <w:szCs w:val="44"/>
          <w:lang w:val="en-IN"/>
        </w:rPr>
      </w:pPr>
      <w:r w:rsidRPr="00242D12">
        <w:rPr>
          <w:rFonts w:ascii="Times New Roman" w:hAnsi="Times New Roman" w:cs="Times New Roman"/>
          <w:sz w:val="44"/>
          <w:szCs w:val="44"/>
          <w:lang w:val="en-IN"/>
        </w:rPr>
        <w:t>P</w:t>
      </w:r>
      <w:r w:rsidR="00A17E4E">
        <w:rPr>
          <w:rFonts w:ascii="Times New Roman" w:hAnsi="Times New Roman" w:cs="Times New Roman"/>
          <w:sz w:val="44"/>
          <w:szCs w:val="44"/>
          <w:lang w:val="en-IN"/>
        </w:rPr>
        <w:t>urpose</w:t>
      </w:r>
    </w:p>
    <w:p w14:paraId="21514C79" w14:textId="19432E51" w:rsidR="00242D12" w:rsidRDefault="00242D12" w:rsidP="00242D12">
      <w:pPr>
        <w:pStyle w:val="ListParagraph"/>
        <w:ind w:left="1425"/>
        <w:rPr>
          <w:rFonts w:ascii="Times New Roman" w:hAnsi="Times New Roman" w:cs="Times New Roman"/>
          <w:sz w:val="44"/>
          <w:szCs w:val="44"/>
          <w:lang w:val="en-IN"/>
        </w:rPr>
      </w:pPr>
      <w:r>
        <w:rPr>
          <w:rFonts w:ascii="Times New Roman" w:hAnsi="Times New Roman" w:cs="Times New Roman"/>
          <w:sz w:val="44"/>
          <w:szCs w:val="44"/>
          <w:lang w:val="en-IN"/>
        </w:rPr>
        <w:t>*The purpose of analysing India’s agricultural crop production from 1997 to 2021 is to understand the key trends, challenges, and growth factors that that have shaped the country’s agricultural sector during this period.</w:t>
      </w:r>
    </w:p>
    <w:p w14:paraId="0C27C2F2" w14:textId="6808F37A" w:rsidR="00922702" w:rsidRDefault="00922702" w:rsidP="00242D12">
      <w:pPr>
        <w:rPr>
          <w:rFonts w:ascii="Times New Roman" w:hAnsi="Times New Roman" w:cs="Times New Roman"/>
          <w:sz w:val="44"/>
          <w:szCs w:val="44"/>
          <w:lang w:val="en-IN"/>
        </w:rPr>
      </w:pPr>
      <w:r>
        <w:rPr>
          <w:rFonts w:ascii="Times New Roman" w:hAnsi="Times New Roman" w:cs="Times New Roman"/>
          <w:sz w:val="44"/>
          <w:szCs w:val="44"/>
          <w:lang w:val="en-IN"/>
        </w:rPr>
        <w:t xml:space="preserve">  </w:t>
      </w:r>
      <w:r w:rsidR="00242D12">
        <w:rPr>
          <w:rFonts w:ascii="Times New Roman" w:hAnsi="Times New Roman" w:cs="Times New Roman"/>
          <w:sz w:val="44"/>
          <w:szCs w:val="44"/>
          <w:lang w:val="en-IN"/>
        </w:rPr>
        <w:t>2</w:t>
      </w:r>
      <w:r w:rsidR="00D1586B" w:rsidRPr="00242D12">
        <w:rPr>
          <w:rFonts w:ascii="Times New Roman" w:hAnsi="Times New Roman" w:cs="Times New Roman"/>
          <w:sz w:val="44"/>
          <w:szCs w:val="44"/>
          <w:lang w:val="en-IN"/>
        </w:rPr>
        <w:t xml:space="preserve"> </w:t>
      </w:r>
      <w:r>
        <w:rPr>
          <w:rFonts w:ascii="Times New Roman" w:hAnsi="Times New Roman" w:cs="Times New Roman"/>
          <w:sz w:val="44"/>
          <w:szCs w:val="44"/>
          <w:lang w:val="en-IN"/>
        </w:rPr>
        <w:t>P</w:t>
      </w:r>
      <w:r w:rsidR="00A17E4E">
        <w:rPr>
          <w:rFonts w:ascii="Times New Roman" w:hAnsi="Times New Roman" w:cs="Times New Roman"/>
          <w:sz w:val="44"/>
          <w:szCs w:val="44"/>
          <w:lang w:val="en-IN"/>
        </w:rPr>
        <w:t>ROBLEM</w:t>
      </w:r>
      <w:r>
        <w:rPr>
          <w:rFonts w:ascii="Times New Roman" w:hAnsi="Times New Roman" w:cs="Times New Roman"/>
          <w:sz w:val="44"/>
          <w:szCs w:val="44"/>
          <w:lang w:val="en-IN"/>
        </w:rPr>
        <w:t xml:space="preserve"> D</w:t>
      </w:r>
      <w:r w:rsidR="00A17E4E">
        <w:rPr>
          <w:rFonts w:ascii="Times New Roman" w:hAnsi="Times New Roman" w:cs="Times New Roman"/>
          <w:sz w:val="44"/>
          <w:szCs w:val="44"/>
          <w:lang w:val="en-IN"/>
        </w:rPr>
        <w:t>EFINING</w:t>
      </w:r>
      <w:r>
        <w:rPr>
          <w:rFonts w:ascii="Times New Roman" w:hAnsi="Times New Roman" w:cs="Times New Roman"/>
          <w:sz w:val="44"/>
          <w:szCs w:val="44"/>
          <w:lang w:val="en-IN"/>
        </w:rPr>
        <w:t xml:space="preserve"> &amp; D</w:t>
      </w:r>
      <w:r w:rsidR="00A17E4E">
        <w:rPr>
          <w:rFonts w:ascii="Times New Roman" w:hAnsi="Times New Roman" w:cs="Times New Roman"/>
          <w:sz w:val="44"/>
          <w:szCs w:val="44"/>
          <w:lang w:val="en-IN"/>
        </w:rPr>
        <w:t>ESIGN</w:t>
      </w:r>
      <w:r>
        <w:rPr>
          <w:rFonts w:ascii="Times New Roman" w:hAnsi="Times New Roman" w:cs="Times New Roman"/>
          <w:sz w:val="44"/>
          <w:szCs w:val="44"/>
          <w:lang w:val="en-IN"/>
        </w:rPr>
        <w:t xml:space="preserve"> T</w:t>
      </w:r>
      <w:r w:rsidR="00A17E4E">
        <w:rPr>
          <w:rFonts w:ascii="Times New Roman" w:hAnsi="Times New Roman" w:cs="Times New Roman"/>
          <w:sz w:val="44"/>
          <w:szCs w:val="44"/>
          <w:lang w:val="en-IN"/>
        </w:rPr>
        <w:t>HINKING</w:t>
      </w:r>
      <w:r>
        <w:rPr>
          <w:rFonts w:ascii="Times New Roman" w:hAnsi="Times New Roman" w:cs="Times New Roman"/>
          <w:sz w:val="44"/>
          <w:szCs w:val="44"/>
          <w:lang w:val="en-IN"/>
        </w:rPr>
        <w:t xml:space="preserve"> </w:t>
      </w:r>
    </w:p>
    <w:p w14:paraId="3309305E" w14:textId="77777777" w:rsidR="00922702" w:rsidRDefault="00922702" w:rsidP="00242D12">
      <w:pPr>
        <w:rPr>
          <w:rFonts w:ascii="Times New Roman" w:hAnsi="Times New Roman" w:cs="Times New Roman"/>
          <w:sz w:val="44"/>
          <w:szCs w:val="44"/>
          <w:lang w:val="en-IN"/>
        </w:rPr>
      </w:pPr>
      <w:r>
        <w:rPr>
          <w:rFonts w:ascii="Times New Roman" w:hAnsi="Times New Roman" w:cs="Times New Roman"/>
          <w:sz w:val="44"/>
          <w:szCs w:val="44"/>
          <w:lang w:val="en-IN"/>
        </w:rPr>
        <w:t xml:space="preserve">      2.1 Empathy map </w:t>
      </w:r>
    </w:p>
    <w:p w14:paraId="0185D010" w14:textId="69E2857E" w:rsidR="00922702" w:rsidRDefault="00922702" w:rsidP="00242D12">
      <w:pPr>
        <w:rPr>
          <w:rFonts w:ascii="Times New Roman" w:hAnsi="Times New Roman" w:cs="Times New Roman"/>
          <w:sz w:val="44"/>
          <w:szCs w:val="44"/>
          <w:lang w:val="en-IN"/>
        </w:rPr>
      </w:pPr>
      <w:r>
        <w:rPr>
          <w:rFonts w:ascii="Times New Roman" w:hAnsi="Times New Roman" w:cs="Times New Roman"/>
          <w:sz w:val="44"/>
          <w:szCs w:val="44"/>
          <w:lang w:val="en-IN"/>
        </w:rPr>
        <w:t xml:space="preserve">    </w:t>
      </w:r>
      <w:r>
        <w:rPr>
          <w:rFonts w:ascii="Times New Roman" w:hAnsi="Times New Roman" w:cs="Times New Roman"/>
          <w:noProof/>
          <w:sz w:val="44"/>
          <w:szCs w:val="44"/>
          <w:lang w:val="en-IN"/>
        </w:rPr>
        <w:drawing>
          <wp:inline distT="0" distB="0" distL="0" distR="0" wp14:anchorId="4D78FC0E" wp14:editId="020D5CCC">
            <wp:extent cx="7729268" cy="4824802"/>
            <wp:effectExtent l="0" t="0" r="5080" b="0"/>
            <wp:docPr id="2084490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490687" name="Picture 2084490687"/>
                    <pic:cNvPicPr/>
                  </pic:nvPicPr>
                  <pic:blipFill>
                    <a:blip r:embed="rId7">
                      <a:extLst>
                        <a:ext uri="{28A0092B-C50C-407E-A947-70E740481C1C}">
                          <a14:useLocalDpi xmlns:a14="http://schemas.microsoft.com/office/drawing/2010/main" val="0"/>
                        </a:ext>
                      </a:extLst>
                    </a:blip>
                    <a:stretch>
                      <a:fillRect/>
                    </a:stretch>
                  </pic:blipFill>
                  <pic:spPr>
                    <a:xfrm>
                      <a:off x="0" y="0"/>
                      <a:ext cx="7830941" cy="4888269"/>
                    </a:xfrm>
                    <a:prstGeom prst="rect">
                      <a:avLst/>
                    </a:prstGeom>
                  </pic:spPr>
                </pic:pic>
              </a:graphicData>
            </a:graphic>
          </wp:inline>
        </w:drawing>
      </w:r>
    </w:p>
    <w:p w14:paraId="32282125" w14:textId="300795E6" w:rsidR="00C21C6C" w:rsidRPr="008B7489" w:rsidRDefault="00C21C6C" w:rsidP="008B7489">
      <w:pPr>
        <w:pStyle w:val="ListParagraph"/>
        <w:numPr>
          <w:ilvl w:val="1"/>
          <w:numId w:val="6"/>
        </w:numPr>
        <w:rPr>
          <w:rFonts w:ascii="Times New Roman" w:hAnsi="Times New Roman" w:cs="Times New Roman"/>
          <w:sz w:val="44"/>
          <w:szCs w:val="44"/>
          <w:lang w:val="en-IN"/>
        </w:rPr>
      </w:pPr>
      <w:r w:rsidRPr="008B7489">
        <w:rPr>
          <w:rFonts w:ascii="Times New Roman" w:hAnsi="Times New Roman" w:cs="Times New Roman"/>
          <w:sz w:val="44"/>
          <w:szCs w:val="44"/>
          <w:lang w:val="en-IN"/>
        </w:rPr>
        <w:t xml:space="preserve">Ideation </w:t>
      </w:r>
      <w:r w:rsidR="00920C53" w:rsidRPr="008B7489">
        <w:rPr>
          <w:rFonts w:ascii="Times New Roman" w:hAnsi="Times New Roman" w:cs="Times New Roman"/>
          <w:sz w:val="44"/>
          <w:szCs w:val="44"/>
          <w:lang w:val="en-IN"/>
        </w:rPr>
        <w:t xml:space="preserve">&amp; Brainstorming  </w:t>
      </w:r>
    </w:p>
    <w:p w14:paraId="47A74C4C" w14:textId="3FB2C971" w:rsidR="00A30DCE" w:rsidRDefault="00920C53" w:rsidP="00B0743E">
      <w:pPr>
        <w:rPr>
          <w:rFonts w:ascii="Times New Roman" w:hAnsi="Times New Roman" w:cs="Times New Roman"/>
          <w:sz w:val="44"/>
          <w:szCs w:val="44"/>
          <w:lang w:val="en-IN"/>
        </w:rPr>
      </w:pPr>
      <w:r>
        <w:rPr>
          <w:rFonts w:ascii="Times New Roman" w:hAnsi="Times New Roman" w:cs="Times New Roman"/>
          <w:noProof/>
          <w:sz w:val="44"/>
          <w:szCs w:val="44"/>
          <w:lang w:val="en-IN"/>
        </w:rPr>
        <w:drawing>
          <wp:inline distT="0" distB="0" distL="0" distR="0" wp14:anchorId="6E6A03EB" wp14:editId="73B6D9BC">
            <wp:extent cx="12993370" cy="4181475"/>
            <wp:effectExtent l="0" t="0" r="0" b="9525"/>
            <wp:docPr id="211402038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020383" name="Picture 2114020383"/>
                    <pic:cNvPicPr/>
                  </pic:nvPicPr>
                  <pic:blipFill>
                    <a:blip r:embed="rId8">
                      <a:extLst>
                        <a:ext uri="{28A0092B-C50C-407E-A947-70E740481C1C}">
                          <a14:useLocalDpi xmlns:a14="http://schemas.microsoft.com/office/drawing/2010/main" val="0"/>
                        </a:ext>
                      </a:extLst>
                    </a:blip>
                    <a:stretch>
                      <a:fillRect/>
                    </a:stretch>
                  </pic:blipFill>
                  <pic:spPr>
                    <a:xfrm>
                      <a:off x="0" y="0"/>
                      <a:ext cx="12993370" cy="4181475"/>
                    </a:xfrm>
                    <a:prstGeom prst="rect">
                      <a:avLst/>
                    </a:prstGeom>
                  </pic:spPr>
                </pic:pic>
              </a:graphicData>
            </a:graphic>
          </wp:inline>
        </w:drawing>
      </w:r>
    </w:p>
    <w:p w14:paraId="48E6BF34" w14:textId="39F96795" w:rsidR="00B0743E" w:rsidRPr="008B7489" w:rsidRDefault="008B7489" w:rsidP="008B7489">
      <w:pPr>
        <w:ind w:left="360"/>
        <w:rPr>
          <w:rFonts w:ascii="Times New Roman" w:hAnsi="Times New Roman" w:cs="Times New Roman"/>
          <w:sz w:val="44"/>
          <w:szCs w:val="44"/>
          <w:lang w:val="en-IN"/>
        </w:rPr>
      </w:pPr>
      <w:r>
        <w:rPr>
          <w:rFonts w:ascii="Times New Roman" w:hAnsi="Times New Roman" w:cs="Times New Roman"/>
          <w:sz w:val="44"/>
          <w:szCs w:val="44"/>
          <w:lang w:val="en-IN"/>
        </w:rPr>
        <w:t>3</w:t>
      </w:r>
      <w:r w:rsidRPr="008B7489">
        <w:rPr>
          <w:rFonts w:ascii="Times New Roman" w:hAnsi="Times New Roman" w:cs="Times New Roman"/>
          <w:sz w:val="44"/>
          <w:szCs w:val="44"/>
          <w:lang w:val="en-IN"/>
        </w:rPr>
        <w:t>RESULT</w:t>
      </w:r>
    </w:p>
    <w:p w14:paraId="0B84399D" w14:textId="1E0A872C" w:rsidR="008B7489" w:rsidRPr="008B7489" w:rsidRDefault="008B7489" w:rsidP="008B7489">
      <w:pPr>
        <w:rPr>
          <w:rFonts w:ascii="Times New Roman" w:hAnsi="Times New Roman" w:cs="Times New Roman"/>
          <w:sz w:val="44"/>
          <w:szCs w:val="44"/>
          <w:lang w:val="en-IN"/>
        </w:rPr>
      </w:pPr>
      <w:r>
        <w:rPr>
          <w:rFonts w:ascii="Times New Roman" w:hAnsi="Times New Roman" w:cs="Times New Roman"/>
          <w:sz w:val="44"/>
          <w:szCs w:val="44"/>
          <w:lang w:val="en-IN"/>
        </w:rPr>
        <w:t xml:space="preserve">          *India’s Agricultural Crop Production steadily increased from 1997 to 2021</w:t>
      </w:r>
    </w:p>
    <w:p w14:paraId="01D43A04" w14:textId="3C4D75A1" w:rsidR="00190670" w:rsidRDefault="00190670" w:rsidP="00F23B12">
      <w:pPr>
        <w:ind w:left="360"/>
        <w:rPr>
          <w:rFonts w:ascii="Times New Roman" w:hAnsi="Times New Roman" w:cs="Times New Roman"/>
          <w:sz w:val="44"/>
          <w:szCs w:val="44"/>
          <w:lang w:val="en-IN"/>
        </w:rPr>
      </w:pPr>
      <w:r>
        <w:rPr>
          <w:rFonts w:ascii="Times New Roman" w:hAnsi="Times New Roman" w:cs="Times New Roman"/>
          <w:sz w:val="44"/>
          <w:szCs w:val="44"/>
          <w:lang w:val="en-IN"/>
        </w:rPr>
        <w:t>4 ADVANTAGES &amp; DISADVANTAGES</w:t>
      </w:r>
    </w:p>
    <w:p w14:paraId="5263261E" w14:textId="12031AD0" w:rsidR="00190670" w:rsidRDefault="00A17E4E" w:rsidP="00190670">
      <w:pPr>
        <w:ind w:left="360"/>
        <w:rPr>
          <w:rFonts w:ascii="Times New Roman" w:hAnsi="Times New Roman" w:cs="Times New Roman"/>
          <w:sz w:val="44"/>
          <w:szCs w:val="44"/>
          <w:lang w:val="en-IN"/>
        </w:rPr>
      </w:pPr>
      <w:r>
        <w:rPr>
          <w:rFonts w:ascii="Times New Roman" w:hAnsi="Times New Roman" w:cs="Times New Roman"/>
          <w:sz w:val="44"/>
          <w:szCs w:val="44"/>
          <w:lang w:val="en-IN"/>
        </w:rPr>
        <w:t>4</w:t>
      </w:r>
      <w:r w:rsidR="00190670">
        <w:rPr>
          <w:rFonts w:ascii="Times New Roman" w:hAnsi="Times New Roman" w:cs="Times New Roman"/>
          <w:sz w:val="44"/>
          <w:szCs w:val="44"/>
          <w:lang w:val="en-IN"/>
        </w:rPr>
        <w:t>.1</w:t>
      </w:r>
      <w:r>
        <w:rPr>
          <w:rFonts w:ascii="Times New Roman" w:hAnsi="Times New Roman" w:cs="Times New Roman"/>
          <w:sz w:val="44"/>
          <w:szCs w:val="44"/>
          <w:lang w:val="en-IN"/>
        </w:rPr>
        <w:t xml:space="preserve"> A</w:t>
      </w:r>
      <w:r w:rsidR="00190670">
        <w:rPr>
          <w:rFonts w:ascii="Times New Roman" w:hAnsi="Times New Roman" w:cs="Times New Roman"/>
          <w:sz w:val="44"/>
          <w:szCs w:val="44"/>
          <w:lang w:val="en-IN"/>
        </w:rPr>
        <w:t>dvantages of India’s Agricultural Crop Production 1997-2021:</w:t>
      </w:r>
    </w:p>
    <w:p w14:paraId="02F75B63" w14:textId="7C999DC5" w:rsidR="00A17E4E" w:rsidRDefault="00A17E4E" w:rsidP="00F23B12">
      <w:pPr>
        <w:ind w:left="360"/>
        <w:rPr>
          <w:rFonts w:ascii="Times New Roman" w:hAnsi="Times New Roman" w:cs="Times New Roman"/>
          <w:sz w:val="44"/>
          <w:szCs w:val="44"/>
          <w:lang w:val="en-IN"/>
        </w:rPr>
      </w:pPr>
      <w:r>
        <w:rPr>
          <w:rFonts w:ascii="Times New Roman" w:hAnsi="Times New Roman" w:cs="Times New Roman"/>
          <w:sz w:val="44"/>
          <w:szCs w:val="44"/>
          <w:lang w:val="en-IN"/>
        </w:rPr>
        <w:t xml:space="preserve">  </w:t>
      </w:r>
      <w:r w:rsidR="00190670">
        <w:rPr>
          <w:rFonts w:ascii="Times New Roman" w:hAnsi="Times New Roman" w:cs="Times New Roman"/>
          <w:sz w:val="44"/>
          <w:szCs w:val="44"/>
          <w:lang w:val="en-IN"/>
        </w:rPr>
        <w:t xml:space="preserve"> </w:t>
      </w:r>
      <w:r>
        <w:rPr>
          <w:rFonts w:ascii="Times New Roman" w:hAnsi="Times New Roman" w:cs="Times New Roman"/>
          <w:sz w:val="44"/>
          <w:szCs w:val="44"/>
          <w:lang w:val="en-IN"/>
        </w:rPr>
        <w:t xml:space="preserve"> </w:t>
      </w:r>
      <w:r w:rsidR="00190670">
        <w:rPr>
          <w:rFonts w:ascii="Times New Roman" w:hAnsi="Times New Roman" w:cs="Times New Roman"/>
          <w:sz w:val="44"/>
          <w:szCs w:val="44"/>
          <w:lang w:val="en-IN"/>
        </w:rPr>
        <w:t xml:space="preserve">  </w:t>
      </w:r>
      <w:r>
        <w:rPr>
          <w:rFonts w:ascii="Times New Roman" w:hAnsi="Times New Roman" w:cs="Times New Roman"/>
          <w:sz w:val="44"/>
          <w:szCs w:val="44"/>
          <w:lang w:val="en-IN"/>
        </w:rPr>
        <w:t>*Improved food security</w:t>
      </w:r>
    </w:p>
    <w:p w14:paraId="2B6F7739" w14:textId="69DD0F1D" w:rsidR="00A17E4E" w:rsidRDefault="00A17E4E" w:rsidP="00F23B12">
      <w:pPr>
        <w:ind w:left="360"/>
        <w:rPr>
          <w:rFonts w:ascii="Times New Roman" w:hAnsi="Times New Roman" w:cs="Times New Roman"/>
          <w:sz w:val="44"/>
          <w:szCs w:val="44"/>
          <w:lang w:val="en-IN"/>
        </w:rPr>
      </w:pPr>
      <w:r>
        <w:rPr>
          <w:rFonts w:ascii="Times New Roman" w:hAnsi="Times New Roman" w:cs="Times New Roman"/>
          <w:sz w:val="44"/>
          <w:szCs w:val="44"/>
          <w:lang w:val="en-IN"/>
        </w:rPr>
        <w:t xml:space="preserve">   </w:t>
      </w:r>
      <w:r w:rsidR="00190670">
        <w:rPr>
          <w:rFonts w:ascii="Times New Roman" w:hAnsi="Times New Roman" w:cs="Times New Roman"/>
          <w:sz w:val="44"/>
          <w:szCs w:val="44"/>
          <w:lang w:val="en-IN"/>
        </w:rPr>
        <w:t xml:space="preserve">   </w:t>
      </w:r>
      <w:r>
        <w:rPr>
          <w:rFonts w:ascii="Times New Roman" w:hAnsi="Times New Roman" w:cs="Times New Roman"/>
          <w:sz w:val="44"/>
          <w:szCs w:val="44"/>
          <w:lang w:val="en-IN"/>
        </w:rPr>
        <w:t>*</w:t>
      </w:r>
      <w:r w:rsidR="00190670">
        <w:rPr>
          <w:rFonts w:ascii="Times New Roman" w:hAnsi="Times New Roman" w:cs="Times New Roman"/>
          <w:sz w:val="44"/>
          <w:szCs w:val="44"/>
          <w:lang w:val="en-IN"/>
        </w:rPr>
        <w:t>Diversified crop portfolio</w:t>
      </w:r>
    </w:p>
    <w:p w14:paraId="58591A86" w14:textId="4D6239FA" w:rsidR="00190670" w:rsidRDefault="00190670" w:rsidP="00F23B12">
      <w:pPr>
        <w:ind w:left="360"/>
        <w:rPr>
          <w:rFonts w:ascii="Times New Roman" w:hAnsi="Times New Roman" w:cs="Times New Roman"/>
          <w:sz w:val="44"/>
          <w:szCs w:val="44"/>
          <w:lang w:val="en-IN"/>
        </w:rPr>
      </w:pPr>
      <w:r>
        <w:rPr>
          <w:rFonts w:ascii="Times New Roman" w:hAnsi="Times New Roman" w:cs="Times New Roman"/>
          <w:sz w:val="44"/>
          <w:szCs w:val="44"/>
          <w:lang w:val="en-IN"/>
        </w:rPr>
        <w:t xml:space="preserve">      *Economic contribution to GDP</w:t>
      </w:r>
    </w:p>
    <w:p w14:paraId="4C571C5D" w14:textId="03757545" w:rsidR="00190670" w:rsidRDefault="00190670" w:rsidP="00F23B12">
      <w:pPr>
        <w:ind w:left="360"/>
        <w:rPr>
          <w:rFonts w:ascii="Times New Roman" w:hAnsi="Times New Roman" w:cs="Times New Roman"/>
          <w:sz w:val="44"/>
          <w:szCs w:val="44"/>
          <w:lang w:val="en-IN"/>
        </w:rPr>
      </w:pPr>
      <w:r>
        <w:rPr>
          <w:rFonts w:ascii="Times New Roman" w:hAnsi="Times New Roman" w:cs="Times New Roman"/>
          <w:sz w:val="44"/>
          <w:szCs w:val="44"/>
          <w:lang w:val="en-IN"/>
        </w:rPr>
        <w:t>4.2 Disadvantages of India’s Agricultural Crop Production 1997-2021:</w:t>
      </w:r>
    </w:p>
    <w:p w14:paraId="4C2089E5" w14:textId="06644780" w:rsidR="00190670" w:rsidRDefault="00190670" w:rsidP="00F23B12">
      <w:pPr>
        <w:ind w:left="360"/>
        <w:rPr>
          <w:rFonts w:ascii="Times New Roman" w:hAnsi="Times New Roman" w:cs="Times New Roman"/>
          <w:sz w:val="44"/>
          <w:szCs w:val="44"/>
          <w:lang w:val="en-IN"/>
        </w:rPr>
      </w:pPr>
      <w:r>
        <w:rPr>
          <w:rFonts w:ascii="Times New Roman" w:hAnsi="Times New Roman" w:cs="Times New Roman"/>
          <w:sz w:val="44"/>
          <w:szCs w:val="44"/>
          <w:lang w:val="en-IN"/>
        </w:rPr>
        <w:t xml:space="preserve">      *</w:t>
      </w:r>
      <w:r w:rsidR="004E37AD">
        <w:rPr>
          <w:rFonts w:ascii="Times New Roman" w:hAnsi="Times New Roman" w:cs="Times New Roman"/>
          <w:sz w:val="44"/>
          <w:szCs w:val="44"/>
          <w:lang w:val="en-IN"/>
        </w:rPr>
        <w:t xml:space="preserve">Vulnerability to climate change </w:t>
      </w:r>
    </w:p>
    <w:p w14:paraId="50179D77" w14:textId="15DFF567" w:rsidR="004E37AD" w:rsidRDefault="004E37AD" w:rsidP="00F23B12">
      <w:pPr>
        <w:ind w:left="360"/>
        <w:rPr>
          <w:rFonts w:ascii="Times New Roman" w:hAnsi="Times New Roman" w:cs="Times New Roman"/>
          <w:sz w:val="44"/>
          <w:szCs w:val="44"/>
          <w:lang w:val="en-IN"/>
        </w:rPr>
      </w:pPr>
      <w:r>
        <w:rPr>
          <w:rFonts w:ascii="Times New Roman" w:hAnsi="Times New Roman" w:cs="Times New Roman"/>
          <w:sz w:val="44"/>
          <w:szCs w:val="44"/>
          <w:lang w:val="en-IN"/>
        </w:rPr>
        <w:t xml:space="preserve">      *Uneven distribution of benefits </w:t>
      </w:r>
    </w:p>
    <w:p w14:paraId="4BD6211F" w14:textId="57FEE451" w:rsidR="004E37AD" w:rsidRDefault="004E37AD" w:rsidP="00F23B12">
      <w:pPr>
        <w:ind w:left="360"/>
        <w:rPr>
          <w:rFonts w:ascii="Times New Roman" w:hAnsi="Times New Roman" w:cs="Times New Roman"/>
          <w:sz w:val="44"/>
          <w:szCs w:val="44"/>
          <w:lang w:val="en-IN"/>
        </w:rPr>
      </w:pPr>
      <w:r>
        <w:rPr>
          <w:rFonts w:ascii="Times New Roman" w:hAnsi="Times New Roman" w:cs="Times New Roman"/>
          <w:sz w:val="44"/>
          <w:szCs w:val="44"/>
          <w:lang w:val="en-IN"/>
        </w:rPr>
        <w:t xml:space="preserve">      *Environmental concerns</w:t>
      </w:r>
    </w:p>
    <w:p w14:paraId="6889D8C1" w14:textId="0605EF71" w:rsidR="004E37AD" w:rsidRDefault="004E37AD" w:rsidP="00F23B12">
      <w:pPr>
        <w:ind w:left="360"/>
        <w:rPr>
          <w:rFonts w:ascii="Times New Roman" w:hAnsi="Times New Roman" w:cs="Times New Roman"/>
          <w:sz w:val="44"/>
          <w:szCs w:val="44"/>
          <w:lang w:val="en-IN"/>
        </w:rPr>
      </w:pPr>
      <w:r>
        <w:rPr>
          <w:rFonts w:ascii="Times New Roman" w:hAnsi="Times New Roman" w:cs="Times New Roman"/>
          <w:sz w:val="44"/>
          <w:szCs w:val="44"/>
          <w:lang w:val="en-IN"/>
        </w:rPr>
        <w:t>5 APPLICATION</w:t>
      </w:r>
    </w:p>
    <w:p w14:paraId="2CBF7142" w14:textId="07E07CF7" w:rsidR="00F02304" w:rsidRDefault="00F02304" w:rsidP="00F23B12">
      <w:pPr>
        <w:ind w:left="360"/>
        <w:rPr>
          <w:rFonts w:ascii="Times New Roman" w:hAnsi="Times New Roman" w:cs="Times New Roman"/>
          <w:sz w:val="44"/>
          <w:szCs w:val="44"/>
          <w:lang w:val="en-IN"/>
        </w:rPr>
      </w:pPr>
      <w:r>
        <w:rPr>
          <w:rFonts w:ascii="Times New Roman" w:hAnsi="Times New Roman" w:cs="Times New Roman"/>
          <w:sz w:val="44"/>
          <w:szCs w:val="44"/>
          <w:lang w:val="en-IN"/>
        </w:rPr>
        <w:t xml:space="preserve">      *This analysis can support precision farming initiatives to optimize crop yields and resource use  </w:t>
      </w:r>
    </w:p>
    <w:p w14:paraId="01E08DC4" w14:textId="78D329FE" w:rsidR="004E37AD" w:rsidRDefault="004E37AD" w:rsidP="00F23B12">
      <w:pPr>
        <w:ind w:left="360"/>
        <w:rPr>
          <w:rFonts w:ascii="Times New Roman" w:hAnsi="Times New Roman" w:cs="Times New Roman"/>
          <w:sz w:val="44"/>
          <w:szCs w:val="44"/>
          <w:lang w:val="en-IN"/>
        </w:rPr>
      </w:pPr>
      <w:r>
        <w:rPr>
          <w:rFonts w:ascii="Times New Roman" w:hAnsi="Times New Roman" w:cs="Times New Roman"/>
          <w:sz w:val="44"/>
          <w:szCs w:val="44"/>
          <w:lang w:val="en-IN"/>
        </w:rPr>
        <w:t>6 CONCLUSION</w:t>
      </w:r>
    </w:p>
    <w:p w14:paraId="73A31904" w14:textId="40B9D030" w:rsidR="004E37AD" w:rsidRDefault="004E37AD" w:rsidP="00F23B12">
      <w:pPr>
        <w:ind w:left="360"/>
        <w:rPr>
          <w:rFonts w:ascii="Times New Roman" w:hAnsi="Times New Roman" w:cs="Times New Roman"/>
          <w:sz w:val="44"/>
          <w:szCs w:val="44"/>
          <w:lang w:val="en-IN"/>
        </w:rPr>
      </w:pPr>
      <w:r>
        <w:rPr>
          <w:rFonts w:ascii="Times New Roman" w:hAnsi="Times New Roman" w:cs="Times New Roman"/>
          <w:sz w:val="44"/>
          <w:szCs w:val="44"/>
          <w:lang w:val="en-IN"/>
        </w:rPr>
        <w:t xml:space="preserve">      *India’s agricultural crop production from 1997-2021 has shown growth, but challenges remain in ensuring sustainability and equitable distribution</w:t>
      </w:r>
    </w:p>
    <w:p w14:paraId="2BD67E96" w14:textId="6F9F47A4" w:rsidR="007C420A" w:rsidRDefault="007C420A" w:rsidP="00F23B12">
      <w:pPr>
        <w:ind w:left="360"/>
        <w:rPr>
          <w:rFonts w:ascii="Times New Roman" w:hAnsi="Times New Roman" w:cs="Times New Roman"/>
          <w:sz w:val="44"/>
          <w:szCs w:val="44"/>
          <w:lang w:val="en-IN"/>
        </w:rPr>
      </w:pPr>
      <w:r>
        <w:rPr>
          <w:rFonts w:ascii="Times New Roman" w:hAnsi="Times New Roman" w:cs="Times New Roman"/>
          <w:sz w:val="44"/>
          <w:szCs w:val="44"/>
          <w:lang w:val="en-IN"/>
        </w:rPr>
        <w:t>7 FUTURE SCOPE</w:t>
      </w:r>
    </w:p>
    <w:p w14:paraId="4C8C429B" w14:textId="22C6DC35" w:rsidR="007C420A" w:rsidRDefault="007C420A" w:rsidP="00F23B12">
      <w:pPr>
        <w:ind w:left="360"/>
        <w:rPr>
          <w:rFonts w:ascii="Times New Roman" w:hAnsi="Times New Roman" w:cs="Times New Roman"/>
          <w:sz w:val="44"/>
          <w:szCs w:val="44"/>
          <w:lang w:val="en-IN"/>
        </w:rPr>
      </w:pPr>
      <w:r>
        <w:rPr>
          <w:rFonts w:ascii="Times New Roman" w:hAnsi="Times New Roman" w:cs="Times New Roman"/>
          <w:sz w:val="44"/>
          <w:szCs w:val="44"/>
          <w:lang w:val="en-IN"/>
        </w:rPr>
        <w:t xml:space="preserve">      *Leveraging advanced technology for precision agriculture to enhance crop yields and sustainability in India</w:t>
      </w:r>
    </w:p>
    <w:p w14:paraId="41FAA87B" w14:textId="77777777" w:rsidR="00923796" w:rsidRDefault="00923796" w:rsidP="00F23B12">
      <w:pPr>
        <w:ind w:left="360"/>
        <w:rPr>
          <w:rFonts w:ascii="Times New Roman" w:hAnsi="Times New Roman" w:cs="Times New Roman"/>
          <w:sz w:val="44"/>
          <w:szCs w:val="44"/>
          <w:lang w:val="en-IN"/>
        </w:rPr>
      </w:pPr>
    </w:p>
    <w:p w14:paraId="34D5493F" w14:textId="77777777" w:rsidR="00905C94" w:rsidRDefault="00905C94" w:rsidP="00F23B12">
      <w:pPr>
        <w:ind w:left="360"/>
        <w:rPr>
          <w:rFonts w:ascii="Times New Roman" w:hAnsi="Times New Roman" w:cs="Times New Roman"/>
          <w:sz w:val="44"/>
          <w:szCs w:val="44"/>
          <w:lang w:val="en-IN"/>
        </w:rPr>
      </w:pPr>
    </w:p>
    <w:p w14:paraId="6D0A7CB3" w14:textId="77777777" w:rsidR="00190670" w:rsidRPr="00F23B12" w:rsidRDefault="00190670" w:rsidP="00F23B12">
      <w:pPr>
        <w:ind w:left="360"/>
        <w:rPr>
          <w:rFonts w:ascii="Times New Roman" w:hAnsi="Times New Roman" w:cs="Times New Roman"/>
          <w:sz w:val="44"/>
          <w:szCs w:val="44"/>
          <w:lang w:val="en-IN"/>
        </w:rPr>
      </w:pPr>
    </w:p>
    <w:sectPr w:rsidR="00190670" w:rsidRPr="00F23B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920C3" w14:textId="77777777" w:rsidR="00F83819" w:rsidRDefault="00F83819" w:rsidP="00F26EDA">
      <w:pPr>
        <w:spacing w:after="0" w:line="240" w:lineRule="auto"/>
      </w:pPr>
      <w:r>
        <w:separator/>
      </w:r>
    </w:p>
  </w:endnote>
  <w:endnote w:type="continuationSeparator" w:id="0">
    <w:p w14:paraId="79D1E1C3" w14:textId="77777777" w:rsidR="00F83819" w:rsidRDefault="00F83819" w:rsidP="00F26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705BF" w14:textId="77777777" w:rsidR="00F83819" w:rsidRDefault="00F83819" w:rsidP="00F26EDA">
      <w:pPr>
        <w:spacing w:after="0" w:line="240" w:lineRule="auto"/>
      </w:pPr>
      <w:r>
        <w:separator/>
      </w:r>
    </w:p>
  </w:footnote>
  <w:footnote w:type="continuationSeparator" w:id="0">
    <w:p w14:paraId="5B4D2373" w14:textId="77777777" w:rsidR="00F83819" w:rsidRDefault="00F83819" w:rsidP="00F26E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E3C35"/>
    <w:multiLevelType w:val="multilevel"/>
    <w:tmpl w:val="D736B7F2"/>
    <w:lvl w:ilvl="0">
      <w:start w:val="1"/>
      <w:numFmt w:val="decimal"/>
      <w:lvlText w:val="%1"/>
      <w:lvlJc w:val="left"/>
      <w:pPr>
        <w:ind w:left="720" w:hanging="360"/>
      </w:pPr>
      <w:rPr>
        <w:rFonts w:hint="default"/>
      </w:rPr>
    </w:lvl>
    <w:lvl w:ilvl="1">
      <w:start w:val="2"/>
      <w:numFmt w:val="decimal"/>
      <w:isLgl/>
      <w:lvlText w:val="%1.%2"/>
      <w:lvlJc w:val="left"/>
      <w:pPr>
        <w:ind w:left="1425" w:hanging="765"/>
      </w:pPr>
      <w:rPr>
        <w:rFonts w:hint="default"/>
      </w:rPr>
    </w:lvl>
    <w:lvl w:ilvl="2">
      <w:start w:val="1"/>
      <w:numFmt w:val="decimal"/>
      <w:isLgl/>
      <w:lvlText w:val="%1.%2.%3"/>
      <w:lvlJc w:val="left"/>
      <w:pPr>
        <w:ind w:left="2040" w:hanging="1080"/>
      </w:pPr>
      <w:rPr>
        <w:rFonts w:hint="default"/>
      </w:rPr>
    </w:lvl>
    <w:lvl w:ilvl="3">
      <w:start w:val="1"/>
      <w:numFmt w:val="decimal"/>
      <w:isLgl/>
      <w:lvlText w:val="%1.%2.%3.%4"/>
      <w:lvlJc w:val="left"/>
      <w:pPr>
        <w:ind w:left="2700" w:hanging="1440"/>
      </w:pPr>
      <w:rPr>
        <w:rFonts w:hint="default"/>
      </w:rPr>
    </w:lvl>
    <w:lvl w:ilvl="4">
      <w:start w:val="1"/>
      <w:numFmt w:val="decimal"/>
      <w:isLgl/>
      <w:lvlText w:val="%1.%2.%3.%4.%5"/>
      <w:lvlJc w:val="left"/>
      <w:pPr>
        <w:ind w:left="3360" w:hanging="1800"/>
      </w:pPr>
      <w:rPr>
        <w:rFonts w:hint="default"/>
      </w:rPr>
    </w:lvl>
    <w:lvl w:ilvl="5">
      <w:start w:val="1"/>
      <w:numFmt w:val="decimal"/>
      <w:isLgl/>
      <w:lvlText w:val="%1.%2.%3.%4.%5.%6"/>
      <w:lvlJc w:val="left"/>
      <w:pPr>
        <w:ind w:left="4020" w:hanging="2160"/>
      </w:pPr>
      <w:rPr>
        <w:rFonts w:hint="default"/>
      </w:rPr>
    </w:lvl>
    <w:lvl w:ilvl="6">
      <w:start w:val="1"/>
      <w:numFmt w:val="decimal"/>
      <w:isLgl/>
      <w:lvlText w:val="%1.%2.%3.%4.%5.%6.%7"/>
      <w:lvlJc w:val="left"/>
      <w:pPr>
        <w:ind w:left="4680" w:hanging="2520"/>
      </w:pPr>
      <w:rPr>
        <w:rFonts w:hint="default"/>
      </w:rPr>
    </w:lvl>
    <w:lvl w:ilvl="7">
      <w:start w:val="1"/>
      <w:numFmt w:val="decimal"/>
      <w:isLgl/>
      <w:lvlText w:val="%1.%2.%3.%4.%5.%6.%7.%8"/>
      <w:lvlJc w:val="left"/>
      <w:pPr>
        <w:ind w:left="5340" w:hanging="2880"/>
      </w:pPr>
      <w:rPr>
        <w:rFonts w:hint="default"/>
      </w:rPr>
    </w:lvl>
    <w:lvl w:ilvl="8">
      <w:start w:val="1"/>
      <w:numFmt w:val="decimal"/>
      <w:isLgl/>
      <w:lvlText w:val="%1.%2.%3.%4.%5.%6.%7.%8.%9"/>
      <w:lvlJc w:val="left"/>
      <w:pPr>
        <w:ind w:left="5640" w:hanging="2880"/>
      </w:pPr>
      <w:rPr>
        <w:rFonts w:hint="default"/>
      </w:rPr>
    </w:lvl>
  </w:abstractNum>
  <w:abstractNum w:abstractNumId="1" w15:restartNumberingAfterBreak="0">
    <w:nsid w:val="1F6116F5"/>
    <w:multiLevelType w:val="multilevel"/>
    <w:tmpl w:val="CC4E8C5A"/>
    <w:lvl w:ilvl="0">
      <w:start w:val="2"/>
      <w:numFmt w:val="decimal"/>
      <w:lvlText w:val="%1"/>
      <w:lvlJc w:val="left"/>
      <w:pPr>
        <w:ind w:left="555" w:hanging="555"/>
      </w:pPr>
      <w:rPr>
        <w:rFonts w:hint="default"/>
      </w:rPr>
    </w:lvl>
    <w:lvl w:ilvl="1">
      <w:start w:val="2"/>
      <w:numFmt w:val="decimal"/>
      <w:lvlText w:val="%1.%2"/>
      <w:lvlJc w:val="left"/>
      <w:pPr>
        <w:ind w:left="1275" w:hanging="720"/>
      </w:pPr>
      <w:rPr>
        <w:rFonts w:hint="default"/>
      </w:rPr>
    </w:lvl>
    <w:lvl w:ilvl="2">
      <w:start w:val="1"/>
      <w:numFmt w:val="decimal"/>
      <w:lvlText w:val="%1.%2.%3"/>
      <w:lvlJc w:val="left"/>
      <w:pPr>
        <w:ind w:left="2190" w:hanging="1080"/>
      </w:pPr>
      <w:rPr>
        <w:rFonts w:hint="default"/>
      </w:rPr>
    </w:lvl>
    <w:lvl w:ilvl="3">
      <w:start w:val="1"/>
      <w:numFmt w:val="decimal"/>
      <w:lvlText w:val="%1.%2.%3.%4"/>
      <w:lvlJc w:val="left"/>
      <w:pPr>
        <w:ind w:left="3105" w:hanging="1440"/>
      </w:pPr>
      <w:rPr>
        <w:rFonts w:hint="default"/>
      </w:rPr>
    </w:lvl>
    <w:lvl w:ilvl="4">
      <w:start w:val="1"/>
      <w:numFmt w:val="decimal"/>
      <w:lvlText w:val="%1.%2.%3.%4.%5"/>
      <w:lvlJc w:val="left"/>
      <w:pPr>
        <w:ind w:left="4020" w:hanging="1800"/>
      </w:pPr>
      <w:rPr>
        <w:rFonts w:hint="default"/>
      </w:rPr>
    </w:lvl>
    <w:lvl w:ilvl="5">
      <w:start w:val="1"/>
      <w:numFmt w:val="decimal"/>
      <w:lvlText w:val="%1.%2.%3.%4.%5.%6"/>
      <w:lvlJc w:val="left"/>
      <w:pPr>
        <w:ind w:left="4935" w:hanging="2160"/>
      </w:pPr>
      <w:rPr>
        <w:rFonts w:hint="default"/>
      </w:rPr>
    </w:lvl>
    <w:lvl w:ilvl="6">
      <w:start w:val="1"/>
      <w:numFmt w:val="decimal"/>
      <w:lvlText w:val="%1.%2.%3.%4.%5.%6.%7"/>
      <w:lvlJc w:val="left"/>
      <w:pPr>
        <w:ind w:left="5850" w:hanging="2520"/>
      </w:pPr>
      <w:rPr>
        <w:rFonts w:hint="default"/>
      </w:rPr>
    </w:lvl>
    <w:lvl w:ilvl="7">
      <w:start w:val="1"/>
      <w:numFmt w:val="decimal"/>
      <w:lvlText w:val="%1.%2.%3.%4.%5.%6.%7.%8"/>
      <w:lvlJc w:val="left"/>
      <w:pPr>
        <w:ind w:left="6765" w:hanging="2880"/>
      </w:pPr>
      <w:rPr>
        <w:rFonts w:hint="default"/>
      </w:rPr>
    </w:lvl>
    <w:lvl w:ilvl="8">
      <w:start w:val="1"/>
      <w:numFmt w:val="decimal"/>
      <w:lvlText w:val="%1.%2.%3.%4.%5.%6.%7.%8.%9"/>
      <w:lvlJc w:val="left"/>
      <w:pPr>
        <w:ind w:left="7320" w:hanging="2880"/>
      </w:pPr>
      <w:rPr>
        <w:rFonts w:hint="default"/>
      </w:rPr>
    </w:lvl>
  </w:abstractNum>
  <w:abstractNum w:abstractNumId="2" w15:restartNumberingAfterBreak="0">
    <w:nsid w:val="2A04201B"/>
    <w:multiLevelType w:val="multilevel"/>
    <w:tmpl w:val="D736B7F2"/>
    <w:lvl w:ilvl="0">
      <w:start w:val="1"/>
      <w:numFmt w:val="decimal"/>
      <w:lvlText w:val="%1"/>
      <w:lvlJc w:val="left"/>
      <w:pPr>
        <w:ind w:left="720" w:hanging="360"/>
      </w:pPr>
      <w:rPr>
        <w:rFonts w:hint="default"/>
      </w:rPr>
    </w:lvl>
    <w:lvl w:ilvl="1">
      <w:start w:val="2"/>
      <w:numFmt w:val="decimal"/>
      <w:isLgl/>
      <w:lvlText w:val="%1.%2"/>
      <w:lvlJc w:val="left"/>
      <w:pPr>
        <w:ind w:left="1425" w:hanging="765"/>
      </w:pPr>
      <w:rPr>
        <w:rFonts w:hint="default"/>
      </w:rPr>
    </w:lvl>
    <w:lvl w:ilvl="2">
      <w:start w:val="1"/>
      <w:numFmt w:val="decimal"/>
      <w:isLgl/>
      <w:lvlText w:val="%1.%2.%3"/>
      <w:lvlJc w:val="left"/>
      <w:pPr>
        <w:ind w:left="2040" w:hanging="1080"/>
      </w:pPr>
      <w:rPr>
        <w:rFonts w:hint="default"/>
      </w:rPr>
    </w:lvl>
    <w:lvl w:ilvl="3">
      <w:start w:val="1"/>
      <w:numFmt w:val="decimal"/>
      <w:isLgl/>
      <w:lvlText w:val="%1.%2.%3.%4"/>
      <w:lvlJc w:val="left"/>
      <w:pPr>
        <w:ind w:left="2700" w:hanging="1440"/>
      </w:pPr>
      <w:rPr>
        <w:rFonts w:hint="default"/>
      </w:rPr>
    </w:lvl>
    <w:lvl w:ilvl="4">
      <w:start w:val="1"/>
      <w:numFmt w:val="decimal"/>
      <w:isLgl/>
      <w:lvlText w:val="%1.%2.%3.%4.%5"/>
      <w:lvlJc w:val="left"/>
      <w:pPr>
        <w:ind w:left="3360" w:hanging="1800"/>
      </w:pPr>
      <w:rPr>
        <w:rFonts w:hint="default"/>
      </w:rPr>
    </w:lvl>
    <w:lvl w:ilvl="5">
      <w:start w:val="1"/>
      <w:numFmt w:val="decimal"/>
      <w:isLgl/>
      <w:lvlText w:val="%1.%2.%3.%4.%5.%6"/>
      <w:lvlJc w:val="left"/>
      <w:pPr>
        <w:ind w:left="4020" w:hanging="2160"/>
      </w:pPr>
      <w:rPr>
        <w:rFonts w:hint="default"/>
      </w:rPr>
    </w:lvl>
    <w:lvl w:ilvl="6">
      <w:start w:val="1"/>
      <w:numFmt w:val="decimal"/>
      <w:isLgl/>
      <w:lvlText w:val="%1.%2.%3.%4.%5.%6.%7"/>
      <w:lvlJc w:val="left"/>
      <w:pPr>
        <w:ind w:left="4680" w:hanging="2520"/>
      </w:pPr>
      <w:rPr>
        <w:rFonts w:hint="default"/>
      </w:rPr>
    </w:lvl>
    <w:lvl w:ilvl="7">
      <w:start w:val="1"/>
      <w:numFmt w:val="decimal"/>
      <w:isLgl/>
      <w:lvlText w:val="%1.%2.%3.%4.%5.%6.%7.%8"/>
      <w:lvlJc w:val="left"/>
      <w:pPr>
        <w:ind w:left="5340" w:hanging="2880"/>
      </w:pPr>
      <w:rPr>
        <w:rFonts w:hint="default"/>
      </w:rPr>
    </w:lvl>
    <w:lvl w:ilvl="8">
      <w:start w:val="1"/>
      <w:numFmt w:val="decimal"/>
      <w:isLgl/>
      <w:lvlText w:val="%1.%2.%3.%4.%5.%6.%7.%8.%9"/>
      <w:lvlJc w:val="left"/>
      <w:pPr>
        <w:ind w:left="5640" w:hanging="2880"/>
      </w:pPr>
      <w:rPr>
        <w:rFonts w:hint="default"/>
      </w:rPr>
    </w:lvl>
  </w:abstractNum>
  <w:abstractNum w:abstractNumId="3" w15:restartNumberingAfterBreak="0">
    <w:nsid w:val="2A51260D"/>
    <w:multiLevelType w:val="multilevel"/>
    <w:tmpl w:val="D940F604"/>
    <w:lvl w:ilvl="0">
      <w:start w:val="1"/>
      <w:numFmt w:val="bullet"/>
      <w:lvlText w:val=""/>
      <w:lvlJc w:val="left"/>
      <w:pPr>
        <w:ind w:left="360" w:hanging="360"/>
      </w:pPr>
      <w:rPr>
        <w:rFonts w:ascii="Symbol" w:hAnsi="Symbol" w:hint="default"/>
      </w:rPr>
    </w:lvl>
    <w:lvl w:ilvl="1">
      <w:start w:val="2"/>
      <w:numFmt w:val="decimal"/>
      <w:isLgl/>
      <w:lvlText w:val="%1.%2"/>
      <w:lvlJc w:val="left"/>
      <w:pPr>
        <w:ind w:left="1065" w:hanging="765"/>
      </w:pPr>
      <w:rPr>
        <w:rFonts w:hint="default"/>
      </w:rPr>
    </w:lvl>
    <w:lvl w:ilvl="2">
      <w:start w:val="1"/>
      <w:numFmt w:val="decimal"/>
      <w:isLgl/>
      <w:lvlText w:val="%1.%2.%3"/>
      <w:lvlJc w:val="left"/>
      <w:pPr>
        <w:ind w:left="1680" w:hanging="1080"/>
      </w:pPr>
      <w:rPr>
        <w:rFonts w:hint="default"/>
      </w:rPr>
    </w:lvl>
    <w:lvl w:ilvl="3">
      <w:start w:val="1"/>
      <w:numFmt w:val="decimal"/>
      <w:isLgl/>
      <w:lvlText w:val="%1.%2.%3.%4"/>
      <w:lvlJc w:val="left"/>
      <w:pPr>
        <w:ind w:left="2340" w:hanging="1440"/>
      </w:pPr>
      <w:rPr>
        <w:rFonts w:hint="default"/>
      </w:rPr>
    </w:lvl>
    <w:lvl w:ilvl="4">
      <w:start w:val="1"/>
      <w:numFmt w:val="decimal"/>
      <w:isLgl/>
      <w:lvlText w:val="%1.%2.%3.%4.%5"/>
      <w:lvlJc w:val="left"/>
      <w:pPr>
        <w:ind w:left="3000" w:hanging="1800"/>
      </w:pPr>
      <w:rPr>
        <w:rFonts w:hint="default"/>
      </w:rPr>
    </w:lvl>
    <w:lvl w:ilvl="5">
      <w:start w:val="1"/>
      <w:numFmt w:val="decimal"/>
      <w:isLgl/>
      <w:lvlText w:val="%1.%2.%3.%4.%5.%6"/>
      <w:lvlJc w:val="left"/>
      <w:pPr>
        <w:ind w:left="3660" w:hanging="2160"/>
      </w:pPr>
      <w:rPr>
        <w:rFonts w:hint="default"/>
      </w:rPr>
    </w:lvl>
    <w:lvl w:ilvl="6">
      <w:start w:val="1"/>
      <w:numFmt w:val="decimal"/>
      <w:isLgl/>
      <w:lvlText w:val="%1.%2.%3.%4.%5.%6.%7"/>
      <w:lvlJc w:val="left"/>
      <w:pPr>
        <w:ind w:left="4320" w:hanging="2520"/>
      </w:pPr>
      <w:rPr>
        <w:rFonts w:hint="default"/>
      </w:rPr>
    </w:lvl>
    <w:lvl w:ilvl="7">
      <w:start w:val="1"/>
      <w:numFmt w:val="decimal"/>
      <w:isLgl/>
      <w:lvlText w:val="%1.%2.%3.%4.%5.%6.%7.%8"/>
      <w:lvlJc w:val="left"/>
      <w:pPr>
        <w:ind w:left="4980" w:hanging="2880"/>
      </w:pPr>
      <w:rPr>
        <w:rFonts w:hint="default"/>
      </w:rPr>
    </w:lvl>
    <w:lvl w:ilvl="8">
      <w:start w:val="1"/>
      <w:numFmt w:val="decimal"/>
      <w:isLgl/>
      <w:lvlText w:val="%1.%2.%3.%4.%5.%6.%7.%8.%9"/>
      <w:lvlJc w:val="left"/>
      <w:pPr>
        <w:ind w:left="5280" w:hanging="2880"/>
      </w:pPr>
      <w:rPr>
        <w:rFonts w:hint="default"/>
      </w:rPr>
    </w:lvl>
  </w:abstractNum>
  <w:abstractNum w:abstractNumId="4" w15:restartNumberingAfterBreak="0">
    <w:nsid w:val="46196A89"/>
    <w:multiLevelType w:val="hybridMultilevel"/>
    <w:tmpl w:val="9378C958"/>
    <w:lvl w:ilvl="0" w:tplc="5BF8BC9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246E74"/>
    <w:multiLevelType w:val="multilevel"/>
    <w:tmpl w:val="B0DA2B98"/>
    <w:lvl w:ilvl="0">
      <w:start w:val="1"/>
      <w:numFmt w:val="decimal"/>
      <w:lvlText w:val="%1"/>
      <w:lvlJc w:val="left"/>
      <w:pPr>
        <w:ind w:left="840" w:hanging="840"/>
      </w:pPr>
      <w:rPr>
        <w:rFonts w:hint="default"/>
      </w:rPr>
    </w:lvl>
    <w:lvl w:ilvl="1">
      <w:start w:val="1"/>
      <w:numFmt w:val="decimal"/>
      <w:lvlText w:val="%1.%2"/>
      <w:lvlJc w:val="left"/>
      <w:pPr>
        <w:ind w:left="1350" w:hanging="840"/>
      </w:pPr>
      <w:rPr>
        <w:rFonts w:hint="default"/>
      </w:rPr>
    </w:lvl>
    <w:lvl w:ilvl="2">
      <w:start w:val="1"/>
      <w:numFmt w:val="decimal"/>
      <w:lvlText w:val="%1.%2.%3"/>
      <w:lvlJc w:val="left"/>
      <w:pPr>
        <w:ind w:left="2460" w:hanging="1440"/>
      </w:pPr>
      <w:rPr>
        <w:rFonts w:hint="default"/>
      </w:rPr>
    </w:lvl>
    <w:lvl w:ilvl="3">
      <w:start w:val="1"/>
      <w:numFmt w:val="decimal"/>
      <w:lvlText w:val="%1.%2.%3.%4"/>
      <w:lvlJc w:val="left"/>
      <w:pPr>
        <w:ind w:left="3330" w:hanging="1800"/>
      </w:pPr>
      <w:rPr>
        <w:rFonts w:hint="default"/>
      </w:rPr>
    </w:lvl>
    <w:lvl w:ilvl="4">
      <w:start w:val="1"/>
      <w:numFmt w:val="decimal"/>
      <w:lvlText w:val="%1.%2.%3.%4.%5"/>
      <w:lvlJc w:val="left"/>
      <w:pPr>
        <w:ind w:left="4200" w:hanging="2160"/>
      </w:pPr>
      <w:rPr>
        <w:rFonts w:hint="default"/>
      </w:rPr>
    </w:lvl>
    <w:lvl w:ilvl="5">
      <w:start w:val="1"/>
      <w:numFmt w:val="decimal"/>
      <w:lvlText w:val="%1.%2.%3.%4.%5.%6"/>
      <w:lvlJc w:val="left"/>
      <w:pPr>
        <w:ind w:left="5070" w:hanging="2520"/>
      </w:pPr>
      <w:rPr>
        <w:rFonts w:hint="default"/>
      </w:rPr>
    </w:lvl>
    <w:lvl w:ilvl="6">
      <w:start w:val="1"/>
      <w:numFmt w:val="decimal"/>
      <w:lvlText w:val="%1.%2.%3.%4.%5.%6.%7"/>
      <w:lvlJc w:val="left"/>
      <w:pPr>
        <w:ind w:left="5940" w:hanging="2880"/>
      </w:pPr>
      <w:rPr>
        <w:rFonts w:hint="default"/>
      </w:rPr>
    </w:lvl>
    <w:lvl w:ilvl="7">
      <w:start w:val="1"/>
      <w:numFmt w:val="decimal"/>
      <w:lvlText w:val="%1.%2.%3.%4.%5.%6.%7.%8"/>
      <w:lvlJc w:val="left"/>
      <w:pPr>
        <w:ind w:left="6810" w:hanging="3240"/>
      </w:pPr>
      <w:rPr>
        <w:rFonts w:hint="default"/>
      </w:rPr>
    </w:lvl>
    <w:lvl w:ilvl="8">
      <w:start w:val="1"/>
      <w:numFmt w:val="decimal"/>
      <w:lvlText w:val="%1.%2.%3.%4.%5.%6.%7.%8.%9"/>
      <w:lvlJc w:val="left"/>
      <w:pPr>
        <w:ind w:left="8040" w:hanging="3960"/>
      </w:pPr>
      <w:rPr>
        <w:rFonts w:hint="default"/>
      </w:rPr>
    </w:lvl>
  </w:abstractNum>
  <w:num w:numId="1" w16cid:durableId="1847359444">
    <w:abstractNumId w:val="5"/>
  </w:num>
  <w:num w:numId="2" w16cid:durableId="1145899193">
    <w:abstractNumId w:val="2"/>
  </w:num>
  <w:num w:numId="3" w16cid:durableId="1891920446">
    <w:abstractNumId w:val="0"/>
  </w:num>
  <w:num w:numId="4" w16cid:durableId="1746805627">
    <w:abstractNumId w:val="3"/>
  </w:num>
  <w:num w:numId="5" w16cid:durableId="1889996451">
    <w:abstractNumId w:val="4"/>
  </w:num>
  <w:num w:numId="6" w16cid:durableId="1635334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CC"/>
    <w:rsid w:val="00190670"/>
    <w:rsid w:val="001B298B"/>
    <w:rsid w:val="00242D12"/>
    <w:rsid w:val="004E37AD"/>
    <w:rsid w:val="005F67CC"/>
    <w:rsid w:val="006E7768"/>
    <w:rsid w:val="007B18C4"/>
    <w:rsid w:val="007C420A"/>
    <w:rsid w:val="0083339A"/>
    <w:rsid w:val="0087455C"/>
    <w:rsid w:val="008B7489"/>
    <w:rsid w:val="00905C94"/>
    <w:rsid w:val="00920C53"/>
    <w:rsid w:val="00922702"/>
    <w:rsid w:val="00923796"/>
    <w:rsid w:val="00A17E4E"/>
    <w:rsid w:val="00A30DCE"/>
    <w:rsid w:val="00B0743E"/>
    <w:rsid w:val="00BB1588"/>
    <w:rsid w:val="00C21C6C"/>
    <w:rsid w:val="00C33929"/>
    <w:rsid w:val="00D1586B"/>
    <w:rsid w:val="00F02304"/>
    <w:rsid w:val="00F23B12"/>
    <w:rsid w:val="00F26EDA"/>
    <w:rsid w:val="00F8381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B5EBF"/>
  <w15:chartTrackingRefBased/>
  <w15:docId w15:val="{D149C7B2-1E14-45A2-AD58-1C69C9113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7CC"/>
    <w:pPr>
      <w:ind w:left="720"/>
      <w:contextualSpacing/>
    </w:pPr>
  </w:style>
  <w:style w:type="paragraph" w:styleId="Header">
    <w:name w:val="header"/>
    <w:basedOn w:val="Normal"/>
    <w:link w:val="HeaderChar"/>
    <w:uiPriority w:val="99"/>
    <w:unhideWhenUsed/>
    <w:rsid w:val="00F26E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EDA"/>
    <w:rPr>
      <w:rFonts w:cs="Latha"/>
    </w:rPr>
  </w:style>
  <w:style w:type="paragraph" w:styleId="Footer">
    <w:name w:val="footer"/>
    <w:basedOn w:val="Normal"/>
    <w:link w:val="FooterChar"/>
    <w:uiPriority w:val="99"/>
    <w:unhideWhenUsed/>
    <w:rsid w:val="00F26E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EDA"/>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919791730527</dc:creator>
  <cp:keywords/>
  <dc:description/>
  <cp:lastModifiedBy>maduraiveeran261@gmail.com</cp:lastModifiedBy>
  <cp:revision>3</cp:revision>
  <dcterms:created xsi:type="dcterms:W3CDTF">2023-10-11T13:34:00Z</dcterms:created>
  <dcterms:modified xsi:type="dcterms:W3CDTF">2023-10-12T06:47:00Z</dcterms:modified>
</cp:coreProperties>
</file>