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43838" w14:textId="1DA39BD7" w:rsidR="005C5E21" w:rsidRPr="00AA03BA" w:rsidRDefault="004F56EB" w:rsidP="004F56EB">
      <w:pPr>
        <w:pStyle w:val="NormalWeb"/>
        <w:spacing w:line="480" w:lineRule="auto"/>
        <w:rPr>
          <w:b/>
          <w:bCs/>
          <w:shd w:val="clear" w:color="auto" w:fill="FFFFFF"/>
        </w:rPr>
      </w:pPr>
      <w:r w:rsidRPr="00AA03BA">
        <w:rPr>
          <w:b/>
          <w:bCs/>
          <w:shd w:val="clear" w:color="auto" w:fill="FFFFFF"/>
        </w:rPr>
        <w:t xml:space="preserve">Title: </w:t>
      </w:r>
      <w:r w:rsidR="005C5E21" w:rsidRPr="00AA03BA">
        <w:rPr>
          <w:b/>
          <w:bCs/>
          <w:shd w:val="clear" w:color="auto" w:fill="FFFFFF"/>
        </w:rPr>
        <w:t xml:space="preserve">Muscle coactivation levels reflect a </w:t>
      </w:r>
      <w:r w:rsidR="00E86778" w:rsidRPr="00AA03BA">
        <w:rPr>
          <w:b/>
          <w:bCs/>
          <w:shd w:val="clear" w:color="auto" w:fill="FFFFFF"/>
        </w:rPr>
        <w:t>trade-off</w:t>
      </w:r>
      <w:r w:rsidR="005C5E21" w:rsidRPr="00AA03BA">
        <w:rPr>
          <w:b/>
          <w:bCs/>
          <w:shd w:val="clear" w:color="auto" w:fill="FFFFFF"/>
        </w:rPr>
        <w:t xml:space="preserve"> between metabolic cost and performance </w:t>
      </w:r>
      <w:r w:rsidRPr="00AA03BA">
        <w:rPr>
          <w:b/>
          <w:bCs/>
          <w:shd w:val="clear" w:color="auto" w:fill="FFFFFF"/>
        </w:rPr>
        <w:t>w</w:t>
      </w:r>
      <w:r w:rsidR="005C5E21" w:rsidRPr="00AA03BA">
        <w:rPr>
          <w:b/>
          <w:bCs/>
          <w:shd w:val="clear" w:color="auto" w:fill="FFFFFF"/>
        </w:rPr>
        <w:t>hen responding to physical disturbances during upper limb posture control.</w:t>
      </w:r>
    </w:p>
    <w:p w14:paraId="1F55F987" w14:textId="1E1D1909" w:rsidR="00E86778" w:rsidRDefault="004F56EB" w:rsidP="004F56EB">
      <w:pPr>
        <w:pStyle w:val="NormalWeb"/>
        <w:spacing w:line="480" w:lineRule="auto"/>
        <w:rPr>
          <w:b/>
          <w:bCs/>
          <w:shd w:val="clear" w:color="auto" w:fill="FFFFFF"/>
        </w:rPr>
      </w:pPr>
      <w:r w:rsidRPr="00AA03BA">
        <w:rPr>
          <w:b/>
          <w:bCs/>
          <w:shd w:val="clear" w:color="auto" w:fill="FFFFFF"/>
        </w:rPr>
        <w:t xml:space="preserve">Abbreviated Title: </w:t>
      </w:r>
      <w:r w:rsidR="00E86778">
        <w:rPr>
          <w:b/>
          <w:bCs/>
          <w:shd w:val="clear" w:color="auto" w:fill="FFFFFF"/>
        </w:rPr>
        <w:t xml:space="preserve">Postural </w:t>
      </w:r>
      <w:r w:rsidR="00DE4D58" w:rsidRPr="00AA03BA">
        <w:rPr>
          <w:b/>
          <w:bCs/>
          <w:shd w:val="clear" w:color="auto" w:fill="FFFFFF"/>
        </w:rPr>
        <w:t xml:space="preserve">Coactivation </w:t>
      </w:r>
      <w:r w:rsidR="00E86778">
        <w:rPr>
          <w:b/>
          <w:bCs/>
          <w:shd w:val="clear" w:color="auto" w:fill="FFFFFF"/>
        </w:rPr>
        <w:t>Shows</w:t>
      </w:r>
      <w:r w:rsidR="00DE4D58" w:rsidRPr="00AA03BA">
        <w:rPr>
          <w:b/>
          <w:bCs/>
          <w:shd w:val="clear" w:color="auto" w:fill="FFFFFF"/>
        </w:rPr>
        <w:t xml:space="preserve"> Cost</w:t>
      </w:r>
      <w:r w:rsidR="00E86778">
        <w:rPr>
          <w:b/>
          <w:bCs/>
          <w:shd w:val="clear" w:color="auto" w:fill="FFFFFF"/>
        </w:rPr>
        <w:t>-</w:t>
      </w:r>
      <w:r w:rsidR="00DE4D58" w:rsidRPr="00AA03BA">
        <w:rPr>
          <w:b/>
          <w:bCs/>
          <w:shd w:val="clear" w:color="auto" w:fill="FFFFFF"/>
        </w:rPr>
        <w:t xml:space="preserve">Performance </w:t>
      </w:r>
      <w:r w:rsidR="00FA4849">
        <w:rPr>
          <w:b/>
          <w:bCs/>
          <w:shd w:val="clear" w:color="auto" w:fill="FFFFFF"/>
        </w:rPr>
        <w:t>Trade-off</w:t>
      </w:r>
      <w:r w:rsidR="00E86778">
        <w:rPr>
          <w:b/>
          <w:bCs/>
          <w:shd w:val="clear" w:color="auto" w:fill="FFFFFF"/>
        </w:rPr>
        <w:t xml:space="preserve"> </w:t>
      </w:r>
    </w:p>
    <w:p w14:paraId="1076E665" w14:textId="77777777" w:rsidR="00E86778" w:rsidRDefault="00E86778" w:rsidP="004F56EB">
      <w:pPr>
        <w:pStyle w:val="NormalWeb"/>
        <w:spacing w:line="480" w:lineRule="auto"/>
        <w:rPr>
          <w:shd w:val="clear" w:color="auto" w:fill="FFFFFF"/>
        </w:rPr>
      </w:pPr>
    </w:p>
    <w:p w14:paraId="785D8386" w14:textId="448DD6D1" w:rsidR="005C5E21" w:rsidRPr="00DE4D58" w:rsidRDefault="004F56EB" w:rsidP="004F56EB">
      <w:pPr>
        <w:pStyle w:val="NormalWeb"/>
        <w:spacing w:line="480" w:lineRule="auto"/>
        <w:rPr>
          <w:shd w:val="clear" w:color="auto" w:fill="FFFFFF"/>
        </w:rPr>
      </w:pPr>
      <w:r w:rsidRPr="00DE4D58">
        <w:rPr>
          <w:shd w:val="clear" w:color="auto" w:fill="FFFFFF"/>
        </w:rPr>
        <w:t xml:space="preserve">Authors: </w:t>
      </w:r>
      <w:r w:rsidR="005C5E21" w:rsidRPr="00DE4D58">
        <w:rPr>
          <w:shd w:val="clear" w:color="auto" w:fill="FFFFFF"/>
        </w:rPr>
        <w:t>Bhuvan Dubey</w:t>
      </w:r>
      <w:r w:rsidRPr="00DE4D58">
        <w:rPr>
          <w:shd w:val="clear" w:color="auto" w:fill="FFFFFF"/>
          <w:vertAlign w:val="superscript"/>
        </w:rPr>
        <w:t>1</w:t>
      </w:r>
      <w:r w:rsidRPr="00DE4D58">
        <w:rPr>
          <w:shd w:val="clear" w:color="auto" w:fill="FFFFFF"/>
        </w:rPr>
        <w:t>, Philipp Maurus</w:t>
      </w:r>
      <w:r w:rsidRPr="00DE4D58">
        <w:rPr>
          <w:shd w:val="clear" w:color="auto" w:fill="FFFFFF"/>
          <w:vertAlign w:val="superscript"/>
        </w:rPr>
        <w:t>1</w:t>
      </w:r>
      <w:r w:rsidRPr="00DE4D58">
        <w:rPr>
          <w:shd w:val="clear" w:color="auto" w:fill="FFFFFF"/>
        </w:rPr>
        <w:t>, Juliana Rancier</w:t>
      </w:r>
      <w:r w:rsidRPr="00DE4D58">
        <w:rPr>
          <w:shd w:val="clear" w:color="auto" w:fill="FFFFFF"/>
          <w:vertAlign w:val="superscript"/>
        </w:rPr>
        <w:t>1</w:t>
      </w:r>
      <w:r w:rsidRPr="00DE4D58">
        <w:rPr>
          <w:shd w:val="clear" w:color="auto" w:fill="FFFFFF"/>
        </w:rPr>
        <w:t>, Jeromy Wong</w:t>
      </w:r>
      <w:r w:rsidRPr="00DE4D58">
        <w:rPr>
          <w:shd w:val="clear" w:color="auto" w:fill="FFFFFF"/>
          <w:vertAlign w:val="superscript"/>
        </w:rPr>
        <w:t>1,2</w:t>
      </w:r>
      <w:r w:rsidRPr="00DE4D58">
        <w:rPr>
          <w:shd w:val="clear" w:color="auto" w:fill="FFFFFF"/>
        </w:rPr>
        <w:t>, Tyler Cluff</w:t>
      </w:r>
      <w:r w:rsidRPr="00DE4D58">
        <w:rPr>
          <w:shd w:val="clear" w:color="auto" w:fill="FFFFFF"/>
          <w:vertAlign w:val="superscript"/>
        </w:rPr>
        <w:t>1,3</w:t>
      </w:r>
    </w:p>
    <w:p w14:paraId="752F2EB1" w14:textId="74DDDB26" w:rsidR="004F56EB" w:rsidRPr="00DE4D58" w:rsidRDefault="004F56EB" w:rsidP="004F56EB">
      <w:pPr>
        <w:pStyle w:val="NormalWeb"/>
        <w:spacing w:line="480" w:lineRule="auto"/>
        <w:rPr>
          <w:shd w:val="clear" w:color="auto" w:fill="FFFFFF"/>
        </w:rPr>
      </w:pPr>
      <w:r w:rsidRPr="00DE4D58">
        <w:rPr>
          <w:shd w:val="clear" w:color="auto" w:fill="FFFFFF"/>
          <w:vertAlign w:val="superscript"/>
        </w:rPr>
        <w:t>1</w:t>
      </w:r>
      <w:r w:rsidRPr="00DE4D58">
        <w:rPr>
          <w:shd w:val="clear" w:color="auto" w:fill="FFFFFF"/>
        </w:rPr>
        <w:t>Faculty of Kinesiology, University of Calgary, Calgary, A</w:t>
      </w:r>
      <w:r w:rsidR="00AA03BA">
        <w:rPr>
          <w:shd w:val="clear" w:color="auto" w:fill="FFFFFF"/>
        </w:rPr>
        <w:t>B</w:t>
      </w:r>
      <w:r w:rsidRPr="00DE4D58">
        <w:rPr>
          <w:shd w:val="clear" w:color="auto" w:fill="FFFFFF"/>
        </w:rPr>
        <w:t xml:space="preserve">, Canada, T2N 1N4 </w:t>
      </w:r>
    </w:p>
    <w:p w14:paraId="3C5724C1" w14:textId="62D9D310" w:rsidR="004F56EB" w:rsidRPr="00DE4D58" w:rsidRDefault="004F56EB" w:rsidP="004F56EB">
      <w:pPr>
        <w:pStyle w:val="NormalWeb"/>
        <w:spacing w:line="480" w:lineRule="auto"/>
        <w:rPr>
          <w:shd w:val="clear" w:color="auto" w:fill="FFFFFF"/>
        </w:rPr>
      </w:pPr>
      <w:r w:rsidRPr="00DE4D58">
        <w:rPr>
          <w:shd w:val="clear" w:color="auto" w:fill="FFFFFF"/>
          <w:vertAlign w:val="superscript"/>
        </w:rPr>
        <w:t>2</w:t>
      </w:r>
      <w:r w:rsidR="00AA03BA">
        <w:rPr>
          <w:shd w:val="clear" w:color="auto" w:fill="FFFFFF"/>
        </w:rPr>
        <w:t>Department of B</w:t>
      </w:r>
      <w:r w:rsidRPr="00DE4D58">
        <w:rPr>
          <w:shd w:val="clear" w:color="auto" w:fill="FFFFFF"/>
        </w:rPr>
        <w:t>iomedical Engineering, University of Calgary, Calgary, A</w:t>
      </w:r>
      <w:r w:rsidR="00AA03BA">
        <w:rPr>
          <w:shd w:val="clear" w:color="auto" w:fill="FFFFFF"/>
        </w:rPr>
        <w:t>B</w:t>
      </w:r>
      <w:r w:rsidRPr="00DE4D58">
        <w:rPr>
          <w:shd w:val="clear" w:color="auto" w:fill="FFFFFF"/>
        </w:rPr>
        <w:t xml:space="preserve">, Canada, T2N 1N4 </w:t>
      </w:r>
    </w:p>
    <w:p w14:paraId="679A2ECA" w14:textId="08D85A59" w:rsidR="004F56EB" w:rsidRPr="00DE4D58" w:rsidRDefault="004F56EB" w:rsidP="004F56EB">
      <w:pPr>
        <w:pStyle w:val="NormalWeb"/>
        <w:spacing w:line="480" w:lineRule="auto"/>
        <w:rPr>
          <w:shd w:val="clear" w:color="auto" w:fill="FFFFFF"/>
        </w:rPr>
      </w:pPr>
      <w:r w:rsidRPr="00DE4D58">
        <w:rPr>
          <w:shd w:val="clear" w:color="auto" w:fill="FFFFFF"/>
          <w:vertAlign w:val="superscript"/>
        </w:rPr>
        <w:t>3</w:t>
      </w:r>
      <w:r w:rsidRPr="00DE4D58">
        <w:rPr>
          <w:shd w:val="clear" w:color="auto" w:fill="FFFFFF"/>
        </w:rPr>
        <w:t>Hotc</w:t>
      </w:r>
      <w:r w:rsidR="00DE4D58">
        <w:rPr>
          <w:shd w:val="clear" w:color="auto" w:fill="FFFFFF"/>
        </w:rPr>
        <w:t>h</w:t>
      </w:r>
      <w:r w:rsidRPr="00DE4D58">
        <w:rPr>
          <w:shd w:val="clear" w:color="auto" w:fill="FFFFFF"/>
        </w:rPr>
        <w:t>kiss Brain Institute, University of Calgary, Calgary, A</w:t>
      </w:r>
      <w:r w:rsidR="00AA03BA">
        <w:rPr>
          <w:shd w:val="clear" w:color="auto" w:fill="FFFFFF"/>
        </w:rPr>
        <w:t>B</w:t>
      </w:r>
      <w:r w:rsidRPr="00DE4D58">
        <w:rPr>
          <w:shd w:val="clear" w:color="auto" w:fill="FFFFFF"/>
        </w:rPr>
        <w:t xml:space="preserve">, Canada, T2N </w:t>
      </w:r>
      <w:r w:rsidR="00AA03BA">
        <w:rPr>
          <w:shd w:val="clear" w:color="auto" w:fill="FFFFFF"/>
        </w:rPr>
        <w:t>1N4</w:t>
      </w:r>
      <w:r w:rsidRPr="00DE4D58">
        <w:rPr>
          <w:shd w:val="clear" w:color="auto" w:fill="FFFFFF"/>
        </w:rPr>
        <w:t xml:space="preserve"> </w:t>
      </w:r>
    </w:p>
    <w:p w14:paraId="24C42C14" w14:textId="49896A36" w:rsidR="005C5E21" w:rsidRPr="00DE4D58" w:rsidRDefault="004F56EB" w:rsidP="004F56EB">
      <w:pPr>
        <w:pStyle w:val="NormalWeb"/>
        <w:spacing w:line="480" w:lineRule="auto"/>
        <w:rPr>
          <w:shd w:val="clear" w:color="auto" w:fill="FFFFFF"/>
        </w:rPr>
      </w:pPr>
      <w:r w:rsidRPr="00DE4D58">
        <w:rPr>
          <w:shd w:val="clear" w:color="auto" w:fill="FFFFFF"/>
        </w:rPr>
        <w:t xml:space="preserve">*Correspondence: </w:t>
      </w:r>
      <w:hyperlink r:id="rId8" w:history="1">
        <w:r w:rsidR="00DE4D58" w:rsidRPr="00DE4D58">
          <w:rPr>
            <w:rStyle w:val="Hyperlink"/>
            <w:color w:val="auto"/>
            <w:shd w:val="clear" w:color="auto" w:fill="FFFFFF"/>
          </w:rPr>
          <w:t>bhuvan.dubey@ucalgary.ca</w:t>
        </w:r>
      </w:hyperlink>
      <w:r w:rsidR="00DE4D58" w:rsidRPr="00DE4D58">
        <w:rPr>
          <w:shd w:val="clear" w:color="auto" w:fill="FFFFFF"/>
        </w:rPr>
        <w:t xml:space="preserve"> or </w:t>
      </w:r>
      <w:hyperlink r:id="rId9" w:history="1">
        <w:r w:rsidR="00DE4D58" w:rsidRPr="00DE4D58">
          <w:rPr>
            <w:rStyle w:val="Hyperlink"/>
            <w:color w:val="auto"/>
            <w:shd w:val="clear" w:color="auto" w:fill="FFFFFF"/>
          </w:rPr>
          <w:t>tyler.cluff@ucalgary.ca</w:t>
        </w:r>
      </w:hyperlink>
      <w:r w:rsidR="00DE4D58" w:rsidRPr="00DE4D58">
        <w:rPr>
          <w:shd w:val="clear" w:color="auto" w:fill="FFFFFF"/>
        </w:rPr>
        <w:t xml:space="preserve"> </w:t>
      </w:r>
    </w:p>
    <w:p w14:paraId="364B06CF" w14:textId="0E2FFCBD" w:rsidR="00DE4D58" w:rsidRPr="00DE4D58" w:rsidRDefault="00DE4D58" w:rsidP="00DE4D58">
      <w:pPr>
        <w:spacing w:line="480" w:lineRule="auto"/>
        <w:rPr>
          <w:rFonts w:ascii="Times New Roman" w:hAnsi="Times New Roman" w:cs="Times New Roman"/>
          <w:sz w:val="24"/>
          <w:szCs w:val="24"/>
          <w:shd w:val="clear" w:color="auto" w:fill="FFFFFF"/>
        </w:rPr>
      </w:pPr>
      <w:r w:rsidRPr="00DE4D58">
        <w:rPr>
          <w:rFonts w:ascii="Times New Roman" w:hAnsi="Times New Roman" w:cs="Times New Roman"/>
          <w:sz w:val="24"/>
          <w:szCs w:val="24"/>
          <w:shd w:val="clear" w:color="auto" w:fill="FFFFFF"/>
        </w:rPr>
        <w:t>Number of pages: 3</w:t>
      </w:r>
      <w:r w:rsidR="00EA5112">
        <w:rPr>
          <w:rFonts w:ascii="Times New Roman" w:hAnsi="Times New Roman" w:cs="Times New Roman"/>
          <w:sz w:val="24"/>
          <w:szCs w:val="24"/>
          <w:shd w:val="clear" w:color="auto" w:fill="FFFFFF"/>
        </w:rPr>
        <w:t>2</w:t>
      </w:r>
    </w:p>
    <w:p w14:paraId="29C2DA10" w14:textId="2B32FC02" w:rsidR="00DE4D58" w:rsidRPr="00DE4D58" w:rsidRDefault="00DE4D58" w:rsidP="00DE4D58">
      <w:pPr>
        <w:spacing w:line="480" w:lineRule="auto"/>
        <w:rPr>
          <w:rFonts w:ascii="Times New Roman" w:hAnsi="Times New Roman" w:cs="Times New Roman"/>
          <w:sz w:val="24"/>
          <w:szCs w:val="24"/>
          <w:shd w:val="clear" w:color="auto" w:fill="FFFFFF"/>
        </w:rPr>
      </w:pPr>
      <w:r w:rsidRPr="00DE4D58">
        <w:rPr>
          <w:rFonts w:ascii="Times New Roman" w:hAnsi="Times New Roman" w:cs="Times New Roman"/>
          <w:sz w:val="24"/>
          <w:szCs w:val="24"/>
          <w:shd w:val="clear" w:color="auto" w:fill="FFFFFF"/>
        </w:rPr>
        <w:t>Number of figures: 9</w:t>
      </w:r>
    </w:p>
    <w:p w14:paraId="1566F6ED" w14:textId="2D8224BE" w:rsidR="00DE4D58" w:rsidRPr="00DE4D58" w:rsidRDefault="00DE4D58" w:rsidP="00DE4D58">
      <w:pPr>
        <w:spacing w:line="480" w:lineRule="auto"/>
        <w:rPr>
          <w:rFonts w:ascii="Times New Roman" w:hAnsi="Times New Roman" w:cs="Times New Roman"/>
          <w:sz w:val="24"/>
          <w:szCs w:val="24"/>
          <w:shd w:val="clear" w:color="auto" w:fill="FFFFFF"/>
        </w:rPr>
      </w:pPr>
      <w:r w:rsidRPr="00DE4D58">
        <w:rPr>
          <w:rFonts w:ascii="Times New Roman" w:hAnsi="Times New Roman" w:cs="Times New Roman"/>
          <w:sz w:val="24"/>
          <w:szCs w:val="24"/>
          <w:shd w:val="clear" w:color="auto" w:fill="FFFFFF"/>
        </w:rPr>
        <w:t xml:space="preserve">Number of tables: 1 </w:t>
      </w:r>
    </w:p>
    <w:p w14:paraId="217F4B13" w14:textId="223928A7" w:rsidR="00DE4D58" w:rsidRPr="00DE4D58" w:rsidRDefault="00DE4D58" w:rsidP="00DE4D58">
      <w:pPr>
        <w:spacing w:line="480" w:lineRule="auto"/>
        <w:rPr>
          <w:rFonts w:ascii="Times New Roman" w:hAnsi="Times New Roman" w:cs="Times New Roman"/>
          <w:sz w:val="24"/>
          <w:szCs w:val="24"/>
          <w:shd w:val="clear" w:color="auto" w:fill="FFFFFF"/>
        </w:rPr>
      </w:pPr>
      <w:r w:rsidRPr="00DE4D58">
        <w:rPr>
          <w:rFonts w:ascii="Times New Roman" w:hAnsi="Times New Roman" w:cs="Times New Roman"/>
          <w:sz w:val="24"/>
          <w:szCs w:val="24"/>
          <w:shd w:val="clear" w:color="auto" w:fill="FFFFFF"/>
        </w:rPr>
        <w:t>Number of words for abstract: 2</w:t>
      </w:r>
      <w:r w:rsidR="009007E0">
        <w:rPr>
          <w:rFonts w:ascii="Times New Roman" w:hAnsi="Times New Roman" w:cs="Times New Roman"/>
          <w:sz w:val="24"/>
          <w:szCs w:val="24"/>
          <w:shd w:val="clear" w:color="auto" w:fill="FFFFFF"/>
        </w:rPr>
        <w:t>50</w:t>
      </w:r>
    </w:p>
    <w:p w14:paraId="4CC7DED9" w14:textId="3B111398" w:rsidR="00DE4D58" w:rsidRPr="00DE4D58" w:rsidRDefault="00DE4D58" w:rsidP="00DE4D58">
      <w:pPr>
        <w:spacing w:line="480" w:lineRule="auto"/>
        <w:rPr>
          <w:rFonts w:ascii="Times New Roman" w:hAnsi="Times New Roman" w:cs="Times New Roman"/>
          <w:sz w:val="24"/>
          <w:szCs w:val="24"/>
          <w:shd w:val="clear" w:color="auto" w:fill="FFFFFF"/>
        </w:rPr>
      </w:pPr>
      <w:r w:rsidRPr="00DE4D58">
        <w:rPr>
          <w:rFonts w:ascii="Times New Roman" w:hAnsi="Times New Roman" w:cs="Times New Roman"/>
          <w:sz w:val="24"/>
          <w:szCs w:val="24"/>
          <w:shd w:val="clear" w:color="auto" w:fill="FFFFFF"/>
        </w:rPr>
        <w:t>Number of words for introduction: 6</w:t>
      </w:r>
      <w:r w:rsidR="00D13C4E">
        <w:rPr>
          <w:rFonts w:ascii="Times New Roman" w:hAnsi="Times New Roman" w:cs="Times New Roman"/>
          <w:sz w:val="24"/>
          <w:szCs w:val="24"/>
          <w:shd w:val="clear" w:color="auto" w:fill="FFFFFF"/>
        </w:rPr>
        <w:t>50</w:t>
      </w:r>
    </w:p>
    <w:p w14:paraId="1953FD77" w14:textId="15C70535" w:rsidR="00DE4D58" w:rsidRPr="00DE4D58" w:rsidRDefault="00DE4D58" w:rsidP="00DE4D58">
      <w:pPr>
        <w:spacing w:line="480" w:lineRule="auto"/>
        <w:rPr>
          <w:rFonts w:ascii="Times New Roman" w:hAnsi="Times New Roman" w:cs="Times New Roman"/>
          <w:sz w:val="24"/>
          <w:szCs w:val="24"/>
          <w:shd w:val="clear" w:color="auto" w:fill="FFFFFF"/>
        </w:rPr>
      </w:pPr>
      <w:r w:rsidRPr="00DE4D58">
        <w:rPr>
          <w:rFonts w:ascii="Times New Roman" w:hAnsi="Times New Roman" w:cs="Times New Roman"/>
          <w:sz w:val="24"/>
          <w:szCs w:val="24"/>
          <w:shd w:val="clear" w:color="auto" w:fill="FFFFFF"/>
        </w:rPr>
        <w:t>Number of words for discussion: 1</w:t>
      </w:r>
      <w:r w:rsidR="007B1BF8">
        <w:rPr>
          <w:rFonts w:ascii="Times New Roman" w:hAnsi="Times New Roman" w:cs="Times New Roman"/>
          <w:sz w:val="24"/>
          <w:szCs w:val="24"/>
          <w:shd w:val="clear" w:color="auto" w:fill="FFFFFF"/>
        </w:rPr>
        <w:t>449</w:t>
      </w:r>
    </w:p>
    <w:p w14:paraId="6DA9A513" w14:textId="476B2614" w:rsidR="00DE4D58" w:rsidRPr="00DE4D58" w:rsidRDefault="00DE4D58" w:rsidP="00DE4D58">
      <w:pPr>
        <w:spacing w:line="480" w:lineRule="auto"/>
        <w:rPr>
          <w:rFonts w:ascii="Times New Roman" w:hAnsi="Times New Roman" w:cs="Times New Roman"/>
          <w:sz w:val="24"/>
          <w:szCs w:val="24"/>
          <w:shd w:val="clear" w:color="auto" w:fill="FFFFFF"/>
        </w:rPr>
      </w:pPr>
      <w:r w:rsidRPr="00DE4D58">
        <w:rPr>
          <w:rFonts w:ascii="Times New Roman" w:hAnsi="Times New Roman" w:cs="Times New Roman"/>
          <w:sz w:val="24"/>
          <w:szCs w:val="24"/>
          <w:shd w:val="clear" w:color="auto" w:fill="FFFFFF"/>
        </w:rPr>
        <w:t xml:space="preserve">Conflict of Interest: The authors declare no competing financial interests. </w:t>
      </w:r>
    </w:p>
    <w:p w14:paraId="19519A40" w14:textId="1CAC8C67" w:rsidR="00DE4D58" w:rsidRPr="00DE4D58" w:rsidRDefault="00DE4D58" w:rsidP="00DE4D58">
      <w:pPr>
        <w:spacing w:line="480" w:lineRule="auto"/>
        <w:rPr>
          <w:rFonts w:ascii="Times New Roman" w:hAnsi="Times New Roman" w:cs="Times New Roman"/>
          <w:sz w:val="24"/>
          <w:szCs w:val="24"/>
          <w:shd w:val="clear" w:color="auto" w:fill="FFFFFF"/>
        </w:rPr>
      </w:pPr>
      <w:r w:rsidRPr="00DE4D58">
        <w:rPr>
          <w:rFonts w:ascii="Times New Roman" w:hAnsi="Times New Roman" w:cs="Times New Roman"/>
          <w:sz w:val="24"/>
          <w:szCs w:val="24"/>
          <w:shd w:val="clear" w:color="auto" w:fill="FFFFFF"/>
        </w:rPr>
        <w:t>Acknowledgments:</w:t>
      </w:r>
      <w:r>
        <w:rPr>
          <w:rFonts w:ascii="Times New Roman" w:hAnsi="Times New Roman" w:cs="Times New Roman"/>
          <w:sz w:val="24"/>
          <w:szCs w:val="24"/>
          <w:shd w:val="clear" w:color="auto" w:fill="FFFFFF"/>
        </w:rPr>
        <w:t xml:space="preserve"> </w:t>
      </w:r>
      <w:r w:rsidRPr="00DE4D58">
        <w:rPr>
          <w:rFonts w:ascii="Times New Roman" w:hAnsi="Times New Roman" w:cs="Times New Roman"/>
          <w:sz w:val="24"/>
          <w:szCs w:val="24"/>
          <w:shd w:val="clear" w:color="auto" w:fill="FFFFFF"/>
        </w:rPr>
        <w:t>Hotchkiss Brain Institute</w:t>
      </w:r>
      <w:r>
        <w:rPr>
          <w:rFonts w:ascii="Times New Roman" w:hAnsi="Times New Roman" w:cs="Times New Roman"/>
          <w:sz w:val="24"/>
          <w:szCs w:val="24"/>
          <w:shd w:val="clear" w:color="auto" w:fill="FFFFFF"/>
        </w:rPr>
        <w:t xml:space="preserve">, </w:t>
      </w:r>
      <w:r w:rsidRPr="00DE4D58">
        <w:rPr>
          <w:rFonts w:ascii="Times New Roman" w:hAnsi="Times New Roman" w:cs="Times New Roman"/>
          <w:sz w:val="24"/>
          <w:szCs w:val="24"/>
          <w:shd w:val="clear" w:color="auto" w:fill="FFFFFF"/>
        </w:rPr>
        <w:t>University of Calgary Faculty of Kinesiology</w:t>
      </w:r>
    </w:p>
    <w:p w14:paraId="3763F015" w14:textId="7F8480E4" w:rsidR="005C5E21" w:rsidRPr="000014E9" w:rsidRDefault="005C5E21" w:rsidP="000014E9">
      <w:pPr>
        <w:spacing w:line="480" w:lineRule="auto"/>
        <w:jc w:val="center"/>
        <w:rPr>
          <w:rFonts w:ascii="Times New Roman" w:hAnsi="Times New Roman" w:cs="Times New Roman"/>
          <w:sz w:val="24"/>
          <w:szCs w:val="24"/>
        </w:rPr>
      </w:pPr>
      <w:r w:rsidRPr="000014E9">
        <w:rPr>
          <w:rFonts w:ascii="Times New Roman" w:hAnsi="Times New Roman" w:cs="Times New Roman"/>
          <w:b/>
          <w:bCs/>
          <w:color w:val="242424"/>
          <w:sz w:val="24"/>
          <w:szCs w:val="24"/>
          <w:shd w:val="clear" w:color="auto" w:fill="FFFFFF"/>
        </w:rPr>
        <w:lastRenderedPageBreak/>
        <w:t>Abstract</w:t>
      </w:r>
    </w:p>
    <w:p w14:paraId="06957479" w14:textId="0559C63B" w:rsidR="009D7CA9" w:rsidRDefault="005C5E21" w:rsidP="00015047">
      <w:pPr>
        <w:spacing w:line="480" w:lineRule="auto"/>
        <w:ind w:firstLine="720"/>
        <w:jc w:val="both"/>
        <w:rPr>
          <w:rFonts w:ascii="Times New Roman" w:hAnsi="Times New Roman" w:cs="Times New Roman"/>
          <w:sz w:val="24"/>
          <w:szCs w:val="24"/>
        </w:rPr>
      </w:pPr>
      <w:r w:rsidRPr="000014E9">
        <w:rPr>
          <w:rFonts w:ascii="Times New Roman" w:hAnsi="Times New Roman" w:cs="Times New Roman"/>
          <w:sz w:val="24"/>
          <w:szCs w:val="24"/>
        </w:rPr>
        <w:t>Muscle coactivation refers to the simultaneous activity of muscles with opposing functions. Recent observations suggest that coactivation improves the nervous system’s ability to respond to sensory feedback. However, muscle activity requires energy, and the relationship between this energy use and performance is not fully understood. This study investigate</w:t>
      </w:r>
      <w:r w:rsidR="00AA73A7" w:rsidRPr="000014E9">
        <w:rPr>
          <w:rFonts w:ascii="Times New Roman" w:hAnsi="Times New Roman" w:cs="Times New Roman"/>
          <w:sz w:val="24"/>
          <w:szCs w:val="24"/>
        </w:rPr>
        <w:t>d</w:t>
      </w:r>
      <w:r w:rsidRPr="000014E9">
        <w:rPr>
          <w:rFonts w:ascii="Times New Roman" w:hAnsi="Times New Roman" w:cs="Times New Roman"/>
          <w:sz w:val="24"/>
          <w:szCs w:val="24"/>
        </w:rPr>
        <w:t xml:space="preserve"> the trade-off between metabolic cost and performance under different levels of muscle coactivation. Healthy participants attempt</w:t>
      </w:r>
      <w:r w:rsidR="00AA73A7" w:rsidRPr="000014E9">
        <w:rPr>
          <w:rFonts w:ascii="Times New Roman" w:hAnsi="Times New Roman" w:cs="Times New Roman"/>
          <w:sz w:val="24"/>
          <w:szCs w:val="24"/>
        </w:rPr>
        <w:t>ed</w:t>
      </w:r>
      <w:r w:rsidRPr="000014E9">
        <w:rPr>
          <w:rFonts w:ascii="Times New Roman" w:hAnsi="Times New Roman" w:cs="Times New Roman"/>
          <w:sz w:val="24"/>
          <w:szCs w:val="24"/>
        </w:rPr>
        <w:t xml:space="preserve"> to maintain a fixed arm posture in a </w:t>
      </w:r>
      <w:proofErr w:type="spellStart"/>
      <w:r w:rsidRPr="000014E9">
        <w:rPr>
          <w:rFonts w:ascii="Times New Roman" w:hAnsi="Times New Roman" w:cs="Times New Roman"/>
          <w:sz w:val="24"/>
          <w:szCs w:val="24"/>
        </w:rPr>
        <w:t>Kinarm</w:t>
      </w:r>
      <w:proofErr w:type="spellEnd"/>
      <w:r w:rsidRPr="000014E9">
        <w:rPr>
          <w:rFonts w:ascii="Times New Roman" w:hAnsi="Times New Roman" w:cs="Times New Roman"/>
          <w:sz w:val="24"/>
          <w:szCs w:val="24"/>
        </w:rPr>
        <w:t xml:space="preserve"> exoskeleton robot while encountering mechanical disturbances. The disturbances</w:t>
      </w:r>
      <w:r w:rsidR="00AA73A7" w:rsidRPr="000014E9">
        <w:rPr>
          <w:rFonts w:ascii="Times New Roman" w:hAnsi="Times New Roman" w:cs="Times New Roman"/>
          <w:sz w:val="24"/>
          <w:szCs w:val="24"/>
        </w:rPr>
        <w:t xml:space="preserve"> </w:t>
      </w:r>
      <w:r w:rsidRPr="000014E9">
        <w:rPr>
          <w:rFonts w:ascii="Times New Roman" w:hAnsi="Times New Roman" w:cs="Times New Roman"/>
          <w:sz w:val="24"/>
          <w:szCs w:val="24"/>
        </w:rPr>
        <w:t>rapidly extend</w:t>
      </w:r>
      <w:r w:rsidR="00AA73A7" w:rsidRPr="000014E9">
        <w:rPr>
          <w:rFonts w:ascii="Times New Roman" w:hAnsi="Times New Roman" w:cs="Times New Roman"/>
          <w:sz w:val="24"/>
          <w:szCs w:val="24"/>
        </w:rPr>
        <w:t>ed</w:t>
      </w:r>
      <w:r w:rsidRPr="000014E9">
        <w:rPr>
          <w:rFonts w:ascii="Times New Roman" w:hAnsi="Times New Roman" w:cs="Times New Roman"/>
          <w:sz w:val="24"/>
          <w:szCs w:val="24"/>
        </w:rPr>
        <w:t xml:space="preserve"> or flex</w:t>
      </w:r>
      <w:r w:rsidR="00AA73A7" w:rsidRPr="000014E9">
        <w:rPr>
          <w:rFonts w:ascii="Times New Roman" w:hAnsi="Times New Roman" w:cs="Times New Roman"/>
          <w:sz w:val="24"/>
          <w:szCs w:val="24"/>
        </w:rPr>
        <w:t>ed</w:t>
      </w:r>
      <w:r w:rsidRPr="000014E9">
        <w:rPr>
          <w:rFonts w:ascii="Times New Roman" w:hAnsi="Times New Roman" w:cs="Times New Roman"/>
          <w:sz w:val="24"/>
          <w:szCs w:val="24"/>
        </w:rPr>
        <w:t xml:space="preserve"> the elbow and displace</w:t>
      </w:r>
      <w:r w:rsidR="00AA73A7" w:rsidRPr="000014E9">
        <w:rPr>
          <w:rFonts w:ascii="Times New Roman" w:hAnsi="Times New Roman" w:cs="Times New Roman"/>
          <w:sz w:val="24"/>
          <w:szCs w:val="24"/>
        </w:rPr>
        <w:t>d</w:t>
      </w:r>
      <w:r w:rsidRPr="000014E9">
        <w:rPr>
          <w:rFonts w:ascii="Times New Roman" w:hAnsi="Times New Roman" w:cs="Times New Roman"/>
          <w:sz w:val="24"/>
          <w:szCs w:val="24"/>
        </w:rPr>
        <w:t xml:space="preserve"> the participant’s arm from the target, requiring them to return to the target. Participants first perform</w:t>
      </w:r>
      <w:r w:rsidR="00AA73A7" w:rsidRPr="000014E9">
        <w:rPr>
          <w:rFonts w:ascii="Times New Roman" w:hAnsi="Times New Roman" w:cs="Times New Roman"/>
          <w:sz w:val="24"/>
          <w:szCs w:val="24"/>
        </w:rPr>
        <w:t>ed</w:t>
      </w:r>
      <w:r w:rsidRPr="000014E9">
        <w:rPr>
          <w:rFonts w:ascii="Times New Roman" w:hAnsi="Times New Roman" w:cs="Times New Roman"/>
          <w:sz w:val="24"/>
          <w:szCs w:val="24"/>
        </w:rPr>
        <w:t xml:space="preserve"> the task under self-selected levels of muscle coactivation, followed by biofeedback to adjust coactivation to [0.5, 2, 4, 8, 16]x their self-selected (1x) level. Metabolic cost </w:t>
      </w:r>
      <w:r w:rsidR="00AA73A7" w:rsidRPr="000014E9">
        <w:rPr>
          <w:rFonts w:ascii="Times New Roman" w:hAnsi="Times New Roman" w:cs="Times New Roman"/>
          <w:sz w:val="24"/>
          <w:szCs w:val="24"/>
        </w:rPr>
        <w:t>was</w:t>
      </w:r>
      <w:r w:rsidRPr="000014E9">
        <w:rPr>
          <w:rFonts w:ascii="Times New Roman" w:hAnsi="Times New Roman" w:cs="Times New Roman"/>
          <w:sz w:val="24"/>
          <w:szCs w:val="24"/>
        </w:rPr>
        <w:t xml:space="preserve"> measured </w:t>
      </w:r>
      <w:r w:rsidR="00AA73A7" w:rsidRPr="000014E9">
        <w:rPr>
          <w:rFonts w:ascii="Times New Roman" w:hAnsi="Times New Roman" w:cs="Times New Roman"/>
          <w:sz w:val="24"/>
          <w:szCs w:val="24"/>
        </w:rPr>
        <w:t>with</w:t>
      </w:r>
      <w:r w:rsidRPr="000014E9">
        <w:rPr>
          <w:rFonts w:ascii="Times New Roman" w:hAnsi="Times New Roman" w:cs="Times New Roman"/>
          <w:sz w:val="24"/>
          <w:szCs w:val="24"/>
        </w:rPr>
        <w:t xml:space="preserve"> gas respirometry, muscle activity using surface EMG, and behavioral responses using success rates. </w:t>
      </w:r>
      <w:r w:rsidR="009007E0" w:rsidRPr="009007E0">
        <w:rPr>
          <w:rFonts w:ascii="Times New Roman" w:hAnsi="Times New Roman" w:cs="Times New Roman"/>
          <w:sz w:val="24"/>
          <w:szCs w:val="24"/>
        </w:rPr>
        <w:t>Trials were considered successful if participants returned their arm back to the target within 400 milliseconds (</w:t>
      </w:r>
      <w:proofErr w:type="spellStart"/>
      <w:r w:rsidR="009007E0" w:rsidRPr="009007E0">
        <w:rPr>
          <w:rFonts w:ascii="Times New Roman" w:hAnsi="Times New Roman" w:cs="Times New Roman"/>
          <w:sz w:val="24"/>
          <w:szCs w:val="24"/>
        </w:rPr>
        <w:t>ms</w:t>
      </w:r>
      <w:proofErr w:type="spellEnd"/>
      <w:r w:rsidR="009007E0" w:rsidRPr="009007E0">
        <w:rPr>
          <w:rFonts w:ascii="Times New Roman" w:hAnsi="Times New Roman" w:cs="Times New Roman"/>
          <w:sz w:val="24"/>
          <w:szCs w:val="24"/>
        </w:rPr>
        <w:t>) post-perturbation.</w:t>
      </w:r>
      <w:r w:rsidRPr="000014E9">
        <w:rPr>
          <w:rFonts w:ascii="Times New Roman" w:hAnsi="Times New Roman" w:cs="Times New Roman"/>
          <w:sz w:val="24"/>
          <w:szCs w:val="24"/>
        </w:rPr>
        <w:t xml:space="preserve"> </w:t>
      </w:r>
      <w:r w:rsidR="00D71A5E" w:rsidRPr="004F3AB3">
        <w:rPr>
          <w:rFonts w:ascii="Times New Roman" w:hAnsi="Times New Roman" w:cs="Times New Roman"/>
          <w:sz w:val="24"/>
          <w:szCs w:val="24"/>
        </w:rPr>
        <w:t>Pilot</w:t>
      </w:r>
      <w:r w:rsidRPr="000014E9">
        <w:rPr>
          <w:rFonts w:ascii="Times New Roman" w:hAnsi="Times New Roman" w:cs="Times New Roman"/>
          <w:sz w:val="24"/>
          <w:szCs w:val="24"/>
        </w:rPr>
        <w:t xml:space="preserve"> data suggest that at self-selected levels of</w:t>
      </w:r>
      <w:r w:rsidR="003D006C" w:rsidRPr="000014E9">
        <w:rPr>
          <w:rFonts w:ascii="Times New Roman" w:hAnsi="Times New Roman" w:cs="Times New Roman"/>
          <w:sz w:val="24"/>
          <w:szCs w:val="24"/>
        </w:rPr>
        <w:t xml:space="preserve"> muscle</w:t>
      </w:r>
      <w:r w:rsidRPr="000014E9">
        <w:rPr>
          <w:rFonts w:ascii="Times New Roman" w:hAnsi="Times New Roman" w:cs="Times New Roman"/>
          <w:sz w:val="24"/>
          <w:szCs w:val="24"/>
        </w:rPr>
        <w:t xml:space="preserve"> coactivation, participant</w:t>
      </w:r>
      <w:r w:rsidR="00015047">
        <w:rPr>
          <w:rFonts w:ascii="Times New Roman" w:hAnsi="Times New Roman" w:cs="Times New Roman"/>
          <w:sz w:val="24"/>
          <w:szCs w:val="24"/>
        </w:rPr>
        <w:t>s</w:t>
      </w:r>
      <w:r w:rsidRPr="000014E9">
        <w:rPr>
          <w:rFonts w:ascii="Times New Roman" w:hAnsi="Times New Roman" w:cs="Times New Roman"/>
          <w:sz w:val="24"/>
          <w:szCs w:val="24"/>
        </w:rPr>
        <w:t xml:space="preserve"> achieve</w:t>
      </w:r>
      <w:r w:rsidR="00AA73A7" w:rsidRPr="000014E9">
        <w:rPr>
          <w:rFonts w:ascii="Times New Roman" w:hAnsi="Times New Roman" w:cs="Times New Roman"/>
          <w:sz w:val="24"/>
          <w:szCs w:val="24"/>
        </w:rPr>
        <w:t>d</w:t>
      </w:r>
      <w:r w:rsidRPr="000014E9">
        <w:rPr>
          <w:rFonts w:ascii="Times New Roman" w:hAnsi="Times New Roman" w:cs="Times New Roman"/>
          <w:sz w:val="24"/>
          <w:szCs w:val="24"/>
        </w:rPr>
        <w:t xml:space="preserve"> </w:t>
      </w:r>
      <w:r w:rsidR="009D7CA9">
        <w:rPr>
          <w:rFonts w:ascii="Times New Roman" w:hAnsi="Times New Roman" w:cs="Times New Roman"/>
          <w:sz w:val="24"/>
          <w:szCs w:val="24"/>
        </w:rPr>
        <w:t>a mean</w:t>
      </w:r>
      <w:r w:rsidRPr="000014E9">
        <w:rPr>
          <w:rFonts w:ascii="Times New Roman" w:hAnsi="Times New Roman" w:cs="Times New Roman"/>
          <w:sz w:val="24"/>
          <w:szCs w:val="24"/>
        </w:rPr>
        <w:t xml:space="preserve"> success rate of </w:t>
      </w:r>
      <w:r w:rsidR="00AA6BFD">
        <w:rPr>
          <w:rFonts w:ascii="Times New Roman" w:hAnsi="Times New Roman" w:cs="Times New Roman"/>
          <w:sz w:val="24"/>
          <w:szCs w:val="24"/>
        </w:rPr>
        <w:t>54</w:t>
      </w:r>
      <w:r w:rsidRPr="000014E9">
        <w:rPr>
          <w:rFonts w:ascii="Times New Roman" w:hAnsi="Times New Roman" w:cs="Times New Roman"/>
          <w:sz w:val="24"/>
          <w:szCs w:val="24"/>
        </w:rPr>
        <w:t xml:space="preserve">%. </w:t>
      </w:r>
      <w:r w:rsidR="007B1746">
        <w:rPr>
          <w:rFonts w:ascii="Times New Roman" w:hAnsi="Times New Roman" w:cs="Times New Roman"/>
          <w:sz w:val="24"/>
          <w:szCs w:val="24"/>
        </w:rPr>
        <w:t>H</w:t>
      </w:r>
      <w:r w:rsidR="007B1746" w:rsidRPr="000014E9">
        <w:rPr>
          <w:rFonts w:ascii="Times New Roman" w:hAnsi="Times New Roman" w:cs="Times New Roman"/>
          <w:sz w:val="24"/>
          <w:szCs w:val="24"/>
        </w:rPr>
        <w:t xml:space="preserve">igher </w:t>
      </w:r>
      <w:r w:rsidR="007B1746">
        <w:rPr>
          <w:rFonts w:ascii="Times New Roman" w:hAnsi="Times New Roman" w:cs="Times New Roman"/>
          <w:sz w:val="24"/>
          <w:szCs w:val="24"/>
        </w:rPr>
        <w:t>levels of coactivation led to a reduction in peak arm displacement following the same disturbances, as well as increased</w:t>
      </w:r>
      <w:r w:rsidR="007B1746" w:rsidRPr="000014E9">
        <w:rPr>
          <w:rFonts w:ascii="Times New Roman" w:hAnsi="Times New Roman" w:cs="Times New Roman"/>
          <w:sz w:val="24"/>
          <w:szCs w:val="24"/>
        </w:rPr>
        <w:t xml:space="preserve"> muscle responsiveness</w:t>
      </w:r>
      <w:r w:rsidR="007B1746">
        <w:rPr>
          <w:rFonts w:ascii="Times New Roman" w:hAnsi="Times New Roman" w:cs="Times New Roman"/>
          <w:sz w:val="24"/>
          <w:szCs w:val="24"/>
        </w:rPr>
        <w:t xml:space="preserve"> </w:t>
      </w:r>
      <w:r w:rsidR="007B1746" w:rsidRPr="000014E9">
        <w:rPr>
          <w:rFonts w:ascii="Times New Roman" w:hAnsi="Times New Roman" w:cs="Times New Roman"/>
          <w:sz w:val="24"/>
          <w:szCs w:val="24"/>
        </w:rPr>
        <w:t>and success rates w</w:t>
      </w:r>
      <w:r w:rsidR="007B1746">
        <w:rPr>
          <w:rFonts w:ascii="Times New Roman" w:hAnsi="Times New Roman" w:cs="Times New Roman"/>
          <w:sz w:val="24"/>
          <w:szCs w:val="24"/>
        </w:rPr>
        <w:t>ere</w:t>
      </w:r>
      <w:r w:rsidR="007B1746" w:rsidRPr="000014E9">
        <w:rPr>
          <w:rFonts w:ascii="Times New Roman" w:hAnsi="Times New Roman" w:cs="Times New Roman"/>
          <w:sz w:val="24"/>
          <w:szCs w:val="24"/>
        </w:rPr>
        <w:t xml:space="preserve"> nearly 100%. However, increased coactivation levels resulted in an increased metabolic cost. </w:t>
      </w:r>
      <w:r w:rsidR="00015047" w:rsidRPr="000014E9">
        <w:rPr>
          <w:rFonts w:ascii="Times New Roman" w:hAnsi="Times New Roman" w:cs="Times New Roman"/>
          <w:sz w:val="24"/>
          <w:szCs w:val="24"/>
        </w:rPr>
        <w:t>These finding</w:t>
      </w:r>
      <w:r w:rsidR="009007E0">
        <w:rPr>
          <w:rFonts w:ascii="Times New Roman" w:hAnsi="Times New Roman" w:cs="Times New Roman"/>
          <w:sz w:val="24"/>
          <w:szCs w:val="24"/>
        </w:rPr>
        <w:t>s</w:t>
      </w:r>
      <w:r w:rsidR="00015047" w:rsidRPr="000014E9">
        <w:rPr>
          <w:rFonts w:ascii="Times New Roman" w:hAnsi="Times New Roman" w:cs="Times New Roman"/>
          <w:sz w:val="24"/>
          <w:szCs w:val="24"/>
        </w:rPr>
        <w:t xml:space="preserve"> suggest that participants may prioritize metabolic cost over performance at self-selected coactivation levels.</w:t>
      </w:r>
      <w:r w:rsidR="00015047">
        <w:rPr>
          <w:rFonts w:ascii="Times New Roman" w:hAnsi="Times New Roman" w:cs="Times New Roman"/>
          <w:sz w:val="24"/>
          <w:szCs w:val="24"/>
        </w:rPr>
        <w:t xml:space="preserve"> </w:t>
      </w:r>
      <w:r w:rsidR="009D7CA9" w:rsidRPr="000014E9">
        <w:rPr>
          <w:rFonts w:ascii="Times New Roman" w:hAnsi="Times New Roman" w:cs="Times New Roman"/>
          <w:sz w:val="24"/>
          <w:szCs w:val="24"/>
        </w:rPr>
        <w:t>This research provides insights into the role of muscle coactivation in sensory feedback response.</w:t>
      </w:r>
    </w:p>
    <w:p w14:paraId="7A2AF154" w14:textId="77777777" w:rsidR="006967D7" w:rsidRPr="000014E9" w:rsidRDefault="006967D7" w:rsidP="009B5C9F">
      <w:pPr>
        <w:spacing w:line="480" w:lineRule="auto"/>
        <w:rPr>
          <w:rFonts w:ascii="Times New Roman" w:hAnsi="Times New Roman" w:cs="Times New Roman"/>
          <w:sz w:val="24"/>
          <w:szCs w:val="24"/>
        </w:rPr>
      </w:pPr>
    </w:p>
    <w:p w14:paraId="1B688E13" w14:textId="77777777" w:rsidR="009B5C9F" w:rsidRDefault="009B5C9F" w:rsidP="000014E9">
      <w:pPr>
        <w:spacing w:line="480" w:lineRule="auto"/>
        <w:jc w:val="center"/>
        <w:rPr>
          <w:rFonts w:ascii="Times New Roman" w:hAnsi="Times New Roman" w:cs="Times New Roman"/>
          <w:sz w:val="24"/>
          <w:szCs w:val="24"/>
        </w:rPr>
      </w:pPr>
    </w:p>
    <w:p w14:paraId="1BC58E40" w14:textId="77777777" w:rsidR="00C3300F" w:rsidRPr="00C3300F" w:rsidRDefault="00C3300F" w:rsidP="00C3300F">
      <w:pPr>
        <w:spacing w:line="480" w:lineRule="auto"/>
        <w:jc w:val="both"/>
        <w:rPr>
          <w:rFonts w:ascii="Times New Roman" w:hAnsi="Times New Roman" w:cs="Times New Roman"/>
          <w:sz w:val="24"/>
          <w:szCs w:val="24"/>
        </w:rPr>
      </w:pPr>
      <w:r w:rsidRPr="00C3300F">
        <w:rPr>
          <w:rFonts w:ascii="Times New Roman" w:hAnsi="Times New Roman" w:cs="Times New Roman"/>
          <w:b/>
          <w:bCs/>
          <w:sz w:val="24"/>
          <w:szCs w:val="24"/>
          <w:u w:val="single"/>
        </w:rPr>
        <w:lastRenderedPageBreak/>
        <w:t>Introduction</w:t>
      </w:r>
    </w:p>
    <w:p w14:paraId="04EEDCD5" w14:textId="3E6AAF77" w:rsidR="00C3300F" w:rsidRPr="00C3300F" w:rsidRDefault="00C3300F" w:rsidP="00C3300F">
      <w:pPr>
        <w:spacing w:line="480" w:lineRule="auto"/>
        <w:jc w:val="both"/>
        <w:rPr>
          <w:rFonts w:ascii="Times New Roman" w:hAnsi="Times New Roman" w:cs="Times New Roman"/>
          <w:sz w:val="24"/>
          <w:szCs w:val="24"/>
        </w:rPr>
      </w:pPr>
      <w:r w:rsidRPr="00C3300F">
        <w:rPr>
          <w:rFonts w:ascii="Times New Roman" w:hAnsi="Times New Roman" w:cs="Times New Roman"/>
          <w:sz w:val="24"/>
          <w:szCs w:val="24"/>
        </w:rPr>
        <w:t xml:space="preserve">Muscle coactivation refers to the simultaneous activation of pairs of agonist and antagonist muscles (Vieira et al., 2019). Coactivation influences a diverse range of actions, from balance to precision movement (Vieira et al., 2019). A longstanding and impactful idea in systems neuroscience is that coactivation stabilizes the body by making muscles stiff and resistant to motion to minimize errors caused by physical perturbations (Vieira et al., 2019). However, new research indicates that muscle coactivation may not only stiffen muscles but also improve the nervous system's responsiveness to sensory input (Balshaw et al., 2018). Sprinters, for example, coactivate their muscles while waiting in the blocks for the starting gun, which seems counterintuitive, given </w:t>
      </w:r>
      <w:r w:rsidR="00F112CB">
        <w:rPr>
          <w:rFonts w:ascii="Times New Roman" w:hAnsi="Times New Roman" w:cs="Times New Roman"/>
          <w:sz w:val="24"/>
          <w:szCs w:val="24"/>
        </w:rPr>
        <w:t xml:space="preserve">that </w:t>
      </w:r>
      <w:r w:rsidRPr="00C3300F">
        <w:rPr>
          <w:rFonts w:ascii="Times New Roman" w:hAnsi="Times New Roman" w:cs="Times New Roman"/>
          <w:sz w:val="24"/>
          <w:szCs w:val="24"/>
        </w:rPr>
        <w:t>the goal is to start and finish the race as quickly as possible. This highlights a gap in understanding the role muscle coactivation plays in human movement.</w:t>
      </w:r>
    </w:p>
    <w:p w14:paraId="7037AA2A" w14:textId="77777777" w:rsidR="0041466C" w:rsidRDefault="00C3300F" w:rsidP="000212C1">
      <w:pPr>
        <w:spacing w:line="480" w:lineRule="auto"/>
        <w:ind w:firstLine="720"/>
        <w:jc w:val="both"/>
        <w:rPr>
          <w:rFonts w:ascii="Times New Roman" w:hAnsi="Times New Roman" w:cs="Times New Roman"/>
          <w:sz w:val="24"/>
          <w:szCs w:val="24"/>
        </w:rPr>
      </w:pPr>
      <w:r w:rsidRPr="00C3300F">
        <w:rPr>
          <w:rFonts w:ascii="Times New Roman" w:hAnsi="Times New Roman" w:cs="Times New Roman"/>
          <w:sz w:val="24"/>
          <w:szCs w:val="24"/>
        </w:rPr>
        <w:t xml:space="preserve">Most of the current research on coactivation is based on isolated muscle experiments or preclinical models. In these investigations, scientists use calcium solutions or nerve stimulation to control muscle activity (Gebel et al., 2019). Researchers adjust calcium levels to change muscle activity and then apply a consistent stretch to measure displacement (Gebel et al., 2019). Using the equation </w:t>
      </w:r>
      <w:r w:rsidRPr="00C3300F">
        <w:rPr>
          <w:rFonts w:ascii="Times New Roman" w:hAnsi="Times New Roman" w:cs="Times New Roman"/>
          <w:i/>
          <w:iCs/>
          <w:sz w:val="24"/>
          <w:szCs w:val="24"/>
        </w:rPr>
        <w:t>F = -</w:t>
      </w:r>
      <w:proofErr w:type="spellStart"/>
      <w:r w:rsidRPr="00C3300F">
        <w:rPr>
          <w:rFonts w:ascii="Times New Roman" w:hAnsi="Times New Roman" w:cs="Times New Roman"/>
          <w:i/>
          <w:iCs/>
          <w:sz w:val="24"/>
          <w:szCs w:val="24"/>
        </w:rPr>
        <w:t>kx</w:t>
      </w:r>
      <w:proofErr w:type="spellEnd"/>
      <w:r w:rsidRPr="00C3300F">
        <w:rPr>
          <w:rFonts w:ascii="Times New Roman" w:hAnsi="Times New Roman" w:cs="Times New Roman"/>
          <w:sz w:val="24"/>
          <w:szCs w:val="24"/>
        </w:rPr>
        <w:t xml:space="preserve">, where </w:t>
      </w:r>
      <w:r w:rsidRPr="00C3300F">
        <w:rPr>
          <w:rFonts w:ascii="Times New Roman" w:hAnsi="Times New Roman" w:cs="Times New Roman"/>
          <w:i/>
          <w:iCs/>
          <w:sz w:val="24"/>
          <w:szCs w:val="24"/>
        </w:rPr>
        <w:t>F</w:t>
      </w:r>
      <w:r w:rsidRPr="00C3300F">
        <w:rPr>
          <w:rFonts w:ascii="Times New Roman" w:hAnsi="Times New Roman" w:cs="Times New Roman"/>
          <w:sz w:val="24"/>
          <w:szCs w:val="24"/>
        </w:rPr>
        <w:t xml:space="preserve"> is force, </w:t>
      </w:r>
      <w:r w:rsidRPr="00C3300F">
        <w:rPr>
          <w:rFonts w:ascii="Times New Roman" w:hAnsi="Times New Roman" w:cs="Times New Roman"/>
          <w:i/>
          <w:iCs/>
          <w:sz w:val="24"/>
          <w:szCs w:val="24"/>
        </w:rPr>
        <w:t>x</w:t>
      </w:r>
      <w:r w:rsidRPr="00C3300F">
        <w:rPr>
          <w:rFonts w:ascii="Times New Roman" w:hAnsi="Times New Roman" w:cs="Times New Roman"/>
          <w:sz w:val="24"/>
          <w:szCs w:val="24"/>
        </w:rPr>
        <w:t xml:space="preserve"> is displacement, and </w:t>
      </w:r>
      <w:r w:rsidRPr="00C3300F">
        <w:rPr>
          <w:rFonts w:ascii="Times New Roman" w:hAnsi="Times New Roman" w:cs="Times New Roman"/>
          <w:i/>
          <w:iCs/>
          <w:sz w:val="24"/>
          <w:szCs w:val="24"/>
        </w:rPr>
        <w:t>k</w:t>
      </w:r>
      <w:r w:rsidRPr="00C3300F">
        <w:rPr>
          <w:rFonts w:ascii="Times New Roman" w:hAnsi="Times New Roman" w:cs="Times New Roman"/>
          <w:sz w:val="24"/>
          <w:szCs w:val="24"/>
        </w:rPr>
        <w:t xml:space="preserve"> represents stiffness, they calculate stiffness as </w:t>
      </w:r>
      <w:r w:rsidRPr="00C3300F">
        <w:rPr>
          <w:rFonts w:ascii="Times New Roman" w:hAnsi="Times New Roman" w:cs="Times New Roman"/>
          <w:i/>
          <w:iCs/>
          <w:sz w:val="24"/>
          <w:szCs w:val="24"/>
        </w:rPr>
        <w:t>F/x = -k</w:t>
      </w:r>
      <w:r w:rsidRPr="00C3300F">
        <w:rPr>
          <w:rFonts w:ascii="Times New Roman" w:hAnsi="Times New Roman" w:cs="Times New Roman"/>
          <w:sz w:val="24"/>
          <w:szCs w:val="24"/>
        </w:rPr>
        <w:t xml:space="preserve"> (Latash, 2018). </w:t>
      </w:r>
      <w:r w:rsidR="00E153AF" w:rsidRPr="00E153AF">
        <w:rPr>
          <w:rFonts w:ascii="Times New Roman" w:hAnsi="Times New Roman" w:cs="Times New Roman"/>
          <w:sz w:val="24"/>
          <w:szCs w:val="24"/>
        </w:rPr>
        <w:t xml:space="preserve">When muscles are more active, the displacement tends to be smaller for the same force, which means that </w:t>
      </w:r>
      <w:r w:rsidR="00E153AF" w:rsidRPr="00E153AF">
        <w:rPr>
          <w:rFonts w:ascii="Times New Roman" w:hAnsi="Times New Roman" w:cs="Times New Roman"/>
          <w:i/>
          <w:iCs/>
          <w:sz w:val="24"/>
          <w:szCs w:val="24"/>
        </w:rPr>
        <w:t>k</w:t>
      </w:r>
      <w:r w:rsidR="00E153AF" w:rsidRPr="00E153AF">
        <w:rPr>
          <w:rFonts w:ascii="Times New Roman" w:hAnsi="Times New Roman" w:cs="Times New Roman"/>
          <w:sz w:val="24"/>
          <w:szCs w:val="24"/>
        </w:rPr>
        <w:t>, the stiffness, is larger</w:t>
      </w:r>
      <w:r w:rsidR="00E153AF">
        <w:rPr>
          <w:rFonts w:ascii="Times New Roman" w:hAnsi="Times New Roman" w:cs="Times New Roman"/>
          <w:sz w:val="24"/>
          <w:szCs w:val="24"/>
        </w:rPr>
        <w:t xml:space="preserve"> </w:t>
      </w:r>
      <w:r w:rsidR="00E153AF" w:rsidRPr="00C3300F">
        <w:rPr>
          <w:rFonts w:ascii="Times New Roman" w:hAnsi="Times New Roman" w:cs="Times New Roman"/>
          <w:sz w:val="24"/>
          <w:szCs w:val="24"/>
        </w:rPr>
        <w:t>(Gebel et al., 2019)</w:t>
      </w:r>
      <w:r w:rsidR="00E153AF">
        <w:rPr>
          <w:rFonts w:ascii="Times New Roman" w:hAnsi="Times New Roman" w:cs="Times New Roman"/>
          <w:sz w:val="24"/>
          <w:szCs w:val="24"/>
        </w:rPr>
        <w:t xml:space="preserve">. </w:t>
      </w:r>
      <w:r w:rsidR="00E153AF" w:rsidRPr="00C3300F">
        <w:rPr>
          <w:rFonts w:ascii="Times New Roman" w:hAnsi="Times New Roman" w:cs="Times New Roman"/>
          <w:sz w:val="24"/>
          <w:szCs w:val="24"/>
        </w:rPr>
        <w:t>The studies offer valuable knowledge, but they do not track neural feedback that people experience when performing real-world activities, which need motor control and sensory processing (Kesar et al., 2019). These experiments lack a complete understanding of coactivation effects on movement because they do not track neural feedback.</w:t>
      </w:r>
    </w:p>
    <w:p w14:paraId="35EE4059" w14:textId="0FA4F05F" w:rsidR="0041466C" w:rsidRPr="00A77B77" w:rsidRDefault="00F112CB" w:rsidP="00A77B77">
      <w:pPr>
        <w:spacing w:line="480" w:lineRule="auto"/>
        <w:ind w:firstLine="720"/>
        <w:jc w:val="both"/>
        <w:rPr>
          <w:b/>
          <w:bCs/>
        </w:rPr>
      </w:pPr>
      <w:r w:rsidRPr="00F112CB">
        <w:rPr>
          <w:rFonts w:ascii="Times New Roman" w:hAnsi="Times New Roman" w:cs="Times New Roman"/>
          <w:sz w:val="24"/>
          <w:szCs w:val="24"/>
        </w:rPr>
        <w:lastRenderedPageBreak/>
        <w:t xml:space="preserve">A key gap in the literature is the limited focus on sensory feedback, which demands more attention. Many coactivation studies, especially those using surface electromyography (EMG), measure muscle activity but often skip analyzing reflexive responses to perturbations or how sensory input is processed. Instead, they focus on stiffness, estimated from the relationship </w:t>
      </w:r>
      <w:r w:rsidRPr="00F112CB">
        <w:rPr>
          <w:rFonts w:ascii="Times New Roman" w:hAnsi="Times New Roman" w:cs="Times New Roman"/>
          <w:i/>
          <w:iCs/>
          <w:sz w:val="24"/>
          <w:szCs w:val="24"/>
        </w:rPr>
        <w:t>F = -</w:t>
      </w:r>
      <w:proofErr w:type="spellStart"/>
      <w:r w:rsidRPr="00F112CB">
        <w:rPr>
          <w:rFonts w:ascii="Times New Roman" w:hAnsi="Times New Roman" w:cs="Times New Roman"/>
          <w:i/>
          <w:iCs/>
          <w:sz w:val="24"/>
          <w:szCs w:val="24"/>
        </w:rPr>
        <w:t>kx</w:t>
      </w:r>
      <w:proofErr w:type="spellEnd"/>
      <w:r w:rsidRPr="00F112CB">
        <w:rPr>
          <w:rFonts w:ascii="Times New Roman" w:hAnsi="Times New Roman" w:cs="Times New Roman"/>
          <w:sz w:val="24"/>
          <w:szCs w:val="24"/>
        </w:rPr>
        <w:t xml:space="preserve"> (Latash, 2018). These studies typically lump displacement estimates over 300–500 </w:t>
      </w:r>
      <w:proofErr w:type="spellStart"/>
      <w:r w:rsidRPr="00F112CB">
        <w:rPr>
          <w:rFonts w:ascii="Times New Roman" w:hAnsi="Times New Roman" w:cs="Times New Roman"/>
          <w:sz w:val="24"/>
          <w:szCs w:val="24"/>
        </w:rPr>
        <w:t>ms</w:t>
      </w:r>
      <w:proofErr w:type="spellEnd"/>
      <w:r w:rsidRPr="00F112CB">
        <w:rPr>
          <w:rFonts w:ascii="Times New Roman" w:hAnsi="Times New Roman" w:cs="Times New Roman"/>
          <w:sz w:val="24"/>
          <w:szCs w:val="24"/>
        </w:rPr>
        <w:t xml:space="preserve">, mixing in reflexive and neural contributions without isolating them (Balshaw et al., 2018). Coactivation can reduce movement variability and boost precision (Balshaw et al., 2018), but it’s unclear how it shapes the nervous system’s ability to handle sensory data during disturbances. The short-latency response (SLR), a fast spinal reflex, fires within 25–30 </w:t>
      </w:r>
      <w:proofErr w:type="spellStart"/>
      <w:r w:rsidRPr="00F112CB">
        <w:rPr>
          <w:rFonts w:ascii="Times New Roman" w:hAnsi="Times New Roman" w:cs="Times New Roman"/>
          <w:sz w:val="24"/>
          <w:szCs w:val="24"/>
        </w:rPr>
        <w:t>ms</w:t>
      </w:r>
      <w:proofErr w:type="spellEnd"/>
      <w:r w:rsidRPr="00F112CB">
        <w:rPr>
          <w:rFonts w:ascii="Times New Roman" w:hAnsi="Times New Roman" w:cs="Times New Roman"/>
          <w:sz w:val="24"/>
          <w:szCs w:val="24"/>
        </w:rPr>
        <w:t xml:space="preserve"> after a muscle stretch, likely driven by coactivation’s effect on muscle sensitivity (Maurus et al., 2024). Then, the long-latency response (LLR) kicks in at 50–100 </w:t>
      </w:r>
      <w:proofErr w:type="spellStart"/>
      <w:r w:rsidRPr="00F112CB">
        <w:rPr>
          <w:rFonts w:ascii="Times New Roman" w:hAnsi="Times New Roman" w:cs="Times New Roman"/>
          <w:sz w:val="24"/>
          <w:szCs w:val="24"/>
        </w:rPr>
        <w:t>ms</w:t>
      </w:r>
      <w:proofErr w:type="spellEnd"/>
      <w:r w:rsidRPr="00F112CB">
        <w:rPr>
          <w:rFonts w:ascii="Times New Roman" w:hAnsi="Times New Roman" w:cs="Times New Roman"/>
          <w:sz w:val="24"/>
          <w:szCs w:val="24"/>
        </w:rPr>
        <w:t>, to provide adaptable motor control through cortical processing, with coactivation possibly shaping its adaptability (Maurus et al., 2024). Since sensory feedback drives precise movement control, we need to dig deeper into whether higher coactivation alters the neural processing of these signals. Another underexplored area is the trade-off between metabolic cost and performance. While enhanced coactivation improves motor control and responsiveness according to Peterson &amp; Martin (2010), it increases energy requirements which may reduce endurance for long activities.</w:t>
      </w:r>
    </w:p>
    <w:p w14:paraId="532404FE" w14:textId="2117C998" w:rsidR="00F112CB" w:rsidRPr="00B23237" w:rsidRDefault="00F112CB" w:rsidP="00F112CB">
      <w:pPr>
        <w:spacing w:line="480" w:lineRule="auto"/>
        <w:ind w:firstLine="720"/>
        <w:jc w:val="both"/>
        <w:rPr>
          <w:rFonts w:ascii="Times New Roman" w:hAnsi="Times New Roman" w:cs="Times New Roman"/>
          <w:sz w:val="24"/>
          <w:szCs w:val="24"/>
        </w:rPr>
      </w:pPr>
      <w:r w:rsidRPr="00F112CB">
        <w:rPr>
          <w:rFonts w:ascii="Times New Roman" w:hAnsi="Times New Roman" w:cs="Times New Roman"/>
          <w:sz w:val="24"/>
          <w:szCs w:val="24"/>
        </w:rPr>
        <w:t xml:space="preserve">This study examines how muscle coactivation affects the trade-off between performance and metabolic cost during upper limb posture control with mechanical disturbances, an area requiring further research. The hypothesis is that there is a trade-off between muscle coactivation, metabolic cost, and task performance. Higher coactivation levels may improve responsiveness to perturbations and improve performance (lower error rates), but it might come at the expense of an increased metabolic cost. On the contrary, lower coactivation may save energy expenditure but </w:t>
      </w:r>
      <w:r w:rsidRPr="00F112CB">
        <w:rPr>
          <w:rFonts w:ascii="Times New Roman" w:hAnsi="Times New Roman" w:cs="Times New Roman"/>
          <w:sz w:val="24"/>
          <w:szCs w:val="24"/>
        </w:rPr>
        <w:lastRenderedPageBreak/>
        <w:t>reduce performance. Coactivation enhances stability and control, yet its energy impact in rapid, precise movements is unclear. By exploring this balance, the research seeks to provide insight into how the nervous system adjusts coactivation for optimal stability and energy efficiency, with findings to inform future analyses and understand motor control.</w:t>
      </w:r>
    </w:p>
    <w:p w14:paraId="79BBDD23" w14:textId="215D485F" w:rsidR="00176021" w:rsidRPr="0045017A" w:rsidRDefault="00176021" w:rsidP="0045017A">
      <w:pPr>
        <w:spacing w:after="0" w:line="480" w:lineRule="auto"/>
        <w:rPr>
          <w:rFonts w:ascii="Times New Roman" w:eastAsia="Times New Roman" w:hAnsi="Times New Roman" w:cs="Times New Roman"/>
          <w:b/>
          <w:bCs/>
          <w:color w:val="1E1D1A"/>
          <w:kern w:val="0"/>
          <w:sz w:val="24"/>
          <w:szCs w:val="24"/>
          <w:u w:val="single"/>
          <w:shd w:val="clear" w:color="auto" w:fill="FFFFFF"/>
          <w:lang w:eastAsia="en-CA"/>
          <w14:ligatures w14:val="none"/>
        </w:rPr>
      </w:pPr>
      <w:r w:rsidRPr="0045017A">
        <w:rPr>
          <w:rFonts w:ascii="Times New Roman" w:eastAsia="Times New Roman" w:hAnsi="Times New Roman" w:cs="Times New Roman"/>
          <w:b/>
          <w:bCs/>
          <w:color w:val="1E1D1A"/>
          <w:kern w:val="0"/>
          <w:sz w:val="24"/>
          <w:szCs w:val="24"/>
          <w:u w:val="single"/>
          <w:shd w:val="clear" w:color="auto" w:fill="FFFFFF"/>
          <w:lang w:eastAsia="en-CA"/>
          <w14:ligatures w14:val="none"/>
        </w:rPr>
        <w:t>Methodology</w:t>
      </w:r>
    </w:p>
    <w:p w14:paraId="371F78B5" w14:textId="77777777" w:rsidR="00176021" w:rsidRPr="009C46AF" w:rsidRDefault="00176021" w:rsidP="00176021">
      <w:pPr>
        <w:spacing w:after="0" w:line="480" w:lineRule="auto"/>
        <w:rPr>
          <w:rFonts w:ascii="Times New Roman" w:eastAsia="Times New Roman" w:hAnsi="Times New Roman" w:cs="Times New Roman"/>
          <w:b/>
          <w:bCs/>
          <w:color w:val="1E1D1A"/>
          <w:kern w:val="0"/>
          <w:sz w:val="24"/>
          <w:szCs w:val="24"/>
          <w:shd w:val="clear" w:color="auto" w:fill="FFFFFF"/>
          <w:lang w:eastAsia="en-CA"/>
          <w14:ligatures w14:val="none"/>
        </w:rPr>
      </w:pPr>
      <w:r w:rsidRPr="009C46AF">
        <w:rPr>
          <w:rFonts w:ascii="Times New Roman" w:eastAsia="Times New Roman" w:hAnsi="Times New Roman" w:cs="Times New Roman"/>
          <w:b/>
          <w:bCs/>
          <w:color w:val="1E1D1A"/>
          <w:kern w:val="0"/>
          <w:sz w:val="24"/>
          <w:szCs w:val="24"/>
          <w:shd w:val="clear" w:color="auto" w:fill="FFFFFF"/>
          <w:lang w:eastAsia="en-CA"/>
          <w14:ligatures w14:val="none"/>
        </w:rPr>
        <w:t>Participant Characteristics</w:t>
      </w:r>
    </w:p>
    <w:p w14:paraId="4D668E4C" w14:textId="03E705FB" w:rsidR="00176021" w:rsidRDefault="00176021" w:rsidP="00176021">
      <w:pPr>
        <w:spacing w:after="0" w:line="480" w:lineRule="auto"/>
        <w:jc w:val="both"/>
        <w:rPr>
          <w:rFonts w:ascii="Times New Roman" w:eastAsia="Times New Roman" w:hAnsi="Times New Roman" w:cs="Times New Roman"/>
          <w:color w:val="1E1D1A"/>
          <w:kern w:val="0"/>
          <w:sz w:val="24"/>
          <w:szCs w:val="24"/>
          <w:shd w:val="clear" w:color="auto" w:fill="FFFFFF"/>
          <w:lang w:eastAsia="en-CA"/>
          <w14:ligatures w14:val="none"/>
        </w:rPr>
      </w:pPr>
      <w:r w:rsidRPr="00685C9D">
        <w:rPr>
          <w:rFonts w:ascii="Times New Roman" w:eastAsia="Times New Roman" w:hAnsi="Times New Roman" w:cs="Times New Roman"/>
          <w:color w:val="1E1D1A"/>
          <w:kern w:val="0"/>
          <w:sz w:val="24"/>
          <w:szCs w:val="24"/>
          <w:shd w:val="clear" w:color="auto" w:fill="FFFFFF"/>
          <w:lang w:eastAsia="en-CA"/>
          <w14:ligatures w14:val="none"/>
        </w:rPr>
        <w:t xml:space="preserve">Twelve right-handed participants (7 male and 5 female) were recruited from the University of Calgary. The age, height, and weight of the participants </w:t>
      </w:r>
      <w:r w:rsidR="008B1F53">
        <w:rPr>
          <w:rFonts w:ascii="Times New Roman" w:eastAsia="Times New Roman" w:hAnsi="Times New Roman" w:cs="Times New Roman"/>
          <w:color w:val="1E1D1A"/>
          <w:kern w:val="0"/>
          <w:sz w:val="24"/>
          <w:szCs w:val="24"/>
          <w:shd w:val="clear" w:color="auto" w:fill="FFFFFF"/>
          <w:lang w:eastAsia="en-CA"/>
          <w14:ligatures w14:val="none"/>
        </w:rPr>
        <w:t>were</w:t>
      </w:r>
      <w:r w:rsidRPr="00685C9D">
        <w:rPr>
          <w:rFonts w:ascii="Times New Roman" w:eastAsia="Times New Roman" w:hAnsi="Times New Roman" w:cs="Times New Roman"/>
          <w:color w:val="1E1D1A"/>
          <w:kern w:val="0"/>
          <w:sz w:val="24"/>
          <w:szCs w:val="24"/>
          <w:shd w:val="clear" w:color="auto" w:fill="FFFFFF"/>
          <w:lang w:eastAsia="en-CA"/>
          <w14:ligatures w14:val="none"/>
        </w:rPr>
        <w:t xml:space="preserve"> 21.92 ± 5.96 years, 173.17 ± 11.26 cm and 74.16 ± 17.80 kg</w:t>
      </w:r>
      <w:r>
        <w:rPr>
          <w:rFonts w:ascii="Times New Roman" w:eastAsia="Times New Roman" w:hAnsi="Times New Roman" w:cs="Times New Roman"/>
          <w:color w:val="1E1D1A"/>
          <w:kern w:val="0"/>
          <w:sz w:val="24"/>
          <w:szCs w:val="24"/>
          <w:shd w:val="clear" w:color="auto" w:fill="FFFFFF"/>
          <w:lang w:eastAsia="en-CA"/>
          <w14:ligatures w14:val="none"/>
        </w:rPr>
        <w:t>, respectively</w:t>
      </w:r>
      <w:r w:rsidRPr="00685C9D">
        <w:rPr>
          <w:rFonts w:ascii="Times New Roman" w:eastAsia="Times New Roman" w:hAnsi="Times New Roman" w:cs="Times New Roman"/>
          <w:color w:val="1E1D1A"/>
          <w:kern w:val="0"/>
          <w:sz w:val="24"/>
          <w:szCs w:val="24"/>
          <w:shd w:val="clear" w:color="auto" w:fill="FFFFFF"/>
          <w:lang w:eastAsia="en-CA"/>
          <w14:ligatures w14:val="none"/>
        </w:rPr>
        <w:t xml:space="preserve"> (mean ± SD). Only participants who were free of self-reported neurological or musculoskeletal </w:t>
      </w:r>
      <w:r>
        <w:rPr>
          <w:rFonts w:ascii="Times New Roman" w:eastAsia="Times New Roman" w:hAnsi="Times New Roman" w:cs="Times New Roman"/>
          <w:color w:val="1E1D1A"/>
          <w:kern w:val="0"/>
          <w:sz w:val="24"/>
          <w:szCs w:val="24"/>
          <w:shd w:val="clear" w:color="auto" w:fill="FFFFFF"/>
          <w:lang w:eastAsia="en-CA"/>
          <w14:ligatures w14:val="none"/>
        </w:rPr>
        <w:t>conditions</w:t>
      </w:r>
      <w:r w:rsidRPr="00685C9D">
        <w:rPr>
          <w:rFonts w:ascii="Times New Roman" w:eastAsia="Times New Roman" w:hAnsi="Times New Roman" w:cs="Times New Roman"/>
          <w:color w:val="1E1D1A"/>
          <w:kern w:val="0"/>
          <w:sz w:val="24"/>
          <w:szCs w:val="24"/>
          <w:shd w:val="clear" w:color="auto" w:fill="FFFFFF"/>
          <w:lang w:eastAsia="en-CA"/>
          <w14:ligatures w14:val="none"/>
        </w:rPr>
        <w:t xml:space="preserve"> were included in the study, and participants had normal or corrected vision. All participants signed consent forms </w:t>
      </w:r>
      <w:r w:rsidR="008B1F53">
        <w:rPr>
          <w:rFonts w:ascii="Times New Roman" w:eastAsia="Times New Roman" w:hAnsi="Times New Roman" w:cs="Times New Roman"/>
          <w:color w:val="1E1D1A"/>
          <w:kern w:val="0"/>
          <w:sz w:val="24"/>
          <w:szCs w:val="24"/>
          <w:shd w:val="clear" w:color="auto" w:fill="FFFFFF"/>
          <w:lang w:eastAsia="en-CA"/>
          <w14:ligatures w14:val="none"/>
        </w:rPr>
        <w:t>before doing the experiment</w:t>
      </w:r>
      <w:r w:rsidRPr="00685C9D">
        <w:rPr>
          <w:rFonts w:ascii="Times New Roman" w:eastAsia="Times New Roman" w:hAnsi="Times New Roman" w:cs="Times New Roman"/>
          <w:color w:val="1E1D1A"/>
          <w:kern w:val="0"/>
          <w:sz w:val="24"/>
          <w:szCs w:val="24"/>
          <w:shd w:val="clear" w:color="auto" w:fill="FFFFFF"/>
          <w:lang w:eastAsia="en-CA"/>
          <w14:ligatures w14:val="none"/>
        </w:rPr>
        <w:t>, and the study protocol was approved by the University of Calgary Conjoint Health Research Ethics Board (CHREB). The entire data collection</w:t>
      </w:r>
      <w:r>
        <w:rPr>
          <w:rFonts w:ascii="Times New Roman" w:eastAsia="Times New Roman" w:hAnsi="Times New Roman" w:cs="Times New Roman"/>
          <w:color w:val="1E1D1A"/>
          <w:kern w:val="0"/>
          <w:sz w:val="24"/>
          <w:szCs w:val="24"/>
          <w:shd w:val="clear" w:color="auto" w:fill="FFFFFF"/>
          <w:lang w:eastAsia="en-CA"/>
          <w14:ligatures w14:val="none"/>
        </w:rPr>
        <w:t xml:space="preserve"> session</w:t>
      </w:r>
      <w:r w:rsidRPr="00685C9D">
        <w:rPr>
          <w:rFonts w:ascii="Times New Roman" w:eastAsia="Times New Roman" w:hAnsi="Times New Roman" w:cs="Times New Roman"/>
          <w:color w:val="1E1D1A"/>
          <w:kern w:val="0"/>
          <w:sz w:val="24"/>
          <w:szCs w:val="24"/>
          <w:shd w:val="clear" w:color="auto" w:fill="FFFFFF"/>
          <w:lang w:eastAsia="en-CA"/>
          <w14:ligatures w14:val="none"/>
        </w:rPr>
        <w:t xml:space="preserve"> </w:t>
      </w:r>
      <w:r w:rsidR="0054200E">
        <w:rPr>
          <w:rFonts w:ascii="Times New Roman" w:eastAsia="Times New Roman" w:hAnsi="Times New Roman" w:cs="Times New Roman"/>
          <w:color w:val="1E1D1A"/>
          <w:kern w:val="0"/>
          <w:sz w:val="24"/>
          <w:szCs w:val="24"/>
          <w:shd w:val="clear" w:color="auto" w:fill="FFFFFF"/>
          <w:lang w:eastAsia="en-CA"/>
          <w14:ligatures w14:val="none"/>
        </w:rPr>
        <w:t>lasted</w:t>
      </w:r>
      <w:r w:rsidRPr="00685C9D">
        <w:rPr>
          <w:rFonts w:ascii="Times New Roman" w:eastAsia="Times New Roman" w:hAnsi="Times New Roman" w:cs="Times New Roman"/>
          <w:color w:val="1E1D1A"/>
          <w:kern w:val="0"/>
          <w:sz w:val="24"/>
          <w:szCs w:val="24"/>
          <w:shd w:val="clear" w:color="auto" w:fill="FFFFFF"/>
          <w:lang w:eastAsia="en-CA"/>
          <w14:ligatures w14:val="none"/>
        </w:rPr>
        <w:t xml:space="preserve"> 1.5-2 hours, including </w:t>
      </w:r>
      <w:r w:rsidR="0054200E">
        <w:rPr>
          <w:rFonts w:ascii="Times New Roman" w:eastAsia="Times New Roman" w:hAnsi="Times New Roman" w:cs="Times New Roman"/>
          <w:color w:val="1E1D1A"/>
          <w:kern w:val="0"/>
          <w:sz w:val="24"/>
          <w:szCs w:val="24"/>
          <w:shd w:val="clear" w:color="auto" w:fill="FFFFFF"/>
          <w:lang w:eastAsia="en-CA"/>
          <w14:ligatures w14:val="none"/>
        </w:rPr>
        <w:t>apparatus set-up</w:t>
      </w:r>
      <w:r w:rsidRPr="00685C9D">
        <w:rPr>
          <w:rFonts w:ascii="Times New Roman" w:eastAsia="Times New Roman" w:hAnsi="Times New Roman" w:cs="Times New Roman"/>
          <w:color w:val="1E1D1A"/>
          <w:kern w:val="0"/>
          <w:sz w:val="24"/>
          <w:szCs w:val="24"/>
          <w:shd w:val="clear" w:color="auto" w:fill="FFFFFF"/>
          <w:lang w:eastAsia="en-CA"/>
          <w14:ligatures w14:val="none"/>
        </w:rPr>
        <w:t xml:space="preserve">. </w:t>
      </w:r>
      <w:r w:rsidRPr="007466A1">
        <w:rPr>
          <w:rFonts w:ascii="Times New Roman" w:eastAsia="Times New Roman" w:hAnsi="Times New Roman" w:cs="Times New Roman"/>
          <w:color w:val="1E1D1A"/>
          <w:kern w:val="0"/>
          <w:sz w:val="24"/>
          <w:szCs w:val="24"/>
          <w:shd w:val="clear" w:color="auto" w:fill="FFFFFF"/>
          <w:lang w:eastAsia="en-CA"/>
          <w14:ligatures w14:val="none"/>
        </w:rPr>
        <w:t>Each participant was paid $20</w:t>
      </w:r>
      <w:r>
        <w:rPr>
          <w:rFonts w:ascii="Times New Roman" w:eastAsia="Times New Roman" w:hAnsi="Times New Roman" w:cs="Times New Roman"/>
          <w:color w:val="1E1D1A"/>
          <w:kern w:val="0"/>
          <w:sz w:val="24"/>
          <w:szCs w:val="24"/>
          <w:shd w:val="clear" w:color="auto" w:fill="FFFFFF"/>
          <w:lang w:eastAsia="en-CA"/>
          <w14:ligatures w14:val="none"/>
        </w:rPr>
        <w:t xml:space="preserve"> CAD</w:t>
      </w:r>
      <w:r w:rsidRPr="007466A1">
        <w:rPr>
          <w:rFonts w:ascii="Times New Roman" w:eastAsia="Times New Roman" w:hAnsi="Times New Roman" w:cs="Times New Roman"/>
          <w:color w:val="1E1D1A"/>
          <w:kern w:val="0"/>
          <w:sz w:val="24"/>
          <w:szCs w:val="24"/>
          <w:shd w:val="clear" w:color="auto" w:fill="FFFFFF"/>
          <w:lang w:eastAsia="en-CA"/>
          <w14:ligatures w14:val="none"/>
        </w:rPr>
        <w:t xml:space="preserve"> at the end to compensate for travel and time expenses.</w:t>
      </w:r>
    </w:p>
    <w:p w14:paraId="726DCB94" w14:textId="77777777" w:rsidR="00176021" w:rsidRDefault="00176021" w:rsidP="00176021">
      <w:pPr>
        <w:spacing w:after="0" w:line="480" w:lineRule="auto"/>
        <w:jc w:val="both"/>
        <w:rPr>
          <w:rFonts w:ascii="Times New Roman" w:eastAsia="Times New Roman" w:hAnsi="Times New Roman" w:cs="Times New Roman"/>
          <w:color w:val="1E1D1A"/>
          <w:kern w:val="0"/>
          <w:sz w:val="24"/>
          <w:szCs w:val="24"/>
          <w:shd w:val="clear" w:color="auto" w:fill="FFFFFF"/>
          <w:lang w:eastAsia="en-CA"/>
          <w14:ligatures w14:val="none"/>
        </w:rPr>
      </w:pPr>
      <w:r>
        <w:rPr>
          <w:rFonts w:ascii="Times New Roman" w:eastAsia="Times New Roman" w:hAnsi="Times New Roman" w:cs="Times New Roman"/>
          <w:b/>
          <w:bCs/>
          <w:color w:val="1E1D1A"/>
          <w:kern w:val="0"/>
          <w:sz w:val="24"/>
          <w:szCs w:val="24"/>
          <w:shd w:val="clear" w:color="auto" w:fill="FFFFFF"/>
          <w:lang w:eastAsia="en-CA"/>
          <w14:ligatures w14:val="none"/>
        </w:rPr>
        <w:t>A</w:t>
      </w:r>
      <w:r w:rsidRPr="00B644DA">
        <w:rPr>
          <w:rFonts w:ascii="Times New Roman" w:eastAsia="Times New Roman" w:hAnsi="Times New Roman" w:cs="Times New Roman"/>
          <w:b/>
          <w:bCs/>
          <w:color w:val="1E1D1A"/>
          <w:kern w:val="0"/>
          <w:sz w:val="24"/>
          <w:szCs w:val="24"/>
          <w:shd w:val="clear" w:color="auto" w:fill="FFFFFF"/>
          <w:lang w:eastAsia="en-CA"/>
          <w14:ligatures w14:val="none"/>
        </w:rPr>
        <w:t>pparatus</w:t>
      </w:r>
      <w:r w:rsidRPr="009A465C">
        <w:rPr>
          <w:rFonts w:ascii="Times New Roman" w:eastAsia="Times New Roman" w:hAnsi="Times New Roman" w:cs="Times New Roman"/>
          <w:color w:val="1E1D1A"/>
          <w:kern w:val="0"/>
          <w:sz w:val="24"/>
          <w:szCs w:val="24"/>
          <w:shd w:val="clear" w:color="auto" w:fill="FFFFFF"/>
          <w:lang w:eastAsia="en-CA"/>
          <w14:ligatures w14:val="none"/>
        </w:rPr>
        <w:t xml:space="preserve"> </w:t>
      </w:r>
      <w:r w:rsidRPr="00064141">
        <w:rPr>
          <w:rFonts w:ascii="Times New Roman" w:eastAsia="Times New Roman" w:hAnsi="Times New Roman" w:cs="Times New Roman"/>
          <w:b/>
          <w:bCs/>
          <w:color w:val="1E1D1A"/>
          <w:kern w:val="0"/>
          <w:sz w:val="24"/>
          <w:szCs w:val="24"/>
          <w:shd w:val="clear" w:color="auto" w:fill="FFFFFF"/>
          <w:lang w:eastAsia="en-CA"/>
          <w14:ligatures w14:val="none"/>
        </w:rPr>
        <w:t>set-up</w:t>
      </w:r>
      <w:r w:rsidRPr="009A465C">
        <w:rPr>
          <w:rFonts w:ascii="Times New Roman" w:eastAsia="Times New Roman" w:hAnsi="Times New Roman" w:cs="Times New Roman"/>
          <w:color w:val="1E1D1A"/>
          <w:kern w:val="0"/>
          <w:sz w:val="24"/>
          <w:szCs w:val="24"/>
          <w:shd w:val="clear" w:color="auto" w:fill="FFFFFF"/>
          <w:lang w:eastAsia="en-CA"/>
          <w14:ligatures w14:val="none"/>
        </w:rPr>
        <w:t xml:space="preserve"> </w:t>
      </w:r>
    </w:p>
    <w:p w14:paraId="7927E206" w14:textId="36740105" w:rsidR="00176021" w:rsidRPr="00B20A1F" w:rsidRDefault="00176021" w:rsidP="00176021">
      <w:pPr>
        <w:spacing w:after="0" w:line="480" w:lineRule="auto"/>
        <w:jc w:val="both"/>
        <w:rPr>
          <w:rFonts w:ascii="Times New Roman" w:eastAsia="Times New Roman" w:hAnsi="Times New Roman" w:cs="Times New Roman"/>
          <w:color w:val="1E1D1A"/>
          <w:kern w:val="0"/>
          <w:sz w:val="24"/>
          <w:szCs w:val="24"/>
          <w:shd w:val="clear" w:color="auto" w:fill="FFFFFF"/>
          <w:lang w:eastAsia="en-CA"/>
          <w14:ligatures w14:val="none"/>
        </w:rPr>
      </w:pPr>
      <w:r w:rsidRPr="009A465C">
        <w:rPr>
          <w:rFonts w:ascii="Times New Roman" w:eastAsia="Times New Roman" w:hAnsi="Times New Roman" w:cs="Times New Roman"/>
          <w:color w:val="1E1D1A"/>
          <w:kern w:val="0"/>
          <w:sz w:val="24"/>
          <w:szCs w:val="24"/>
          <w:shd w:val="clear" w:color="auto" w:fill="FFFFFF"/>
          <w:lang w:eastAsia="en-CA"/>
          <w14:ligatures w14:val="none"/>
        </w:rPr>
        <w:t xml:space="preserve">The </w:t>
      </w:r>
      <w:proofErr w:type="spellStart"/>
      <w:r w:rsidRPr="009A465C">
        <w:rPr>
          <w:rFonts w:ascii="Times New Roman" w:eastAsia="Times New Roman" w:hAnsi="Times New Roman" w:cs="Times New Roman"/>
          <w:color w:val="1E1D1A"/>
          <w:kern w:val="0"/>
          <w:sz w:val="24"/>
          <w:szCs w:val="24"/>
          <w:shd w:val="clear" w:color="auto" w:fill="FFFFFF"/>
          <w:lang w:eastAsia="en-CA"/>
          <w14:ligatures w14:val="none"/>
        </w:rPr>
        <w:t>Kinarm</w:t>
      </w:r>
      <w:proofErr w:type="spellEnd"/>
      <w:r w:rsidRPr="009A465C">
        <w:rPr>
          <w:rFonts w:ascii="Times New Roman" w:eastAsia="Times New Roman" w:hAnsi="Times New Roman" w:cs="Times New Roman"/>
          <w:color w:val="1E1D1A"/>
          <w:kern w:val="0"/>
          <w:sz w:val="24"/>
          <w:szCs w:val="24"/>
          <w:shd w:val="clear" w:color="auto" w:fill="FFFFFF"/>
          <w:lang w:eastAsia="en-CA"/>
          <w14:ligatures w14:val="none"/>
        </w:rPr>
        <w:t xml:space="preserve"> exoskeleton robot</w:t>
      </w:r>
      <w:r>
        <w:rPr>
          <w:rFonts w:ascii="Times New Roman" w:eastAsia="Times New Roman" w:hAnsi="Times New Roman" w:cs="Times New Roman"/>
          <w:color w:val="1E1D1A"/>
          <w:kern w:val="0"/>
          <w:sz w:val="24"/>
          <w:szCs w:val="24"/>
          <w:shd w:val="clear" w:color="auto" w:fill="FFFFFF"/>
          <w:lang w:eastAsia="en-CA"/>
          <w14:ligatures w14:val="none"/>
        </w:rPr>
        <w:t xml:space="preserve"> </w:t>
      </w:r>
      <w:r w:rsidRPr="009A465C">
        <w:rPr>
          <w:rFonts w:ascii="Times New Roman" w:eastAsia="Times New Roman" w:hAnsi="Times New Roman" w:cs="Times New Roman"/>
          <w:color w:val="1E1D1A"/>
          <w:kern w:val="0"/>
          <w:sz w:val="24"/>
          <w:szCs w:val="24"/>
          <w:shd w:val="clear" w:color="auto" w:fill="FFFFFF"/>
          <w:lang w:eastAsia="en-CA"/>
          <w14:ligatures w14:val="none"/>
        </w:rPr>
        <w:t xml:space="preserve">(Calgary, AB, Canada) was </w:t>
      </w:r>
      <w:r>
        <w:rPr>
          <w:rFonts w:ascii="Times New Roman" w:eastAsia="Times New Roman" w:hAnsi="Times New Roman" w:cs="Times New Roman"/>
          <w:color w:val="1E1D1A"/>
          <w:kern w:val="0"/>
          <w:sz w:val="24"/>
          <w:szCs w:val="24"/>
          <w:shd w:val="clear" w:color="auto" w:fill="FFFFFF"/>
          <w:lang w:eastAsia="en-CA"/>
          <w14:ligatures w14:val="none"/>
        </w:rPr>
        <w:t>used</w:t>
      </w:r>
      <w:r w:rsidRPr="009A465C">
        <w:rPr>
          <w:rFonts w:ascii="Times New Roman" w:eastAsia="Times New Roman" w:hAnsi="Times New Roman" w:cs="Times New Roman"/>
          <w:color w:val="1E1D1A"/>
          <w:kern w:val="0"/>
          <w:sz w:val="24"/>
          <w:szCs w:val="24"/>
          <w:shd w:val="clear" w:color="auto" w:fill="FFFFFF"/>
          <w:lang w:eastAsia="en-CA"/>
          <w14:ligatures w14:val="none"/>
        </w:rPr>
        <w:t xml:space="preserve"> as the primary apparatus for this experiment, designed to restrict arm movements to a horizontal plane. Participants’ arms were placed into the troughs of the device, which permitted smooth lateral motion while preventing vertical displacement. Adjustments were made to the chair height to align participants’ arms with the exoskeleton, ensuring feet rested flat on the footrest and backs were supported comfortably. </w:t>
      </w:r>
      <w:r w:rsidRPr="00B20A1F">
        <w:rPr>
          <w:rFonts w:ascii="Times New Roman" w:eastAsia="Times New Roman" w:hAnsi="Times New Roman" w:cs="Times New Roman"/>
          <w:color w:val="1E1D1A"/>
          <w:kern w:val="0"/>
          <w:sz w:val="24"/>
          <w:szCs w:val="24"/>
          <w:shd w:val="clear" w:color="auto" w:fill="FFFFFF"/>
          <w:lang w:eastAsia="en-CA"/>
          <w14:ligatures w14:val="none"/>
        </w:rPr>
        <w:t xml:space="preserve">A shoulder indicator light ensured shoulders remained level, aligned with the acromion process, while armrests were tuned to hold arms comfortably with elbows slightly bent. The robot’s joints were synced to match participants’ shoulder, elbow, and wrist positions. The exoskeleton enabled </w:t>
      </w:r>
      <w:r w:rsidRPr="00B20A1F">
        <w:rPr>
          <w:rFonts w:ascii="Times New Roman" w:eastAsia="Times New Roman" w:hAnsi="Times New Roman" w:cs="Times New Roman"/>
          <w:color w:val="1E1D1A"/>
          <w:kern w:val="0"/>
          <w:sz w:val="24"/>
          <w:szCs w:val="24"/>
          <w:shd w:val="clear" w:color="auto" w:fill="FFFFFF"/>
          <w:lang w:eastAsia="en-CA"/>
          <w14:ligatures w14:val="none"/>
        </w:rPr>
        <w:lastRenderedPageBreak/>
        <w:t xml:space="preserve">nearly frictionless movement at these joints and could apply controlled forces to the shoulder or elbow while tracking motion. Targets (0.75 cm in size) and a white cursor (0.5 cm radius), tied to the index finger, were shown on a TV screen connected to the </w:t>
      </w:r>
      <w:proofErr w:type="spellStart"/>
      <w:r w:rsidRPr="00B20A1F">
        <w:rPr>
          <w:rFonts w:ascii="Times New Roman" w:eastAsia="Times New Roman" w:hAnsi="Times New Roman" w:cs="Times New Roman"/>
          <w:color w:val="1E1D1A"/>
          <w:kern w:val="0"/>
          <w:sz w:val="24"/>
          <w:szCs w:val="24"/>
          <w:shd w:val="clear" w:color="auto" w:fill="FFFFFF"/>
          <w:lang w:eastAsia="en-CA"/>
          <w14:ligatures w14:val="none"/>
        </w:rPr>
        <w:t>Kinarm</w:t>
      </w:r>
      <w:proofErr w:type="spellEnd"/>
      <w:r w:rsidRPr="00B20A1F">
        <w:rPr>
          <w:rFonts w:ascii="Times New Roman" w:eastAsia="Times New Roman" w:hAnsi="Times New Roman" w:cs="Times New Roman"/>
          <w:color w:val="1E1D1A"/>
          <w:kern w:val="0"/>
          <w:sz w:val="24"/>
          <w:szCs w:val="24"/>
          <w:shd w:val="clear" w:color="auto" w:fill="FFFFFF"/>
          <w:lang w:eastAsia="en-CA"/>
          <w14:ligatures w14:val="none"/>
        </w:rPr>
        <w:t xml:space="preserve">. A shield </w:t>
      </w:r>
      <w:r>
        <w:rPr>
          <w:rFonts w:ascii="Times New Roman" w:eastAsia="Times New Roman" w:hAnsi="Times New Roman" w:cs="Times New Roman"/>
          <w:color w:val="1E1D1A"/>
          <w:kern w:val="0"/>
          <w:sz w:val="24"/>
          <w:szCs w:val="24"/>
          <w:shd w:val="clear" w:color="auto" w:fill="FFFFFF"/>
          <w:lang w:eastAsia="en-CA"/>
          <w14:ligatures w14:val="none"/>
        </w:rPr>
        <w:t xml:space="preserve">was used to block </w:t>
      </w:r>
      <w:r w:rsidR="0054200E">
        <w:rPr>
          <w:rFonts w:ascii="Times New Roman" w:eastAsia="Times New Roman" w:hAnsi="Times New Roman" w:cs="Times New Roman"/>
          <w:color w:val="1E1D1A"/>
          <w:kern w:val="0"/>
          <w:sz w:val="24"/>
          <w:szCs w:val="24"/>
          <w:shd w:val="clear" w:color="auto" w:fill="FFFFFF"/>
          <w:lang w:eastAsia="en-CA"/>
          <w14:ligatures w14:val="none"/>
        </w:rPr>
        <w:t>direct vision of the arm and hand</w:t>
      </w:r>
      <w:r w:rsidRPr="00B20A1F">
        <w:rPr>
          <w:rFonts w:ascii="Times New Roman" w:eastAsia="Times New Roman" w:hAnsi="Times New Roman" w:cs="Times New Roman"/>
          <w:color w:val="1E1D1A"/>
          <w:kern w:val="0"/>
          <w:sz w:val="24"/>
          <w:szCs w:val="24"/>
          <w:shd w:val="clear" w:color="auto" w:fill="FFFFFF"/>
          <w:lang w:eastAsia="en-CA"/>
          <w14:ligatures w14:val="none"/>
        </w:rPr>
        <w:t>.</w:t>
      </w:r>
    </w:p>
    <w:p w14:paraId="0A170ABA" w14:textId="31A6353F" w:rsidR="00176021" w:rsidRDefault="00810175" w:rsidP="00AC70AE">
      <w:pPr>
        <w:spacing w:after="0" w:line="480" w:lineRule="auto"/>
        <w:ind w:firstLine="720"/>
        <w:jc w:val="both"/>
        <w:rPr>
          <w:rFonts w:ascii="Times New Roman" w:eastAsia="Times New Roman" w:hAnsi="Times New Roman" w:cs="Times New Roman"/>
          <w:color w:val="1E1D1A"/>
          <w:kern w:val="0"/>
          <w:sz w:val="24"/>
          <w:szCs w:val="24"/>
          <w:shd w:val="clear" w:color="auto" w:fill="FFFFFF"/>
          <w:lang w:eastAsia="en-CA"/>
          <w14:ligatures w14:val="none"/>
        </w:rPr>
      </w:pPr>
      <w:r>
        <w:rPr>
          <w:rFonts w:ascii="Times New Roman" w:eastAsia="Times New Roman" w:hAnsi="Times New Roman" w:cs="Times New Roman"/>
          <w:noProof/>
          <w:color w:val="1E1D1A"/>
          <w:kern w:val="0"/>
          <w:sz w:val="24"/>
          <w:szCs w:val="24"/>
          <w:shd w:val="clear" w:color="auto" w:fill="FFFFFF"/>
          <w:lang w:eastAsia="en-CA"/>
        </w:rPr>
        <w:drawing>
          <wp:anchor distT="0" distB="0" distL="114300" distR="114300" simplePos="0" relativeHeight="251659264" behindDoc="0" locked="0" layoutInCell="1" allowOverlap="1" wp14:anchorId="43132049" wp14:editId="34FFA19B">
            <wp:simplePos x="0" y="0"/>
            <wp:positionH relativeFrom="margin">
              <wp:posOffset>1376680</wp:posOffset>
            </wp:positionH>
            <wp:positionV relativeFrom="paragraph">
              <wp:posOffset>2213610</wp:posOffset>
            </wp:positionV>
            <wp:extent cx="3059430" cy="2610485"/>
            <wp:effectExtent l="0" t="0" r="7620" b="0"/>
            <wp:wrapTopAndBottom/>
            <wp:docPr id="162635800" name="Picture 10" descr="A diagram of a person's a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5800" name="Picture 10" descr="A diagram of a person's ar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59430" cy="2610485"/>
                    </a:xfrm>
                    <a:prstGeom prst="rect">
                      <a:avLst/>
                    </a:prstGeom>
                  </pic:spPr>
                </pic:pic>
              </a:graphicData>
            </a:graphic>
            <wp14:sizeRelH relativeFrom="margin">
              <wp14:pctWidth>0</wp14:pctWidth>
            </wp14:sizeRelH>
            <wp14:sizeRelV relativeFrom="margin">
              <wp14:pctHeight>0</wp14:pctHeight>
            </wp14:sizeRelV>
          </wp:anchor>
        </w:drawing>
      </w:r>
      <w:r w:rsidR="00176021" w:rsidRPr="004D5548">
        <w:rPr>
          <w:rFonts w:ascii="Times New Roman" w:eastAsia="Times New Roman" w:hAnsi="Times New Roman" w:cs="Times New Roman"/>
          <w:color w:val="1E1D1A"/>
          <w:kern w:val="0"/>
          <w:sz w:val="24"/>
          <w:szCs w:val="24"/>
          <w:shd w:val="clear" w:color="auto" w:fill="FFFFFF"/>
          <w:lang w:eastAsia="en-CA"/>
          <w14:ligatures w14:val="none"/>
        </w:rPr>
        <w:t xml:space="preserve">The </w:t>
      </w:r>
      <w:proofErr w:type="spellStart"/>
      <w:r w:rsidR="00176021" w:rsidRPr="004D5548">
        <w:rPr>
          <w:rFonts w:ascii="Times New Roman" w:eastAsia="Times New Roman" w:hAnsi="Times New Roman" w:cs="Times New Roman"/>
          <w:color w:val="1E1D1A"/>
          <w:kern w:val="0"/>
          <w:sz w:val="24"/>
          <w:szCs w:val="24"/>
          <w:shd w:val="clear" w:color="auto" w:fill="FFFFFF"/>
          <w:lang w:eastAsia="en-CA"/>
          <w14:ligatures w14:val="none"/>
        </w:rPr>
        <w:t>Cosmed</w:t>
      </w:r>
      <w:proofErr w:type="spellEnd"/>
      <w:r w:rsidR="00176021" w:rsidRPr="004D5548">
        <w:rPr>
          <w:rFonts w:ascii="Times New Roman" w:eastAsia="Times New Roman" w:hAnsi="Times New Roman" w:cs="Times New Roman"/>
          <w:color w:val="1E1D1A"/>
          <w:kern w:val="0"/>
          <w:sz w:val="24"/>
          <w:szCs w:val="24"/>
          <w:shd w:val="clear" w:color="auto" w:fill="FFFFFF"/>
          <w:lang w:eastAsia="en-CA"/>
          <w14:ligatures w14:val="none"/>
        </w:rPr>
        <w:t xml:space="preserve"> K5 wearable metabolic system was also utilized to measure metabolic activity. The K5 mask, covering the nose and mouth, was fitted snugly, and participants were asked to limit talking to avoid skewing breathing data. This system captured VO</w:t>
      </w:r>
      <w:r w:rsidR="00176021" w:rsidRPr="0029653D">
        <w:rPr>
          <w:rFonts w:ascii="Times New Roman" w:eastAsia="Times New Roman" w:hAnsi="Times New Roman" w:cs="Times New Roman"/>
          <w:color w:val="1E1D1A"/>
          <w:kern w:val="0"/>
          <w:sz w:val="24"/>
          <w:szCs w:val="24"/>
          <w:shd w:val="clear" w:color="auto" w:fill="FFFFFF"/>
          <w:vertAlign w:val="subscript"/>
          <w:lang w:eastAsia="en-CA"/>
          <w14:ligatures w14:val="none"/>
        </w:rPr>
        <w:t>2</w:t>
      </w:r>
      <w:r w:rsidR="00176021" w:rsidRPr="004D5548">
        <w:rPr>
          <w:rFonts w:ascii="Times New Roman" w:eastAsia="Times New Roman" w:hAnsi="Times New Roman" w:cs="Times New Roman"/>
          <w:color w:val="1E1D1A"/>
          <w:kern w:val="0"/>
          <w:sz w:val="24"/>
          <w:szCs w:val="24"/>
          <w:shd w:val="clear" w:color="auto" w:fill="FFFFFF"/>
          <w:lang w:eastAsia="en-CA"/>
          <w14:ligatures w14:val="none"/>
        </w:rPr>
        <w:t xml:space="preserve"> and VCO</w:t>
      </w:r>
      <w:r w:rsidR="00176021" w:rsidRPr="0029653D">
        <w:rPr>
          <w:rFonts w:ascii="Times New Roman" w:eastAsia="Times New Roman" w:hAnsi="Times New Roman" w:cs="Times New Roman"/>
          <w:color w:val="1E1D1A"/>
          <w:kern w:val="0"/>
          <w:sz w:val="24"/>
          <w:szCs w:val="24"/>
          <w:shd w:val="clear" w:color="auto" w:fill="FFFFFF"/>
          <w:vertAlign w:val="subscript"/>
          <w:lang w:eastAsia="en-CA"/>
          <w14:ligatures w14:val="none"/>
        </w:rPr>
        <w:t>2</w:t>
      </w:r>
      <w:r w:rsidR="00176021" w:rsidRPr="004D5548">
        <w:rPr>
          <w:rFonts w:ascii="Times New Roman" w:eastAsia="Times New Roman" w:hAnsi="Times New Roman" w:cs="Times New Roman"/>
          <w:color w:val="1E1D1A"/>
          <w:kern w:val="0"/>
          <w:sz w:val="24"/>
          <w:szCs w:val="24"/>
          <w:shd w:val="clear" w:color="auto" w:fill="FFFFFF"/>
          <w:lang w:eastAsia="en-CA"/>
          <w14:ligatures w14:val="none"/>
        </w:rPr>
        <w:t xml:space="preserve">, </w:t>
      </w:r>
      <w:r w:rsidR="00AC70AE" w:rsidRPr="00AC70AE">
        <w:rPr>
          <w:rFonts w:ascii="Times New Roman" w:eastAsia="Times New Roman" w:hAnsi="Times New Roman" w:cs="Times New Roman"/>
          <w:color w:val="1E1D1A"/>
          <w:kern w:val="0"/>
          <w:sz w:val="24"/>
          <w:szCs w:val="24"/>
          <w:shd w:val="clear" w:color="auto" w:fill="FFFFFF"/>
          <w:lang w:eastAsia="en-CA"/>
          <w14:ligatures w14:val="none"/>
        </w:rPr>
        <w:t>with start and end times of each measurement period</w:t>
      </w:r>
      <w:r w:rsidR="00AC70AE">
        <w:rPr>
          <w:rFonts w:ascii="Times New Roman" w:eastAsia="Times New Roman" w:hAnsi="Times New Roman" w:cs="Times New Roman"/>
          <w:color w:val="1E1D1A"/>
          <w:kern w:val="0"/>
          <w:sz w:val="24"/>
          <w:szCs w:val="24"/>
          <w:shd w:val="clear" w:color="auto" w:fill="FFFFFF"/>
          <w:lang w:eastAsia="en-CA"/>
          <w14:ligatures w14:val="none"/>
        </w:rPr>
        <w:t xml:space="preserve"> (resting and the six conditions)</w:t>
      </w:r>
      <w:r w:rsidR="00176021" w:rsidRPr="004D5548">
        <w:rPr>
          <w:rFonts w:ascii="Times New Roman" w:eastAsia="Times New Roman" w:hAnsi="Times New Roman" w:cs="Times New Roman"/>
          <w:color w:val="1E1D1A"/>
          <w:kern w:val="0"/>
          <w:sz w:val="24"/>
          <w:szCs w:val="24"/>
          <w:shd w:val="clear" w:color="auto" w:fill="FFFFFF"/>
          <w:lang w:eastAsia="en-CA"/>
          <w14:ligatures w14:val="none"/>
        </w:rPr>
        <w:t xml:space="preserve"> recorded </w:t>
      </w:r>
      <w:r w:rsidR="002A3392">
        <w:rPr>
          <w:rFonts w:ascii="Times New Roman" w:eastAsia="Times New Roman" w:hAnsi="Times New Roman" w:cs="Times New Roman"/>
          <w:color w:val="1E1D1A"/>
          <w:kern w:val="0"/>
          <w:sz w:val="24"/>
          <w:szCs w:val="24"/>
          <w:shd w:val="clear" w:color="auto" w:fill="FFFFFF"/>
          <w:lang w:eastAsia="en-CA"/>
          <w14:ligatures w14:val="none"/>
        </w:rPr>
        <w:t xml:space="preserve">from the </w:t>
      </w:r>
      <w:proofErr w:type="spellStart"/>
      <w:r w:rsidR="002A3392">
        <w:rPr>
          <w:rFonts w:ascii="Times New Roman" w:eastAsia="Times New Roman" w:hAnsi="Times New Roman" w:cs="Times New Roman"/>
          <w:color w:val="1E1D1A"/>
          <w:kern w:val="0"/>
          <w:sz w:val="24"/>
          <w:szCs w:val="24"/>
          <w:shd w:val="clear" w:color="auto" w:fill="FFFFFF"/>
          <w:lang w:eastAsia="en-CA"/>
          <w14:ligatures w14:val="none"/>
        </w:rPr>
        <w:t>Cosmed</w:t>
      </w:r>
      <w:proofErr w:type="spellEnd"/>
      <w:r w:rsidR="002A3392">
        <w:rPr>
          <w:rFonts w:ascii="Times New Roman" w:eastAsia="Times New Roman" w:hAnsi="Times New Roman" w:cs="Times New Roman"/>
          <w:color w:val="1E1D1A"/>
          <w:kern w:val="0"/>
          <w:sz w:val="24"/>
          <w:szCs w:val="24"/>
          <w:shd w:val="clear" w:color="auto" w:fill="FFFFFF"/>
          <w:lang w:eastAsia="en-CA"/>
          <w14:ligatures w14:val="none"/>
        </w:rPr>
        <w:t xml:space="preserve"> computer. These time points were used in the </w:t>
      </w:r>
      <w:r w:rsidR="00176021" w:rsidRPr="004D5548">
        <w:rPr>
          <w:rFonts w:ascii="Times New Roman" w:eastAsia="Times New Roman" w:hAnsi="Times New Roman" w:cs="Times New Roman"/>
          <w:color w:val="1E1D1A"/>
          <w:kern w:val="0"/>
          <w:sz w:val="24"/>
          <w:szCs w:val="24"/>
          <w:shd w:val="clear" w:color="auto" w:fill="FFFFFF"/>
          <w:lang w:eastAsia="en-CA"/>
          <w14:ligatures w14:val="none"/>
        </w:rPr>
        <w:t>analysis of metabolic cost using the Brockway equation (1987), which converts VO</w:t>
      </w:r>
      <w:r w:rsidR="00176021" w:rsidRPr="0029653D">
        <w:rPr>
          <w:rFonts w:ascii="Times New Roman" w:eastAsia="Times New Roman" w:hAnsi="Times New Roman" w:cs="Times New Roman"/>
          <w:color w:val="1E1D1A"/>
          <w:kern w:val="0"/>
          <w:sz w:val="24"/>
          <w:szCs w:val="24"/>
          <w:shd w:val="clear" w:color="auto" w:fill="FFFFFF"/>
          <w:vertAlign w:val="subscript"/>
          <w:lang w:eastAsia="en-CA"/>
          <w14:ligatures w14:val="none"/>
        </w:rPr>
        <w:t>2</w:t>
      </w:r>
      <w:r w:rsidR="00176021" w:rsidRPr="004D5548">
        <w:rPr>
          <w:rFonts w:ascii="Times New Roman" w:eastAsia="Times New Roman" w:hAnsi="Times New Roman" w:cs="Times New Roman"/>
          <w:color w:val="1E1D1A"/>
          <w:kern w:val="0"/>
          <w:sz w:val="24"/>
          <w:szCs w:val="24"/>
          <w:shd w:val="clear" w:color="auto" w:fill="FFFFFF"/>
          <w:lang w:eastAsia="en-CA"/>
          <w14:ligatures w14:val="none"/>
        </w:rPr>
        <w:t xml:space="preserve"> into energy expenditure</w:t>
      </w:r>
      <w:r>
        <w:rPr>
          <w:rFonts w:ascii="Times New Roman" w:eastAsia="Times New Roman" w:hAnsi="Times New Roman" w:cs="Times New Roman"/>
          <w:color w:val="1E1D1A"/>
          <w:kern w:val="0"/>
          <w:sz w:val="24"/>
          <w:szCs w:val="24"/>
          <w:shd w:val="clear" w:color="auto" w:fill="FFFFFF"/>
          <w:lang w:eastAsia="en-CA"/>
          <w14:ligatures w14:val="none"/>
        </w:rPr>
        <w:t xml:space="preserve"> (measured in Watts)</w:t>
      </w:r>
      <w:r w:rsidR="00176021" w:rsidRPr="004D5548">
        <w:rPr>
          <w:rFonts w:ascii="Times New Roman" w:eastAsia="Times New Roman" w:hAnsi="Times New Roman" w:cs="Times New Roman"/>
          <w:color w:val="1E1D1A"/>
          <w:kern w:val="0"/>
          <w:sz w:val="24"/>
          <w:szCs w:val="24"/>
          <w:shd w:val="clear" w:color="auto" w:fill="FFFFFF"/>
          <w:lang w:eastAsia="en-CA"/>
          <w14:ligatures w14:val="none"/>
        </w:rPr>
        <w:t>.</w:t>
      </w:r>
    </w:p>
    <w:p w14:paraId="218375D5" w14:textId="5E6CC1F6" w:rsidR="00176021" w:rsidRPr="004B2471" w:rsidRDefault="00176021" w:rsidP="0045017A">
      <w:pPr>
        <w:spacing w:after="0" w:line="240" w:lineRule="auto"/>
        <w:jc w:val="both"/>
        <w:rPr>
          <w:rFonts w:ascii="Times New Roman" w:eastAsia="Times New Roman" w:hAnsi="Times New Roman" w:cs="Times New Roman"/>
          <w:b/>
          <w:bCs/>
          <w:color w:val="1E1D1A"/>
          <w:kern w:val="0"/>
          <w:sz w:val="24"/>
          <w:szCs w:val="24"/>
          <w:shd w:val="clear" w:color="auto" w:fill="FFFFFF"/>
          <w:lang w:eastAsia="en-CA"/>
          <w14:ligatures w14:val="none"/>
        </w:rPr>
      </w:pPr>
      <w:r w:rsidRPr="00A5031F">
        <w:rPr>
          <w:rFonts w:ascii="Times New Roman" w:eastAsia="Times New Roman" w:hAnsi="Times New Roman" w:cs="Times New Roman"/>
          <w:b/>
          <w:bCs/>
          <w:color w:val="1E1D1A"/>
          <w:kern w:val="0"/>
          <w:sz w:val="24"/>
          <w:szCs w:val="24"/>
          <w:shd w:val="clear" w:color="auto" w:fill="FFFFFF"/>
          <w:lang w:eastAsia="en-CA"/>
          <w14:ligatures w14:val="none"/>
        </w:rPr>
        <w:t>Figure 1</w:t>
      </w:r>
      <w:r>
        <w:rPr>
          <w:rFonts w:ascii="Times New Roman" w:eastAsia="Times New Roman" w:hAnsi="Times New Roman" w:cs="Times New Roman"/>
          <w:b/>
          <w:bCs/>
          <w:color w:val="1E1D1A"/>
          <w:kern w:val="0"/>
          <w:sz w:val="24"/>
          <w:szCs w:val="24"/>
          <w:shd w:val="clear" w:color="auto" w:fill="FFFFFF"/>
          <w:lang w:eastAsia="en-CA"/>
          <w14:ligatures w14:val="none"/>
        </w:rPr>
        <w:t>.</w:t>
      </w:r>
      <w:r w:rsidRPr="00A5031F">
        <w:rPr>
          <w:rFonts w:ascii="Times New Roman" w:eastAsia="Times New Roman" w:hAnsi="Times New Roman" w:cs="Times New Roman"/>
          <w:b/>
          <w:bCs/>
          <w:color w:val="1E1D1A"/>
          <w:kern w:val="0"/>
          <w:sz w:val="24"/>
          <w:szCs w:val="24"/>
          <w:shd w:val="clear" w:color="auto" w:fill="FFFFFF"/>
          <w:lang w:eastAsia="en-CA"/>
          <w14:ligatures w14:val="none"/>
        </w:rPr>
        <w:t xml:space="preserve"> </w:t>
      </w:r>
      <w:r w:rsidRPr="004B2471">
        <w:rPr>
          <w:rFonts w:ascii="Times New Roman" w:eastAsia="Times New Roman" w:hAnsi="Times New Roman" w:cs="Times New Roman"/>
          <w:color w:val="1E1D1A"/>
          <w:kern w:val="0"/>
          <w:sz w:val="24"/>
          <w:szCs w:val="24"/>
          <w:shd w:val="clear" w:color="auto" w:fill="FFFFFF"/>
          <w:lang w:eastAsia="en-CA"/>
          <w14:ligatures w14:val="none"/>
        </w:rPr>
        <w:t xml:space="preserve">Schematic of the </w:t>
      </w:r>
      <w:r w:rsidR="004B2471" w:rsidRPr="004B2471">
        <w:rPr>
          <w:rFonts w:ascii="Times New Roman" w:eastAsia="Times New Roman" w:hAnsi="Times New Roman" w:cs="Times New Roman"/>
          <w:color w:val="1E1D1A"/>
          <w:kern w:val="0"/>
          <w:sz w:val="24"/>
          <w:szCs w:val="24"/>
          <w:shd w:val="clear" w:color="auto" w:fill="FFFFFF"/>
          <w:lang w:eastAsia="en-CA"/>
          <w14:ligatures w14:val="none"/>
        </w:rPr>
        <w:t>t</w:t>
      </w:r>
      <w:r w:rsidRPr="004B2471">
        <w:rPr>
          <w:rFonts w:ascii="Times New Roman" w:eastAsia="Times New Roman" w:hAnsi="Times New Roman" w:cs="Times New Roman"/>
          <w:color w:val="1E1D1A"/>
          <w:kern w:val="0"/>
          <w:sz w:val="24"/>
          <w:szCs w:val="24"/>
          <w:shd w:val="clear" w:color="auto" w:fill="FFFFFF"/>
          <w:lang w:eastAsia="en-CA"/>
          <w14:ligatures w14:val="none"/>
        </w:rPr>
        <w:t xml:space="preserve">ask </w:t>
      </w:r>
      <w:r w:rsidR="004B2471" w:rsidRPr="004B2471">
        <w:rPr>
          <w:rFonts w:ascii="Times New Roman" w:eastAsia="Times New Roman" w:hAnsi="Times New Roman" w:cs="Times New Roman"/>
          <w:color w:val="1E1D1A"/>
          <w:kern w:val="0"/>
          <w:sz w:val="24"/>
          <w:szCs w:val="24"/>
          <w:shd w:val="clear" w:color="auto" w:fill="FFFFFF"/>
          <w:lang w:eastAsia="en-CA"/>
          <w14:ligatures w14:val="none"/>
        </w:rPr>
        <w:t>p</w:t>
      </w:r>
      <w:r w:rsidRPr="004B2471">
        <w:rPr>
          <w:rFonts w:ascii="Times New Roman" w:eastAsia="Times New Roman" w:hAnsi="Times New Roman" w:cs="Times New Roman"/>
          <w:color w:val="1E1D1A"/>
          <w:kern w:val="0"/>
          <w:sz w:val="24"/>
          <w:szCs w:val="24"/>
          <w:shd w:val="clear" w:color="auto" w:fill="FFFFFF"/>
          <w:lang w:eastAsia="en-CA"/>
          <w14:ligatures w14:val="none"/>
        </w:rPr>
        <w:t xml:space="preserve">rotocol </w:t>
      </w:r>
      <w:r w:rsidR="004B2471" w:rsidRPr="004B2471">
        <w:rPr>
          <w:rFonts w:ascii="Times New Roman" w:eastAsia="Times New Roman" w:hAnsi="Times New Roman" w:cs="Times New Roman"/>
          <w:color w:val="1E1D1A"/>
          <w:kern w:val="0"/>
          <w:sz w:val="24"/>
          <w:szCs w:val="24"/>
          <w:shd w:val="clear" w:color="auto" w:fill="FFFFFF"/>
          <w:lang w:eastAsia="en-CA"/>
          <w14:ligatures w14:val="none"/>
        </w:rPr>
        <w:t>s</w:t>
      </w:r>
      <w:r w:rsidRPr="004B2471">
        <w:rPr>
          <w:rFonts w:ascii="Times New Roman" w:eastAsia="Times New Roman" w:hAnsi="Times New Roman" w:cs="Times New Roman"/>
          <w:color w:val="1E1D1A"/>
          <w:kern w:val="0"/>
          <w:sz w:val="24"/>
          <w:szCs w:val="24"/>
          <w:shd w:val="clear" w:color="auto" w:fill="FFFFFF"/>
          <w:lang w:eastAsia="en-CA"/>
          <w14:ligatures w14:val="none"/>
        </w:rPr>
        <w:t>etup.</w:t>
      </w:r>
      <w:r w:rsidRPr="00A5031F">
        <w:rPr>
          <w:rFonts w:ascii="Times New Roman" w:eastAsia="Times New Roman" w:hAnsi="Times New Roman" w:cs="Times New Roman"/>
          <w:b/>
          <w:bCs/>
          <w:color w:val="1E1D1A"/>
          <w:kern w:val="0"/>
          <w:sz w:val="24"/>
          <w:szCs w:val="24"/>
          <w:shd w:val="clear" w:color="auto" w:fill="FFFFFF"/>
          <w:lang w:eastAsia="en-CA"/>
          <w14:ligatures w14:val="none"/>
        </w:rPr>
        <w:t xml:space="preserve"> </w:t>
      </w:r>
      <w:r w:rsidRPr="00A5031F">
        <w:rPr>
          <w:rFonts w:ascii="Times New Roman" w:eastAsia="Times New Roman" w:hAnsi="Times New Roman" w:cs="Times New Roman"/>
          <w:color w:val="1E1D1A"/>
          <w:kern w:val="0"/>
          <w:sz w:val="24"/>
          <w:szCs w:val="24"/>
          <w:shd w:val="clear" w:color="auto" w:fill="FFFFFF"/>
          <w:lang w:eastAsia="en-CA"/>
          <w14:ligatures w14:val="none"/>
        </w:rPr>
        <w:t xml:space="preserve">This figure illustrates the experimental setup for the task protocol, depicting a side view of the participant’s arm with the elbow positioned for extension (outward arrow) and flexion (inward arrow) movements induced by the </w:t>
      </w:r>
      <w:proofErr w:type="spellStart"/>
      <w:r w:rsidRPr="00A5031F">
        <w:rPr>
          <w:rFonts w:ascii="Times New Roman" w:eastAsia="Times New Roman" w:hAnsi="Times New Roman" w:cs="Times New Roman"/>
          <w:color w:val="1E1D1A"/>
          <w:kern w:val="0"/>
          <w:sz w:val="24"/>
          <w:szCs w:val="24"/>
          <w:shd w:val="clear" w:color="auto" w:fill="FFFFFF"/>
          <w:lang w:eastAsia="en-CA"/>
          <w14:ligatures w14:val="none"/>
        </w:rPr>
        <w:t>Kinarm</w:t>
      </w:r>
      <w:proofErr w:type="spellEnd"/>
      <w:r w:rsidRPr="00A5031F">
        <w:rPr>
          <w:rFonts w:ascii="Times New Roman" w:eastAsia="Times New Roman" w:hAnsi="Times New Roman" w:cs="Times New Roman"/>
          <w:color w:val="1E1D1A"/>
          <w:kern w:val="0"/>
          <w:sz w:val="24"/>
          <w:szCs w:val="24"/>
          <w:shd w:val="clear" w:color="auto" w:fill="FFFFFF"/>
          <w:lang w:eastAsia="en-CA"/>
          <w14:ligatures w14:val="none"/>
        </w:rPr>
        <w:t xml:space="preserve"> exoskeleton robot. Concentric circles </w:t>
      </w:r>
      <w:r>
        <w:rPr>
          <w:rFonts w:ascii="Times New Roman" w:eastAsia="Times New Roman" w:hAnsi="Times New Roman" w:cs="Times New Roman"/>
          <w:color w:val="1E1D1A"/>
          <w:kern w:val="0"/>
          <w:sz w:val="24"/>
          <w:szCs w:val="24"/>
          <w:shd w:val="clear" w:color="auto" w:fill="FFFFFF"/>
          <w:lang w:eastAsia="en-CA"/>
          <w14:ligatures w14:val="none"/>
        </w:rPr>
        <w:t xml:space="preserve">at the right hand </w:t>
      </w:r>
      <w:r w:rsidRPr="00A5031F">
        <w:rPr>
          <w:rFonts w:ascii="Times New Roman" w:eastAsia="Times New Roman" w:hAnsi="Times New Roman" w:cs="Times New Roman"/>
          <w:color w:val="1E1D1A"/>
          <w:kern w:val="0"/>
          <w:sz w:val="24"/>
          <w:szCs w:val="24"/>
          <w:shd w:val="clear" w:color="auto" w:fill="FFFFFF"/>
          <w:lang w:eastAsia="en-CA"/>
          <w14:ligatures w14:val="none"/>
        </w:rPr>
        <w:t>represent exemplar arm trajectories for each coactivation level. A biofeedback signal, shown as a wavy line inset, indicates the real-time muscle activation feedback used to adjust coactivation to the specified levels. The VO</w:t>
      </w:r>
      <w:r w:rsidRPr="0029653D">
        <w:rPr>
          <w:rFonts w:ascii="Times New Roman" w:eastAsia="Times New Roman" w:hAnsi="Times New Roman" w:cs="Times New Roman"/>
          <w:color w:val="1E1D1A"/>
          <w:kern w:val="0"/>
          <w:sz w:val="24"/>
          <w:szCs w:val="24"/>
          <w:shd w:val="clear" w:color="auto" w:fill="FFFFFF"/>
          <w:vertAlign w:val="subscript"/>
          <w:lang w:eastAsia="en-CA"/>
          <w14:ligatures w14:val="none"/>
        </w:rPr>
        <w:t>2</w:t>
      </w:r>
      <w:r w:rsidRPr="00A5031F">
        <w:rPr>
          <w:rFonts w:ascii="Times New Roman" w:eastAsia="Times New Roman" w:hAnsi="Times New Roman" w:cs="Times New Roman"/>
          <w:color w:val="1E1D1A"/>
          <w:kern w:val="0"/>
          <w:sz w:val="24"/>
          <w:szCs w:val="24"/>
          <w:shd w:val="clear" w:color="auto" w:fill="FFFFFF"/>
          <w:lang w:eastAsia="en-CA"/>
          <w14:ligatures w14:val="none"/>
        </w:rPr>
        <w:t xml:space="preserve"> mask, colored blue, is positioned over the participant’s face to measure metabolic cost via gas respirometry, while red areas on the arm highlight the four muscles (brachioradialis, biceps, triceps lateralis, and triceps longus) monitored using surface EMG.</w:t>
      </w:r>
    </w:p>
    <w:p w14:paraId="53EF5089" w14:textId="77777777" w:rsidR="00EA5112" w:rsidRDefault="00EA5112" w:rsidP="008E72D5">
      <w:pPr>
        <w:spacing w:after="0" w:line="480" w:lineRule="auto"/>
        <w:jc w:val="both"/>
        <w:rPr>
          <w:rFonts w:ascii="Times New Roman" w:eastAsia="Times New Roman" w:hAnsi="Times New Roman" w:cs="Times New Roman"/>
          <w:b/>
          <w:bCs/>
          <w:color w:val="1E1D1A"/>
          <w:kern w:val="0"/>
          <w:sz w:val="24"/>
          <w:szCs w:val="24"/>
          <w:shd w:val="clear" w:color="auto" w:fill="FFFFFF"/>
          <w:lang w:eastAsia="en-CA"/>
          <w14:ligatures w14:val="none"/>
        </w:rPr>
      </w:pPr>
    </w:p>
    <w:p w14:paraId="4B4C3030" w14:textId="564C9B51" w:rsidR="00176021" w:rsidRPr="003E6A95" w:rsidRDefault="00176021" w:rsidP="008E72D5">
      <w:pPr>
        <w:spacing w:after="0" w:line="480" w:lineRule="auto"/>
        <w:jc w:val="both"/>
        <w:rPr>
          <w:rFonts w:ascii="Times New Roman" w:eastAsia="Times New Roman" w:hAnsi="Times New Roman" w:cs="Times New Roman"/>
          <w:b/>
          <w:bCs/>
          <w:color w:val="1E1D1A"/>
          <w:kern w:val="0"/>
          <w:sz w:val="24"/>
          <w:szCs w:val="24"/>
          <w:shd w:val="clear" w:color="auto" w:fill="FFFFFF"/>
          <w:lang w:eastAsia="en-CA"/>
          <w14:ligatures w14:val="none"/>
        </w:rPr>
      </w:pPr>
      <w:r w:rsidRPr="004D5548">
        <w:rPr>
          <w:rFonts w:ascii="Times New Roman" w:eastAsia="Times New Roman" w:hAnsi="Times New Roman" w:cs="Times New Roman"/>
          <w:b/>
          <w:bCs/>
          <w:color w:val="1E1D1A"/>
          <w:kern w:val="0"/>
          <w:sz w:val="24"/>
          <w:szCs w:val="24"/>
          <w:shd w:val="clear" w:color="auto" w:fill="FFFFFF"/>
          <w:lang w:eastAsia="en-CA"/>
          <w14:ligatures w14:val="none"/>
        </w:rPr>
        <w:lastRenderedPageBreak/>
        <w:t>Task Protocol</w:t>
      </w:r>
    </w:p>
    <w:p w14:paraId="44E18A0A" w14:textId="77777777" w:rsidR="00176021" w:rsidRPr="00864D8E" w:rsidRDefault="00176021" w:rsidP="00176021">
      <w:pPr>
        <w:spacing w:after="0" w:line="480" w:lineRule="auto"/>
        <w:jc w:val="both"/>
        <w:rPr>
          <w:rFonts w:ascii="Times New Roman" w:eastAsia="Times New Roman" w:hAnsi="Times New Roman" w:cs="Times New Roman"/>
          <w:color w:val="1E1D1A"/>
          <w:kern w:val="0"/>
          <w:sz w:val="24"/>
          <w:szCs w:val="24"/>
          <w:shd w:val="clear" w:color="auto" w:fill="FFFFFF"/>
          <w:lang w:eastAsia="en-CA"/>
          <w14:ligatures w14:val="none"/>
        </w:rPr>
      </w:pPr>
      <w:r w:rsidRPr="00864D8E">
        <w:rPr>
          <w:rFonts w:ascii="Times New Roman" w:eastAsia="Times New Roman" w:hAnsi="Times New Roman" w:cs="Times New Roman"/>
          <w:color w:val="1E1D1A"/>
          <w:kern w:val="0"/>
          <w:sz w:val="24"/>
          <w:szCs w:val="24"/>
          <w:shd w:val="clear" w:color="auto" w:fill="FFFFFF"/>
          <w:lang w:eastAsia="en-CA"/>
          <w14:ligatures w14:val="none"/>
        </w:rPr>
        <w:t>The experiment was structured into three distinct tasks, each with specific procedures outlined below.</w:t>
      </w:r>
    </w:p>
    <w:p w14:paraId="1B796AFD" w14:textId="77777777" w:rsidR="00176021" w:rsidRPr="0045017A" w:rsidRDefault="00176021" w:rsidP="00176021">
      <w:pPr>
        <w:spacing w:after="0" w:line="480" w:lineRule="auto"/>
        <w:jc w:val="both"/>
        <w:rPr>
          <w:rFonts w:ascii="Times New Roman" w:eastAsia="Times New Roman" w:hAnsi="Times New Roman" w:cs="Times New Roman"/>
          <w:i/>
          <w:iCs/>
          <w:color w:val="1E1D1A"/>
          <w:kern w:val="0"/>
          <w:sz w:val="24"/>
          <w:szCs w:val="24"/>
          <w:shd w:val="clear" w:color="auto" w:fill="FFFFFF"/>
          <w:lang w:eastAsia="en-CA"/>
          <w14:ligatures w14:val="none"/>
        </w:rPr>
      </w:pPr>
      <w:r w:rsidRPr="0045017A">
        <w:rPr>
          <w:rFonts w:ascii="Times New Roman" w:eastAsia="Times New Roman" w:hAnsi="Times New Roman" w:cs="Times New Roman"/>
          <w:i/>
          <w:iCs/>
          <w:color w:val="1E1D1A"/>
          <w:kern w:val="0"/>
          <w:sz w:val="24"/>
          <w:szCs w:val="24"/>
          <w:shd w:val="clear" w:color="auto" w:fill="FFFFFF"/>
          <w:lang w:eastAsia="en-CA"/>
          <w14:ligatures w14:val="none"/>
        </w:rPr>
        <w:t>Task 1: Self-Selected Coactivation Condition with Mechanical Disturbances</w:t>
      </w:r>
    </w:p>
    <w:p w14:paraId="768E7CD5" w14:textId="0D6F82B4" w:rsidR="004B3C5B" w:rsidRDefault="004B3C5B" w:rsidP="00176021">
      <w:pPr>
        <w:spacing w:after="0" w:line="480" w:lineRule="auto"/>
        <w:jc w:val="both"/>
        <w:rPr>
          <w:rFonts w:ascii="Times New Roman" w:eastAsia="Times New Roman" w:hAnsi="Times New Roman" w:cs="Times New Roman"/>
          <w:color w:val="1E1D1A"/>
          <w:kern w:val="0"/>
          <w:sz w:val="24"/>
          <w:szCs w:val="24"/>
          <w:shd w:val="clear" w:color="auto" w:fill="FFFFFF"/>
          <w:lang w:eastAsia="en-CA"/>
          <w14:ligatures w14:val="none"/>
        </w:rPr>
      </w:pPr>
      <w:r w:rsidRPr="004B3C5B">
        <w:rPr>
          <w:rFonts w:ascii="Times New Roman" w:eastAsia="Times New Roman" w:hAnsi="Times New Roman" w:cs="Times New Roman"/>
          <w:color w:val="1E1D1A"/>
          <w:kern w:val="0"/>
          <w:sz w:val="24"/>
          <w:szCs w:val="24"/>
          <w:shd w:val="clear" w:color="auto" w:fill="FFFFFF"/>
          <w:lang w:eastAsia="en-CA"/>
          <w14:ligatures w14:val="none"/>
        </w:rPr>
        <w:t>Before starting, baseline resting breathing rates were recorded after participants rested for five minutes. The starting and ending times of the breathing rate were noted in a separate Excel sheet to capture the baseline metabolic cost, with VO</w:t>
      </w:r>
      <w:r w:rsidRPr="0029653D">
        <w:rPr>
          <w:rFonts w:ascii="Times New Roman" w:eastAsia="Times New Roman" w:hAnsi="Times New Roman" w:cs="Times New Roman"/>
          <w:color w:val="1E1D1A"/>
          <w:kern w:val="0"/>
          <w:sz w:val="24"/>
          <w:szCs w:val="24"/>
          <w:shd w:val="clear" w:color="auto" w:fill="FFFFFF"/>
          <w:vertAlign w:val="subscript"/>
          <w:lang w:eastAsia="en-CA"/>
          <w14:ligatures w14:val="none"/>
        </w:rPr>
        <w:t>2</w:t>
      </w:r>
      <w:r w:rsidRPr="004B3C5B">
        <w:rPr>
          <w:rFonts w:ascii="Times New Roman" w:eastAsia="Times New Roman" w:hAnsi="Times New Roman" w:cs="Times New Roman"/>
          <w:color w:val="1E1D1A"/>
          <w:kern w:val="0"/>
          <w:sz w:val="24"/>
          <w:szCs w:val="24"/>
          <w:shd w:val="clear" w:color="auto" w:fill="FFFFFF"/>
          <w:lang w:eastAsia="en-CA"/>
          <w14:ligatures w14:val="none"/>
        </w:rPr>
        <w:t xml:space="preserve"> and VCO</w:t>
      </w:r>
      <w:r w:rsidRPr="0029653D">
        <w:rPr>
          <w:rFonts w:ascii="Times New Roman" w:eastAsia="Times New Roman" w:hAnsi="Times New Roman" w:cs="Times New Roman"/>
          <w:color w:val="1E1D1A"/>
          <w:kern w:val="0"/>
          <w:sz w:val="24"/>
          <w:szCs w:val="24"/>
          <w:shd w:val="clear" w:color="auto" w:fill="FFFFFF"/>
          <w:vertAlign w:val="subscript"/>
          <w:lang w:eastAsia="en-CA"/>
          <w14:ligatures w14:val="none"/>
        </w:rPr>
        <w:t>2</w:t>
      </w:r>
      <w:r w:rsidRPr="004B3C5B">
        <w:rPr>
          <w:rFonts w:ascii="Times New Roman" w:eastAsia="Times New Roman" w:hAnsi="Times New Roman" w:cs="Times New Roman"/>
          <w:color w:val="1E1D1A"/>
          <w:kern w:val="0"/>
          <w:sz w:val="24"/>
          <w:szCs w:val="24"/>
          <w:shd w:val="clear" w:color="auto" w:fill="FFFFFF"/>
          <w:lang w:eastAsia="en-CA"/>
          <w14:ligatures w14:val="none"/>
        </w:rPr>
        <w:t xml:space="preserve"> measured using the </w:t>
      </w:r>
      <w:proofErr w:type="spellStart"/>
      <w:r w:rsidRPr="004B3C5B">
        <w:rPr>
          <w:rFonts w:ascii="Times New Roman" w:eastAsia="Times New Roman" w:hAnsi="Times New Roman" w:cs="Times New Roman"/>
          <w:color w:val="1E1D1A"/>
          <w:kern w:val="0"/>
          <w:sz w:val="24"/>
          <w:szCs w:val="24"/>
          <w:shd w:val="clear" w:color="auto" w:fill="FFFFFF"/>
          <w:lang w:eastAsia="en-CA"/>
          <w14:ligatures w14:val="none"/>
        </w:rPr>
        <w:t>Cosmed</w:t>
      </w:r>
      <w:proofErr w:type="spellEnd"/>
      <w:r w:rsidRPr="004B3C5B">
        <w:rPr>
          <w:rFonts w:ascii="Times New Roman" w:eastAsia="Times New Roman" w:hAnsi="Times New Roman" w:cs="Times New Roman"/>
          <w:color w:val="1E1D1A"/>
          <w:kern w:val="0"/>
          <w:sz w:val="24"/>
          <w:szCs w:val="24"/>
          <w:shd w:val="clear" w:color="auto" w:fill="FFFFFF"/>
          <w:lang w:eastAsia="en-CA"/>
          <w14:ligatures w14:val="none"/>
        </w:rPr>
        <w:t xml:space="preserve"> K5. Testing for the participant began by initiating the cardiopulmonary exercise testing (CPET) and breath-by-breath measure in the database, which allowed continuous measurement of VO</w:t>
      </w:r>
      <w:r w:rsidRPr="0029653D">
        <w:rPr>
          <w:rFonts w:ascii="Times New Roman" w:eastAsia="Times New Roman" w:hAnsi="Times New Roman" w:cs="Times New Roman"/>
          <w:color w:val="1E1D1A"/>
          <w:kern w:val="0"/>
          <w:sz w:val="24"/>
          <w:szCs w:val="24"/>
          <w:shd w:val="clear" w:color="auto" w:fill="FFFFFF"/>
          <w:vertAlign w:val="subscript"/>
          <w:lang w:eastAsia="en-CA"/>
          <w14:ligatures w14:val="none"/>
        </w:rPr>
        <w:t>2</w:t>
      </w:r>
      <w:r w:rsidRPr="004B3C5B">
        <w:rPr>
          <w:rFonts w:ascii="Times New Roman" w:eastAsia="Times New Roman" w:hAnsi="Times New Roman" w:cs="Times New Roman"/>
          <w:color w:val="1E1D1A"/>
          <w:kern w:val="0"/>
          <w:sz w:val="24"/>
          <w:szCs w:val="24"/>
          <w:shd w:val="clear" w:color="auto" w:fill="FFFFFF"/>
          <w:lang w:eastAsia="en-CA"/>
          <w14:ligatures w14:val="none"/>
        </w:rPr>
        <w:t xml:space="preserve"> and VCO</w:t>
      </w:r>
      <w:r w:rsidRPr="0029653D">
        <w:rPr>
          <w:rFonts w:ascii="Times New Roman" w:eastAsia="Times New Roman" w:hAnsi="Times New Roman" w:cs="Times New Roman"/>
          <w:color w:val="1E1D1A"/>
          <w:kern w:val="0"/>
          <w:sz w:val="24"/>
          <w:szCs w:val="24"/>
          <w:shd w:val="clear" w:color="auto" w:fill="FFFFFF"/>
          <w:vertAlign w:val="subscript"/>
          <w:lang w:eastAsia="en-CA"/>
          <w14:ligatures w14:val="none"/>
        </w:rPr>
        <w:t>2</w:t>
      </w:r>
      <w:r w:rsidRPr="004B3C5B">
        <w:rPr>
          <w:rFonts w:ascii="Times New Roman" w:eastAsia="Times New Roman" w:hAnsi="Times New Roman" w:cs="Times New Roman"/>
          <w:color w:val="1E1D1A"/>
          <w:kern w:val="0"/>
          <w:sz w:val="24"/>
          <w:szCs w:val="24"/>
          <w:shd w:val="clear" w:color="auto" w:fill="FFFFFF"/>
          <w:lang w:eastAsia="en-CA"/>
          <w14:ligatures w14:val="none"/>
        </w:rPr>
        <w:t xml:space="preserve"> throughout all conditions. The initial time was recorded from the COSMED computer to mark the start of the baseline measurement, and the ending time was similarly recorded to determine when the baseline period ended. After the resting breathing rate measurement was collected, the first task, labelled condition 1x (self-selected), began with a small circular target at the screen’s center. Participants guided the white cursor into the target and maintained a steady arm posture, holding the cursor within the target for 2000 ± 1000</w:t>
      </w:r>
      <w:r w:rsidR="00015047">
        <w:rPr>
          <w:rFonts w:ascii="Times New Roman" w:eastAsia="Times New Roman" w:hAnsi="Times New Roman" w:cs="Times New Roman"/>
          <w:color w:val="1E1D1A"/>
          <w:kern w:val="0"/>
          <w:sz w:val="24"/>
          <w:szCs w:val="24"/>
          <w:shd w:val="clear" w:color="auto" w:fill="FFFFFF"/>
          <w:lang w:eastAsia="en-CA"/>
          <w14:ligatures w14:val="none"/>
        </w:rPr>
        <w:t xml:space="preserve"> </w:t>
      </w:r>
      <w:proofErr w:type="spellStart"/>
      <w:r w:rsidRPr="004B3C5B">
        <w:rPr>
          <w:rFonts w:ascii="Times New Roman" w:eastAsia="Times New Roman" w:hAnsi="Times New Roman" w:cs="Times New Roman"/>
          <w:color w:val="1E1D1A"/>
          <w:kern w:val="0"/>
          <w:sz w:val="24"/>
          <w:szCs w:val="24"/>
          <w:shd w:val="clear" w:color="auto" w:fill="FFFFFF"/>
          <w:lang w:eastAsia="en-CA"/>
          <w14:ligatures w14:val="none"/>
        </w:rPr>
        <w:t>ms.</w:t>
      </w:r>
      <w:proofErr w:type="spellEnd"/>
      <w:r w:rsidRPr="004B3C5B">
        <w:rPr>
          <w:rFonts w:ascii="Times New Roman" w:eastAsia="Times New Roman" w:hAnsi="Times New Roman" w:cs="Times New Roman"/>
          <w:color w:val="1E1D1A"/>
          <w:kern w:val="0"/>
          <w:sz w:val="24"/>
          <w:szCs w:val="24"/>
          <w:shd w:val="clear" w:color="auto" w:fill="FFFFFF"/>
          <w:lang w:eastAsia="en-CA"/>
          <w14:ligatures w14:val="none"/>
        </w:rPr>
        <w:t xml:space="preserve"> The </w:t>
      </w:r>
      <w:proofErr w:type="spellStart"/>
      <w:r w:rsidRPr="004B3C5B">
        <w:rPr>
          <w:rFonts w:ascii="Times New Roman" w:eastAsia="Times New Roman" w:hAnsi="Times New Roman" w:cs="Times New Roman"/>
          <w:color w:val="1E1D1A"/>
          <w:kern w:val="0"/>
          <w:sz w:val="24"/>
          <w:szCs w:val="24"/>
          <w:shd w:val="clear" w:color="auto" w:fill="FFFFFF"/>
          <w:lang w:eastAsia="en-CA"/>
          <w14:ligatures w14:val="none"/>
        </w:rPr>
        <w:t>Kinarm</w:t>
      </w:r>
      <w:proofErr w:type="spellEnd"/>
      <w:r w:rsidRPr="004B3C5B">
        <w:rPr>
          <w:rFonts w:ascii="Times New Roman" w:eastAsia="Times New Roman" w:hAnsi="Times New Roman" w:cs="Times New Roman"/>
          <w:color w:val="1E1D1A"/>
          <w:kern w:val="0"/>
          <w:sz w:val="24"/>
          <w:szCs w:val="24"/>
          <w:shd w:val="clear" w:color="auto" w:fill="FFFFFF"/>
          <w:lang w:eastAsia="en-CA"/>
          <w14:ligatures w14:val="none"/>
        </w:rPr>
        <w:t xml:space="preserve"> exoskeleton robot then introduced a mechanical disturbance on every trial, rapidly extending or flexing the elbow to displace the cursor from the target, as shown by the arrows in Figure 1. These disturbances were a torque (the rotational equivalent of force, calculated as Torque = F x distance, where F is the force applied at a perpendicular distance from the center of rotation) of 5 Newton-meters (Nm) for 80 </w:t>
      </w:r>
      <w:proofErr w:type="spellStart"/>
      <w:r w:rsidRPr="004B3C5B">
        <w:rPr>
          <w:rFonts w:ascii="Times New Roman" w:eastAsia="Times New Roman" w:hAnsi="Times New Roman" w:cs="Times New Roman"/>
          <w:color w:val="1E1D1A"/>
          <w:kern w:val="0"/>
          <w:sz w:val="24"/>
          <w:szCs w:val="24"/>
          <w:shd w:val="clear" w:color="auto" w:fill="FFFFFF"/>
          <w:lang w:eastAsia="en-CA"/>
          <w14:ligatures w14:val="none"/>
        </w:rPr>
        <w:t>ms</w:t>
      </w:r>
      <w:proofErr w:type="spellEnd"/>
      <w:r w:rsidRPr="004B3C5B">
        <w:rPr>
          <w:rFonts w:ascii="Times New Roman" w:eastAsia="Times New Roman" w:hAnsi="Times New Roman" w:cs="Times New Roman"/>
          <w:color w:val="1E1D1A"/>
          <w:kern w:val="0"/>
          <w:sz w:val="24"/>
          <w:szCs w:val="24"/>
          <w:shd w:val="clear" w:color="auto" w:fill="FFFFFF"/>
          <w:lang w:eastAsia="en-CA"/>
          <w14:ligatures w14:val="none"/>
        </w:rPr>
        <w:t xml:space="preserve"> at both the elbow and shoulder, which resulted in elbow movement. Participants were required to return the cursor to the center of the circular target within 400 </w:t>
      </w:r>
      <w:proofErr w:type="spellStart"/>
      <w:r w:rsidRPr="004B3C5B">
        <w:rPr>
          <w:rFonts w:ascii="Times New Roman" w:eastAsia="Times New Roman" w:hAnsi="Times New Roman" w:cs="Times New Roman"/>
          <w:color w:val="1E1D1A"/>
          <w:kern w:val="0"/>
          <w:sz w:val="24"/>
          <w:szCs w:val="24"/>
          <w:shd w:val="clear" w:color="auto" w:fill="FFFFFF"/>
          <w:lang w:eastAsia="en-CA"/>
          <w14:ligatures w14:val="none"/>
        </w:rPr>
        <w:t>ms.</w:t>
      </w:r>
      <w:proofErr w:type="spellEnd"/>
      <w:r w:rsidRPr="004B3C5B">
        <w:rPr>
          <w:rFonts w:ascii="Times New Roman" w:eastAsia="Times New Roman" w:hAnsi="Times New Roman" w:cs="Times New Roman"/>
          <w:color w:val="1E1D1A"/>
          <w:kern w:val="0"/>
          <w:sz w:val="24"/>
          <w:szCs w:val="24"/>
          <w:shd w:val="clear" w:color="auto" w:fill="FFFFFF"/>
          <w:lang w:eastAsia="en-CA"/>
          <w14:ligatures w14:val="none"/>
        </w:rPr>
        <w:t xml:space="preserve"> If the return occurred within the time limit, the target turned green (successful trial). If the return was too slow, the target turned blue, signalling that the participant did not meet the time requirement </w:t>
      </w:r>
      <w:r w:rsidRPr="004B3C5B">
        <w:rPr>
          <w:rFonts w:ascii="Times New Roman" w:eastAsia="Times New Roman" w:hAnsi="Times New Roman" w:cs="Times New Roman"/>
          <w:color w:val="1E1D1A"/>
          <w:kern w:val="0"/>
          <w:sz w:val="24"/>
          <w:szCs w:val="24"/>
          <w:shd w:val="clear" w:color="auto" w:fill="FFFFFF"/>
          <w:lang w:eastAsia="en-CA"/>
          <w14:ligatures w14:val="none"/>
        </w:rPr>
        <w:lastRenderedPageBreak/>
        <w:t>for that trial (unsuccessful or error). Short breaks of about 1 second were provided between trials to prevent fatigue. Time durations for the K5 metabolic mask were recorded at the beginning and end of condition 1x and noted in a separate Excel datasheet.</w:t>
      </w:r>
    </w:p>
    <w:p w14:paraId="5022D3EE" w14:textId="3679B7D7" w:rsidR="00176021" w:rsidRPr="0045017A" w:rsidRDefault="00176021" w:rsidP="00176021">
      <w:pPr>
        <w:spacing w:after="0" w:line="480" w:lineRule="auto"/>
        <w:jc w:val="both"/>
        <w:rPr>
          <w:rFonts w:ascii="Times New Roman" w:eastAsia="Times New Roman" w:hAnsi="Times New Roman" w:cs="Times New Roman"/>
          <w:i/>
          <w:iCs/>
          <w:color w:val="1E1D1A"/>
          <w:kern w:val="0"/>
          <w:sz w:val="24"/>
          <w:szCs w:val="24"/>
          <w:shd w:val="clear" w:color="auto" w:fill="FFFFFF"/>
          <w:lang w:eastAsia="en-CA"/>
          <w14:ligatures w14:val="none"/>
        </w:rPr>
      </w:pPr>
      <w:r w:rsidRPr="0045017A">
        <w:rPr>
          <w:rFonts w:ascii="Times New Roman" w:eastAsia="Times New Roman" w:hAnsi="Times New Roman" w:cs="Times New Roman"/>
          <w:i/>
          <w:iCs/>
          <w:color w:val="1E1D1A"/>
          <w:kern w:val="0"/>
          <w:sz w:val="24"/>
          <w:szCs w:val="24"/>
          <w:shd w:val="clear" w:color="auto" w:fill="FFFFFF"/>
          <w:lang w:eastAsia="en-CA"/>
          <w14:ligatures w14:val="none"/>
        </w:rPr>
        <w:t>Task 2: Adjusted Coactivation Conditions with Biofeedback and Increasing Intensity</w:t>
      </w:r>
    </w:p>
    <w:p w14:paraId="3648321F" w14:textId="77777777" w:rsidR="004B3C5B" w:rsidRPr="004B3C5B" w:rsidRDefault="004B3C5B" w:rsidP="004B3C5B">
      <w:pPr>
        <w:spacing w:after="0" w:line="480" w:lineRule="auto"/>
        <w:jc w:val="both"/>
        <w:rPr>
          <w:rFonts w:ascii="Times New Roman" w:eastAsia="Times New Roman" w:hAnsi="Times New Roman" w:cs="Times New Roman"/>
          <w:color w:val="1E1D1A"/>
          <w:kern w:val="0"/>
          <w:sz w:val="24"/>
          <w:szCs w:val="24"/>
          <w:shd w:val="clear" w:color="auto" w:fill="FFFFFF"/>
          <w:lang w:eastAsia="en-CA"/>
          <w14:ligatures w14:val="none"/>
        </w:rPr>
      </w:pPr>
      <w:r w:rsidRPr="004B3C5B">
        <w:rPr>
          <w:rFonts w:ascii="Times New Roman" w:eastAsia="Times New Roman" w:hAnsi="Times New Roman" w:cs="Times New Roman"/>
          <w:color w:val="1E1D1A"/>
          <w:kern w:val="0"/>
          <w:sz w:val="24"/>
          <w:szCs w:val="24"/>
          <w:shd w:val="clear" w:color="auto" w:fill="FFFFFF"/>
          <w:lang w:eastAsia="en-CA"/>
          <w14:ligatures w14:val="none"/>
        </w:rPr>
        <w:t>Before starting task 2, participants were asked to relax for 5 minutes. In the meantime, EMG data saved from task 1 were exported into MATLAB. Then, baseline biceps EMG activity data, recorded before the perturbation onset, were extracted for every trial in the self-selected condition. These data were averaged across trials in MATLAB to get a normalization constant for each participant. This constant was then multiplied by the coactivation levels (0.5x, 2x, 4x, 8x, and 16x) to set the target EMG level in the biofeedback task. These values were entered into the task protocol (TP) under the reference EMG column by editing the TP table.</w:t>
      </w:r>
    </w:p>
    <w:p w14:paraId="6329405A" w14:textId="0AB7ABCD" w:rsidR="00176021" w:rsidRPr="008265D4" w:rsidRDefault="004B3C5B" w:rsidP="004B3C5B">
      <w:pPr>
        <w:spacing w:after="0" w:line="480" w:lineRule="auto"/>
        <w:ind w:firstLine="720"/>
        <w:jc w:val="both"/>
        <w:rPr>
          <w:rFonts w:ascii="Times New Roman" w:eastAsia="Times New Roman" w:hAnsi="Times New Roman" w:cs="Times New Roman"/>
          <w:color w:val="1E1D1A"/>
          <w:kern w:val="0"/>
          <w:sz w:val="24"/>
          <w:szCs w:val="24"/>
          <w:shd w:val="clear" w:color="auto" w:fill="FFFFFF"/>
          <w:lang w:eastAsia="en-CA"/>
          <w14:ligatures w14:val="none"/>
        </w:rPr>
      </w:pPr>
      <w:r w:rsidRPr="004B3C5B">
        <w:rPr>
          <w:rFonts w:ascii="Times New Roman" w:eastAsia="Times New Roman" w:hAnsi="Times New Roman" w:cs="Times New Roman"/>
          <w:color w:val="1E1D1A"/>
          <w:kern w:val="0"/>
          <w:sz w:val="24"/>
          <w:szCs w:val="24"/>
          <w:shd w:val="clear" w:color="auto" w:fill="FFFFFF"/>
          <w:lang w:eastAsia="en-CA"/>
          <w14:ligatures w14:val="none"/>
        </w:rPr>
        <w:t xml:space="preserve">In task 2, a circular target appeared on the screen, and participants actively moved the cursor into the target, holding it there for 2000 ± 1000 </w:t>
      </w:r>
      <w:proofErr w:type="spellStart"/>
      <w:r w:rsidRPr="004B3C5B">
        <w:rPr>
          <w:rFonts w:ascii="Times New Roman" w:eastAsia="Times New Roman" w:hAnsi="Times New Roman" w:cs="Times New Roman"/>
          <w:color w:val="1E1D1A"/>
          <w:kern w:val="0"/>
          <w:sz w:val="24"/>
          <w:szCs w:val="24"/>
          <w:shd w:val="clear" w:color="auto" w:fill="FFFFFF"/>
          <w:lang w:eastAsia="en-CA"/>
          <w14:ligatures w14:val="none"/>
        </w:rPr>
        <w:t>ms</w:t>
      </w:r>
      <w:proofErr w:type="spellEnd"/>
      <w:r w:rsidRPr="004B3C5B">
        <w:rPr>
          <w:rFonts w:ascii="Times New Roman" w:eastAsia="Times New Roman" w:hAnsi="Times New Roman" w:cs="Times New Roman"/>
          <w:color w:val="1E1D1A"/>
          <w:kern w:val="0"/>
          <w:sz w:val="24"/>
          <w:szCs w:val="24"/>
          <w:shd w:val="clear" w:color="auto" w:fill="FFFFFF"/>
          <w:lang w:eastAsia="en-CA"/>
          <w14:ligatures w14:val="none"/>
        </w:rPr>
        <w:t xml:space="preserve"> to prepare for the trial. A magenta slider displayed the participant’s current muscle activation, while a red biofeedback box indicated the required activation level for the condition. The biofeedback box was centred on the target EMG level, with tolerance levels set to ±30% of the target. The slider’s position shows the amount of biceps muscle activation. Higher muscle activation raised the slider, and lower activation lowered it. When the slider aligned within the red rectangular box, indicating the correct level of biceps contraction for the condition (0.5x, 2x, 4x, 8x, or 16x relative to the self-selected 1x level), the biofeedback box turned green, signalling that the participant had generated the appropriate amount of EMG. Participants were required to hold the slider in the biofeedback target for 500 </w:t>
      </w:r>
      <w:proofErr w:type="spellStart"/>
      <w:r w:rsidRPr="004B3C5B">
        <w:rPr>
          <w:rFonts w:ascii="Times New Roman" w:eastAsia="Times New Roman" w:hAnsi="Times New Roman" w:cs="Times New Roman"/>
          <w:color w:val="1E1D1A"/>
          <w:kern w:val="0"/>
          <w:sz w:val="24"/>
          <w:szCs w:val="24"/>
          <w:shd w:val="clear" w:color="auto" w:fill="FFFFFF"/>
          <w:lang w:eastAsia="en-CA"/>
          <w14:ligatures w14:val="none"/>
        </w:rPr>
        <w:t>ms</w:t>
      </w:r>
      <w:proofErr w:type="spellEnd"/>
      <w:r w:rsidRPr="004B3C5B">
        <w:rPr>
          <w:rFonts w:ascii="Times New Roman" w:eastAsia="Times New Roman" w:hAnsi="Times New Roman" w:cs="Times New Roman"/>
          <w:color w:val="1E1D1A"/>
          <w:kern w:val="0"/>
          <w:sz w:val="24"/>
          <w:szCs w:val="24"/>
          <w:shd w:val="clear" w:color="auto" w:fill="FFFFFF"/>
          <w:lang w:eastAsia="en-CA"/>
          <w14:ligatures w14:val="none"/>
        </w:rPr>
        <w:t xml:space="preserve">, and at this point, the robot applied a torque of 5 Nm for 80 </w:t>
      </w:r>
      <w:proofErr w:type="spellStart"/>
      <w:r w:rsidRPr="004B3C5B">
        <w:rPr>
          <w:rFonts w:ascii="Times New Roman" w:eastAsia="Times New Roman" w:hAnsi="Times New Roman" w:cs="Times New Roman"/>
          <w:color w:val="1E1D1A"/>
          <w:kern w:val="0"/>
          <w:sz w:val="24"/>
          <w:szCs w:val="24"/>
          <w:shd w:val="clear" w:color="auto" w:fill="FFFFFF"/>
          <w:lang w:eastAsia="en-CA"/>
          <w14:ligatures w14:val="none"/>
        </w:rPr>
        <w:t>ms</w:t>
      </w:r>
      <w:proofErr w:type="spellEnd"/>
      <w:r w:rsidRPr="004B3C5B">
        <w:rPr>
          <w:rFonts w:ascii="Times New Roman" w:eastAsia="Times New Roman" w:hAnsi="Times New Roman" w:cs="Times New Roman"/>
          <w:color w:val="1E1D1A"/>
          <w:kern w:val="0"/>
          <w:sz w:val="24"/>
          <w:szCs w:val="24"/>
          <w:shd w:val="clear" w:color="auto" w:fill="FFFFFF"/>
          <w:lang w:eastAsia="en-CA"/>
          <w14:ligatures w14:val="none"/>
        </w:rPr>
        <w:t xml:space="preserve"> at the same position as Task 1 (elbow and shoulder) to displace the arm from the target. If the participants returned the white cursor in the </w:t>
      </w:r>
      <w:r w:rsidRPr="004B3C5B">
        <w:rPr>
          <w:rFonts w:ascii="Times New Roman" w:eastAsia="Times New Roman" w:hAnsi="Times New Roman" w:cs="Times New Roman"/>
          <w:color w:val="1E1D1A"/>
          <w:kern w:val="0"/>
          <w:sz w:val="24"/>
          <w:szCs w:val="24"/>
          <w:shd w:val="clear" w:color="auto" w:fill="FFFFFF"/>
          <w:lang w:eastAsia="en-CA"/>
          <w14:ligatures w14:val="none"/>
        </w:rPr>
        <w:lastRenderedPageBreak/>
        <w:t xml:space="preserve">circular target before 400 </w:t>
      </w:r>
      <w:proofErr w:type="spellStart"/>
      <w:r w:rsidRPr="004B3C5B">
        <w:rPr>
          <w:rFonts w:ascii="Times New Roman" w:eastAsia="Times New Roman" w:hAnsi="Times New Roman" w:cs="Times New Roman"/>
          <w:color w:val="1E1D1A"/>
          <w:kern w:val="0"/>
          <w:sz w:val="24"/>
          <w:szCs w:val="24"/>
          <w:shd w:val="clear" w:color="auto" w:fill="FFFFFF"/>
          <w:lang w:eastAsia="en-CA"/>
          <w14:ligatures w14:val="none"/>
        </w:rPr>
        <w:t>ms</w:t>
      </w:r>
      <w:proofErr w:type="spellEnd"/>
      <w:r w:rsidRPr="004B3C5B">
        <w:rPr>
          <w:rFonts w:ascii="Times New Roman" w:eastAsia="Times New Roman" w:hAnsi="Times New Roman" w:cs="Times New Roman"/>
          <w:color w:val="1E1D1A"/>
          <w:kern w:val="0"/>
          <w:sz w:val="24"/>
          <w:szCs w:val="24"/>
          <w:shd w:val="clear" w:color="auto" w:fill="FFFFFF"/>
          <w:lang w:eastAsia="en-CA"/>
          <w14:ligatures w14:val="none"/>
        </w:rPr>
        <w:t xml:space="preserve">, the target turned green (successful trial), and if the return took longer than 400 </w:t>
      </w:r>
      <w:proofErr w:type="spellStart"/>
      <w:r w:rsidRPr="004B3C5B">
        <w:rPr>
          <w:rFonts w:ascii="Times New Roman" w:eastAsia="Times New Roman" w:hAnsi="Times New Roman" w:cs="Times New Roman"/>
          <w:color w:val="1E1D1A"/>
          <w:kern w:val="0"/>
          <w:sz w:val="24"/>
          <w:szCs w:val="24"/>
          <w:shd w:val="clear" w:color="auto" w:fill="FFFFFF"/>
          <w:lang w:eastAsia="en-CA"/>
          <w14:ligatures w14:val="none"/>
        </w:rPr>
        <w:t>ms</w:t>
      </w:r>
      <w:proofErr w:type="spellEnd"/>
      <w:r w:rsidRPr="004B3C5B">
        <w:rPr>
          <w:rFonts w:ascii="Times New Roman" w:eastAsia="Times New Roman" w:hAnsi="Times New Roman" w:cs="Times New Roman"/>
          <w:color w:val="1E1D1A"/>
          <w:kern w:val="0"/>
          <w:sz w:val="24"/>
          <w:szCs w:val="24"/>
          <w:shd w:val="clear" w:color="auto" w:fill="FFFFFF"/>
          <w:lang w:eastAsia="en-CA"/>
          <w14:ligatures w14:val="none"/>
        </w:rPr>
        <w:t xml:space="preserve">, then the target turned blue (error or failed trial). The task increased in difficulty over time, with conditions progressing from 0.5x to 16x, and testing continued until completion or until participants could no longer complete the trials due to fatigue or inability to maintain the required coactivation level. Time points for the start and end of each condition using the </w:t>
      </w:r>
      <w:proofErr w:type="spellStart"/>
      <w:r w:rsidRPr="004B3C5B">
        <w:rPr>
          <w:rFonts w:ascii="Times New Roman" w:eastAsia="Times New Roman" w:hAnsi="Times New Roman" w:cs="Times New Roman"/>
          <w:color w:val="1E1D1A"/>
          <w:kern w:val="0"/>
          <w:sz w:val="24"/>
          <w:szCs w:val="24"/>
          <w:shd w:val="clear" w:color="auto" w:fill="FFFFFF"/>
          <w:lang w:eastAsia="en-CA"/>
          <w14:ligatures w14:val="none"/>
        </w:rPr>
        <w:t>Cosmed</w:t>
      </w:r>
      <w:proofErr w:type="spellEnd"/>
      <w:r w:rsidRPr="004B3C5B">
        <w:rPr>
          <w:rFonts w:ascii="Times New Roman" w:eastAsia="Times New Roman" w:hAnsi="Times New Roman" w:cs="Times New Roman"/>
          <w:color w:val="1E1D1A"/>
          <w:kern w:val="0"/>
          <w:sz w:val="24"/>
          <w:szCs w:val="24"/>
          <w:shd w:val="clear" w:color="auto" w:fill="FFFFFF"/>
          <w:lang w:eastAsia="en-CA"/>
          <w14:ligatures w14:val="none"/>
        </w:rPr>
        <w:t xml:space="preserve"> K5 were logged and recorded in the Excel datasheet to track the duration of metabolic measurements.</w:t>
      </w:r>
    </w:p>
    <w:p w14:paraId="4096B64E" w14:textId="77777777" w:rsidR="00176021" w:rsidRPr="0045017A" w:rsidRDefault="00176021" w:rsidP="00176021">
      <w:pPr>
        <w:spacing w:after="0" w:line="480" w:lineRule="auto"/>
        <w:jc w:val="both"/>
        <w:rPr>
          <w:rFonts w:ascii="Times New Roman" w:eastAsia="Times New Roman" w:hAnsi="Times New Roman" w:cs="Times New Roman"/>
          <w:i/>
          <w:iCs/>
          <w:color w:val="1E1D1A"/>
          <w:kern w:val="0"/>
          <w:sz w:val="24"/>
          <w:szCs w:val="24"/>
          <w:shd w:val="clear" w:color="auto" w:fill="FFFFFF"/>
          <w:lang w:eastAsia="en-CA"/>
          <w14:ligatures w14:val="none"/>
        </w:rPr>
      </w:pPr>
      <w:r w:rsidRPr="0045017A">
        <w:rPr>
          <w:rFonts w:ascii="Times New Roman" w:eastAsia="Times New Roman" w:hAnsi="Times New Roman" w:cs="Times New Roman"/>
          <w:i/>
          <w:iCs/>
          <w:color w:val="1E1D1A"/>
          <w:kern w:val="0"/>
          <w:sz w:val="24"/>
          <w:szCs w:val="24"/>
          <w:shd w:val="clear" w:color="auto" w:fill="FFFFFF"/>
          <w:lang w:eastAsia="en-CA"/>
          <w14:ligatures w14:val="none"/>
        </w:rPr>
        <w:t>Task 3: Normalization Task for Establishing Baseline Muscle Activity</w:t>
      </w:r>
    </w:p>
    <w:p w14:paraId="70DCA09B" w14:textId="5F627EAA" w:rsidR="00176021" w:rsidRPr="00534B2B" w:rsidRDefault="00176021" w:rsidP="00176021">
      <w:pPr>
        <w:spacing w:after="0" w:line="480" w:lineRule="auto"/>
        <w:jc w:val="both"/>
        <w:rPr>
          <w:rFonts w:ascii="Times New Roman" w:eastAsia="Times New Roman" w:hAnsi="Times New Roman" w:cs="Times New Roman"/>
          <w:color w:val="1E1D1A"/>
          <w:kern w:val="0"/>
          <w:sz w:val="24"/>
          <w:szCs w:val="24"/>
          <w:shd w:val="clear" w:color="auto" w:fill="FFFFFF"/>
          <w:lang w:eastAsia="en-CA"/>
          <w14:ligatures w14:val="none"/>
        </w:rPr>
      </w:pPr>
      <w:r w:rsidRPr="00534B2B">
        <w:rPr>
          <w:rFonts w:ascii="Times New Roman" w:eastAsia="Times New Roman" w:hAnsi="Times New Roman" w:cs="Times New Roman"/>
          <w:color w:val="1E1D1A"/>
          <w:kern w:val="0"/>
          <w:sz w:val="24"/>
          <w:szCs w:val="24"/>
          <w:shd w:val="clear" w:color="auto" w:fill="FFFFFF"/>
          <w:lang w:eastAsia="en-CA"/>
          <w14:ligatures w14:val="none"/>
        </w:rPr>
        <w:t>The third task, referred to as the normalization task, involved holding the cursor in the center of a circular target for approximately two minutes while participants relaxed under a small load. This task was designed to establish a baseline for muscle activity under minimal effort, providing a reference point for normalizing EMG data across participants and conditions. Each condition in Tasks 1 and 2 consisted of 80 trials, totaling 480 trials per participant, though the number of completed trials varied due to differences in endurance. Task 3 included six trials per participant to ensure sufficient data for normalization purposes.</w:t>
      </w:r>
    </w:p>
    <w:p w14:paraId="5B0A4515" w14:textId="77777777" w:rsidR="00176021" w:rsidRPr="00B20A1F" w:rsidRDefault="00176021" w:rsidP="00176021">
      <w:pPr>
        <w:spacing w:after="0" w:line="480" w:lineRule="auto"/>
        <w:jc w:val="both"/>
        <w:rPr>
          <w:rFonts w:ascii="Times New Roman" w:eastAsia="Times New Roman" w:hAnsi="Times New Roman" w:cs="Times New Roman"/>
          <w:b/>
          <w:bCs/>
          <w:color w:val="1E1D1A"/>
          <w:kern w:val="0"/>
          <w:sz w:val="24"/>
          <w:szCs w:val="24"/>
          <w:shd w:val="clear" w:color="auto" w:fill="FFFFFF"/>
          <w:lang w:eastAsia="en-CA"/>
          <w14:ligatures w14:val="none"/>
        </w:rPr>
      </w:pPr>
      <w:r w:rsidRPr="00B20A1F">
        <w:rPr>
          <w:rFonts w:ascii="Times New Roman" w:eastAsia="Times New Roman" w:hAnsi="Times New Roman" w:cs="Times New Roman"/>
          <w:b/>
          <w:bCs/>
          <w:color w:val="1E1D1A"/>
          <w:kern w:val="0"/>
          <w:sz w:val="24"/>
          <w:szCs w:val="24"/>
          <w:shd w:val="clear" w:color="auto" w:fill="FFFFFF"/>
          <w:lang w:eastAsia="en-CA"/>
          <w14:ligatures w14:val="none"/>
        </w:rPr>
        <w:t>Kinematics</w:t>
      </w:r>
    </w:p>
    <w:p w14:paraId="7E9F0389" w14:textId="77777777" w:rsidR="0044484E" w:rsidRDefault="0044484E" w:rsidP="00176021">
      <w:pPr>
        <w:spacing w:after="0" w:line="480" w:lineRule="auto"/>
        <w:jc w:val="both"/>
        <w:rPr>
          <w:rFonts w:ascii="Times New Roman" w:eastAsia="Times New Roman" w:hAnsi="Times New Roman" w:cs="Times New Roman"/>
          <w:color w:val="1E1D1A"/>
          <w:kern w:val="0"/>
          <w:sz w:val="24"/>
          <w:szCs w:val="24"/>
          <w:shd w:val="clear" w:color="auto" w:fill="FFFFFF"/>
          <w:lang w:eastAsia="en-CA"/>
          <w14:ligatures w14:val="none"/>
        </w:rPr>
      </w:pPr>
      <w:r w:rsidRPr="0044484E">
        <w:rPr>
          <w:rFonts w:ascii="Times New Roman" w:eastAsia="Times New Roman" w:hAnsi="Times New Roman" w:cs="Times New Roman"/>
          <w:color w:val="1E1D1A"/>
          <w:kern w:val="0"/>
          <w:sz w:val="24"/>
          <w:szCs w:val="24"/>
          <w:shd w:val="clear" w:color="auto" w:fill="FFFFFF"/>
          <w:lang w:eastAsia="en-CA"/>
          <w14:ligatures w14:val="none"/>
        </w:rPr>
        <w:t xml:space="preserve">Movement data were collected from the </w:t>
      </w:r>
      <w:proofErr w:type="spellStart"/>
      <w:r w:rsidRPr="0044484E">
        <w:rPr>
          <w:rFonts w:ascii="Times New Roman" w:eastAsia="Times New Roman" w:hAnsi="Times New Roman" w:cs="Times New Roman"/>
          <w:color w:val="1E1D1A"/>
          <w:kern w:val="0"/>
          <w:sz w:val="24"/>
          <w:szCs w:val="24"/>
          <w:shd w:val="clear" w:color="auto" w:fill="FFFFFF"/>
          <w:lang w:eastAsia="en-CA"/>
          <w14:ligatures w14:val="none"/>
        </w:rPr>
        <w:t>Kinarm</w:t>
      </w:r>
      <w:proofErr w:type="spellEnd"/>
      <w:r w:rsidRPr="0044484E">
        <w:rPr>
          <w:rFonts w:ascii="Times New Roman" w:eastAsia="Times New Roman" w:hAnsi="Times New Roman" w:cs="Times New Roman"/>
          <w:color w:val="1E1D1A"/>
          <w:kern w:val="0"/>
          <w:sz w:val="24"/>
          <w:szCs w:val="24"/>
          <w:shd w:val="clear" w:color="auto" w:fill="FFFFFF"/>
          <w:lang w:eastAsia="en-CA"/>
          <w14:ligatures w14:val="none"/>
        </w:rPr>
        <w:t xml:space="preserve"> system to evaluate arm kinematics throughout the tasks. Elbow joint angles were captured at a sampling rate of 1 kHz and processed with a second-order, dual-pass Butterworth filter using a 30 Hz cutoff frequency to remove noise. The delta elbow angle, measured in degrees (deg), was calculated to determine how much the perturbation displaces the participant’s arm relative to the participant’s arm posture in the start target. Data processing in MATLAB R2019b gives the movement time, elbow angles, and peak elbow angle.</w:t>
      </w:r>
    </w:p>
    <w:p w14:paraId="59DDE7DE" w14:textId="49D4AA88" w:rsidR="00176021" w:rsidRPr="007A5646" w:rsidRDefault="00176021" w:rsidP="00176021">
      <w:pPr>
        <w:spacing w:after="0" w:line="480" w:lineRule="auto"/>
        <w:jc w:val="both"/>
        <w:rPr>
          <w:rFonts w:ascii="Times New Roman" w:eastAsia="Times New Roman" w:hAnsi="Times New Roman" w:cs="Times New Roman"/>
          <w:color w:val="1E1D1A"/>
          <w:kern w:val="0"/>
          <w:sz w:val="24"/>
          <w:szCs w:val="24"/>
          <w:shd w:val="clear" w:color="auto" w:fill="FFFFFF"/>
          <w:lang w:eastAsia="en-CA"/>
          <w14:ligatures w14:val="none"/>
        </w:rPr>
      </w:pPr>
      <w:r w:rsidRPr="00B20A1F">
        <w:rPr>
          <w:rFonts w:ascii="Times New Roman" w:eastAsia="Times New Roman" w:hAnsi="Times New Roman" w:cs="Times New Roman"/>
          <w:b/>
          <w:bCs/>
          <w:color w:val="1E1D1A"/>
          <w:kern w:val="0"/>
          <w:sz w:val="24"/>
          <w:szCs w:val="24"/>
          <w:shd w:val="clear" w:color="auto" w:fill="FFFFFF"/>
          <w:lang w:eastAsia="en-CA"/>
          <w14:ligatures w14:val="none"/>
        </w:rPr>
        <w:t>Muscle Activity</w:t>
      </w:r>
    </w:p>
    <w:p w14:paraId="3115280F" w14:textId="51CBF524" w:rsidR="00176021" w:rsidRPr="00F34862" w:rsidRDefault="0029653D" w:rsidP="00CC71B2">
      <w:pPr>
        <w:spacing w:line="480" w:lineRule="auto"/>
        <w:jc w:val="both"/>
        <w:rPr>
          <w:rFonts w:ascii="Times New Roman" w:eastAsia="Times New Roman" w:hAnsi="Times New Roman" w:cs="Times New Roman"/>
          <w:color w:val="1E1D1A"/>
          <w:kern w:val="0"/>
          <w:sz w:val="24"/>
          <w:szCs w:val="24"/>
          <w:shd w:val="clear" w:color="auto" w:fill="FFFFFF"/>
          <w:lang w:eastAsia="en-CA"/>
          <w14:ligatures w14:val="none"/>
        </w:rPr>
      </w:pPr>
      <w:r w:rsidRPr="0029653D">
        <w:rPr>
          <w:rFonts w:ascii="Times New Roman" w:eastAsia="Times New Roman" w:hAnsi="Times New Roman" w:cs="Times New Roman"/>
          <w:color w:val="1E1D1A"/>
          <w:kern w:val="0"/>
          <w:sz w:val="24"/>
          <w:szCs w:val="24"/>
          <w:shd w:val="clear" w:color="auto" w:fill="FFFFFF"/>
          <w:lang w:eastAsia="en-CA"/>
          <w14:ligatures w14:val="none"/>
        </w:rPr>
        <w:lastRenderedPageBreak/>
        <w:t>Surface EMG was used to determine muscle activity during the tasks. Prior to attaching electrodes, the skin was prepared by shaving with disposable razors if necessary and cleaned with alcohol swabs to enhance signal quality. Bipolar surface electrodes (DE 2.1 Single Differential Electrode)</w:t>
      </w:r>
      <w:r w:rsidRPr="0029653D">
        <w:rPr>
          <w:rFonts w:ascii="Times New Roman" w:eastAsia="Times New Roman" w:hAnsi="Times New Roman" w:cs="Times New Roman"/>
          <w:i/>
          <w:iCs/>
          <w:color w:val="1E1D1A"/>
          <w:kern w:val="0"/>
          <w:sz w:val="24"/>
          <w:szCs w:val="24"/>
          <w:shd w:val="clear" w:color="auto" w:fill="FFFFFF"/>
          <w:lang w:eastAsia="en-CA"/>
          <w14:ligatures w14:val="none"/>
        </w:rPr>
        <w:t xml:space="preserve"> </w:t>
      </w:r>
      <w:r w:rsidRPr="0029653D">
        <w:rPr>
          <w:rFonts w:ascii="Times New Roman" w:eastAsia="Times New Roman" w:hAnsi="Times New Roman" w:cs="Times New Roman"/>
          <w:color w:val="1E1D1A"/>
          <w:kern w:val="0"/>
          <w:sz w:val="24"/>
          <w:szCs w:val="24"/>
          <w:shd w:val="clear" w:color="auto" w:fill="FFFFFF"/>
          <w:lang w:eastAsia="en-CA"/>
          <w14:ligatures w14:val="none"/>
        </w:rPr>
        <w:t>(</w:t>
      </w:r>
      <w:proofErr w:type="spellStart"/>
      <w:r w:rsidRPr="0029653D">
        <w:rPr>
          <w:rFonts w:ascii="Times New Roman" w:eastAsia="Times New Roman" w:hAnsi="Times New Roman" w:cs="Times New Roman"/>
          <w:color w:val="1E1D1A"/>
          <w:kern w:val="0"/>
          <w:sz w:val="24"/>
          <w:szCs w:val="24"/>
          <w:shd w:val="clear" w:color="auto" w:fill="FFFFFF"/>
          <w:lang w:eastAsia="en-CA"/>
          <w14:ligatures w14:val="none"/>
        </w:rPr>
        <w:t>Delsys</w:t>
      </w:r>
      <w:proofErr w:type="spellEnd"/>
      <w:r w:rsidRPr="0029653D">
        <w:rPr>
          <w:rFonts w:ascii="Times New Roman" w:eastAsia="Times New Roman" w:hAnsi="Times New Roman" w:cs="Times New Roman"/>
          <w:color w:val="1E1D1A"/>
          <w:kern w:val="0"/>
          <w:sz w:val="24"/>
          <w:szCs w:val="24"/>
          <w:shd w:val="clear" w:color="auto" w:fill="FFFFFF"/>
          <w:lang w:eastAsia="en-CA"/>
          <w14:ligatures w14:val="none"/>
        </w:rPr>
        <w:t xml:space="preserve"> Bagnoli, </w:t>
      </w:r>
      <w:proofErr w:type="spellStart"/>
      <w:r w:rsidRPr="0029653D">
        <w:rPr>
          <w:rFonts w:ascii="Times New Roman" w:eastAsia="Times New Roman" w:hAnsi="Times New Roman" w:cs="Times New Roman"/>
          <w:color w:val="1E1D1A"/>
          <w:kern w:val="0"/>
          <w:sz w:val="24"/>
          <w:szCs w:val="24"/>
          <w:shd w:val="clear" w:color="auto" w:fill="FFFFFF"/>
          <w:lang w:eastAsia="en-CA"/>
          <w14:ligatures w14:val="none"/>
        </w:rPr>
        <w:t>Delsys</w:t>
      </w:r>
      <w:proofErr w:type="spellEnd"/>
      <w:r w:rsidRPr="0029653D">
        <w:rPr>
          <w:rFonts w:ascii="Times New Roman" w:eastAsia="Times New Roman" w:hAnsi="Times New Roman" w:cs="Times New Roman"/>
          <w:color w:val="1E1D1A"/>
          <w:kern w:val="0"/>
          <w:sz w:val="24"/>
          <w:szCs w:val="24"/>
          <w:shd w:val="clear" w:color="auto" w:fill="FFFFFF"/>
          <w:lang w:eastAsia="en-CA"/>
          <w14:ligatures w14:val="none"/>
        </w:rPr>
        <w:t xml:space="preserve"> Inc, Natick, MA, USA)</w:t>
      </w:r>
      <w:r w:rsidRPr="0029653D">
        <w:rPr>
          <w:rFonts w:ascii="Times New Roman" w:eastAsia="Times New Roman" w:hAnsi="Times New Roman" w:cs="Times New Roman"/>
          <w:i/>
          <w:iCs/>
          <w:color w:val="1E1D1A"/>
          <w:kern w:val="0"/>
          <w:sz w:val="24"/>
          <w:szCs w:val="24"/>
          <w:shd w:val="clear" w:color="auto" w:fill="FFFFFF"/>
          <w:lang w:eastAsia="en-CA"/>
          <w14:ligatures w14:val="none"/>
        </w:rPr>
        <w:t xml:space="preserve"> </w:t>
      </w:r>
      <w:r w:rsidRPr="0029653D">
        <w:rPr>
          <w:rFonts w:ascii="Times New Roman" w:eastAsia="Times New Roman" w:hAnsi="Times New Roman" w:cs="Times New Roman"/>
          <w:color w:val="1E1D1A"/>
          <w:kern w:val="0"/>
          <w:sz w:val="24"/>
          <w:szCs w:val="24"/>
          <w:shd w:val="clear" w:color="auto" w:fill="FFFFFF"/>
          <w:lang w:eastAsia="en-CA"/>
          <w14:ligatures w14:val="none"/>
        </w:rPr>
        <w:t xml:space="preserve">were positioned over the brachioradialis, triceps lateralis, biceps and triceps longus to record activity from these upper limb muscles. A reference electrode was placed on the lateral epicondyle, and the EMG system, connected to a computer, recorded data at a sampling rate of 1 kHz. Signals were amplified with a gain of 1000 and subjected to a band-pass filter (20–450 Hz, dual-pass, 3rd-order Butterworth) before full-wave rectification to isolate muscle activity. Normalization was achieved by having participants hold reference loads of ±1 Nm to flex and extend the elbow, maintained for 15 seconds in two directions (Task 3). These normalized EMG values were expressed in normalized units (nu), enabling consistent comparisons across participants by accounting for individual muscle strength differences. For analysis, EMG data from all trials were aligned to the onset of perturbations. Muscle activity was averaged for each muscle within defined time windows: SLR (25–50 </w:t>
      </w:r>
      <w:proofErr w:type="spellStart"/>
      <w:r w:rsidRPr="0029653D">
        <w:rPr>
          <w:rFonts w:ascii="Times New Roman" w:eastAsia="Times New Roman" w:hAnsi="Times New Roman" w:cs="Times New Roman"/>
          <w:color w:val="1E1D1A"/>
          <w:kern w:val="0"/>
          <w:sz w:val="24"/>
          <w:szCs w:val="24"/>
          <w:shd w:val="clear" w:color="auto" w:fill="FFFFFF"/>
          <w:lang w:eastAsia="en-CA"/>
          <w14:ligatures w14:val="none"/>
        </w:rPr>
        <w:t>ms</w:t>
      </w:r>
      <w:proofErr w:type="spellEnd"/>
      <w:r w:rsidRPr="0029653D">
        <w:rPr>
          <w:rFonts w:ascii="Times New Roman" w:eastAsia="Times New Roman" w:hAnsi="Times New Roman" w:cs="Times New Roman"/>
          <w:color w:val="1E1D1A"/>
          <w:kern w:val="0"/>
          <w:sz w:val="24"/>
          <w:szCs w:val="24"/>
          <w:shd w:val="clear" w:color="auto" w:fill="FFFFFF"/>
          <w:lang w:eastAsia="en-CA"/>
          <w14:ligatures w14:val="none"/>
        </w:rPr>
        <w:t xml:space="preserve">) and LLR (50–100 </w:t>
      </w:r>
      <w:proofErr w:type="spellStart"/>
      <w:r w:rsidRPr="0029653D">
        <w:rPr>
          <w:rFonts w:ascii="Times New Roman" w:eastAsia="Times New Roman" w:hAnsi="Times New Roman" w:cs="Times New Roman"/>
          <w:color w:val="1E1D1A"/>
          <w:kern w:val="0"/>
          <w:sz w:val="24"/>
          <w:szCs w:val="24"/>
          <w:shd w:val="clear" w:color="auto" w:fill="FFFFFF"/>
          <w:lang w:eastAsia="en-CA"/>
          <w14:ligatures w14:val="none"/>
        </w:rPr>
        <w:t>ms</w:t>
      </w:r>
      <w:proofErr w:type="spellEnd"/>
      <w:r w:rsidRPr="0029653D">
        <w:rPr>
          <w:rFonts w:ascii="Times New Roman" w:eastAsia="Times New Roman" w:hAnsi="Times New Roman" w:cs="Times New Roman"/>
          <w:color w:val="1E1D1A"/>
          <w:kern w:val="0"/>
          <w:sz w:val="24"/>
          <w:szCs w:val="24"/>
          <w:shd w:val="clear" w:color="auto" w:fill="FFFFFF"/>
          <w:lang w:eastAsia="en-CA"/>
          <w14:ligatures w14:val="none"/>
        </w:rPr>
        <w:t>) (Maurus et al., 2024). Only elbow monoarticular and biarticular muscles were looked at because the perturbations were designed such that they did not evoke shoulder motion within the defined time windows. To isolate the perturbation-evoked response (ΔEMG, in normalized units), the average activity from unperturbed trials was subtracted from that of perturbed trials. The ΔEMG was calculated for each trial, averaged per participant, and across participants for each condition. All EMG data were processed and analyzed using custom MATLAB R2019b scripts.</w:t>
      </w:r>
    </w:p>
    <w:p w14:paraId="13AE9D52" w14:textId="77777777" w:rsidR="00176021" w:rsidRPr="006A7514" w:rsidRDefault="00176021" w:rsidP="00176021">
      <w:pPr>
        <w:spacing w:after="0" w:line="480" w:lineRule="auto"/>
        <w:jc w:val="both"/>
        <w:rPr>
          <w:rFonts w:ascii="Times New Roman" w:eastAsia="Times New Roman" w:hAnsi="Times New Roman" w:cs="Times New Roman"/>
          <w:b/>
          <w:bCs/>
          <w:color w:val="1E1D1A"/>
          <w:kern w:val="0"/>
          <w:sz w:val="24"/>
          <w:szCs w:val="24"/>
          <w:shd w:val="clear" w:color="auto" w:fill="FFFFFF"/>
          <w:lang w:eastAsia="en-CA"/>
          <w14:ligatures w14:val="none"/>
        </w:rPr>
      </w:pPr>
      <w:r w:rsidRPr="006A7514">
        <w:rPr>
          <w:rFonts w:ascii="Times New Roman" w:eastAsia="Times New Roman" w:hAnsi="Times New Roman" w:cs="Times New Roman"/>
          <w:b/>
          <w:bCs/>
          <w:color w:val="1E1D1A"/>
          <w:kern w:val="0"/>
          <w:sz w:val="24"/>
          <w:szCs w:val="24"/>
          <w:shd w:val="clear" w:color="auto" w:fill="FFFFFF"/>
          <w:lang w:eastAsia="en-CA"/>
          <w14:ligatures w14:val="none"/>
        </w:rPr>
        <w:t>Data Analysis and Outcome Measures</w:t>
      </w:r>
    </w:p>
    <w:p w14:paraId="2CD60C69" w14:textId="3B4FCCE5" w:rsidR="00176021" w:rsidRPr="006A7514" w:rsidRDefault="007B1746" w:rsidP="00176021">
      <w:pPr>
        <w:spacing w:after="0" w:line="480" w:lineRule="auto"/>
        <w:jc w:val="both"/>
        <w:rPr>
          <w:rFonts w:ascii="Times New Roman" w:eastAsia="Times New Roman" w:hAnsi="Times New Roman" w:cs="Times New Roman"/>
          <w:color w:val="1E1D1A"/>
          <w:kern w:val="0"/>
          <w:sz w:val="24"/>
          <w:szCs w:val="24"/>
          <w:shd w:val="clear" w:color="auto" w:fill="FFFFFF"/>
          <w:lang w:eastAsia="en-CA"/>
          <w14:ligatures w14:val="none"/>
        </w:rPr>
      </w:pPr>
      <w:r>
        <w:rPr>
          <w:rFonts w:ascii="Times New Roman" w:eastAsia="Times New Roman" w:hAnsi="Times New Roman" w:cs="Times New Roman"/>
          <w:color w:val="1E1D1A"/>
          <w:kern w:val="0"/>
          <w:sz w:val="24"/>
          <w:szCs w:val="24"/>
          <w:shd w:val="clear" w:color="auto" w:fill="FFFFFF"/>
          <w:lang w:eastAsia="en-CA"/>
          <w14:ligatures w14:val="none"/>
        </w:rPr>
        <w:t>T</w:t>
      </w:r>
      <w:r w:rsidRPr="00685C9D">
        <w:rPr>
          <w:rFonts w:ascii="Times New Roman" w:eastAsia="Times New Roman" w:hAnsi="Times New Roman" w:cs="Times New Roman"/>
          <w:color w:val="1E1D1A"/>
          <w:kern w:val="0"/>
          <w:sz w:val="24"/>
          <w:szCs w:val="24"/>
          <w:shd w:val="clear" w:color="auto" w:fill="FFFFFF"/>
          <w:lang w:eastAsia="en-CA"/>
          <w14:ligatures w14:val="none"/>
        </w:rPr>
        <w:t xml:space="preserve">he study gathered data </w:t>
      </w:r>
      <w:r>
        <w:rPr>
          <w:rFonts w:ascii="Times New Roman" w:eastAsia="Times New Roman" w:hAnsi="Times New Roman" w:cs="Times New Roman"/>
          <w:color w:val="1E1D1A"/>
          <w:kern w:val="0"/>
          <w:sz w:val="24"/>
          <w:szCs w:val="24"/>
          <w:shd w:val="clear" w:color="auto" w:fill="FFFFFF"/>
          <w:lang w:eastAsia="en-CA"/>
          <w14:ligatures w14:val="none"/>
        </w:rPr>
        <w:t>for</w:t>
      </w:r>
      <w:r w:rsidRPr="00685C9D">
        <w:rPr>
          <w:rFonts w:ascii="Times New Roman" w:eastAsia="Times New Roman" w:hAnsi="Times New Roman" w:cs="Times New Roman"/>
          <w:color w:val="1E1D1A"/>
          <w:kern w:val="0"/>
          <w:sz w:val="24"/>
          <w:szCs w:val="24"/>
          <w:shd w:val="clear" w:color="auto" w:fill="FFFFFF"/>
          <w:lang w:eastAsia="en-CA"/>
          <w14:ligatures w14:val="none"/>
        </w:rPr>
        <w:t xml:space="preserve"> metabolic cost through gas respirometry, checked success rates and speed in dynamic tasks, and tracked muscle coactivation with EMG to see how these changed with </w:t>
      </w:r>
      <w:r w:rsidRPr="00685C9D">
        <w:rPr>
          <w:rFonts w:ascii="Times New Roman" w:eastAsia="Times New Roman" w:hAnsi="Times New Roman" w:cs="Times New Roman"/>
          <w:color w:val="1E1D1A"/>
          <w:kern w:val="0"/>
          <w:sz w:val="24"/>
          <w:szCs w:val="24"/>
          <w:shd w:val="clear" w:color="auto" w:fill="FFFFFF"/>
          <w:lang w:eastAsia="en-CA"/>
          <w14:ligatures w14:val="none"/>
        </w:rPr>
        <w:lastRenderedPageBreak/>
        <w:t>different coactivation levels.</w:t>
      </w:r>
      <w:r>
        <w:rPr>
          <w:rFonts w:ascii="Times New Roman" w:eastAsia="Times New Roman" w:hAnsi="Times New Roman" w:cs="Times New Roman"/>
          <w:color w:val="1E1D1A"/>
          <w:kern w:val="0"/>
          <w:sz w:val="24"/>
          <w:szCs w:val="24"/>
          <w:shd w:val="clear" w:color="auto" w:fill="FFFFFF"/>
          <w:lang w:eastAsia="en-CA"/>
          <w14:ligatures w14:val="none"/>
        </w:rPr>
        <w:t xml:space="preserve"> </w:t>
      </w:r>
      <w:r w:rsidR="0029653D" w:rsidRPr="0029653D">
        <w:rPr>
          <w:rFonts w:ascii="Times New Roman" w:eastAsia="Times New Roman" w:hAnsi="Times New Roman" w:cs="Times New Roman"/>
          <w:color w:val="1E1D1A"/>
          <w:kern w:val="0"/>
          <w:sz w:val="24"/>
          <w:szCs w:val="24"/>
          <w:shd w:val="clear" w:color="auto" w:fill="FFFFFF"/>
          <w:lang w:eastAsia="en-CA"/>
          <w14:ligatures w14:val="none"/>
        </w:rPr>
        <w:t>Mean metabolic rates were determined from VO</w:t>
      </w:r>
      <w:r w:rsidR="0029653D" w:rsidRPr="0029653D">
        <w:rPr>
          <w:rFonts w:ascii="Times New Roman" w:eastAsia="Times New Roman" w:hAnsi="Times New Roman" w:cs="Times New Roman"/>
          <w:color w:val="1E1D1A"/>
          <w:kern w:val="0"/>
          <w:sz w:val="24"/>
          <w:szCs w:val="24"/>
          <w:shd w:val="clear" w:color="auto" w:fill="FFFFFF"/>
          <w:vertAlign w:val="subscript"/>
          <w:lang w:eastAsia="en-CA"/>
          <w14:ligatures w14:val="none"/>
        </w:rPr>
        <w:t>2</w:t>
      </w:r>
      <w:r w:rsidR="0029653D" w:rsidRPr="0029653D">
        <w:rPr>
          <w:rFonts w:ascii="Times New Roman" w:eastAsia="Times New Roman" w:hAnsi="Times New Roman" w:cs="Times New Roman"/>
          <w:color w:val="1E1D1A"/>
          <w:kern w:val="0"/>
          <w:sz w:val="24"/>
          <w:szCs w:val="24"/>
          <w:shd w:val="clear" w:color="auto" w:fill="FFFFFF"/>
          <w:lang w:eastAsia="en-CA"/>
          <w14:ligatures w14:val="none"/>
        </w:rPr>
        <w:t xml:space="preserve"> </w:t>
      </w:r>
      <w:r w:rsidR="0029653D">
        <w:rPr>
          <w:rFonts w:ascii="Times New Roman" w:eastAsia="Times New Roman" w:hAnsi="Times New Roman" w:cs="Times New Roman"/>
          <w:color w:val="1E1D1A"/>
          <w:kern w:val="0"/>
          <w:sz w:val="24"/>
          <w:szCs w:val="24"/>
          <w:shd w:val="clear" w:color="auto" w:fill="FFFFFF"/>
          <w:lang w:eastAsia="en-CA"/>
          <w14:ligatures w14:val="none"/>
        </w:rPr>
        <w:t xml:space="preserve">and </w:t>
      </w:r>
      <w:r w:rsidR="0029653D" w:rsidRPr="0029653D">
        <w:rPr>
          <w:rFonts w:ascii="Times New Roman" w:eastAsia="Times New Roman" w:hAnsi="Times New Roman" w:cs="Times New Roman"/>
          <w:color w:val="1E1D1A"/>
          <w:kern w:val="0"/>
          <w:sz w:val="24"/>
          <w:szCs w:val="24"/>
          <w:shd w:val="clear" w:color="auto" w:fill="FFFFFF"/>
          <w:lang w:eastAsia="en-CA"/>
          <w14:ligatures w14:val="none"/>
        </w:rPr>
        <w:t>V</w:t>
      </w:r>
      <w:r w:rsidR="0029653D">
        <w:rPr>
          <w:rFonts w:ascii="Times New Roman" w:eastAsia="Times New Roman" w:hAnsi="Times New Roman" w:cs="Times New Roman"/>
          <w:color w:val="1E1D1A"/>
          <w:kern w:val="0"/>
          <w:sz w:val="24"/>
          <w:szCs w:val="24"/>
          <w:shd w:val="clear" w:color="auto" w:fill="FFFFFF"/>
          <w:lang w:eastAsia="en-CA"/>
          <w14:ligatures w14:val="none"/>
        </w:rPr>
        <w:t>C</w:t>
      </w:r>
      <w:r w:rsidR="0029653D" w:rsidRPr="0029653D">
        <w:rPr>
          <w:rFonts w:ascii="Times New Roman" w:eastAsia="Times New Roman" w:hAnsi="Times New Roman" w:cs="Times New Roman"/>
          <w:color w:val="1E1D1A"/>
          <w:kern w:val="0"/>
          <w:sz w:val="24"/>
          <w:szCs w:val="24"/>
          <w:shd w:val="clear" w:color="auto" w:fill="FFFFFF"/>
          <w:lang w:eastAsia="en-CA"/>
          <w14:ligatures w14:val="none"/>
        </w:rPr>
        <w:t>O</w:t>
      </w:r>
      <w:r w:rsidR="0029653D" w:rsidRPr="0029653D">
        <w:rPr>
          <w:rFonts w:ascii="Times New Roman" w:eastAsia="Times New Roman" w:hAnsi="Times New Roman" w:cs="Times New Roman"/>
          <w:color w:val="1E1D1A"/>
          <w:kern w:val="0"/>
          <w:sz w:val="24"/>
          <w:szCs w:val="24"/>
          <w:shd w:val="clear" w:color="auto" w:fill="FFFFFF"/>
          <w:vertAlign w:val="subscript"/>
          <w:lang w:eastAsia="en-CA"/>
          <w14:ligatures w14:val="none"/>
        </w:rPr>
        <w:t>2</w:t>
      </w:r>
      <w:r w:rsidR="0029653D" w:rsidRPr="0029653D">
        <w:rPr>
          <w:rFonts w:ascii="Times New Roman" w:eastAsia="Times New Roman" w:hAnsi="Times New Roman" w:cs="Times New Roman"/>
          <w:color w:val="1E1D1A"/>
          <w:kern w:val="0"/>
          <w:sz w:val="24"/>
          <w:szCs w:val="24"/>
          <w:shd w:val="clear" w:color="auto" w:fill="FFFFFF"/>
          <w:lang w:eastAsia="en-CA"/>
          <w14:ligatures w14:val="none"/>
        </w:rPr>
        <w:t xml:space="preserve"> data using the Brockway equation (1987). Performance was quantified using the error rate, calculated as </w:t>
      </w:r>
      <w:r>
        <w:rPr>
          <w:rFonts w:ascii="Times New Roman" w:eastAsia="Times New Roman" w:hAnsi="Times New Roman" w:cs="Times New Roman"/>
          <w:color w:val="1E1D1A"/>
          <w:kern w:val="0"/>
          <w:sz w:val="24"/>
          <w:szCs w:val="24"/>
          <w:shd w:val="clear" w:color="auto" w:fill="FFFFFF"/>
          <w:lang w:eastAsia="en-CA"/>
          <w14:ligatures w14:val="none"/>
        </w:rPr>
        <w:t xml:space="preserve">one </w:t>
      </w:r>
      <w:r w:rsidR="0029653D" w:rsidRPr="0029653D">
        <w:rPr>
          <w:rFonts w:ascii="Times New Roman" w:eastAsia="Times New Roman" w:hAnsi="Times New Roman" w:cs="Times New Roman"/>
          <w:color w:val="1E1D1A"/>
          <w:kern w:val="0"/>
          <w:sz w:val="24"/>
          <w:szCs w:val="24"/>
          <w:shd w:val="clear" w:color="auto" w:fill="FFFFFF"/>
          <w:lang w:eastAsia="en-CA"/>
          <w14:ligatures w14:val="none"/>
        </w:rPr>
        <w:t>minus the percentage of successful trials (error rate = 1 - % successful trials). Behavioural responses were modelled with an exponential fit, using the equation:</w:t>
      </w:r>
    </w:p>
    <w:p w14:paraId="6D2D7207" w14:textId="77777777" w:rsidR="008E72D5" w:rsidRDefault="00176021" w:rsidP="00176021">
      <w:pPr>
        <w:spacing w:after="0" w:line="480" w:lineRule="auto"/>
        <w:rPr>
          <w:rFonts w:ascii="Times New Roman" w:eastAsia="Times New Roman" w:hAnsi="Times New Roman" w:cs="Times New Roman"/>
          <w:b/>
          <w:bCs/>
          <w:color w:val="1E1D1A"/>
          <w:kern w:val="0"/>
          <w:sz w:val="24"/>
          <w:szCs w:val="24"/>
          <w:shd w:val="clear" w:color="auto" w:fill="FFFFFF"/>
          <w:lang w:eastAsia="en-CA"/>
          <w14:ligatures w14:val="none"/>
        </w:rPr>
      </w:pPr>
      <w:r w:rsidRPr="006A7514">
        <w:rPr>
          <w:rFonts w:ascii="Times New Roman" w:eastAsia="Times New Roman" w:hAnsi="Times New Roman" w:cs="Times New Roman"/>
          <w:b/>
          <w:bCs/>
          <w:color w:val="1E1D1A"/>
          <w:kern w:val="0"/>
          <w:sz w:val="24"/>
          <w:szCs w:val="24"/>
          <w:shd w:val="clear" w:color="auto" w:fill="FFFFFF"/>
          <w:lang w:eastAsia="en-CA"/>
          <w14:ligatures w14:val="none"/>
        </w:rPr>
        <w:t>General</w:t>
      </w:r>
      <w:r>
        <w:rPr>
          <w:rFonts w:ascii="Times New Roman" w:eastAsia="Times New Roman" w:hAnsi="Times New Roman" w:cs="Times New Roman"/>
          <w:b/>
          <w:bCs/>
          <w:color w:val="1E1D1A"/>
          <w:kern w:val="0"/>
          <w:sz w:val="24"/>
          <w:szCs w:val="24"/>
          <w:shd w:val="clear" w:color="auto" w:fill="FFFFFF"/>
          <w:lang w:eastAsia="en-CA"/>
          <w14:ligatures w14:val="none"/>
        </w:rPr>
        <w:t xml:space="preserve"> </w:t>
      </w:r>
      <w:r w:rsidRPr="006A7514">
        <w:rPr>
          <w:rFonts w:ascii="Times New Roman" w:eastAsia="Times New Roman" w:hAnsi="Times New Roman" w:cs="Times New Roman"/>
          <w:b/>
          <w:bCs/>
          <w:color w:val="1E1D1A"/>
          <w:kern w:val="0"/>
          <w:sz w:val="24"/>
          <w:szCs w:val="24"/>
          <w:shd w:val="clear" w:color="auto" w:fill="FFFFFF"/>
          <w:lang w:eastAsia="en-CA"/>
          <w14:ligatures w14:val="none"/>
        </w:rPr>
        <w:t xml:space="preserve">model </w:t>
      </w:r>
      <w:r>
        <w:rPr>
          <w:rFonts w:ascii="Times New Roman" w:eastAsia="Times New Roman" w:hAnsi="Times New Roman" w:cs="Times New Roman"/>
          <w:b/>
          <w:bCs/>
          <w:color w:val="1E1D1A"/>
          <w:kern w:val="0"/>
          <w:sz w:val="24"/>
          <w:szCs w:val="24"/>
          <w:shd w:val="clear" w:color="auto" w:fill="FFFFFF"/>
          <w:lang w:eastAsia="en-CA"/>
          <w14:ligatures w14:val="none"/>
        </w:rPr>
        <w:t>Exponential Fit (1 term)</w:t>
      </w:r>
      <w:r w:rsidRPr="006A7514">
        <w:rPr>
          <w:rFonts w:ascii="Times New Roman" w:eastAsia="Times New Roman" w:hAnsi="Times New Roman" w:cs="Times New Roman"/>
          <w:b/>
          <w:bCs/>
          <w:color w:val="1E1D1A"/>
          <w:kern w:val="0"/>
          <w:sz w:val="24"/>
          <w:szCs w:val="24"/>
          <w:shd w:val="clear" w:color="auto" w:fill="FFFFFF"/>
          <w:lang w:eastAsia="en-CA"/>
          <w14:ligatures w14:val="none"/>
        </w:rPr>
        <w:t>:</w:t>
      </w:r>
    </w:p>
    <w:p w14:paraId="2AA6E5C6" w14:textId="568DF604" w:rsidR="00176021" w:rsidRPr="006A7514" w:rsidRDefault="008E72D5" w:rsidP="00176021">
      <w:pPr>
        <w:spacing w:after="0" w:line="480" w:lineRule="auto"/>
        <w:rPr>
          <w:rFonts w:ascii="Times New Roman" w:eastAsia="Times New Roman" w:hAnsi="Times New Roman" w:cs="Times New Roman"/>
          <w:color w:val="1E1D1A"/>
          <w:kern w:val="0"/>
          <w:sz w:val="24"/>
          <w:szCs w:val="24"/>
          <w:shd w:val="clear" w:color="auto" w:fill="FFFFFF"/>
          <w:lang w:eastAsia="en-CA"/>
          <w14:ligatures w14:val="none"/>
        </w:rPr>
      </w:pPr>
      <m:oMath>
        <m:r>
          <w:rPr>
            <w:rFonts w:ascii="Cambria Math" w:eastAsia="Times New Roman" w:hAnsi="Cambria Math" w:cs="Times New Roman"/>
            <w:color w:val="1E1D1A"/>
            <w:kern w:val="0"/>
            <w:sz w:val="24"/>
            <w:szCs w:val="24"/>
            <w:shd w:val="clear" w:color="auto" w:fill="FFFFFF"/>
            <w:lang w:eastAsia="en-CA"/>
            <w14:ligatures w14:val="none"/>
          </w:rPr>
          <m:t>f</m:t>
        </m:r>
        <m:d>
          <m:dPr>
            <m:ctrlPr>
              <w:rPr>
                <w:rFonts w:ascii="Cambria Math" w:eastAsia="Times New Roman" w:hAnsi="Cambria Math" w:cs="Times New Roman"/>
                <w:i/>
                <w:iCs/>
                <w:color w:val="1E1D1A"/>
                <w:kern w:val="0"/>
                <w:sz w:val="24"/>
                <w:szCs w:val="24"/>
                <w:shd w:val="clear" w:color="auto" w:fill="FFFFFF"/>
                <w:lang w:eastAsia="en-CA"/>
                <w14:ligatures w14:val="none"/>
              </w:rPr>
            </m:ctrlPr>
          </m:dPr>
          <m:e>
            <m:r>
              <w:rPr>
                <w:rFonts w:ascii="Cambria Math" w:eastAsia="Times New Roman" w:hAnsi="Cambria Math" w:cs="Times New Roman"/>
                <w:color w:val="1E1D1A"/>
                <w:kern w:val="0"/>
                <w:sz w:val="24"/>
                <w:szCs w:val="24"/>
                <w:shd w:val="clear" w:color="auto" w:fill="FFFFFF"/>
                <w:lang w:eastAsia="en-CA"/>
                <w14:ligatures w14:val="none"/>
              </w:rPr>
              <m:t>x</m:t>
            </m:r>
          </m:e>
        </m:d>
        <m:r>
          <w:rPr>
            <w:rFonts w:ascii="Cambria Math" w:eastAsia="Times New Roman" w:hAnsi="Cambria Math" w:cs="Times New Roman"/>
            <w:color w:val="1E1D1A"/>
            <w:kern w:val="0"/>
            <w:sz w:val="24"/>
            <w:szCs w:val="24"/>
            <w:shd w:val="clear" w:color="auto" w:fill="FFFFFF"/>
            <w:lang w:eastAsia="en-CA"/>
            <w14:ligatures w14:val="none"/>
          </w:rPr>
          <m:t>=a*</m:t>
        </m:r>
        <m:sSup>
          <m:sSupPr>
            <m:ctrlPr>
              <w:rPr>
                <w:rFonts w:ascii="Cambria Math" w:eastAsia="Times New Roman" w:hAnsi="Cambria Math" w:cs="Times New Roman"/>
                <w:iCs/>
                <w:color w:val="1E1D1A"/>
                <w:kern w:val="0"/>
                <w:sz w:val="24"/>
                <w:szCs w:val="24"/>
                <w:shd w:val="clear" w:color="auto" w:fill="FFFFFF"/>
                <w:lang w:eastAsia="en-CA"/>
                <w14:ligatures w14:val="none"/>
              </w:rPr>
            </m:ctrlPr>
          </m:sSupPr>
          <m:e>
            <m:r>
              <w:rPr>
                <w:rFonts w:ascii="Cambria Math" w:eastAsia="Times New Roman" w:hAnsi="Cambria Math" w:cs="Times New Roman"/>
                <w:color w:val="1E1D1A"/>
                <w:kern w:val="0"/>
                <w:sz w:val="24"/>
                <w:szCs w:val="24"/>
                <w:shd w:val="clear" w:color="auto" w:fill="FFFFFF"/>
                <w:lang w:eastAsia="en-CA"/>
                <w14:ligatures w14:val="none"/>
              </w:rPr>
              <m:t>e</m:t>
            </m:r>
          </m:e>
          <m:sup>
            <m:r>
              <w:rPr>
                <w:rFonts w:ascii="Cambria Math" w:eastAsia="Times New Roman" w:hAnsi="Cambria Math" w:cs="Times New Roman"/>
                <w:color w:val="1E1D1A"/>
                <w:kern w:val="0"/>
                <w:sz w:val="24"/>
                <w:szCs w:val="24"/>
                <w:shd w:val="clear" w:color="auto" w:fill="FFFFFF"/>
                <w:lang w:eastAsia="en-CA"/>
                <w14:ligatures w14:val="none"/>
              </w:rPr>
              <m:t>b*x</m:t>
            </m:r>
          </m:sup>
        </m:sSup>
      </m:oMath>
      <w:r w:rsidR="00176021">
        <w:rPr>
          <w:rFonts w:ascii="Times New Roman" w:eastAsia="Times New Roman" w:hAnsi="Times New Roman" w:cs="Times New Roman"/>
          <w:i/>
          <w:iCs/>
          <w:color w:val="1E1D1A"/>
          <w:kern w:val="0"/>
          <w:sz w:val="24"/>
          <w:szCs w:val="24"/>
          <w:shd w:val="clear" w:color="auto" w:fill="FFFFFF"/>
          <w:lang w:eastAsia="en-CA"/>
          <w14:ligatures w14:val="none"/>
        </w:rPr>
        <w:t xml:space="preserve"> </w:t>
      </w:r>
      <w:r w:rsidR="00176021">
        <w:rPr>
          <w:rFonts w:ascii="Times New Roman" w:eastAsia="Times New Roman" w:hAnsi="Times New Roman" w:cs="Times New Roman"/>
          <w:i/>
          <w:iCs/>
          <w:color w:val="1E1D1A"/>
          <w:kern w:val="0"/>
          <w:sz w:val="24"/>
          <w:szCs w:val="24"/>
          <w:shd w:val="clear" w:color="auto" w:fill="FFFFFF"/>
          <w:lang w:eastAsia="en-CA"/>
          <w14:ligatures w14:val="none"/>
        </w:rPr>
        <w:tab/>
      </w:r>
      <w:r w:rsidR="00176021">
        <w:rPr>
          <w:rFonts w:ascii="Times New Roman" w:eastAsia="Times New Roman" w:hAnsi="Times New Roman" w:cs="Times New Roman"/>
          <w:i/>
          <w:iCs/>
          <w:color w:val="1E1D1A"/>
          <w:kern w:val="0"/>
          <w:sz w:val="24"/>
          <w:szCs w:val="24"/>
          <w:shd w:val="clear" w:color="auto" w:fill="FFFFFF"/>
          <w:lang w:eastAsia="en-CA"/>
          <w14:ligatures w14:val="none"/>
        </w:rPr>
        <w:tab/>
      </w:r>
      <w:r w:rsidR="00176021">
        <w:rPr>
          <w:rFonts w:ascii="Times New Roman" w:eastAsia="Times New Roman" w:hAnsi="Times New Roman" w:cs="Times New Roman"/>
          <w:i/>
          <w:iCs/>
          <w:color w:val="1E1D1A"/>
          <w:kern w:val="0"/>
          <w:sz w:val="24"/>
          <w:szCs w:val="24"/>
          <w:shd w:val="clear" w:color="auto" w:fill="FFFFFF"/>
          <w:lang w:eastAsia="en-CA"/>
          <w14:ligatures w14:val="none"/>
        </w:rPr>
        <w:tab/>
      </w:r>
      <w:r w:rsidR="00176021">
        <w:rPr>
          <w:rFonts w:ascii="Times New Roman" w:eastAsia="Times New Roman" w:hAnsi="Times New Roman" w:cs="Times New Roman"/>
          <w:i/>
          <w:iCs/>
          <w:color w:val="1E1D1A"/>
          <w:kern w:val="0"/>
          <w:sz w:val="24"/>
          <w:szCs w:val="24"/>
          <w:shd w:val="clear" w:color="auto" w:fill="FFFFFF"/>
          <w:lang w:eastAsia="en-CA"/>
          <w14:ligatures w14:val="none"/>
        </w:rPr>
        <w:tab/>
      </w:r>
      <w:r w:rsidR="00176021">
        <w:rPr>
          <w:rFonts w:ascii="Times New Roman" w:eastAsia="Times New Roman" w:hAnsi="Times New Roman" w:cs="Times New Roman"/>
          <w:i/>
          <w:iCs/>
          <w:color w:val="1E1D1A"/>
          <w:kern w:val="0"/>
          <w:sz w:val="24"/>
          <w:szCs w:val="24"/>
          <w:shd w:val="clear" w:color="auto" w:fill="FFFFFF"/>
          <w:lang w:eastAsia="en-CA"/>
          <w14:ligatures w14:val="none"/>
        </w:rPr>
        <w:tab/>
      </w:r>
      <w:r w:rsidR="00176021">
        <w:rPr>
          <w:rFonts w:ascii="Times New Roman" w:eastAsia="Times New Roman" w:hAnsi="Times New Roman" w:cs="Times New Roman"/>
          <w:i/>
          <w:iCs/>
          <w:color w:val="1E1D1A"/>
          <w:kern w:val="0"/>
          <w:sz w:val="24"/>
          <w:szCs w:val="24"/>
          <w:shd w:val="clear" w:color="auto" w:fill="FFFFFF"/>
          <w:lang w:eastAsia="en-CA"/>
          <w14:ligatures w14:val="none"/>
        </w:rPr>
        <w:tab/>
      </w:r>
      <w:r w:rsidR="00176021">
        <w:rPr>
          <w:rFonts w:ascii="Times New Roman" w:eastAsia="Times New Roman" w:hAnsi="Times New Roman" w:cs="Times New Roman"/>
          <w:i/>
          <w:iCs/>
          <w:color w:val="1E1D1A"/>
          <w:kern w:val="0"/>
          <w:sz w:val="24"/>
          <w:szCs w:val="24"/>
          <w:shd w:val="clear" w:color="auto" w:fill="FFFFFF"/>
          <w:lang w:eastAsia="en-CA"/>
          <w14:ligatures w14:val="none"/>
        </w:rPr>
        <w:tab/>
      </w:r>
      <w:r w:rsidR="00176021">
        <w:rPr>
          <w:rFonts w:ascii="Times New Roman" w:eastAsia="Times New Roman" w:hAnsi="Times New Roman" w:cs="Times New Roman"/>
          <w:i/>
          <w:iCs/>
          <w:color w:val="1E1D1A"/>
          <w:kern w:val="0"/>
          <w:sz w:val="24"/>
          <w:szCs w:val="24"/>
          <w:shd w:val="clear" w:color="auto" w:fill="FFFFFF"/>
          <w:lang w:eastAsia="en-CA"/>
          <w14:ligatures w14:val="none"/>
        </w:rPr>
        <w:tab/>
      </w:r>
      <w:r w:rsidR="00176021">
        <w:rPr>
          <w:rFonts w:ascii="Times New Roman" w:eastAsia="Times New Roman" w:hAnsi="Times New Roman" w:cs="Times New Roman"/>
          <w:i/>
          <w:iCs/>
          <w:color w:val="1E1D1A"/>
          <w:kern w:val="0"/>
          <w:sz w:val="24"/>
          <w:szCs w:val="24"/>
          <w:shd w:val="clear" w:color="auto" w:fill="FFFFFF"/>
          <w:lang w:eastAsia="en-CA"/>
          <w14:ligatures w14:val="none"/>
        </w:rPr>
        <w:tab/>
      </w:r>
      <w:r w:rsidR="00176021" w:rsidRPr="006A7514">
        <w:rPr>
          <w:rFonts w:ascii="Times New Roman" w:eastAsia="Times New Roman" w:hAnsi="Times New Roman" w:cs="Times New Roman"/>
          <w:b/>
          <w:bCs/>
          <w:color w:val="1E1D1A"/>
          <w:kern w:val="0"/>
          <w:sz w:val="24"/>
          <w:szCs w:val="24"/>
          <w:shd w:val="clear" w:color="auto" w:fill="FFFFFF"/>
          <w:lang w:eastAsia="en-CA"/>
          <w14:ligatures w14:val="none"/>
        </w:rPr>
        <w:t>(Equation 1)</w:t>
      </w:r>
    </w:p>
    <w:p w14:paraId="18CE7DBC" w14:textId="27995125" w:rsidR="0029653D" w:rsidRDefault="00176021" w:rsidP="00176021">
      <w:pPr>
        <w:spacing w:after="0" w:line="480" w:lineRule="auto"/>
        <w:jc w:val="both"/>
        <w:rPr>
          <w:rFonts w:ascii="Times New Roman" w:eastAsia="Times New Roman" w:hAnsi="Times New Roman" w:cs="Times New Roman"/>
          <w:color w:val="1E1D1A"/>
          <w:kern w:val="0"/>
          <w:sz w:val="24"/>
          <w:szCs w:val="24"/>
          <w:shd w:val="clear" w:color="auto" w:fill="FFFFFF"/>
          <w:lang w:eastAsia="en-CA"/>
          <w14:ligatures w14:val="none"/>
        </w:rPr>
      </w:pPr>
      <w:r w:rsidRPr="00316152">
        <w:rPr>
          <w:rFonts w:ascii="Times New Roman" w:eastAsia="Times New Roman" w:hAnsi="Times New Roman" w:cs="Times New Roman"/>
          <w:color w:val="1E1D1A"/>
          <w:kern w:val="0"/>
          <w:sz w:val="24"/>
          <w:szCs w:val="24"/>
          <w:shd w:val="clear" w:color="auto" w:fill="FFFFFF"/>
          <w:lang w:eastAsia="en-CA"/>
          <w14:ligatures w14:val="none"/>
        </w:rPr>
        <w:t xml:space="preserve">In this equation, x represents the independent variable (coactivation level), and f(x) is the dependent variable (behavioral response). </w:t>
      </w:r>
      <w:r w:rsidR="00494981" w:rsidRPr="00494981">
        <w:rPr>
          <w:rFonts w:ascii="Times New Roman" w:eastAsia="Times New Roman" w:hAnsi="Times New Roman" w:cs="Times New Roman"/>
          <w:color w:val="1E1D1A"/>
          <w:kern w:val="0"/>
          <w:sz w:val="24"/>
          <w:szCs w:val="24"/>
          <w:shd w:val="clear" w:color="auto" w:fill="FFFFFF"/>
          <w:lang w:eastAsia="en-CA"/>
          <w14:ligatures w14:val="none"/>
        </w:rPr>
        <w:t xml:space="preserve">The exponential model, as described by Ting and Macpherson (2005), </w:t>
      </w:r>
      <w:r w:rsidR="00494981">
        <w:rPr>
          <w:rFonts w:ascii="Times New Roman" w:eastAsia="Times New Roman" w:hAnsi="Times New Roman" w:cs="Times New Roman"/>
          <w:color w:val="1E1D1A"/>
          <w:kern w:val="0"/>
          <w:sz w:val="24"/>
          <w:szCs w:val="24"/>
          <w:shd w:val="clear" w:color="auto" w:fill="FFFFFF"/>
          <w:lang w:eastAsia="en-CA"/>
          <w14:ligatures w14:val="none"/>
        </w:rPr>
        <w:t xml:space="preserve">allows us to a make relationship </w:t>
      </w:r>
      <w:r w:rsidR="00494981" w:rsidRPr="00494981">
        <w:rPr>
          <w:rFonts w:ascii="Times New Roman" w:eastAsia="Times New Roman" w:hAnsi="Times New Roman" w:cs="Times New Roman"/>
          <w:color w:val="1E1D1A"/>
          <w:kern w:val="0"/>
          <w:sz w:val="24"/>
          <w:szCs w:val="24"/>
          <w:shd w:val="clear" w:color="auto" w:fill="FFFFFF"/>
          <w:lang w:eastAsia="en-CA"/>
          <w14:ligatures w14:val="none"/>
        </w:rPr>
        <w:t xml:space="preserve">by adjusting parameters </w:t>
      </w:r>
      <w:r w:rsidR="00494981">
        <w:rPr>
          <w:rFonts w:ascii="Times New Roman" w:eastAsia="Times New Roman" w:hAnsi="Times New Roman" w:cs="Times New Roman"/>
          <w:color w:val="1E1D1A"/>
          <w:kern w:val="0"/>
          <w:sz w:val="24"/>
          <w:szCs w:val="24"/>
          <w:shd w:val="clear" w:color="auto" w:fill="FFFFFF"/>
          <w:lang w:eastAsia="en-CA"/>
          <w14:ligatures w14:val="none"/>
        </w:rPr>
        <w:t>‘</w:t>
      </w:r>
      <w:r w:rsidR="00494981" w:rsidRPr="00494981">
        <w:rPr>
          <w:rFonts w:ascii="Times New Roman" w:eastAsia="Times New Roman" w:hAnsi="Times New Roman" w:cs="Times New Roman"/>
          <w:color w:val="1E1D1A"/>
          <w:kern w:val="0"/>
          <w:sz w:val="24"/>
          <w:szCs w:val="24"/>
          <w:shd w:val="clear" w:color="auto" w:fill="FFFFFF"/>
          <w:lang w:eastAsia="en-CA"/>
          <w14:ligatures w14:val="none"/>
        </w:rPr>
        <w:t>a</w:t>
      </w:r>
      <w:r w:rsidR="00494981">
        <w:rPr>
          <w:rFonts w:ascii="Times New Roman" w:eastAsia="Times New Roman" w:hAnsi="Times New Roman" w:cs="Times New Roman"/>
          <w:color w:val="1E1D1A"/>
          <w:kern w:val="0"/>
          <w:sz w:val="24"/>
          <w:szCs w:val="24"/>
          <w:shd w:val="clear" w:color="auto" w:fill="FFFFFF"/>
          <w:lang w:eastAsia="en-CA"/>
          <w14:ligatures w14:val="none"/>
        </w:rPr>
        <w:t>’</w:t>
      </w:r>
      <w:r w:rsidR="00494981" w:rsidRPr="00494981">
        <w:rPr>
          <w:rFonts w:ascii="Times New Roman" w:eastAsia="Times New Roman" w:hAnsi="Times New Roman" w:cs="Times New Roman"/>
          <w:color w:val="1E1D1A"/>
          <w:kern w:val="0"/>
          <w:sz w:val="24"/>
          <w:szCs w:val="24"/>
          <w:shd w:val="clear" w:color="auto" w:fill="FFFFFF"/>
          <w:lang w:eastAsia="en-CA"/>
          <w14:ligatures w14:val="none"/>
        </w:rPr>
        <w:t xml:space="preserve"> and </w:t>
      </w:r>
      <w:r w:rsidR="00494981">
        <w:rPr>
          <w:rFonts w:ascii="Times New Roman" w:eastAsia="Times New Roman" w:hAnsi="Times New Roman" w:cs="Times New Roman"/>
          <w:color w:val="1E1D1A"/>
          <w:kern w:val="0"/>
          <w:sz w:val="24"/>
          <w:szCs w:val="24"/>
          <w:shd w:val="clear" w:color="auto" w:fill="FFFFFF"/>
          <w:lang w:eastAsia="en-CA"/>
          <w14:ligatures w14:val="none"/>
        </w:rPr>
        <w:t>‘</w:t>
      </w:r>
      <w:r w:rsidR="00494981" w:rsidRPr="00494981">
        <w:rPr>
          <w:rFonts w:ascii="Times New Roman" w:eastAsia="Times New Roman" w:hAnsi="Times New Roman" w:cs="Times New Roman"/>
          <w:color w:val="1E1D1A"/>
          <w:kern w:val="0"/>
          <w:sz w:val="24"/>
          <w:szCs w:val="24"/>
          <w:shd w:val="clear" w:color="auto" w:fill="FFFFFF"/>
          <w:lang w:eastAsia="en-CA"/>
          <w14:ligatures w14:val="none"/>
        </w:rPr>
        <w:t>b</w:t>
      </w:r>
      <w:r w:rsidR="00494981">
        <w:rPr>
          <w:rFonts w:ascii="Times New Roman" w:eastAsia="Times New Roman" w:hAnsi="Times New Roman" w:cs="Times New Roman"/>
          <w:color w:val="1E1D1A"/>
          <w:kern w:val="0"/>
          <w:sz w:val="24"/>
          <w:szCs w:val="24"/>
          <w:shd w:val="clear" w:color="auto" w:fill="FFFFFF"/>
          <w:lang w:eastAsia="en-CA"/>
          <w14:ligatures w14:val="none"/>
        </w:rPr>
        <w:t>’</w:t>
      </w:r>
      <w:r w:rsidR="00494981" w:rsidRPr="00494981">
        <w:rPr>
          <w:rFonts w:ascii="Times New Roman" w:eastAsia="Times New Roman" w:hAnsi="Times New Roman" w:cs="Times New Roman"/>
          <w:color w:val="1E1D1A"/>
          <w:kern w:val="0"/>
          <w:sz w:val="24"/>
          <w:szCs w:val="24"/>
          <w:shd w:val="clear" w:color="auto" w:fill="FFFFFF"/>
          <w:lang w:eastAsia="en-CA"/>
          <w14:ligatures w14:val="none"/>
        </w:rPr>
        <w:t xml:space="preserve"> to reflect initial values and </w:t>
      </w:r>
      <w:r w:rsidR="00494981">
        <w:rPr>
          <w:rFonts w:ascii="Times New Roman" w:eastAsia="Times New Roman" w:hAnsi="Times New Roman" w:cs="Times New Roman"/>
          <w:color w:val="1E1D1A"/>
          <w:kern w:val="0"/>
          <w:sz w:val="24"/>
          <w:szCs w:val="24"/>
          <w:shd w:val="clear" w:color="auto" w:fill="FFFFFF"/>
          <w:lang w:eastAsia="en-CA"/>
          <w14:ligatures w14:val="none"/>
        </w:rPr>
        <w:t>growth/</w:t>
      </w:r>
      <w:r w:rsidR="00494981" w:rsidRPr="00494981">
        <w:rPr>
          <w:rFonts w:ascii="Times New Roman" w:eastAsia="Times New Roman" w:hAnsi="Times New Roman" w:cs="Times New Roman"/>
          <w:color w:val="1E1D1A"/>
          <w:kern w:val="0"/>
          <w:sz w:val="24"/>
          <w:szCs w:val="24"/>
          <w:shd w:val="clear" w:color="auto" w:fill="FFFFFF"/>
          <w:lang w:eastAsia="en-CA"/>
          <w14:ligatures w14:val="none"/>
        </w:rPr>
        <w:t xml:space="preserve">decay rates, </w:t>
      </w:r>
      <w:r w:rsidR="00494981">
        <w:rPr>
          <w:rFonts w:ascii="Times New Roman" w:eastAsia="Times New Roman" w:hAnsi="Times New Roman" w:cs="Times New Roman"/>
          <w:color w:val="1E1D1A"/>
          <w:kern w:val="0"/>
          <w:sz w:val="24"/>
          <w:szCs w:val="24"/>
          <w:shd w:val="clear" w:color="auto" w:fill="FFFFFF"/>
          <w:lang w:eastAsia="en-CA"/>
          <w14:ligatures w14:val="none"/>
        </w:rPr>
        <w:t xml:space="preserve">respectively. </w:t>
      </w:r>
      <w:r w:rsidR="00494981" w:rsidRPr="00316152">
        <w:rPr>
          <w:rFonts w:ascii="Times New Roman" w:eastAsia="Times New Roman" w:hAnsi="Times New Roman" w:cs="Times New Roman"/>
          <w:color w:val="1E1D1A"/>
          <w:kern w:val="0"/>
          <w:sz w:val="24"/>
          <w:szCs w:val="24"/>
          <w:shd w:val="clear" w:color="auto" w:fill="FFFFFF"/>
          <w:lang w:eastAsia="en-CA"/>
          <w14:ligatures w14:val="none"/>
        </w:rPr>
        <w:t xml:space="preserve">If b &gt; 0, it indicates exponential growth, and if b &lt; 0, it represents exponential decay. </w:t>
      </w:r>
      <w:r w:rsidR="00494981">
        <w:rPr>
          <w:rFonts w:ascii="Times New Roman" w:eastAsia="Times New Roman" w:hAnsi="Times New Roman" w:cs="Times New Roman"/>
          <w:color w:val="1E1D1A"/>
          <w:kern w:val="0"/>
          <w:sz w:val="24"/>
          <w:szCs w:val="24"/>
          <w:shd w:val="clear" w:color="auto" w:fill="FFFFFF"/>
          <w:lang w:eastAsia="en-CA"/>
          <w14:ligatures w14:val="none"/>
        </w:rPr>
        <w:t xml:space="preserve">This model will </w:t>
      </w:r>
      <w:r w:rsidR="00494981" w:rsidRPr="00494981">
        <w:rPr>
          <w:rFonts w:ascii="Times New Roman" w:eastAsia="Times New Roman" w:hAnsi="Times New Roman" w:cs="Times New Roman"/>
          <w:color w:val="1E1D1A"/>
          <w:kern w:val="0"/>
          <w:sz w:val="24"/>
          <w:szCs w:val="24"/>
          <w:shd w:val="clear" w:color="auto" w:fill="FFFFFF"/>
          <w:lang w:eastAsia="en-CA"/>
          <w14:ligatures w14:val="none"/>
        </w:rPr>
        <w:t>enhanc</w:t>
      </w:r>
      <w:r w:rsidR="00494981">
        <w:rPr>
          <w:rFonts w:ascii="Times New Roman" w:eastAsia="Times New Roman" w:hAnsi="Times New Roman" w:cs="Times New Roman"/>
          <w:color w:val="1E1D1A"/>
          <w:kern w:val="0"/>
          <w:sz w:val="24"/>
          <w:szCs w:val="24"/>
          <w:shd w:val="clear" w:color="auto" w:fill="FFFFFF"/>
          <w:lang w:eastAsia="en-CA"/>
          <w14:ligatures w14:val="none"/>
        </w:rPr>
        <w:t>e</w:t>
      </w:r>
      <w:r w:rsidR="00494981" w:rsidRPr="00494981">
        <w:rPr>
          <w:rFonts w:ascii="Times New Roman" w:eastAsia="Times New Roman" w:hAnsi="Times New Roman" w:cs="Times New Roman"/>
          <w:color w:val="1E1D1A"/>
          <w:kern w:val="0"/>
          <w:sz w:val="24"/>
          <w:szCs w:val="24"/>
          <w:shd w:val="clear" w:color="auto" w:fill="FFFFFF"/>
          <w:lang w:eastAsia="en-CA"/>
          <w14:ligatures w14:val="none"/>
        </w:rPr>
        <w:t xml:space="preserve"> our understanding of motor control dynamics. </w:t>
      </w:r>
      <w:r w:rsidRPr="00316152">
        <w:rPr>
          <w:rFonts w:ascii="Times New Roman" w:eastAsia="Times New Roman" w:hAnsi="Times New Roman" w:cs="Times New Roman"/>
          <w:color w:val="1E1D1A"/>
          <w:kern w:val="0"/>
          <w:sz w:val="24"/>
          <w:szCs w:val="24"/>
          <w:shd w:val="clear" w:color="auto" w:fill="FFFFFF"/>
          <w:lang w:eastAsia="en-CA"/>
          <w14:ligatures w14:val="none"/>
        </w:rPr>
        <w:t xml:space="preserve">Parameters were extracted in MATLAB to quantify behavior across conditions. Figures were also generated in MATLAB to visualize trends. </w:t>
      </w:r>
    </w:p>
    <w:p w14:paraId="6A341338" w14:textId="77777777" w:rsidR="00AE3130" w:rsidRDefault="00AE3130" w:rsidP="0045017A">
      <w:pPr>
        <w:spacing w:line="480" w:lineRule="auto"/>
        <w:rPr>
          <w:rFonts w:ascii="Times New Roman" w:hAnsi="Times New Roman" w:cs="Times New Roman"/>
          <w:b/>
          <w:bCs/>
          <w:sz w:val="24"/>
          <w:szCs w:val="24"/>
          <w:u w:val="single"/>
        </w:rPr>
      </w:pPr>
    </w:p>
    <w:p w14:paraId="07187582" w14:textId="77777777" w:rsidR="00AE3130" w:rsidRDefault="00AE3130" w:rsidP="0045017A">
      <w:pPr>
        <w:spacing w:line="480" w:lineRule="auto"/>
        <w:rPr>
          <w:rFonts w:ascii="Times New Roman" w:hAnsi="Times New Roman" w:cs="Times New Roman"/>
          <w:b/>
          <w:bCs/>
          <w:sz w:val="24"/>
          <w:szCs w:val="24"/>
          <w:u w:val="single"/>
        </w:rPr>
      </w:pPr>
    </w:p>
    <w:p w14:paraId="0DFC2808" w14:textId="77777777" w:rsidR="00D7037D" w:rsidRDefault="00D7037D" w:rsidP="0045017A">
      <w:pPr>
        <w:spacing w:line="480" w:lineRule="auto"/>
        <w:rPr>
          <w:rFonts w:ascii="Times New Roman" w:hAnsi="Times New Roman" w:cs="Times New Roman"/>
          <w:b/>
          <w:bCs/>
          <w:sz w:val="24"/>
          <w:szCs w:val="24"/>
          <w:u w:val="single"/>
        </w:rPr>
      </w:pPr>
    </w:p>
    <w:p w14:paraId="7CF7FF2F" w14:textId="77777777" w:rsidR="00D7037D" w:rsidRDefault="00D7037D" w:rsidP="0045017A">
      <w:pPr>
        <w:spacing w:line="480" w:lineRule="auto"/>
        <w:rPr>
          <w:rFonts w:ascii="Times New Roman" w:hAnsi="Times New Roman" w:cs="Times New Roman"/>
          <w:b/>
          <w:bCs/>
          <w:sz w:val="24"/>
          <w:szCs w:val="24"/>
          <w:u w:val="single"/>
        </w:rPr>
      </w:pPr>
    </w:p>
    <w:p w14:paraId="21B68E67" w14:textId="77777777" w:rsidR="00D7037D" w:rsidRDefault="00D7037D" w:rsidP="0045017A">
      <w:pPr>
        <w:spacing w:line="480" w:lineRule="auto"/>
        <w:rPr>
          <w:rFonts w:ascii="Times New Roman" w:hAnsi="Times New Roman" w:cs="Times New Roman"/>
          <w:b/>
          <w:bCs/>
          <w:sz w:val="24"/>
          <w:szCs w:val="24"/>
          <w:u w:val="single"/>
        </w:rPr>
      </w:pPr>
    </w:p>
    <w:p w14:paraId="65BAC002" w14:textId="77777777" w:rsidR="00D7037D" w:rsidRDefault="00D7037D" w:rsidP="0045017A">
      <w:pPr>
        <w:spacing w:line="480" w:lineRule="auto"/>
        <w:rPr>
          <w:rFonts w:ascii="Times New Roman" w:hAnsi="Times New Roman" w:cs="Times New Roman"/>
          <w:b/>
          <w:bCs/>
          <w:sz w:val="24"/>
          <w:szCs w:val="24"/>
          <w:u w:val="single"/>
        </w:rPr>
      </w:pPr>
    </w:p>
    <w:p w14:paraId="190243F1" w14:textId="77777777" w:rsidR="00D7037D" w:rsidRDefault="00D7037D" w:rsidP="0045017A">
      <w:pPr>
        <w:spacing w:line="480" w:lineRule="auto"/>
        <w:rPr>
          <w:rFonts w:ascii="Times New Roman" w:hAnsi="Times New Roman" w:cs="Times New Roman"/>
          <w:b/>
          <w:bCs/>
          <w:sz w:val="24"/>
          <w:szCs w:val="24"/>
          <w:u w:val="single"/>
        </w:rPr>
      </w:pPr>
    </w:p>
    <w:p w14:paraId="7799E7C4" w14:textId="77777777" w:rsidR="00D7037D" w:rsidRDefault="00D7037D" w:rsidP="0045017A">
      <w:pPr>
        <w:spacing w:line="480" w:lineRule="auto"/>
        <w:rPr>
          <w:rFonts w:ascii="Times New Roman" w:hAnsi="Times New Roman" w:cs="Times New Roman"/>
          <w:b/>
          <w:bCs/>
          <w:sz w:val="24"/>
          <w:szCs w:val="24"/>
          <w:u w:val="single"/>
        </w:rPr>
      </w:pPr>
    </w:p>
    <w:p w14:paraId="48907CE2" w14:textId="27EB408F" w:rsidR="00176021" w:rsidRPr="0045017A" w:rsidRDefault="00176021" w:rsidP="0045017A">
      <w:pPr>
        <w:spacing w:line="480" w:lineRule="auto"/>
        <w:rPr>
          <w:rFonts w:ascii="Times New Roman" w:hAnsi="Times New Roman" w:cs="Times New Roman"/>
          <w:b/>
          <w:bCs/>
          <w:sz w:val="24"/>
          <w:szCs w:val="24"/>
          <w:u w:val="single"/>
        </w:rPr>
      </w:pPr>
      <w:r w:rsidRPr="0045017A">
        <w:rPr>
          <w:rFonts w:ascii="Times New Roman" w:hAnsi="Times New Roman" w:cs="Times New Roman"/>
          <w:b/>
          <w:bCs/>
          <w:sz w:val="24"/>
          <w:szCs w:val="24"/>
          <w:u w:val="single"/>
        </w:rPr>
        <w:lastRenderedPageBreak/>
        <w:t>Results</w:t>
      </w:r>
    </w:p>
    <w:p w14:paraId="6A13C2E4" w14:textId="77777777" w:rsidR="00176021" w:rsidRPr="009162B8" w:rsidRDefault="00176021" w:rsidP="00176021">
      <w:pPr>
        <w:spacing w:line="480" w:lineRule="auto"/>
        <w:rPr>
          <w:rFonts w:ascii="Times New Roman" w:hAnsi="Times New Roman" w:cs="Times New Roman"/>
          <w:b/>
          <w:bCs/>
          <w:sz w:val="24"/>
          <w:szCs w:val="24"/>
        </w:rPr>
      </w:pPr>
      <w:r w:rsidRPr="009162B8">
        <w:rPr>
          <w:rFonts w:ascii="Times New Roman" w:hAnsi="Times New Roman" w:cs="Times New Roman"/>
          <w:b/>
          <w:bCs/>
          <w:sz w:val="24"/>
          <w:szCs w:val="24"/>
        </w:rPr>
        <w:t>Kinematic Responses Across Coactivation Levels</w:t>
      </w:r>
    </w:p>
    <w:p w14:paraId="13288809" w14:textId="1AD7A05C" w:rsidR="00176021" w:rsidRPr="00422045" w:rsidRDefault="00176021" w:rsidP="00176021">
      <w:pPr>
        <w:spacing w:line="480" w:lineRule="auto"/>
        <w:rPr>
          <w:rFonts w:ascii="Times New Roman" w:hAnsi="Times New Roman" w:cs="Times New Roman"/>
          <w:sz w:val="24"/>
          <w:szCs w:val="24"/>
        </w:rPr>
      </w:pPr>
      <w:r w:rsidRPr="00F85201">
        <w:rPr>
          <w:rFonts w:ascii="Times New Roman" w:hAnsi="Times New Roman" w:cs="Times New Roman"/>
          <w:sz w:val="24"/>
          <w:szCs w:val="24"/>
        </w:rPr>
        <w:t xml:space="preserve">The elbow angle data were recorded during the extension and flexion tasks to capture movement across coactivation levels (0.5x, 1x, 2x, 4x, 8x, 16x). </w:t>
      </w:r>
    </w:p>
    <w:p w14:paraId="14F787A1" w14:textId="2D15D75B" w:rsidR="00176021" w:rsidRPr="00422045" w:rsidRDefault="00DB217C" w:rsidP="00DB217C">
      <w:pPr>
        <w:spacing w:line="240" w:lineRule="auto"/>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1D1B11CE" wp14:editId="7ED79095">
            <wp:extent cx="5796314" cy="2162175"/>
            <wp:effectExtent l="0" t="0" r="0" b="0"/>
            <wp:docPr id="1224541534" name="Picture 1" descr="A diagram of a person's a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41534" name="Picture 1" descr="A diagram of a person's arm&#10;&#10;AI-generated content may be incorrect."/>
                    <pic:cNvPicPr/>
                  </pic:nvPicPr>
                  <pic:blipFill rotWithShape="1">
                    <a:blip r:embed="rId11" cstate="print">
                      <a:extLst>
                        <a:ext uri="{28A0092B-C50C-407E-A947-70E740481C1C}">
                          <a14:useLocalDpi xmlns:a14="http://schemas.microsoft.com/office/drawing/2010/main" val="0"/>
                        </a:ext>
                      </a:extLst>
                    </a:blip>
                    <a:srcRect l="2479"/>
                    <a:stretch/>
                  </pic:blipFill>
                  <pic:spPr bwMode="auto">
                    <a:xfrm>
                      <a:off x="0" y="0"/>
                      <a:ext cx="5796314" cy="2162175"/>
                    </a:xfrm>
                    <a:prstGeom prst="rect">
                      <a:avLst/>
                    </a:prstGeom>
                    <a:ln>
                      <a:noFill/>
                    </a:ln>
                    <a:extLst>
                      <a:ext uri="{53640926-AAD7-44D8-BBD7-CCE9431645EC}">
                        <a14:shadowObscured xmlns:a14="http://schemas.microsoft.com/office/drawing/2010/main"/>
                      </a:ext>
                    </a:extLst>
                  </pic:spPr>
                </pic:pic>
              </a:graphicData>
            </a:graphic>
          </wp:inline>
        </w:drawing>
      </w:r>
    </w:p>
    <w:p w14:paraId="0C4062EE" w14:textId="4095AE6E" w:rsidR="00B569C9" w:rsidRPr="00B569C9" w:rsidRDefault="00176021" w:rsidP="007511B0">
      <w:pPr>
        <w:spacing w:line="240" w:lineRule="auto"/>
        <w:jc w:val="both"/>
        <w:rPr>
          <w:rFonts w:ascii="Times New Roman" w:hAnsi="Times New Roman" w:cs="Times New Roman"/>
          <w:b/>
          <w:bCs/>
          <w:noProof/>
          <w:sz w:val="24"/>
          <w:szCs w:val="24"/>
        </w:rPr>
      </w:pPr>
      <w:r w:rsidRPr="00422045">
        <w:rPr>
          <w:rFonts w:ascii="Times New Roman" w:hAnsi="Times New Roman" w:cs="Times New Roman"/>
          <w:b/>
          <w:bCs/>
          <w:noProof/>
          <w:sz w:val="24"/>
          <w:szCs w:val="24"/>
        </w:rPr>
        <w:t xml:space="preserve">Figure 2. </w:t>
      </w:r>
      <w:r w:rsidRPr="00127F9F">
        <w:rPr>
          <w:rFonts w:ascii="Times New Roman" w:hAnsi="Times New Roman" w:cs="Times New Roman"/>
          <w:noProof/>
          <w:sz w:val="24"/>
          <w:szCs w:val="24"/>
        </w:rPr>
        <w:t xml:space="preserve">Average </w:t>
      </w:r>
      <w:r w:rsidR="004B2471">
        <w:rPr>
          <w:rFonts w:ascii="Times New Roman" w:hAnsi="Times New Roman" w:cs="Times New Roman"/>
          <w:noProof/>
          <w:sz w:val="24"/>
          <w:szCs w:val="24"/>
        </w:rPr>
        <w:t>e</w:t>
      </w:r>
      <w:r w:rsidRPr="00127F9F">
        <w:rPr>
          <w:rFonts w:ascii="Times New Roman" w:hAnsi="Times New Roman" w:cs="Times New Roman"/>
          <w:noProof/>
          <w:sz w:val="24"/>
          <w:szCs w:val="24"/>
        </w:rPr>
        <w:t xml:space="preserve">lbow </w:t>
      </w:r>
      <w:r w:rsidR="004B2471">
        <w:rPr>
          <w:rFonts w:ascii="Times New Roman" w:hAnsi="Times New Roman" w:cs="Times New Roman"/>
          <w:noProof/>
          <w:sz w:val="24"/>
          <w:szCs w:val="24"/>
        </w:rPr>
        <w:t>a</w:t>
      </w:r>
      <w:r w:rsidRPr="00127F9F">
        <w:rPr>
          <w:rFonts w:ascii="Times New Roman" w:hAnsi="Times New Roman" w:cs="Times New Roman"/>
          <w:noProof/>
          <w:sz w:val="24"/>
          <w:szCs w:val="24"/>
        </w:rPr>
        <w:t xml:space="preserve">ngle of </w:t>
      </w:r>
      <w:r w:rsidR="004B2471">
        <w:rPr>
          <w:rFonts w:ascii="Times New Roman" w:hAnsi="Times New Roman" w:cs="Times New Roman"/>
          <w:noProof/>
          <w:sz w:val="24"/>
          <w:szCs w:val="24"/>
        </w:rPr>
        <w:t>p</w:t>
      </w:r>
      <w:r w:rsidRPr="00127F9F">
        <w:rPr>
          <w:rFonts w:ascii="Times New Roman" w:hAnsi="Times New Roman" w:cs="Times New Roman"/>
          <w:noProof/>
          <w:sz w:val="24"/>
          <w:szCs w:val="24"/>
        </w:rPr>
        <w:t xml:space="preserve">articipants </w:t>
      </w:r>
      <w:r w:rsidR="004B2471">
        <w:rPr>
          <w:rFonts w:ascii="Times New Roman" w:hAnsi="Times New Roman" w:cs="Times New Roman"/>
          <w:noProof/>
          <w:sz w:val="24"/>
          <w:szCs w:val="24"/>
        </w:rPr>
        <w:t>o</w:t>
      </w:r>
      <w:r w:rsidRPr="00127F9F">
        <w:rPr>
          <w:rFonts w:ascii="Times New Roman" w:hAnsi="Times New Roman" w:cs="Times New Roman"/>
          <w:noProof/>
          <w:sz w:val="24"/>
          <w:szCs w:val="24"/>
        </w:rPr>
        <w:t xml:space="preserve">ver </w:t>
      </w:r>
      <w:r w:rsidR="004B2471">
        <w:rPr>
          <w:rFonts w:ascii="Times New Roman" w:hAnsi="Times New Roman" w:cs="Times New Roman"/>
          <w:noProof/>
          <w:sz w:val="24"/>
          <w:szCs w:val="24"/>
        </w:rPr>
        <w:t>t</w:t>
      </w:r>
      <w:r w:rsidRPr="00127F9F">
        <w:rPr>
          <w:rFonts w:ascii="Times New Roman" w:hAnsi="Times New Roman" w:cs="Times New Roman"/>
          <w:noProof/>
          <w:sz w:val="24"/>
          <w:szCs w:val="24"/>
        </w:rPr>
        <w:t xml:space="preserve">ime for the </w:t>
      </w:r>
      <w:r w:rsidR="004B2471">
        <w:rPr>
          <w:rFonts w:ascii="Times New Roman" w:hAnsi="Times New Roman" w:cs="Times New Roman"/>
          <w:noProof/>
          <w:sz w:val="24"/>
          <w:szCs w:val="24"/>
        </w:rPr>
        <w:t>e</w:t>
      </w:r>
      <w:r w:rsidRPr="00127F9F">
        <w:rPr>
          <w:rFonts w:ascii="Times New Roman" w:hAnsi="Times New Roman" w:cs="Times New Roman"/>
          <w:noProof/>
          <w:sz w:val="24"/>
          <w:szCs w:val="24"/>
        </w:rPr>
        <w:t xml:space="preserve">xtension </w:t>
      </w:r>
      <w:r w:rsidRPr="004B2471">
        <w:rPr>
          <w:rFonts w:ascii="Times New Roman" w:hAnsi="Times New Roman" w:cs="Times New Roman"/>
          <w:b/>
          <w:bCs/>
          <w:noProof/>
          <w:sz w:val="24"/>
          <w:szCs w:val="24"/>
        </w:rPr>
        <w:t>(</w:t>
      </w:r>
      <w:r w:rsidR="00166098">
        <w:rPr>
          <w:rFonts w:ascii="Times New Roman" w:hAnsi="Times New Roman" w:cs="Times New Roman"/>
          <w:b/>
          <w:bCs/>
          <w:noProof/>
          <w:sz w:val="24"/>
          <w:szCs w:val="24"/>
        </w:rPr>
        <w:t>A</w:t>
      </w:r>
      <w:r w:rsidRPr="004B2471">
        <w:rPr>
          <w:rFonts w:ascii="Times New Roman" w:hAnsi="Times New Roman" w:cs="Times New Roman"/>
          <w:b/>
          <w:bCs/>
          <w:noProof/>
          <w:sz w:val="24"/>
          <w:szCs w:val="24"/>
        </w:rPr>
        <w:t>)</w:t>
      </w:r>
      <w:r w:rsidRPr="00127F9F">
        <w:rPr>
          <w:rFonts w:ascii="Times New Roman" w:hAnsi="Times New Roman" w:cs="Times New Roman"/>
          <w:noProof/>
          <w:sz w:val="24"/>
          <w:szCs w:val="24"/>
        </w:rPr>
        <w:t xml:space="preserve"> and </w:t>
      </w:r>
      <w:r w:rsidR="004B2471">
        <w:rPr>
          <w:rFonts w:ascii="Times New Roman" w:hAnsi="Times New Roman" w:cs="Times New Roman"/>
          <w:noProof/>
          <w:sz w:val="24"/>
          <w:szCs w:val="24"/>
        </w:rPr>
        <w:t>f</w:t>
      </w:r>
      <w:r w:rsidRPr="00127F9F">
        <w:rPr>
          <w:rFonts w:ascii="Times New Roman" w:hAnsi="Times New Roman" w:cs="Times New Roman"/>
          <w:noProof/>
          <w:sz w:val="24"/>
          <w:szCs w:val="24"/>
        </w:rPr>
        <w:t xml:space="preserve">lexion </w:t>
      </w:r>
      <w:r w:rsidR="004B2471">
        <w:rPr>
          <w:rFonts w:ascii="Times New Roman" w:hAnsi="Times New Roman" w:cs="Times New Roman"/>
          <w:noProof/>
          <w:sz w:val="24"/>
          <w:szCs w:val="24"/>
        </w:rPr>
        <w:t>t</w:t>
      </w:r>
      <w:r w:rsidRPr="00127F9F">
        <w:rPr>
          <w:rFonts w:ascii="Times New Roman" w:hAnsi="Times New Roman" w:cs="Times New Roman"/>
          <w:noProof/>
          <w:sz w:val="24"/>
          <w:szCs w:val="24"/>
        </w:rPr>
        <w:t xml:space="preserve">asks </w:t>
      </w:r>
      <w:r w:rsidRPr="004B2471">
        <w:rPr>
          <w:rFonts w:ascii="Times New Roman" w:hAnsi="Times New Roman" w:cs="Times New Roman"/>
          <w:b/>
          <w:bCs/>
          <w:noProof/>
          <w:sz w:val="24"/>
          <w:szCs w:val="24"/>
        </w:rPr>
        <w:t>(</w:t>
      </w:r>
      <w:r w:rsidR="00166098">
        <w:rPr>
          <w:rFonts w:ascii="Times New Roman" w:hAnsi="Times New Roman" w:cs="Times New Roman"/>
          <w:b/>
          <w:bCs/>
          <w:noProof/>
          <w:sz w:val="24"/>
          <w:szCs w:val="24"/>
        </w:rPr>
        <w:t>B</w:t>
      </w:r>
      <w:r w:rsidRPr="004B2471">
        <w:rPr>
          <w:rFonts w:ascii="Times New Roman" w:hAnsi="Times New Roman" w:cs="Times New Roman"/>
          <w:b/>
          <w:bCs/>
          <w:noProof/>
          <w:sz w:val="24"/>
          <w:szCs w:val="24"/>
        </w:rPr>
        <w:t>)</w:t>
      </w:r>
      <w:r w:rsidRPr="00127F9F">
        <w:rPr>
          <w:rFonts w:ascii="Times New Roman" w:hAnsi="Times New Roman" w:cs="Times New Roman"/>
          <w:noProof/>
          <w:sz w:val="24"/>
          <w:szCs w:val="24"/>
        </w:rPr>
        <w:t>.</w:t>
      </w:r>
      <w:r w:rsidRPr="0061320B">
        <w:rPr>
          <w:rFonts w:ascii="Times New Roman" w:hAnsi="Times New Roman" w:cs="Times New Roman"/>
          <w:b/>
          <w:bCs/>
          <w:noProof/>
          <w:sz w:val="24"/>
          <w:szCs w:val="24"/>
        </w:rPr>
        <w:t xml:space="preserve"> </w:t>
      </w:r>
      <w:r w:rsidR="004B2471" w:rsidRPr="004B2471">
        <w:rPr>
          <w:rFonts w:ascii="Times New Roman" w:hAnsi="Times New Roman" w:cs="Times New Roman"/>
          <w:noProof/>
          <w:sz w:val="24"/>
          <w:szCs w:val="24"/>
        </w:rPr>
        <w:t>This p</w:t>
      </w:r>
      <w:r w:rsidRPr="006F69B0">
        <w:rPr>
          <w:rFonts w:ascii="Times New Roman" w:hAnsi="Times New Roman" w:cs="Times New Roman"/>
          <w:noProof/>
          <w:sz w:val="24"/>
          <w:szCs w:val="24"/>
        </w:rPr>
        <w:t>rovides a detailed view of elbow angle changes across all conditions.</w:t>
      </w:r>
      <w:r>
        <w:rPr>
          <w:rFonts w:ascii="Times New Roman" w:hAnsi="Times New Roman" w:cs="Times New Roman"/>
          <w:noProof/>
          <w:sz w:val="24"/>
          <w:szCs w:val="24"/>
        </w:rPr>
        <w:t xml:space="preserve"> </w:t>
      </w:r>
      <w:r w:rsidRPr="00422045">
        <w:rPr>
          <w:rFonts w:ascii="Times New Roman" w:hAnsi="Times New Roman" w:cs="Times New Roman"/>
          <w:noProof/>
          <w:sz w:val="24"/>
          <w:szCs w:val="24"/>
        </w:rPr>
        <w:t>E</w:t>
      </w:r>
      <w:r w:rsidRPr="006F69B0">
        <w:rPr>
          <w:rFonts w:ascii="Times New Roman" w:hAnsi="Times New Roman" w:cs="Times New Roman"/>
          <w:noProof/>
          <w:sz w:val="24"/>
          <w:szCs w:val="24"/>
        </w:rPr>
        <w:t xml:space="preserve">ach coactivation level </w:t>
      </w:r>
      <w:r w:rsidRPr="00422045">
        <w:rPr>
          <w:rFonts w:ascii="Times New Roman" w:hAnsi="Times New Roman" w:cs="Times New Roman"/>
          <w:noProof/>
          <w:sz w:val="24"/>
          <w:szCs w:val="24"/>
        </w:rPr>
        <w:t xml:space="preserve">is </w:t>
      </w:r>
      <w:r w:rsidRPr="006F69B0">
        <w:rPr>
          <w:rFonts w:ascii="Times New Roman" w:hAnsi="Times New Roman" w:cs="Times New Roman"/>
          <w:noProof/>
          <w:sz w:val="24"/>
          <w:szCs w:val="24"/>
        </w:rPr>
        <w:t xml:space="preserve">marked by a specific line color: 0.5x in light red, 1x in dark blue, 2x in light blue, 4x in purple, 8x in dark orange, and 16x in dark red. </w:t>
      </w:r>
      <w:r w:rsidR="007D3312" w:rsidRPr="006F69B0">
        <w:rPr>
          <w:rFonts w:ascii="Times New Roman" w:hAnsi="Times New Roman" w:cs="Times New Roman"/>
          <w:noProof/>
          <w:sz w:val="24"/>
          <w:szCs w:val="24"/>
        </w:rPr>
        <w:t xml:space="preserve">The angle starts at 0 degrees when the cursor is on the target and changes after the robot applies a disturbance. </w:t>
      </w:r>
      <w:r w:rsidR="00F0527C" w:rsidRPr="00F0527C">
        <w:rPr>
          <w:rFonts w:ascii="Times New Roman" w:hAnsi="Times New Roman" w:cs="Times New Roman"/>
          <w:noProof/>
          <w:sz w:val="24"/>
          <w:szCs w:val="24"/>
        </w:rPr>
        <w:t>The flexion and extension patterns look similar, but the direction of movement is opposite.</w:t>
      </w:r>
      <w:r w:rsidR="00F0527C">
        <w:rPr>
          <w:rFonts w:ascii="Times New Roman" w:hAnsi="Times New Roman" w:cs="Times New Roman"/>
          <w:noProof/>
          <w:sz w:val="24"/>
          <w:szCs w:val="24"/>
        </w:rPr>
        <w:t xml:space="preserve"> </w:t>
      </w:r>
      <w:r w:rsidR="001C7BA2" w:rsidRPr="00040D6E">
        <w:rPr>
          <w:rFonts w:ascii="Times New Roman" w:hAnsi="Times New Roman" w:cs="Times New Roman"/>
          <w:noProof/>
          <w:sz w:val="24"/>
          <w:szCs w:val="24"/>
        </w:rPr>
        <w:t xml:space="preserve">The shaded areas show </w:t>
      </w:r>
      <w:r w:rsidR="007511B0" w:rsidRPr="007511B0">
        <w:rPr>
          <w:rFonts w:ascii="Times New Roman" w:hAnsi="Times New Roman" w:cs="Times New Roman"/>
          <w:noProof/>
          <w:sz w:val="24"/>
          <w:szCs w:val="24"/>
        </w:rPr>
        <w:t>the standard error of the trace across participants</w:t>
      </w:r>
      <w:r w:rsidR="00F516FA">
        <w:rPr>
          <w:rFonts w:ascii="Times New Roman" w:hAnsi="Times New Roman" w:cs="Times New Roman"/>
          <w:noProof/>
          <w:sz w:val="24"/>
          <w:szCs w:val="24"/>
        </w:rPr>
        <w:t xml:space="preserve"> and </w:t>
      </w:r>
      <w:r w:rsidR="00F516FA" w:rsidRPr="006F69B0">
        <w:rPr>
          <w:rFonts w:ascii="Times New Roman" w:hAnsi="Times New Roman" w:cs="Times New Roman"/>
          <w:noProof/>
          <w:sz w:val="24"/>
          <w:szCs w:val="24"/>
        </w:rPr>
        <w:t>and are widest at</w:t>
      </w:r>
      <w:r w:rsidR="00F516FA">
        <w:rPr>
          <w:rFonts w:ascii="Times New Roman" w:hAnsi="Times New Roman" w:cs="Times New Roman"/>
          <w:noProof/>
          <w:sz w:val="24"/>
          <w:szCs w:val="24"/>
        </w:rPr>
        <w:t xml:space="preserve"> smaller coactivation levels</w:t>
      </w:r>
      <w:r w:rsidR="00F516FA" w:rsidRPr="006F69B0">
        <w:rPr>
          <w:rFonts w:ascii="Times New Roman" w:hAnsi="Times New Roman" w:cs="Times New Roman"/>
          <w:noProof/>
          <w:sz w:val="24"/>
          <w:szCs w:val="24"/>
        </w:rPr>
        <w:t xml:space="preserve"> </w:t>
      </w:r>
      <w:r w:rsidR="00F516FA">
        <w:rPr>
          <w:rFonts w:ascii="Times New Roman" w:hAnsi="Times New Roman" w:cs="Times New Roman"/>
          <w:noProof/>
          <w:sz w:val="24"/>
          <w:szCs w:val="24"/>
        </w:rPr>
        <w:t xml:space="preserve">(e.g., </w:t>
      </w:r>
      <w:r w:rsidR="00F516FA" w:rsidRPr="006F69B0">
        <w:rPr>
          <w:rFonts w:ascii="Times New Roman" w:hAnsi="Times New Roman" w:cs="Times New Roman"/>
          <w:noProof/>
          <w:sz w:val="24"/>
          <w:szCs w:val="24"/>
        </w:rPr>
        <w:t>0.5x) and narrowest at 16x</w:t>
      </w:r>
      <w:r w:rsidR="00F516FA" w:rsidRPr="003E530E">
        <w:rPr>
          <w:rFonts w:ascii="Times New Roman" w:hAnsi="Times New Roman" w:cs="Times New Roman"/>
          <w:noProof/>
          <w:sz w:val="24"/>
          <w:szCs w:val="24"/>
        </w:rPr>
        <w:t>.</w:t>
      </w:r>
      <w:r w:rsidR="001C7BA2">
        <w:rPr>
          <w:rFonts w:ascii="Times New Roman" w:hAnsi="Times New Roman" w:cs="Times New Roman"/>
          <w:noProof/>
          <w:sz w:val="24"/>
          <w:szCs w:val="24"/>
        </w:rPr>
        <w:t>.</w:t>
      </w:r>
    </w:p>
    <w:p w14:paraId="4E3726F4" w14:textId="007D60DD" w:rsidR="0081395E" w:rsidRDefault="00196C30" w:rsidP="00176021">
      <w:pPr>
        <w:spacing w:line="480" w:lineRule="auto"/>
        <w:jc w:val="both"/>
        <w:rPr>
          <w:rFonts w:ascii="Times New Roman" w:hAnsi="Times New Roman" w:cs="Times New Roman"/>
          <w:noProof/>
          <w:sz w:val="24"/>
          <w:szCs w:val="24"/>
        </w:rPr>
      </w:pPr>
      <w:r w:rsidRPr="00196C30">
        <w:rPr>
          <w:rFonts w:ascii="Times New Roman" w:hAnsi="Times New Roman" w:cs="Times New Roman"/>
          <w:noProof/>
          <w:sz w:val="24"/>
          <w:szCs w:val="24"/>
        </w:rPr>
        <w:t>Figures 2</w:t>
      </w:r>
      <w:r>
        <w:rPr>
          <w:rFonts w:ascii="Times New Roman" w:hAnsi="Times New Roman" w:cs="Times New Roman"/>
          <w:noProof/>
          <w:sz w:val="24"/>
          <w:szCs w:val="24"/>
        </w:rPr>
        <w:t xml:space="preserve"> and 3 </w:t>
      </w:r>
      <w:r w:rsidRPr="00196C30">
        <w:rPr>
          <w:rFonts w:ascii="Times New Roman" w:hAnsi="Times New Roman" w:cs="Times New Roman"/>
          <w:noProof/>
          <w:sz w:val="24"/>
          <w:szCs w:val="24"/>
        </w:rPr>
        <w:t>illustrate that there is a systemic reduction in elbow angle with greater muscle coactivation. Looking at Figures 2A and 3A, the peak elbow angle reaches about -14 degrees at 0.5x (light red) and drops to around -5 degrees at 16x (dark red). Similarly, we can see that Figures 2B and 3B show smaller displacement from the target with higher coactivation levels (e.g., 8x, 16x), while the angle peaks at about 13 degrees for 0.5x and falls to around 5 degrees for 16x. The elbow moves the most when coactivation is low and the least when coactivation is high. Figures 2A and 2B also show that it takes less time to reach back into the center of the circular target with greater muscle coactivation.  </w:t>
      </w:r>
      <w:r w:rsidR="00B360F6">
        <w:rPr>
          <w:rFonts w:ascii="Times New Roman" w:hAnsi="Times New Roman" w:cs="Times New Roman"/>
          <w:noProof/>
          <w:sz w:val="24"/>
          <w:szCs w:val="24"/>
        </w:rPr>
        <w:t xml:space="preserve"> </w:t>
      </w:r>
    </w:p>
    <w:p w14:paraId="7EC3AE80" w14:textId="3193382C" w:rsidR="00176021" w:rsidRPr="00422045" w:rsidRDefault="00DB217C" w:rsidP="00DB217C">
      <w:pPr>
        <w:spacing w:line="240" w:lineRule="auto"/>
        <w:jc w:val="both"/>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14:anchorId="0E65AFE9" wp14:editId="006D5EB9">
            <wp:extent cx="5784040" cy="2164715"/>
            <wp:effectExtent l="0" t="0" r="7620" b="6985"/>
            <wp:docPr id="1227794166" name="Picture 2" descr="A diagram of a person doing a triceps exerci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94166" name="Picture 2" descr="A diagram of a person doing a triceps exercise&#10;&#10;AI-generated content may be incorrect."/>
                    <pic:cNvPicPr/>
                  </pic:nvPicPr>
                  <pic:blipFill rotWithShape="1">
                    <a:blip r:embed="rId12" cstate="print">
                      <a:extLst>
                        <a:ext uri="{28A0092B-C50C-407E-A947-70E740481C1C}">
                          <a14:useLocalDpi xmlns:a14="http://schemas.microsoft.com/office/drawing/2010/main" val="0"/>
                        </a:ext>
                      </a:extLst>
                    </a:blip>
                    <a:srcRect l="2684"/>
                    <a:stretch/>
                  </pic:blipFill>
                  <pic:spPr bwMode="auto">
                    <a:xfrm>
                      <a:off x="0" y="0"/>
                      <a:ext cx="5784040" cy="2164715"/>
                    </a:xfrm>
                    <a:prstGeom prst="rect">
                      <a:avLst/>
                    </a:prstGeom>
                    <a:ln>
                      <a:noFill/>
                    </a:ln>
                    <a:extLst>
                      <a:ext uri="{53640926-AAD7-44D8-BBD7-CCE9431645EC}">
                        <a14:shadowObscured xmlns:a14="http://schemas.microsoft.com/office/drawing/2010/main"/>
                      </a:ext>
                    </a:extLst>
                  </pic:spPr>
                </pic:pic>
              </a:graphicData>
            </a:graphic>
          </wp:inline>
        </w:drawing>
      </w:r>
    </w:p>
    <w:p w14:paraId="340A587D" w14:textId="229D59A2" w:rsidR="00176021" w:rsidRPr="00422045" w:rsidRDefault="00176021" w:rsidP="004B2471">
      <w:pPr>
        <w:spacing w:line="240" w:lineRule="auto"/>
        <w:jc w:val="both"/>
        <w:rPr>
          <w:rFonts w:ascii="Times New Roman" w:hAnsi="Times New Roman" w:cs="Times New Roman"/>
          <w:b/>
          <w:bCs/>
          <w:noProof/>
          <w:sz w:val="24"/>
          <w:szCs w:val="24"/>
        </w:rPr>
      </w:pPr>
      <w:r w:rsidRPr="00422045">
        <w:rPr>
          <w:rFonts w:ascii="Times New Roman" w:hAnsi="Times New Roman" w:cs="Times New Roman"/>
          <w:b/>
          <w:bCs/>
          <w:noProof/>
          <w:sz w:val="24"/>
          <w:szCs w:val="24"/>
        </w:rPr>
        <w:t xml:space="preserve">Figure 3. </w:t>
      </w:r>
      <w:r w:rsidRPr="004B2471">
        <w:rPr>
          <w:rFonts w:ascii="Times New Roman" w:hAnsi="Times New Roman" w:cs="Times New Roman"/>
          <w:noProof/>
          <w:sz w:val="24"/>
          <w:szCs w:val="24"/>
        </w:rPr>
        <w:t xml:space="preserve">Summary of </w:t>
      </w:r>
      <w:r w:rsidR="004B2471">
        <w:rPr>
          <w:rFonts w:ascii="Times New Roman" w:hAnsi="Times New Roman" w:cs="Times New Roman"/>
          <w:noProof/>
          <w:sz w:val="24"/>
          <w:szCs w:val="24"/>
        </w:rPr>
        <w:t>p</w:t>
      </w:r>
      <w:r w:rsidRPr="004B2471">
        <w:rPr>
          <w:rFonts w:ascii="Times New Roman" w:hAnsi="Times New Roman" w:cs="Times New Roman"/>
          <w:noProof/>
          <w:sz w:val="24"/>
          <w:szCs w:val="24"/>
        </w:rPr>
        <w:t xml:space="preserve">eak </w:t>
      </w:r>
      <w:r w:rsidR="004B2471">
        <w:rPr>
          <w:rFonts w:ascii="Times New Roman" w:hAnsi="Times New Roman" w:cs="Times New Roman"/>
          <w:noProof/>
          <w:sz w:val="24"/>
          <w:szCs w:val="24"/>
        </w:rPr>
        <w:t>e</w:t>
      </w:r>
      <w:r w:rsidRPr="004B2471">
        <w:rPr>
          <w:rFonts w:ascii="Times New Roman" w:hAnsi="Times New Roman" w:cs="Times New Roman"/>
          <w:noProof/>
          <w:sz w:val="24"/>
          <w:szCs w:val="24"/>
        </w:rPr>
        <w:t xml:space="preserve">lbow </w:t>
      </w:r>
      <w:r w:rsidR="004B2471">
        <w:rPr>
          <w:rFonts w:ascii="Times New Roman" w:hAnsi="Times New Roman" w:cs="Times New Roman"/>
          <w:noProof/>
          <w:sz w:val="24"/>
          <w:szCs w:val="24"/>
        </w:rPr>
        <w:t>a</w:t>
      </w:r>
      <w:r w:rsidRPr="004B2471">
        <w:rPr>
          <w:rFonts w:ascii="Times New Roman" w:hAnsi="Times New Roman" w:cs="Times New Roman"/>
          <w:noProof/>
          <w:sz w:val="24"/>
          <w:szCs w:val="24"/>
        </w:rPr>
        <w:t xml:space="preserve">ngle for </w:t>
      </w:r>
      <w:r w:rsidR="004B2471">
        <w:rPr>
          <w:rFonts w:ascii="Times New Roman" w:hAnsi="Times New Roman" w:cs="Times New Roman"/>
          <w:noProof/>
          <w:sz w:val="24"/>
          <w:szCs w:val="24"/>
        </w:rPr>
        <w:t>e</w:t>
      </w:r>
      <w:r w:rsidRPr="004B2471">
        <w:rPr>
          <w:rFonts w:ascii="Times New Roman" w:hAnsi="Times New Roman" w:cs="Times New Roman"/>
          <w:noProof/>
          <w:sz w:val="24"/>
          <w:szCs w:val="24"/>
        </w:rPr>
        <w:t xml:space="preserve">xtension </w:t>
      </w:r>
      <w:r w:rsidR="004B2471">
        <w:rPr>
          <w:rFonts w:ascii="Times New Roman" w:hAnsi="Times New Roman" w:cs="Times New Roman"/>
          <w:b/>
          <w:bCs/>
          <w:noProof/>
          <w:sz w:val="24"/>
          <w:szCs w:val="24"/>
        </w:rPr>
        <w:t>(</w:t>
      </w:r>
      <w:r w:rsidR="00EC783F">
        <w:rPr>
          <w:rFonts w:ascii="Times New Roman" w:hAnsi="Times New Roman" w:cs="Times New Roman"/>
          <w:b/>
          <w:bCs/>
          <w:noProof/>
          <w:sz w:val="24"/>
          <w:szCs w:val="24"/>
        </w:rPr>
        <w:t>A</w:t>
      </w:r>
      <w:r>
        <w:rPr>
          <w:rFonts w:ascii="Times New Roman" w:hAnsi="Times New Roman" w:cs="Times New Roman"/>
          <w:b/>
          <w:bCs/>
          <w:noProof/>
          <w:sz w:val="24"/>
          <w:szCs w:val="24"/>
        </w:rPr>
        <w:t xml:space="preserve">) </w:t>
      </w:r>
      <w:r w:rsidRPr="004B2471">
        <w:rPr>
          <w:rFonts w:ascii="Times New Roman" w:hAnsi="Times New Roman" w:cs="Times New Roman"/>
          <w:noProof/>
          <w:sz w:val="24"/>
          <w:szCs w:val="24"/>
        </w:rPr>
        <w:t xml:space="preserve">and </w:t>
      </w:r>
      <w:r w:rsidR="004B2471">
        <w:rPr>
          <w:rFonts w:ascii="Times New Roman" w:hAnsi="Times New Roman" w:cs="Times New Roman"/>
          <w:noProof/>
          <w:sz w:val="24"/>
          <w:szCs w:val="24"/>
        </w:rPr>
        <w:t>f</w:t>
      </w:r>
      <w:r w:rsidRPr="004B2471">
        <w:rPr>
          <w:rFonts w:ascii="Times New Roman" w:hAnsi="Times New Roman" w:cs="Times New Roman"/>
          <w:noProof/>
          <w:sz w:val="24"/>
          <w:szCs w:val="24"/>
        </w:rPr>
        <w:t>lexion</w:t>
      </w:r>
      <w:r>
        <w:rPr>
          <w:rFonts w:ascii="Times New Roman" w:hAnsi="Times New Roman" w:cs="Times New Roman"/>
          <w:b/>
          <w:bCs/>
          <w:noProof/>
          <w:sz w:val="24"/>
          <w:szCs w:val="24"/>
        </w:rPr>
        <w:t xml:space="preserve"> (</w:t>
      </w:r>
      <w:r w:rsidR="00EC783F">
        <w:rPr>
          <w:rFonts w:ascii="Times New Roman" w:hAnsi="Times New Roman" w:cs="Times New Roman"/>
          <w:b/>
          <w:bCs/>
          <w:noProof/>
          <w:sz w:val="24"/>
          <w:szCs w:val="24"/>
        </w:rPr>
        <w:t>B</w:t>
      </w:r>
      <w:r>
        <w:rPr>
          <w:rFonts w:ascii="Times New Roman" w:hAnsi="Times New Roman" w:cs="Times New Roman"/>
          <w:b/>
          <w:bCs/>
          <w:noProof/>
          <w:sz w:val="24"/>
          <w:szCs w:val="24"/>
        </w:rPr>
        <w:t>)</w:t>
      </w:r>
      <w:r w:rsidRPr="00422045">
        <w:rPr>
          <w:rFonts w:ascii="Times New Roman" w:hAnsi="Times New Roman" w:cs="Times New Roman"/>
          <w:b/>
          <w:bCs/>
          <w:noProof/>
          <w:sz w:val="24"/>
          <w:szCs w:val="24"/>
        </w:rPr>
        <w:t xml:space="preserve"> </w:t>
      </w:r>
      <w:r w:rsidR="004B2471">
        <w:rPr>
          <w:rFonts w:ascii="Times New Roman" w:hAnsi="Times New Roman" w:cs="Times New Roman"/>
          <w:noProof/>
          <w:sz w:val="24"/>
          <w:szCs w:val="24"/>
        </w:rPr>
        <w:t>p</w:t>
      </w:r>
      <w:r w:rsidRPr="004B2471">
        <w:rPr>
          <w:rFonts w:ascii="Times New Roman" w:hAnsi="Times New Roman" w:cs="Times New Roman"/>
          <w:noProof/>
          <w:sz w:val="24"/>
          <w:szCs w:val="24"/>
        </w:rPr>
        <w:t>rotocols</w:t>
      </w:r>
      <w:r w:rsidRPr="00422045">
        <w:rPr>
          <w:rFonts w:ascii="Times New Roman" w:hAnsi="Times New Roman" w:cs="Times New Roman"/>
          <w:b/>
          <w:bCs/>
          <w:noProof/>
          <w:sz w:val="24"/>
          <w:szCs w:val="24"/>
        </w:rPr>
        <w:t>.</w:t>
      </w:r>
      <w:r w:rsidR="004B2471" w:rsidRPr="004B2471">
        <w:rPr>
          <w:rFonts w:ascii="Times New Roman" w:hAnsi="Times New Roman" w:cs="Times New Roman"/>
          <w:sz w:val="24"/>
          <w:szCs w:val="24"/>
        </w:rPr>
        <w:t xml:space="preserve"> </w:t>
      </w:r>
      <w:r w:rsidR="004B2471" w:rsidRPr="00422045">
        <w:rPr>
          <w:rFonts w:ascii="Times New Roman" w:hAnsi="Times New Roman" w:cs="Times New Roman"/>
          <w:sz w:val="24"/>
          <w:szCs w:val="24"/>
        </w:rPr>
        <w:t>Peak elbow angles for each coactivation level are presented, maintaining the same color scheme as Figure 2.</w:t>
      </w:r>
      <w:r w:rsidR="006B7A3E">
        <w:rPr>
          <w:rFonts w:ascii="Times New Roman" w:hAnsi="Times New Roman" w:cs="Times New Roman"/>
          <w:sz w:val="24"/>
          <w:szCs w:val="24"/>
        </w:rPr>
        <w:t xml:space="preserve"> </w:t>
      </w:r>
      <w:r w:rsidR="0081395E" w:rsidRPr="003E530E">
        <w:rPr>
          <w:rFonts w:ascii="Times New Roman" w:hAnsi="Times New Roman" w:cs="Times New Roman"/>
          <w:noProof/>
          <w:sz w:val="24"/>
          <w:szCs w:val="24"/>
        </w:rPr>
        <w:t>The extension and flexion tasks follow the same pattern, but the angles are in opposite directions.</w:t>
      </w:r>
      <w:r w:rsidR="0081395E">
        <w:rPr>
          <w:rFonts w:ascii="Times New Roman" w:hAnsi="Times New Roman" w:cs="Times New Roman"/>
          <w:noProof/>
          <w:sz w:val="24"/>
          <w:szCs w:val="24"/>
        </w:rPr>
        <w:t xml:space="preserve"> </w:t>
      </w:r>
      <w:r w:rsidR="006B7A3E" w:rsidRPr="003E530E">
        <w:rPr>
          <w:rFonts w:ascii="Times New Roman" w:hAnsi="Times New Roman" w:cs="Times New Roman"/>
          <w:noProof/>
          <w:sz w:val="24"/>
          <w:szCs w:val="24"/>
        </w:rPr>
        <w:t xml:space="preserve">The error bars show </w:t>
      </w:r>
      <w:r w:rsidR="007D3312" w:rsidRPr="008C747F">
        <w:rPr>
          <w:rFonts w:ascii="Times New Roman" w:hAnsi="Times New Roman" w:cs="Times New Roman"/>
          <w:noProof/>
          <w:sz w:val="24"/>
          <w:szCs w:val="24"/>
        </w:rPr>
        <w:t>the standard error of the mean (SEM)</w:t>
      </w:r>
      <w:r w:rsidR="006B7A3E" w:rsidRPr="008C747F">
        <w:rPr>
          <w:rFonts w:ascii="Times New Roman" w:hAnsi="Times New Roman" w:cs="Times New Roman"/>
          <w:noProof/>
          <w:sz w:val="24"/>
          <w:szCs w:val="24"/>
        </w:rPr>
        <w:t xml:space="preserve"> across participants.</w:t>
      </w:r>
      <w:r w:rsidR="006B7A3E">
        <w:rPr>
          <w:rFonts w:ascii="Times New Roman" w:hAnsi="Times New Roman" w:cs="Times New Roman"/>
          <w:noProof/>
          <w:sz w:val="24"/>
          <w:szCs w:val="24"/>
        </w:rPr>
        <w:t xml:space="preserve"> </w:t>
      </w:r>
      <w:r w:rsidR="00D8068F" w:rsidRPr="003E530E">
        <w:rPr>
          <w:rFonts w:ascii="Times New Roman" w:hAnsi="Times New Roman" w:cs="Times New Roman"/>
          <w:noProof/>
          <w:sz w:val="24"/>
          <w:szCs w:val="24"/>
        </w:rPr>
        <w:t>The</w:t>
      </w:r>
      <w:r w:rsidR="00D8068F">
        <w:rPr>
          <w:rFonts w:ascii="Times New Roman" w:hAnsi="Times New Roman" w:cs="Times New Roman"/>
          <w:noProof/>
          <w:sz w:val="24"/>
          <w:szCs w:val="24"/>
        </w:rPr>
        <w:t>re is</w:t>
      </w:r>
      <w:r w:rsidR="00D8068F" w:rsidRPr="003E530E">
        <w:rPr>
          <w:rFonts w:ascii="Times New Roman" w:hAnsi="Times New Roman" w:cs="Times New Roman"/>
          <w:noProof/>
          <w:sz w:val="24"/>
          <w:szCs w:val="24"/>
        </w:rPr>
        <w:t xml:space="preserve"> more variation </w:t>
      </w:r>
      <w:r w:rsidR="00D8068F">
        <w:rPr>
          <w:rFonts w:ascii="Times New Roman" w:hAnsi="Times New Roman" w:cs="Times New Roman"/>
          <w:noProof/>
          <w:sz w:val="24"/>
          <w:szCs w:val="24"/>
        </w:rPr>
        <w:t xml:space="preserve">(larger error bars) </w:t>
      </w:r>
      <w:r w:rsidR="00D8068F" w:rsidRPr="003E530E">
        <w:rPr>
          <w:rFonts w:ascii="Times New Roman" w:hAnsi="Times New Roman" w:cs="Times New Roman"/>
          <w:noProof/>
          <w:sz w:val="24"/>
          <w:szCs w:val="24"/>
        </w:rPr>
        <w:t>at lower coactivation levels</w:t>
      </w:r>
      <w:r w:rsidR="00D8068F">
        <w:rPr>
          <w:rFonts w:ascii="Times New Roman" w:hAnsi="Times New Roman" w:cs="Times New Roman"/>
          <w:noProof/>
          <w:sz w:val="24"/>
          <w:szCs w:val="24"/>
        </w:rPr>
        <w:t xml:space="preserve"> by </w:t>
      </w:r>
      <w:r w:rsidR="00D8068F" w:rsidRPr="00422045">
        <w:rPr>
          <w:rFonts w:ascii="Times New Roman" w:hAnsi="Times New Roman" w:cs="Times New Roman"/>
          <w:sz w:val="24"/>
          <w:szCs w:val="24"/>
        </w:rPr>
        <w:t>approximately ±</w:t>
      </w:r>
      <w:r w:rsidR="00D8068F">
        <w:rPr>
          <w:rFonts w:ascii="Times New Roman" w:hAnsi="Times New Roman" w:cs="Times New Roman"/>
          <w:sz w:val="24"/>
          <w:szCs w:val="24"/>
        </w:rPr>
        <w:t>1</w:t>
      </w:r>
      <w:r w:rsidR="00D8068F" w:rsidRPr="00422045">
        <w:rPr>
          <w:rFonts w:ascii="Times New Roman" w:hAnsi="Times New Roman" w:cs="Times New Roman"/>
          <w:sz w:val="24"/>
          <w:szCs w:val="24"/>
        </w:rPr>
        <w:t xml:space="preserve"> degrees at 0.5x </w:t>
      </w:r>
      <w:r w:rsidR="00D8068F">
        <w:rPr>
          <w:rFonts w:ascii="Times New Roman" w:hAnsi="Times New Roman" w:cs="Times New Roman"/>
          <w:sz w:val="24"/>
          <w:szCs w:val="24"/>
        </w:rPr>
        <w:t>compared to</w:t>
      </w:r>
      <w:r w:rsidR="00D8068F" w:rsidRPr="00422045">
        <w:rPr>
          <w:rFonts w:ascii="Times New Roman" w:hAnsi="Times New Roman" w:cs="Times New Roman"/>
          <w:sz w:val="24"/>
          <w:szCs w:val="24"/>
        </w:rPr>
        <w:t xml:space="preserve"> ±0.5 degrees at 16x</w:t>
      </w:r>
      <w:r w:rsidR="00D8068F">
        <w:rPr>
          <w:rFonts w:ascii="Times New Roman" w:hAnsi="Times New Roman" w:cs="Times New Roman"/>
          <w:sz w:val="24"/>
          <w:szCs w:val="24"/>
        </w:rPr>
        <w:t>.</w:t>
      </w:r>
    </w:p>
    <w:p w14:paraId="1F32E088" w14:textId="6B1EE029" w:rsidR="002E5D9C" w:rsidRDefault="0094263A" w:rsidP="002E5D9C">
      <w:pPr>
        <w:spacing w:line="480" w:lineRule="auto"/>
        <w:jc w:val="both"/>
        <w:rPr>
          <w:rFonts w:ascii="Times New Roman" w:hAnsi="Times New Roman" w:cs="Times New Roman"/>
          <w:sz w:val="24"/>
          <w:szCs w:val="24"/>
        </w:rPr>
      </w:pPr>
      <w:r w:rsidRPr="0094263A">
        <w:rPr>
          <w:rFonts w:ascii="Times New Roman" w:hAnsi="Times New Roman" w:cs="Times New Roman"/>
          <w:sz w:val="24"/>
          <w:szCs w:val="24"/>
        </w:rPr>
        <w:t>Figure 3 lists the peak elbow angle values recorded across all conditions to see a clearer trend from Figure 2. Both Figures 3A and 3B show the peak elbow angle reaching closer to zero degrees with greater coactivation. The overall trend of Figures 2 and 3 is that peak displacements scale with the level of muscle coactivation, so the arm moves less from its starting position. The relationship between coactivation and peak elbow angle follows a clear exponential trend (Table 1), with movement decreasing as coactivation increases.</w:t>
      </w:r>
      <w:r w:rsidR="00D83F1F">
        <w:rPr>
          <w:rFonts w:ascii="Times New Roman" w:hAnsi="Times New Roman" w:cs="Times New Roman"/>
          <w:sz w:val="24"/>
          <w:szCs w:val="24"/>
        </w:rPr>
        <w:t xml:space="preserve"> </w:t>
      </w:r>
      <w:r w:rsidR="00DC3AB4">
        <w:rPr>
          <w:rFonts w:ascii="Times New Roman" w:hAnsi="Times New Roman" w:cs="Times New Roman"/>
          <w:sz w:val="24"/>
          <w:szCs w:val="24"/>
        </w:rPr>
        <w:t xml:space="preserve">The </w:t>
      </w:r>
      <w:r w:rsidR="00DC3AB4" w:rsidRPr="00DC3AB4">
        <w:rPr>
          <w:rFonts w:ascii="Times New Roman" w:hAnsi="Times New Roman" w:cs="Times New Roman"/>
          <w:sz w:val="24"/>
          <w:szCs w:val="24"/>
        </w:rPr>
        <w:t>coefficient of determination</w:t>
      </w:r>
      <w:r w:rsidR="00DC3AB4">
        <w:rPr>
          <w:rFonts w:ascii="Times New Roman" w:hAnsi="Times New Roman" w:cs="Times New Roman"/>
          <w:sz w:val="24"/>
          <w:szCs w:val="24"/>
        </w:rPr>
        <w:t xml:space="preserve"> or the </w:t>
      </w:r>
      <w:r w:rsidR="00DC3AB4" w:rsidRPr="00465868">
        <w:rPr>
          <w:rFonts w:ascii="Times New Roman" w:hAnsi="Times New Roman" w:cs="Times New Roman"/>
          <w:sz w:val="24"/>
          <w:szCs w:val="24"/>
        </w:rPr>
        <w:t>r-squared value of 0.86</w:t>
      </w:r>
      <w:r w:rsidR="00DC3AB4" w:rsidRPr="00DC3AB4">
        <w:rPr>
          <w:rFonts w:ascii="Times New Roman" w:hAnsi="Times New Roman" w:cs="Times New Roman"/>
          <w:sz w:val="24"/>
          <w:szCs w:val="24"/>
        </w:rPr>
        <w:t xml:space="preserve"> </w:t>
      </w:r>
      <w:r w:rsidR="00DC3AB4">
        <w:rPr>
          <w:rFonts w:ascii="Times New Roman" w:hAnsi="Times New Roman" w:cs="Times New Roman"/>
          <w:sz w:val="24"/>
          <w:szCs w:val="24"/>
        </w:rPr>
        <w:t>for t</w:t>
      </w:r>
      <w:r w:rsidR="00DC3AB4" w:rsidRPr="00465868">
        <w:rPr>
          <w:rFonts w:ascii="Times New Roman" w:hAnsi="Times New Roman" w:cs="Times New Roman"/>
          <w:sz w:val="24"/>
          <w:szCs w:val="24"/>
        </w:rPr>
        <w:t xml:space="preserve">he </w:t>
      </w:r>
      <w:r w:rsidR="00DC3AB4">
        <w:rPr>
          <w:rFonts w:ascii="Times New Roman" w:hAnsi="Times New Roman" w:cs="Times New Roman"/>
          <w:sz w:val="24"/>
          <w:szCs w:val="24"/>
        </w:rPr>
        <w:t>f</w:t>
      </w:r>
      <w:r w:rsidR="00DC3AB4" w:rsidRPr="00465868">
        <w:rPr>
          <w:rFonts w:ascii="Times New Roman" w:hAnsi="Times New Roman" w:cs="Times New Roman"/>
          <w:sz w:val="24"/>
          <w:szCs w:val="24"/>
        </w:rPr>
        <w:t xml:space="preserve">lexion </w:t>
      </w:r>
      <w:r w:rsidR="00DC3AB4">
        <w:rPr>
          <w:rFonts w:ascii="Times New Roman" w:hAnsi="Times New Roman" w:cs="Times New Roman"/>
          <w:sz w:val="24"/>
          <w:szCs w:val="24"/>
        </w:rPr>
        <w:t>a</w:t>
      </w:r>
      <w:r w:rsidR="00DC3AB4" w:rsidRPr="00465868">
        <w:rPr>
          <w:rFonts w:ascii="Times New Roman" w:hAnsi="Times New Roman" w:cs="Times New Roman"/>
          <w:sz w:val="24"/>
          <w:szCs w:val="24"/>
        </w:rPr>
        <w:t xml:space="preserve">verage </w:t>
      </w:r>
      <w:r w:rsidR="00DC3AB4">
        <w:rPr>
          <w:rFonts w:ascii="Times New Roman" w:hAnsi="Times New Roman" w:cs="Times New Roman"/>
          <w:sz w:val="24"/>
          <w:szCs w:val="24"/>
        </w:rPr>
        <w:t>e</w:t>
      </w:r>
      <w:r w:rsidR="00DC3AB4" w:rsidRPr="00465868">
        <w:rPr>
          <w:rFonts w:ascii="Times New Roman" w:hAnsi="Times New Roman" w:cs="Times New Roman"/>
          <w:sz w:val="24"/>
          <w:szCs w:val="24"/>
        </w:rPr>
        <w:t xml:space="preserve">lbow </w:t>
      </w:r>
      <w:r w:rsidR="00DC3AB4">
        <w:rPr>
          <w:rFonts w:ascii="Times New Roman" w:hAnsi="Times New Roman" w:cs="Times New Roman"/>
          <w:sz w:val="24"/>
          <w:szCs w:val="24"/>
        </w:rPr>
        <w:t>a</w:t>
      </w:r>
      <w:r w:rsidR="00DC3AB4" w:rsidRPr="00465868">
        <w:rPr>
          <w:rFonts w:ascii="Times New Roman" w:hAnsi="Times New Roman" w:cs="Times New Roman"/>
          <w:sz w:val="24"/>
          <w:szCs w:val="24"/>
        </w:rPr>
        <w:t>ngle</w:t>
      </w:r>
      <w:r w:rsidR="00DC3AB4">
        <w:rPr>
          <w:rFonts w:ascii="Times New Roman" w:hAnsi="Times New Roman" w:cs="Times New Roman"/>
          <w:sz w:val="24"/>
          <w:szCs w:val="24"/>
        </w:rPr>
        <w:t>,</w:t>
      </w:r>
      <w:r w:rsidR="00DC3AB4" w:rsidRPr="00DC3AB4">
        <w:rPr>
          <w:rFonts w:ascii="Times New Roman" w:hAnsi="Times New Roman" w:cs="Times New Roman"/>
          <w:sz w:val="24"/>
          <w:szCs w:val="24"/>
        </w:rPr>
        <w:t xml:space="preserve"> </w:t>
      </w:r>
      <w:r w:rsidR="00DC3AB4" w:rsidRPr="00465868">
        <w:rPr>
          <w:rFonts w:ascii="Times New Roman" w:hAnsi="Times New Roman" w:cs="Times New Roman"/>
          <w:sz w:val="24"/>
          <w:szCs w:val="24"/>
        </w:rPr>
        <w:t>mea</w:t>
      </w:r>
      <w:r w:rsidR="00DC3AB4">
        <w:rPr>
          <w:rFonts w:ascii="Times New Roman" w:hAnsi="Times New Roman" w:cs="Times New Roman"/>
          <w:sz w:val="24"/>
          <w:szCs w:val="24"/>
        </w:rPr>
        <w:t>ns</w:t>
      </w:r>
      <w:r w:rsidR="00DC3AB4" w:rsidRPr="00465868">
        <w:rPr>
          <w:rFonts w:ascii="Times New Roman" w:hAnsi="Times New Roman" w:cs="Times New Roman"/>
          <w:sz w:val="24"/>
          <w:szCs w:val="24"/>
        </w:rPr>
        <w:t xml:space="preserve"> the model explained 86% of the variance</w:t>
      </w:r>
      <w:r w:rsidR="00DC3AB4">
        <w:rPr>
          <w:rFonts w:ascii="Times New Roman" w:hAnsi="Times New Roman" w:cs="Times New Roman"/>
          <w:sz w:val="24"/>
          <w:szCs w:val="24"/>
        </w:rPr>
        <w:t xml:space="preserve"> (Table 1). This indicates that the </w:t>
      </w:r>
      <w:r w:rsidR="00DC3AB4" w:rsidRPr="00DC3AB4">
        <w:rPr>
          <w:rFonts w:ascii="Times New Roman" w:hAnsi="Times New Roman" w:cs="Times New Roman"/>
          <w:sz w:val="24"/>
          <w:szCs w:val="24"/>
        </w:rPr>
        <w:t>regression line approximates the actual data</w:t>
      </w:r>
      <w:r w:rsidR="00DC3AB4">
        <w:rPr>
          <w:rFonts w:ascii="Times New Roman" w:hAnsi="Times New Roman" w:cs="Times New Roman"/>
          <w:sz w:val="24"/>
          <w:szCs w:val="24"/>
        </w:rPr>
        <w:t>, which shows a strong trend in Figures 2B and 3B. However, Table 1 showed that for the e</w:t>
      </w:r>
      <w:r w:rsidR="00DC3AB4" w:rsidRPr="00465868">
        <w:rPr>
          <w:rFonts w:ascii="Times New Roman" w:hAnsi="Times New Roman" w:cs="Times New Roman"/>
          <w:sz w:val="24"/>
          <w:szCs w:val="24"/>
        </w:rPr>
        <w:t xml:space="preserve">xtension </w:t>
      </w:r>
      <w:r w:rsidR="00DC3AB4">
        <w:rPr>
          <w:rFonts w:ascii="Times New Roman" w:hAnsi="Times New Roman" w:cs="Times New Roman"/>
          <w:sz w:val="24"/>
          <w:szCs w:val="24"/>
        </w:rPr>
        <w:t>av</w:t>
      </w:r>
      <w:r w:rsidR="00DC3AB4" w:rsidRPr="00465868">
        <w:rPr>
          <w:rFonts w:ascii="Times New Roman" w:hAnsi="Times New Roman" w:cs="Times New Roman"/>
          <w:sz w:val="24"/>
          <w:szCs w:val="24"/>
        </w:rPr>
        <w:t xml:space="preserve">erage </w:t>
      </w:r>
      <w:r w:rsidR="00DC3AB4">
        <w:rPr>
          <w:rFonts w:ascii="Times New Roman" w:hAnsi="Times New Roman" w:cs="Times New Roman"/>
          <w:sz w:val="24"/>
          <w:szCs w:val="24"/>
        </w:rPr>
        <w:t>e</w:t>
      </w:r>
      <w:r w:rsidR="00DC3AB4" w:rsidRPr="00465868">
        <w:rPr>
          <w:rFonts w:ascii="Times New Roman" w:hAnsi="Times New Roman" w:cs="Times New Roman"/>
          <w:sz w:val="24"/>
          <w:szCs w:val="24"/>
        </w:rPr>
        <w:t xml:space="preserve">lbow </w:t>
      </w:r>
      <w:r w:rsidR="00DC3AB4">
        <w:rPr>
          <w:rFonts w:ascii="Times New Roman" w:hAnsi="Times New Roman" w:cs="Times New Roman"/>
          <w:sz w:val="24"/>
          <w:szCs w:val="24"/>
        </w:rPr>
        <w:t>a</w:t>
      </w:r>
      <w:r w:rsidR="00DC3AB4" w:rsidRPr="00465868">
        <w:rPr>
          <w:rFonts w:ascii="Times New Roman" w:hAnsi="Times New Roman" w:cs="Times New Roman"/>
          <w:sz w:val="24"/>
          <w:szCs w:val="24"/>
        </w:rPr>
        <w:t>ngle</w:t>
      </w:r>
      <w:r w:rsidR="00DC3AB4">
        <w:rPr>
          <w:rFonts w:ascii="Times New Roman" w:hAnsi="Times New Roman" w:cs="Times New Roman"/>
          <w:sz w:val="24"/>
          <w:szCs w:val="24"/>
        </w:rPr>
        <w:t>, there was</w:t>
      </w:r>
      <w:r w:rsidR="00DC3AB4" w:rsidRPr="00465868">
        <w:rPr>
          <w:rFonts w:ascii="Times New Roman" w:hAnsi="Times New Roman" w:cs="Times New Roman"/>
          <w:sz w:val="24"/>
          <w:szCs w:val="24"/>
        </w:rPr>
        <w:t xml:space="preserve"> a lower fit (r² = 0.61), meaning coactivation explained less of the variability in movement</w:t>
      </w:r>
      <w:r w:rsidR="00DC3AB4">
        <w:rPr>
          <w:rFonts w:ascii="Times New Roman" w:hAnsi="Times New Roman" w:cs="Times New Roman"/>
          <w:sz w:val="24"/>
          <w:szCs w:val="24"/>
        </w:rPr>
        <w:t>, a weak trend in Figures 2A and 3A</w:t>
      </w:r>
      <w:r w:rsidR="00DC3AB4" w:rsidRPr="00465868">
        <w:rPr>
          <w:rFonts w:ascii="Times New Roman" w:hAnsi="Times New Roman" w:cs="Times New Roman"/>
          <w:sz w:val="24"/>
          <w:szCs w:val="24"/>
        </w:rPr>
        <w:t>.</w:t>
      </w:r>
      <w:r w:rsidR="002E5D9C">
        <w:rPr>
          <w:rFonts w:ascii="Times New Roman" w:hAnsi="Times New Roman" w:cs="Times New Roman"/>
          <w:sz w:val="24"/>
          <w:szCs w:val="24"/>
        </w:rPr>
        <w:t xml:space="preserve"> </w:t>
      </w:r>
    </w:p>
    <w:p w14:paraId="518721BF" w14:textId="77777777" w:rsidR="002E5D9C" w:rsidRDefault="002E5D9C" w:rsidP="002E5D9C">
      <w:pPr>
        <w:spacing w:line="480" w:lineRule="auto"/>
        <w:jc w:val="both"/>
        <w:rPr>
          <w:rFonts w:ascii="Times New Roman" w:hAnsi="Times New Roman" w:cs="Times New Roman"/>
          <w:sz w:val="24"/>
          <w:szCs w:val="24"/>
        </w:rPr>
      </w:pPr>
    </w:p>
    <w:p w14:paraId="7A179119" w14:textId="77777777" w:rsidR="002E5D9C" w:rsidRPr="00465868" w:rsidRDefault="002E5D9C" w:rsidP="002E5D9C">
      <w:pPr>
        <w:spacing w:line="480" w:lineRule="auto"/>
        <w:jc w:val="both"/>
        <w:rPr>
          <w:rFonts w:ascii="Times New Roman" w:hAnsi="Times New Roman" w:cs="Times New Roman"/>
          <w:sz w:val="24"/>
          <w:szCs w:val="24"/>
        </w:rPr>
      </w:pPr>
    </w:p>
    <w:p w14:paraId="5AA91692" w14:textId="77777777" w:rsidR="00D83F1F" w:rsidRPr="00127F9F" w:rsidRDefault="00D83F1F" w:rsidP="00D83F1F">
      <w:pPr>
        <w:tabs>
          <w:tab w:val="left" w:pos="2302"/>
        </w:tabs>
        <w:rPr>
          <w:rFonts w:ascii="Times New Roman" w:hAnsi="Times New Roman" w:cs="Times New Roman"/>
          <w:b/>
          <w:bCs/>
          <w:sz w:val="24"/>
          <w:szCs w:val="24"/>
        </w:rPr>
      </w:pPr>
      <w:r w:rsidRPr="0091097C">
        <w:rPr>
          <w:rFonts w:ascii="Times New Roman" w:hAnsi="Times New Roman" w:cs="Times New Roman"/>
          <w:b/>
          <w:bCs/>
          <w:sz w:val="24"/>
          <w:szCs w:val="24"/>
        </w:rPr>
        <w:lastRenderedPageBreak/>
        <w:t>Table 1</w:t>
      </w:r>
      <w:r>
        <w:rPr>
          <w:rFonts w:ascii="Times New Roman" w:hAnsi="Times New Roman" w:cs="Times New Roman"/>
          <w:b/>
          <w:bCs/>
          <w:sz w:val="24"/>
          <w:szCs w:val="24"/>
        </w:rPr>
        <w:t xml:space="preserve">. </w:t>
      </w:r>
      <w:r w:rsidRPr="00127F9F">
        <w:rPr>
          <w:rFonts w:ascii="Times New Roman" w:hAnsi="Times New Roman" w:cs="Times New Roman"/>
          <w:sz w:val="24"/>
          <w:szCs w:val="24"/>
        </w:rPr>
        <w:t>Exponential Model Fit Results across Various Conditions and Coactivation Levels (0.5, 1, 2, and 4x)</w:t>
      </w:r>
    </w:p>
    <w:tbl>
      <w:tblPr>
        <w:tblStyle w:val="TableGrid"/>
        <w:tblW w:w="0" w:type="auto"/>
        <w:jc w:val="center"/>
        <w:tblLook w:val="04A0" w:firstRow="1" w:lastRow="0" w:firstColumn="1" w:lastColumn="0" w:noHBand="0" w:noVBand="1"/>
      </w:tblPr>
      <w:tblGrid>
        <w:gridCol w:w="2552"/>
        <w:gridCol w:w="1419"/>
        <w:gridCol w:w="876"/>
        <w:gridCol w:w="1508"/>
        <w:gridCol w:w="1158"/>
        <w:gridCol w:w="1847"/>
      </w:tblGrid>
      <w:tr w:rsidR="00D83F1F" w14:paraId="2EC2E564" w14:textId="77777777" w:rsidTr="00B0433C">
        <w:trPr>
          <w:jc w:val="center"/>
        </w:trPr>
        <w:tc>
          <w:tcPr>
            <w:tcW w:w="2552" w:type="dxa"/>
            <w:tcBorders>
              <w:left w:val="nil"/>
              <w:bottom w:val="single" w:sz="4" w:space="0" w:color="auto"/>
              <w:right w:val="nil"/>
            </w:tcBorders>
            <w:vAlign w:val="center"/>
          </w:tcPr>
          <w:p w14:paraId="23D3D787" w14:textId="77777777" w:rsidR="00D83F1F" w:rsidRDefault="00D83F1F" w:rsidP="00B0433C">
            <w:pPr>
              <w:tabs>
                <w:tab w:val="left" w:pos="2302"/>
              </w:tabs>
              <w:jc w:val="center"/>
              <w:rPr>
                <w:rFonts w:ascii="Times New Roman" w:hAnsi="Times New Roman" w:cs="Times New Roman"/>
                <w:sz w:val="24"/>
                <w:szCs w:val="24"/>
              </w:rPr>
            </w:pPr>
            <w:r>
              <w:rPr>
                <w:rFonts w:ascii="Times New Roman" w:hAnsi="Times New Roman" w:cs="Times New Roman"/>
                <w:sz w:val="24"/>
                <w:szCs w:val="24"/>
              </w:rPr>
              <w:t>Condition</w:t>
            </w:r>
          </w:p>
        </w:tc>
        <w:tc>
          <w:tcPr>
            <w:tcW w:w="1419" w:type="dxa"/>
            <w:tcBorders>
              <w:left w:val="nil"/>
              <w:bottom w:val="single" w:sz="4" w:space="0" w:color="auto"/>
              <w:right w:val="nil"/>
            </w:tcBorders>
            <w:vAlign w:val="center"/>
          </w:tcPr>
          <w:p w14:paraId="11000C85" w14:textId="77777777" w:rsidR="00D83F1F" w:rsidRDefault="00D83F1F" w:rsidP="00B0433C">
            <w:pPr>
              <w:tabs>
                <w:tab w:val="left" w:pos="2302"/>
              </w:tabs>
              <w:jc w:val="center"/>
              <w:rPr>
                <w:rFonts w:ascii="Times New Roman" w:hAnsi="Times New Roman" w:cs="Times New Roman"/>
                <w:sz w:val="24"/>
                <w:szCs w:val="24"/>
              </w:rPr>
            </w:pPr>
            <w:r>
              <w:rPr>
                <w:rFonts w:ascii="Times New Roman" w:hAnsi="Times New Roman" w:cs="Times New Roman"/>
                <w:sz w:val="24"/>
                <w:szCs w:val="24"/>
              </w:rPr>
              <w:t>r-squared</w:t>
            </w:r>
          </w:p>
        </w:tc>
        <w:tc>
          <w:tcPr>
            <w:tcW w:w="876" w:type="dxa"/>
            <w:tcBorders>
              <w:left w:val="nil"/>
              <w:bottom w:val="single" w:sz="4" w:space="0" w:color="auto"/>
              <w:right w:val="nil"/>
            </w:tcBorders>
            <w:vAlign w:val="center"/>
          </w:tcPr>
          <w:p w14:paraId="49ECFFD1" w14:textId="77777777" w:rsidR="00D83F1F" w:rsidRDefault="00D83F1F" w:rsidP="00B0433C">
            <w:pPr>
              <w:tabs>
                <w:tab w:val="left" w:pos="2302"/>
              </w:tabs>
              <w:jc w:val="center"/>
              <w:rPr>
                <w:rFonts w:ascii="Times New Roman" w:hAnsi="Times New Roman" w:cs="Times New Roman"/>
                <w:sz w:val="24"/>
                <w:szCs w:val="24"/>
              </w:rPr>
            </w:pPr>
            <w:r>
              <w:rPr>
                <w:rFonts w:ascii="Times New Roman" w:hAnsi="Times New Roman" w:cs="Times New Roman"/>
                <w:sz w:val="24"/>
                <w:szCs w:val="24"/>
              </w:rPr>
              <w:t>SSE</w:t>
            </w:r>
          </w:p>
        </w:tc>
        <w:tc>
          <w:tcPr>
            <w:tcW w:w="1508" w:type="dxa"/>
            <w:tcBorders>
              <w:left w:val="nil"/>
              <w:bottom w:val="single" w:sz="4" w:space="0" w:color="auto"/>
              <w:right w:val="nil"/>
            </w:tcBorders>
            <w:vAlign w:val="center"/>
          </w:tcPr>
          <w:p w14:paraId="241EC2EE" w14:textId="77777777" w:rsidR="00D83F1F" w:rsidRDefault="00D83F1F" w:rsidP="00B0433C">
            <w:pPr>
              <w:tabs>
                <w:tab w:val="left" w:pos="2302"/>
              </w:tabs>
              <w:jc w:val="center"/>
              <w:rPr>
                <w:rFonts w:ascii="Times New Roman" w:hAnsi="Times New Roman" w:cs="Times New Roman"/>
                <w:sz w:val="24"/>
                <w:szCs w:val="24"/>
              </w:rPr>
            </w:pPr>
            <w:r>
              <w:rPr>
                <w:rFonts w:ascii="Times New Roman" w:hAnsi="Times New Roman" w:cs="Times New Roman"/>
                <w:sz w:val="24"/>
                <w:szCs w:val="24"/>
              </w:rPr>
              <w:t>a</w:t>
            </w:r>
          </w:p>
        </w:tc>
        <w:tc>
          <w:tcPr>
            <w:tcW w:w="1158" w:type="dxa"/>
            <w:tcBorders>
              <w:left w:val="nil"/>
              <w:bottom w:val="single" w:sz="4" w:space="0" w:color="auto"/>
              <w:right w:val="nil"/>
            </w:tcBorders>
            <w:vAlign w:val="center"/>
          </w:tcPr>
          <w:p w14:paraId="4B28DB4F" w14:textId="77777777" w:rsidR="00D83F1F" w:rsidRDefault="00D83F1F" w:rsidP="00B0433C">
            <w:pPr>
              <w:tabs>
                <w:tab w:val="left" w:pos="2302"/>
              </w:tabs>
              <w:jc w:val="center"/>
              <w:rPr>
                <w:rFonts w:ascii="Times New Roman" w:hAnsi="Times New Roman" w:cs="Times New Roman"/>
                <w:sz w:val="24"/>
                <w:szCs w:val="24"/>
              </w:rPr>
            </w:pPr>
            <w:r>
              <w:rPr>
                <w:rFonts w:ascii="Times New Roman" w:hAnsi="Times New Roman" w:cs="Times New Roman"/>
                <w:sz w:val="24"/>
                <w:szCs w:val="24"/>
              </w:rPr>
              <w:t>b</w:t>
            </w:r>
          </w:p>
        </w:tc>
        <w:tc>
          <w:tcPr>
            <w:tcW w:w="1847" w:type="dxa"/>
            <w:tcBorders>
              <w:left w:val="nil"/>
              <w:bottom w:val="single" w:sz="4" w:space="0" w:color="auto"/>
              <w:right w:val="nil"/>
            </w:tcBorders>
            <w:vAlign w:val="center"/>
          </w:tcPr>
          <w:p w14:paraId="79723E09" w14:textId="77777777" w:rsidR="00D83F1F" w:rsidRDefault="00D83F1F" w:rsidP="00B0433C">
            <w:pPr>
              <w:tabs>
                <w:tab w:val="left" w:pos="2302"/>
              </w:tabs>
              <w:jc w:val="center"/>
              <w:rPr>
                <w:rFonts w:ascii="Times New Roman" w:hAnsi="Times New Roman" w:cs="Times New Roman"/>
                <w:sz w:val="24"/>
                <w:szCs w:val="24"/>
              </w:rPr>
            </w:pPr>
            <w:r>
              <w:rPr>
                <w:rFonts w:ascii="Times New Roman" w:hAnsi="Times New Roman" w:cs="Times New Roman"/>
                <w:sz w:val="24"/>
                <w:szCs w:val="24"/>
              </w:rPr>
              <w:t>CI</w:t>
            </w:r>
          </w:p>
        </w:tc>
      </w:tr>
      <w:tr w:rsidR="00D83F1F" w14:paraId="1062B692" w14:textId="77777777" w:rsidTr="00B0433C">
        <w:trPr>
          <w:jc w:val="center"/>
        </w:trPr>
        <w:tc>
          <w:tcPr>
            <w:tcW w:w="2552" w:type="dxa"/>
            <w:tcBorders>
              <w:left w:val="nil"/>
              <w:bottom w:val="nil"/>
              <w:right w:val="nil"/>
            </w:tcBorders>
            <w:vAlign w:val="center"/>
          </w:tcPr>
          <w:p w14:paraId="05E70C91" w14:textId="77777777" w:rsidR="00D83F1F" w:rsidRDefault="00D83F1F" w:rsidP="00B0433C">
            <w:pPr>
              <w:tabs>
                <w:tab w:val="left" w:pos="2302"/>
              </w:tabs>
              <w:rPr>
                <w:rFonts w:ascii="Times New Roman" w:hAnsi="Times New Roman" w:cs="Times New Roman"/>
                <w:sz w:val="24"/>
                <w:szCs w:val="24"/>
              </w:rPr>
            </w:pPr>
            <w:r w:rsidRPr="0045743C">
              <w:rPr>
                <w:rFonts w:ascii="Times New Roman" w:hAnsi="Times New Roman" w:cs="Times New Roman"/>
                <w:sz w:val="24"/>
                <w:szCs w:val="24"/>
              </w:rPr>
              <w:t>Flexion Average Elbow Angle</w:t>
            </w:r>
          </w:p>
        </w:tc>
        <w:tc>
          <w:tcPr>
            <w:tcW w:w="1419" w:type="dxa"/>
            <w:tcBorders>
              <w:left w:val="nil"/>
              <w:bottom w:val="nil"/>
              <w:right w:val="nil"/>
            </w:tcBorders>
            <w:vAlign w:val="center"/>
          </w:tcPr>
          <w:p w14:paraId="0BD9C4FC" w14:textId="77777777" w:rsidR="00D83F1F" w:rsidRDefault="00D83F1F" w:rsidP="00B0433C">
            <w:pPr>
              <w:tabs>
                <w:tab w:val="left" w:pos="2302"/>
              </w:tabs>
              <w:jc w:val="center"/>
              <w:rPr>
                <w:rFonts w:ascii="Times New Roman" w:hAnsi="Times New Roman" w:cs="Times New Roman"/>
                <w:sz w:val="24"/>
                <w:szCs w:val="24"/>
              </w:rPr>
            </w:pPr>
            <w:r w:rsidRPr="008A6C69">
              <w:rPr>
                <w:rFonts w:ascii="Times New Roman" w:hAnsi="Times New Roman" w:cs="Times New Roman"/>
                <w:sz w:val="24"/>
                <w:szCs w:val="24"/>
              </w:rPr>
              <w:t>0.86</w:t>
            </w:r>
          </w:p>
        </w:tc>
        <w:tc>
          <w:tcPr>
            <w:tcW w:w="876" w:type="dxa"/>
            <w:tcBorders>
              <w:left w:val="nil"/>
              <w:bottom w:val="nil"/>
              <w:right w:val="nil"/>
            </w:tcBorders>
            <w:vAlign w:val="center"/>
          </w:tcPr>
          <w:p w14:paraId="3C66B4C4" w14:textId="77777777" w:rsidR="00D83F1F" w:rsidRDefault="00D83F1F" w:rsidP="00B0433C">
            <w:pPr>
              <w:tabs>
                <w:tab w:val="left" w:pos="2302"/>
              </w:tabs>
              <w:jc w:val="center"/>
              <w:rPr>
                <w:rFonts w:ascii="Times New Roman" w:hAnsi="Times New Roman" w:cs="Times New Roman"/>
                <w:sz w:val="24"/>
                <w:szCs w:val="24"/>
              </w:rPr>
            </w:pPr>
            <w:r w:rsidRPr="008A6C69">
              <w:rPr>
                <w:rFonts w:ascii="Times New Roman" w:hAnsi="Times New Roman" w:cs="Times New Roman"/>
                <w:sz w:val="24"/>
                <w:szCs w:val="24"/>
              </w:rPr>
              <w:t>0.0</w:t>
            </w:r>
            <w:r>
              <w:rPr>
                <w:rFonts w:ascii="Times New Roman" w:hAnsi="Times New Roman" w:cs="Times New Roman"/>
                <w:sz w:val="24"/>
                <w:szCs w:val="24"/>
              </w:rPr>
              <w:t>4</w:t>
            </w:r>
          </w:p>
        </w:tc>
        <w:tc>
          <w:tcPr>
            <w:tcW w:w="1508" w:type="dxa"/>
            <w:tcBorders>
              <w:left w:val="nil"/>
              <w:bottom w:val="nil"/>
              <w:right w:val="nil"/>
            </w:tcBorders>
            <w:vAlign w:val="center"/>
          </w:tcPr>
          <w:p w14:paraId="4B31860A" w14:textId="77777777" w:rsidR="00D83F1F" w:rsidRDefault="00D83F1F" w:rsidP="00B0433C">
            <w:pPr>
              <w:tabs>
                <w:tab w:val="left" w:pos="2302"/>
              </w:tabs>
              <w:jc w:val="center"/>
              <w:rPr>
                <w:rFonts w:ascii="Times New Roman" w:hAnsi="Times New Roman" w:cs="Times New Roman"/>
                <w:sz w:val="24"/>
                <w:szCs w:val="24"/>
              </w:rPr>
            </w:pPr>
            <w:r w:rsidRPr="008A6C69">
              <w:rPr>
                <w:rFonts w:ascii="Times New Roman" w:hAnsi="Times New Roman" w:cs="Times New Roman"/>
                <w:sz w:val="24"/>
                <w:szCs w:val="24"/>
              </w:rPr>
              <w:t>2.6</w:t>
            </w:r>
            <w:r>
              <w:rPr>
                <w:rFonts w:ascii="Times New Roman" w:hAnsi="Times New Roman" w:cs="Times New Roman"/>
                <w:sz w:val="24"/>
                <w:szCs w:val="24"/>
              </w:rPr>
              <w:t>2</w:t>
            </w:r>
          </w:p>
        </w:tc>
        <w:tc>
          <w:tcPr>
            <w:tcW w:w="1158" w:type="dxa"/>
            <w:tcBorders>
              <w:left w:val="nil"/>
              <w:bottom w:val="nil"/>
              <w:right w:val="nil"/>
            </w:tcBorders>
            <w:vAlign w:val="center"/>
          </w:tcPr>
          <w:p w14:paraId="45F0085F" w14:textId="77777777" w:rsidR="00D83F1F" w:rsidRDefault="00D83F1F" w:rsidP="00B0433C">
            <w:pPr>
              <w:tabs>
                <w:tab w:val="left" w:pos="2302"/>
              </w:tabs>
              <w:jc w:val="center"/>
              <w:rPr>
                <w:rFonts w:ascii="Times New Roman" w:hAnsi="Times New Roman" w:cs="Times New Roman"/>
                <w:sz w:val="24"/>
                <w:szCs w:val="24"/>
              </w:rPr>
            </w:pPr>
            <w:r w:rsidRPr="008A6C69">
              <w:rPr>
                <w:rFonts w:ascii="Times New Roman" w:hAnsi="Times New Roman" w:cs="Times New Roman"/>
                <w:sz w:val="24"/>
                <w:szCs w:val="24"/>
              </w:rPr>
              <w:t>-0.05</w:t>
            </w:r>
          </w:p>
        </w:tc>
        <w:tc>
          <w:tcPr>
            <w:tcW w:w="1847" w:type="dxa"/>
            <w:tcBorders>
              <w:left w:val="nil"/>
              <w:bottom w:val="nil"/>
              <w:right w:val="nil"/>
            </w:tcBorders>
            <w:vAlign w:val="center"/>
          </w:tcPr>
          <w:p w14:paraId="247DFD14" w14:textId="77777777" w:rsidR="00D83F1F" w:rsidRDefault="00D83F1F" w:rsidP="00B0433C">
            <w:pPr>
              <w:tabs>
                <w:tab w:val="left" w:pos="2302"/>
              </w:tabs>
              <w:jc w:val="center"/>
              <w:rPr>
                <w:rFonts w:ascii="Times New Roman" w:hAnsi="Times New Roman" w:cs="Times New Roman"/>
                <w:sz w:val="24"/>
                <w:szCs w:val="24"/>
              </w:rPr>
            </w:pPr>
            <w:r w:rsidRPr="008A6C69">
              <w:rPr>
                <w:rFonts w:ascii="Times New Roman" w:hAnsi="Times New Roman" w:cs="Times New Roman"/>
                <w:sz w:val="24"/>
                <w:szCs w:val="24"/>
              </w:rPr>
              <w:t>(1.9</w:t>
            </w:r>
            <w:r>
              <w:rPr>
                <w:rFonts w:ascii="Times New Roman" w:hAnsi="Times New Roman" w:cs="Times New Roman"/>
                <w:sz w:val="24"/>
                <w:szCs w:val="24"/>
              </w:rPr>
              <w:t>3</w:t>
            </w:r>
            <w:r w:rsidRPr="008A6C69">
              <w:rPr>
                <w:rFonts w:ascii="Times New Roman" w:hAnsi="Times New Roman" w:cs="Times New Roman"/>
                <w:sz w:val="24"/>
                <w:szCs w:val="24"/>
              </w:rPr>
              <w:t>, 3.30)</w:t>
            </w:r>
          </w:p>
        </w:tc>
      </w:tr>
      <w:tr w:rsidR="00D83F1F" w14:paraId="65026876" w14:textId="77777777" w:rsidTr="00B0433C">
        <w:trPr>
          <w:jc w:val="center"/>
        </w:trPr>
        <w:tc>
          <w:tcPr>
            <w:tcW w:w="2552" w:type="dxa"/>
            <w:tcBorders>
              <w:top w:val="nil"/>
              <w:left w:val="nil"/>
              <w:bottom w:val="nil"/>
              <w:right w:val="nil"/>
            </w:tcBorders>
            <w:vAlign w:val="center"/>
          </w:tcPr>
          <w:p w14:paraId="3602AB66" w14:textId="77777777" w:rsidR="00D83F1F" w:rsidRDefault="00D83F1F" w:rsidP="00B0433C">
            <w:pPr>
              <w:tabs>
                <w:tab w:val="left" w:pos="2302"/>
              </w:tabs>
              <w:rPr>
                <w:rFonts w:ascii="Times New Roman" w:hAnsi="Times New Roman" w:cs="Times New Roman"/>
                <w:sz w:val="24"/>
                <w:szCs w:val="24"/>
              </w:rPr>
            </w:pPr>
            <w:r>
              <w:rPr>
                <w:rFonts w:ascii="Times New Roman" w:hAnsi="Times New Roman" w:cs="Times New Roman"/>
                <w:sz w:val="24"/>
                <w:szCs w:val="24"/>
              </w:rPr>
              <w:t>Average Movement Time</w:t>
            </w:r>
          </w:p>
        </w:tc>
        <w:tc>
          <w:tcPr>
            <w:tcW w:w="1419" w:type="dxa"/>
            <w:tcBorders>
              <w:top w:val="nil"/>
              <w:left w:val="nil"/>
              <w:bottom w:val="nil"/>
              <w:right w:val="nil"/>
            </w:tcBorders>
            <w:vAlign w:val="center"/>
          </w:tcPr>
          <w:p w14:paraId="1F762FEA" w14:textId="77777777" w:rsidR="00D83F1F" w:rsidRDefault="00D83F1F" w:rsidP="00B0433C">
            <w:pPr>
              <w:tabs>
                <w:tab w:val="left" w:pos="2302"/>
              </w:tabs>
              <w:jc w:val="center"/>
              <w:rPr>
                <w:rFonts w:ascii="Times New Roman" w:hAnsi="Times New Roman" w:cs="Times New Roman"/>
                <w:sz w:val="24"/>
                <w:szCs w:val="24"/>
              </w:rPr>
            </w:pPr>
            <w:r w:rsidRPr="008A6C69">
              <w:rPr>
                <w:rFonts w:ascii="Times New Roman" w:hAnsi="Times New Roman" w:cs="Times New Roman"/>
                <w:sz w:val="24"/>
                <w:szCs w:val="24"/>
              </w:rPr>
              <w:t>0.</w:t>
            </w:r>
            <w:r>
              <w:rPr>
                <w:rFonts w:ascii="Times New Roman" w:hAnsi="Times New Roman" w:cs="Times New Roman"/>
                <w:sz w:val="24"/>
                <w:szCs w:val="24"/>
              </w:rPr>
              <w:t>80</w:t>
            </w:r>
          </w:p>
        </w:tc>
        <w:tc>
          <w:tcPr>
            <w:tcW w:w="876" w:type="dxa"/>
            <w:tcBorders>
              <w:top w:val="nil"/>
              <w:left w:val="nil"/>
              <w:bottom w:val="nil"/>
              <w:right w:val="nil"/>
            </w:tcBorders>
            <w:vAlign w:val="center"/>
          </w:tcPr>
          <w:p w14:paraId="1418DEE8" w14:textId="77777777" w:rsidR="00D83F1F" w:rsidRDefault="00D83F1F" w:rsidP="00B0433C">
            <w:pPr>
              <w:tabs>
                <w:tab w:val="left" w:pos="2302"/>
              </w:tabs>
              <w:jc w:val="center"/>
              <w:rPr>
                <w:rFonts w:ascii="Times New Roman" w:hAnsi="Times New Roman" w:cs="Times New Roman"/>
                <w:sz w:val="24"/>
                <w:szCs w:val="24"/>
              </w:rPr>
            </w:pPr>
            <w:r w:rsidRPr="008A6C69">
              <w:rPr>
                <w:rFonts w:ascii="Times New Roman" w:hAnsi="Times New Roman" w:cs="Times New Roman"/>
                <w:sz w:val="24"/>
                <w:szCs w:val="24"/>
              </w:rPr>
              <w:t>2011</w:t>
            </w:r>
          </w:p>
        </w:tc>
        <w:tc>
          <w:tcPr>
            <w:tcW w:w="1508" w:type="dxa"/>
            <w:tcBorders>
              <w:top w:val="nil"/>
              <w:left w:val="nil"/>
              <w:bottom w:val="nil"/>
              <w:right w:val="nil"/>
            </w:tcBorders>
            <w:vAlign w:val="center"/>
          </w:tcPr>
          <w:p w14:paraId="192C14EB" w14:textId="77777777" w:rsidR="00D83F1F" w:rsidRDefault="00D83F1F" w:rsidP="00B0433C">
            <w:pPr>
              <w:tabs>
                <w:tab w:val="left" w:pos="2302"/>
              </w:tabs>
              <w:jc w:val="center"/>
              <w:rPr>
                <w:rFonts w:ascii="Times New Roman" w:hAnsi="Times New Roman" w:cs="Times New Roman"/>
                <w:sz w:val="24"/>
                <w:szCs w:val="24"/>
              </w:rPr>
            </w:pPr>
            <w:r w:rsidRPr="008A6C69">
              <w:rPr>
                <w:rFonts w:ascii="Times New Roman" w:hAnsi="Times New Roman" w:cs="Times New Roman"/>
                <w:sz w:val="24"/>
                <w:szCs w:val="24"/>
              </w:rPr>
              <w:t>448.2</w:t>
            </w:r>
            <w:r>
              <w:rPr>
                <w:rFonts w:ascii="Times New Roman" w:hAnsi="Times New Roman" w:cs="Times New Roman"/>
                <w:sz w:val="24"/>
                <w:szCs w:val="24"/>
              </w:rPr>
              <w:t>0</w:t>
            </w:r>
          </w:p>
        </w:tc>
        <w:tc>
          <w:tcPr>
            <w:tcW w:w="1158" w:type="dxa"/>
            <w:tcBorders>
              <w:top w:val="nil"/>
              <w:left w:val="nil"/>
              <w:bottom w:val="nil"/>
              <w:right w:val="nil"/>
            </w:tcBorders>
            <w:vAlign w:val="center"/>
          </w:tcPr>
          <w:p w14:paraId="4B2B3C69" w14:textId="77777777" w:rsidR="00D83F1F" w:rsidRDefault="00D83F1F" w:rsidP="00B0433C">
            <w:pPr>
              <w:tabs>
                <w:tab w:val="left" w:pos="2302"/>
              </w:tabs>
              <w:jc w:val="center"/>
              <w:rPr>
                <w:rFonts w:ascii="Times New Roman" w:hAnsi="Times New Roman" w:cs="Times New Roman"/>
                <w:sz w:val="24"/>
                <w:szCs w:val="24"/>
              </w:rPr>
            </w:pPr>
            <w:r w:rsidRPr="008A6C69">
              <w:rPr>
                <w:rFonts w:ascii="Times New Roman" w:hAnsi="Times New Roman" w:cs="Times New Roman"/>
                <w:sz w:val="24"/>
                <w:szCs w:val="24"/>
              </w:rPr>
              <w:t>-0.05</w:t>
            </w:r>
          </w:p>
        </w:tc>
        <w:tc>
          <w:tcPr>
            <w:tcW w:w="1847" w:type="dxa"/>
            <w:tcBorders>
              <w:top w:val="nil"/>
              <w:left w:val="nil"/>
              <w:bottom w:val="nil"/>
              <w:right w:val="nil"/>
            </w:tcBorders>
            <w:vAlign w:val="center"/>
          </w:tcPr>
          <w:p w14:paraId="54B95518" w14:textId="77777777" w:rsidR="00D83F1F" w:rsidRDefault="00D83F1F" w:rsidP="00B0433C">
            <w:pPr>
              <w:tabs>
                <w:tab w:val="left" w:pos="2302"/>
              </w:tabs>
              <w:jc w:val="center"/>
              <w:rPr>
                <w:rFonts w:ascii="Times New Roman" w:hAnsi="Times New Roman" w:cs="Times New Roman"/>
                <w:sz w:val="24"/>
                <w:szCs w:val="24"/>
              </w:rPr>
            </w:pPr>
            <w:r w:rsidRPr="008A6C69">
              <w:rPr>
                <w:rFonts w:ascii="Times New Roman" w:hAnsi="Times New Roman" w:cs="Times New Roman"/>
                <w:sz w:val="24"/>
                <w:szCs w:val="24"/>
              </w:rPr>
              <w:t>(292, 604.3)</w:t>
            </w:r>
          </w:p>
        </w:tc>
      </w:tr>
      <w:tr w:rsidR="00D83F1F" w14:paraId="577F9EAE" w14:textId="77777777" w:rsidTr="00B0433C">
        <w:trPr>
          <w:jc w:val="center"/>
        </w:trPr>
        <w:tc>
          <w:tcPr>
            <w:tcW w:w="2552" w:type="dxa"/>
            <w:tcBorders>
              <w:top w:val="nil"/>
              <w:left w:val="nil"/>
              <w:bottom w:val="nil"/>
              <w:right w:val="nil"/>
            </w:tcBorders>
            <w:vAlign w:val="center"/>
          </w:tcPr>
          <w:p w14:paraId="286E628A" w14:textId="77777777" w:rsidR="00D83F1F" w:rsidRPr="006A0644" w:rsidRDefault="00D83F1F" w:rsidP="00B0433C">
            <w:pPr>
              <w:tabs>
                <w:tab w:val="left" w:pos="2302"/>
              </w:tabs>
              <w:rPr>
                <w:rFonts w:ascii="Times New Roman" w:hAnsi="Times New Roman" w:cs="Times New Roman"/>
                <w:sz w:val="24"/>
                <w:szCs w:val="24"/>
                <w:lang w:val="fr-CA"/>
              </w:rPr>
            </w:pPr>
            <w:r w:rsidRPr="006A0644">
              <w:rPr>
                <w:rFonts w:ascii="Times New Roman" w:hAnsi="Times New Roman" w:cs="Times New Roman"/>
                <w:sz w:val="24"/>
                <w:szCs w:val="24"/>
                <w:lang w:val="fr-CA"/>
              </w:rPr>
              <w:t xml:space="preserve">Extension </w:t>
            </w:r>
            <w:proofErr w:type="spellStart"/>
            <w:r w:rsidRPr="006A0644">
              <w:rPr>
                <w:rFonts w:ascii="Times New Roman" w:hAnsi="Times New Roman" w:cs="Times New Roman"/>
                <w:sz w:val="24"/>
                <w:szCs w:val="24"/>
                <w:lang w:val="fr-CA"/>
              </w:rPr>
              <w:t>Average</w:t>
            </w:r>
            <w:proofErr w:type="spellEnd"/>
            <w:r w:rsidRPr="006A0644">
              <w:rPr>
                <w:rFonts w:ascii="Times New Roman" w:hAnsi="Times New Roman" w:cs="Times New Roman"/>
                <w:sz w:val="24"/>
                <w:szCs w:val="24"/>
                <w:lang w:val="fr-CA"/>
              </w:rPr>
              <w:t xml:space="preserve"> </w:t>
            </w:r>
            <w:proofErr w:type="spellStart"/>
            <w:r w:rsidRPr="006A0644">
              <w:rPr>
                <w:rFonts w:ascii="Times New Roman" w:hAnsi="Times New Roman" w:cs="Times New Roman"/>
                <w:sz w:val="24"/>
                <w:szCs w:val="24"/>
                <w:lang w:val="fr-CA"/>
              </w:rPr>
              <w:t>Elbow</w:t>
            </w:r>
            <w:proofErr w:type="spellEnd"/>
            <w:r w:rsidRPr="006A0644">
              <w:rPr>
                <w:rFonts w:ascii="Times New Roman" w:hAnsi="Times New Roman" w:cs="Times New Roman"/>
                <w:sz w:val="24"/>
                <w:szCs w:val="24"/>
                <w:lang w:val="fr-CA"/>
              </w:rPr>
              <w:t xml:space="preserve"> Angle</w:t>
            </w:r>
          </w:p>
        </w:tc>
        <w:tc>
          <w:tcPr>
            <w:tcW w:w="1419" w:type="dxa"/>
            <w:tcBorders>
              <w:top w:val="nil"/>
              <w:left w:val="nil"/>
              <w:bottom w:val="nil"/>
              <w:right w:val="nil"/>
            </w:tcBorders>
            <w:vAlign w:val="center"/>
          </w:tcPr>
          <w:p w14:paraId="2DC722A6" w14:textId="77777777" w:rsidR="00D83F1F" w:rsidRDefault="00D83F1F" w:rsidP="00B0433C">
            <w:pPr>
              <w:tabs>
                <w:tab w:val="left" w:pos="2302"/>
              </w:tabs>
              <w:jc w:val="center"/>
              <w:rPr>
                <w:rFonts w:ascii="Times New Roman" w:hAnsi="Times New Roman" w:cs="Times New Roman"/>
                <w:sz w:val="24"/>
                <w:szCs w:val="24"/>
              </w:rPr>
            </w:pPr>
            <w:r w:rsidRPr="00BD1EC2">
              <w:rPr>
                <w:rFonts w:ascii="Times New Roman" w:hAnsi="Times New Roman" w:cs="Times New Roman"/>
                <w:sz w:val="24"/>
                <w:szCs w:val="24"/>
              </w:rPr>
              <w:t>0.6</w:t>
            </w:r>
            <w:r>
              <w:rPr>
                <w:rFonts w:ascii="Times New Roman" w:hAnsi="Times New Roman" w:cs="Times New Roman"/>
                <w:sz w:val="24"/>
                <w:szCs w:val="24"/>
              </w:rPr>
              <w:t>1</w:t>
            </w:r>
          </w:p>
        </w:tc>
        <w:tc>
          <w:tcPr>
            <w:tcW w:w="876" w:type="dxa"/>
            <w:tcBorders>
              <w:top w:val="nil"/>
              <w:left w:val="nil"/>
              <w:bottom w:val="nil"/>
              <w:right w:val="nil"/>
            </w:tcBorders>
            <w:vAlign w:val="center"/>
          </w:tcPr>
          <w:p w14:paraId="4B88FDF7" w14:textId="77777777" w:rsidR="00D83F1F" w:rsidRDefault="00D83F1F" w:rsidP="00B0433C">
            <w:pPr>
              <w:tabs>
                <w:tab w:val="left" w:pos="2302"/>
              </w:tabs>
              <w:jc w:val="center"/>
              <w:rPr>
                <w:rFonts w:ascii="Times New Roman" w:hAnsi="Times New Roman" w:cs="Times New Roman"/>
                <w:sz w:val="24"/>
                <w:szCs w:val="24"/>
              </w:rPr>
            </w:pPr>
            <w:r w:rsidRPr="00BD1EC2">
              <w:rPr>
                <w:rFonts w:ascii="Times New Roman" w:hAnsi="Times New Roman" w:cs="Times New Roman"/>
                <w:sz w:val="24"/>
                <w:szCs w:val="24"/>
              </w:rPr>
              <w:t>4.4</w:t>
            </w:r>
            <w:r>
              <w:rPr>
                <w:rFonts w:ascii="Times New Roman" w:hAnsi="Times New Roman" w:cs="Times New Roman"/>
                <w:sz w:val="24"/>
                <w:szCs w:val="24"/>
              </w:rPr>
              <w:t>5</w:t>
            </w:r>
          </w:p>
        </w:tc>
        <w:tc>
          <w:tcPr>
            <w:tcW w:w="1508" w:type="dxa"/>
            <w:tcBorders>
              <w:top w:val="nil"/>
              <w:left w:val="nil"/>
              <w:bottom w:val="nil"/>
              <w:right w:val="nil"/>
            </w:tcBorders>
            <w:vAlign w:val="center"/>
          </w:tcPr>
          <w:p w14:paraId="6183C764" w14:textId="77777777" w:rsidR="00D83F1F" w:rsidRDefault="00D83F1F" w:rsidP="00B0433C">
            <w:pPr>
              <w:tabs>
                <w:tab w:val="left" w:pos="2302"/>
              </w:tabs>
              <w:jc w:val="center"/>
              <w:rPr>
                <w:rFonts w:ascii="Times New Roman" w:hAnsi="Times New Roman" w:cs="Times New Roman"/>
                <w:sz w:val="24"/>
                <w:szCs w:val="24"/>
              </w:rPr>
            </w:pPr>
            <w:r w:rsidRPr="00BD1EC2">
              <w:rPr>
                <w:rFonts w:ascii="Times New Roman" w:hAnsi="Times New Roman" w:cs="Times New Roman"/>
                <w:sz w:val="24"/>
                <w:szCs w:val="24"/>
              </w:rPr>
              <w:t>-14.16</w:t>
            </w:r>
          </w:p>
        </w:tc>
        <w:tc>
          <w:tcPr>
            <w:tcW w:w="1158" w:type="dxa"/>
            <w:tcBorders>
              <w:top w:val="nil"/>
              <w:left w:val="nil"/>
              <w:bottom w:val="nil"/>
              <w:right w:val="nil"/>
            </w:tcBorders>
            <w:vAlign w:val="center"/>
          </w:tcPr>
          <w:p w14:paraId="17853F4B" w14:textId="77777777" w:rsidR="00D83F1F" w:rsidRDefault="00D83F1F" w:rsidP="00B0433C">
            <w:pPr>
              <w:tabs>
                <w:tab w:val="left" w:pos="2302"/>
              </w:tabs>
              <w:jc w:val="center"/>
              <w:rPr>
                <w:rFonts w:ascii="Times New Roman" w:hAnsi="Times New Roman" w:cs="Times New Roman"/>
                <w:sz w:val="24"/>
                <w:szCs w:val="24"/>
              </w:rPr>
            </w:pPr>
            <w:r w:rsidRPr="00BD1EC2">
              <w:rPr>
                <w:rFonts w:ascii="Times New Roman" w:hAnsi="Times New Roman" w:cs="Times New Roman"/>
                <w:sz w:val="24"/>
                <w:szCs w:val="24"/>
              </w:rPr>
              <w:t>-0.0</w:t>
            </w:r>
            <w:r>
              <w:rPr>
                <w:rFonts w:ascii="Times New Roman" w:hAnsi="Times New Roman" w:cs="Times New Roman"/>
                <w:sz w:val="24"/>
                <w:szCs w:val="24"/>
              </w:rPr>
              <w:t>5</w:t>
            </w:r>
          </w:p>
        </w:tc>
        <w:tc>
          <w:tcPr>
            <w:tcW w:w="1847" w:type="dxa"/>
            <w:tcBorders>
              <w:top w:val="nil"/>
              <w:left w:val="nil"/>
              <w:bottom w:val="nil"/>
              <w:right w:val="nil"/>
            </w:tcBorders>
            <w:vAlign w:val="center"/>
          </w:tcPr>
          <w:p w14:paraId="6DD9CC4D" w14:textId="77777777" w:rsidR="00D83F1F" w:rsidRDefault="00D83F1F" w:rsidP="00B0433C">
            <w:pPr>
              <w:tabs>
                <w:tab w:val="left" w:pos="2302"/>
              </w:tabs>
              <w:jc w:val="center"/>
              <w:rPr>
                <w:rFonts w:ascii="Times New Roman" w:hAnsi="Times New Roman" w:cs="Times New Roman"/>
                <w:sz w:val="24"/>
                <w:szCs w:val="24"/>
              </w:rPr>
            </w:pPr>
            <w:r w:rsidRPr="00BD1EC2">
              <w:rPr>
                <w:rFonts w:ascii="Times New Roman" w:hAnsi="Times New Roman" w:cs="Times New Roman"/>
                <w:sz w:val="24"/>
                <w:szCs w:val="24"/>
              </w:rPr>
              <w:t>(-21.43, -6.</w:t>
            </w:r>
            <w:r>
              <w:rPr>
                <w:rFonts w:ascii="Times New Roman" w:hAnsi="Times New Roman" w:cs="Times New Roman"/>
                <w:sz w:val="24"/>
                <w:szCs w:val="24"/>
              </w:rPr>
              <w:t>90</w:t>
            </w:r>
            <w:r w:rsidRPr="00BD1EC2">
              <w:rPr>
                <w:rFonts w:ascii="Times New Roman" w:hAnsi="Times New Roman" w:cs="Times New Roman"/>
                <w:sz w:val="24"/>
                <w:szCs w:val="24"/>
              </w:rPr>
              <w:t>)</w:t>
            </w:r>
          </w:p>
        </w:tc>
      </w:tr>
      <w:tr w:rsidR="00D83F1F" w14:paraId="6028C5CF" w14:textId="77777777" w:rsidTr="00B0433C">
        <w:trPr>
          <w:jc w:val="center"/>
        </w:trPr>
        <w:tc>
          <w:tcPr>
            <w:tcW w:w="2552" w:type="dxa"/>
            <w:tcBorders>
              <w:top w:val="nil"/>
              <w:left w:val="nil"/>
              <w:bottom w:val="nil"/>
              <w:right w:val="nil"/>
            </w:tcBorders>
            <w:vAlign w:val="center"/>
          </w:tcPr>
          <w:p w14:paraId="55F76B07" w14:textId="77777777" w:rsidR="00D83F1F" w:rsidRDefault="00D83F1F" w:rsidP="00B0433C">
            <w:pPr>
              <w:tabs>
                <w:tab w:val="left" w:pos="2302"/>
              </w:tabs>
              <w:rPr>
                <w:rFonts w:ascii="Times New Roman" w:hAnsi="Times New Roman" w:cs="Times New Roman"/>
                <w:sz w:val="24"/>
                <w:szCs w:val="24"/>
              </w:rPr>
            </w:pPr>
            <w:r>
              <w:rPr>
                <w:rFonts w:ascii="Times New Roman" w:hAnsi="Times New Roman" w:cs="Times New Roman"/>
                <w:sz w:val="24"/>
                <w:szCs w:val="24"/>
              </w:rPr>
              <w:t>Error Rate</w:t>
            </w:r>
          </w:p>
        </w:tc>
        <w:tc>
          <w:tcPr>
            <w:tcW w:w="1419" w:type="dxa"/>
            <w:tcBorders>
              <w:top w:val="nil"/>
              <w:left w:val="nil"/>
              <w:bottom w:val="nil"/>
              <w:right w:val="nil"/>
            </w:tcBorders>
            <w:vAlign w:val="center"/>
          </w:tcPr>
          <w:p w14:paraId="0FD1C203" w14:textId="77777777" w:rsidR="00D83F1F" w:rsidRDefault="00D83F1F" w:rsidP="00B0433C">
            <w:pPr>
              <w:tabs>
                <w:tab w:val="left" w:pos="2302"/>
              </w:tabs>
              <w:jc w:val="center"/>
              <w:rPr>
                <w:rFonts w:ascii="Times New Roman" w:hAnsi="Times New Roman" w:cs="Times New Roman"/>
                <w:sz w:val="24"/>
                <w:szCs w:val="24"/>
              </w:rPr>
            </w:pPr>
            <w:r w:rsidRPr="0091779A">
              <w:rPr>
                <w:rFonts w:ascii="Times New Roman" w:hAnsi="Times New Roman" w:cs="Times New Roman"/>
                <w:sz w:val="24"/>
                <w:szCs w:val="24"/>
              </w:rPr>
              <w:t>0.7</w:t>
            </w:r>
            <w:r>
              <w:rPr>
                <w:rFonts w:ascii="Times New Roman" w:hAnsi="Times New Roman" w:cs="Times New Roman"/>
                <w:sz w:val="24"/>
                <w:szCs w:val="24"/>
              </w:rPr>
              <w:t>8</w:t>
            </w:r>
          </w:p>
        </w:tc>
        <w:tc>
          <w:tcPr>
            <w:tcW w:w="876" w:type="dxa"/>
            <w:tcBorders>
              <w:top w:val="nil"/>
              <w:left w:val="nil"/>
              <w:bottom w:val="nil"/>
              <w:right w:val="nil"/>
            </w:tcBorders>
            <w:vAlign w:val="center"/>
          </w:tcPr>
          <w:p w14:paraId="7D0CB817" w14:textId="77777777" w:rsidR="00D83F1F" w:rsidRDefault="00D83F1F" w:rsidP="00B0433C">
            <w:pPr>
              <w:tabs>
                <w:tab w:val="left" w:pos="2302"/>
              </w:tabs>
              <w:jc w:val="center"/>
              <w:rPr>
                <w:rFonts w:ascii="Times New Roman" w:hAnsi="Times New Roman" w:cs="Times New Roman"/>
                <w:sz w:val="24"/>
                <w:szCs w:val="24"/>
              </w:rPr>
            </w:pPr>
            <w:r w:rsidRPr="0091779A">
              <w:rPr>
                <w:rFonts w:ascii="Times New Roman" w:hAnsi="Times New Roman" w:cs="Times New Roman"/>
                <w:sz w:val="24"/>
                <w:szCs w:val="24"/>
              </w:rPr>
              <w:t>201.</w:t>
            </w:r>
            <w:r>
              <w:rPr>
                <w:rFonts w:ascii="Times New Roman" w:hAnsi="Times New Roman" w:cs="Times New Roman"/>
                <w:sz w:val="24"/>
                <w:szCs w:val="24"/>
              </w:rPr>
              <w:t>65</w:t>
            </w:r>
          </w:p>
        </w:tc>
        <w:tc>
          <w:tcPr>
            <w:tcW w:w="1508" w:type="dxa"/>
            <w:tcBorders>
              <w:top w:val="nil"/>
              <w:left w:val="nil"/>
              <w:bottom w:val="nil"/>
              <w:right w:val="nil"/>
            </w:tcBorders>
            <w:vAlign w:val="center"/>
          </w:tcPr>
          <w:p w14:paraId="6BFF43BD" w14:textId="77777777" w:rsidR="00D83F1F" w:rsidRDefault="00D83F1F" w:rsidP="00B0433C">
            <w:pPr>
              <w:tabs>
                <w:tab w:val="left" w:pos="2302"/>
              </w:tabs>
              <w:jc w:val="center"/>
              <w:rPr>
                <w:rFonts w:ascii="Times New Roman" w:hAnsi="Times New Roman" w:cs="Times New Roman"/>
                <w:sz w:val="24"/>
                <w:szCs w:val="24"/>
              </w:rPr>
            </w:pPr>
            <w:r w:rsidRPr="0091779A">
              <w:rPr>
                <w:rFonts w:ascii="Times New Roman" w:hAnsi="Times New Roman" w:cs="Times New Roman"/>
                <w:sz w:val="24"/>
                <w:szCs w:val="24"/>
              </w:rPr>
              <w:t>59.07</w:t>
            </w:r>
          </w:p>
        </w:tc>
        <w:tc>
          <w:tcPr>
            <w:tcW w:w="1158" w:type="dxa"/>
            <w:tcBorders>
              <w:top w:val="nil"/>
              <w:left w:val="nil"/>
              <w:bottom w:val="nil"/>
              <w:right w:val="nil"/>
            </w:tcBorders>
            <w:vAlign w:val="center"/>
          </w:tcPr>
          <w:p w14:paraId="3AD68D64" w14:textId="77777777" w:rsidR="00D83F1F" w:rsidRDefault="00D83F1F" w:rsidP="00B0433C">
            <w:pPr>
              <w:tabs>
                <w:tab w:val="left" w:pos="2302"/>
              </w:tabs>
              <w:jc w:val="center"/>
              <w:rPr>
                <w:rFonts w:ascii="Times New Roman" w:hAnsi="Times New Roman" w:cs="Times New Roman"/>
                <w:sz w:val="24"/>
                <w:szCs w:val="24"/>
              </w:rPr>
            </w:pPr>
            <w:r w:rsidRPr="0091779A">
              <w:rPr>
                <w:rFonts w:ascii="Times New Roman" w:hAnsi="Times New Roman" w:cs="Times New Roman"/>
                <w:sz w:val="24"/>
                <w:szCs w:val="24"/>
              </w:rPr>
              <w:t>-0.19</w:t>
            </w:r>
          </w:p>
        </w:tc>
        <w:tc>
          <w:tcPr>
            <w:tcW w:w="1847" w:type="dxa"/>
            <w:tcBorders>
              <w:top w:val="nil"/>
              <w:left w:val="nil"/>
              <w:bottom w:val="nil"/>
              <w:right w:val="nil"/>
            </w:tcBorders>
            <w:vAlign w:val="center"/>
          </w:tcPr>
          <w:p w14:paraId="53FB062D" w14:textId="77777777" w:rsidR="00D83F1F" w:rsidRDefault="00D83F1F" w:rsidP="00B0433C">
            <w:pPr>
              <w:tabs>
                <w:tab w:val="left" w:pos="2302"/>
              </w:tabs>
              <w:jc w:val="center"/>
              <w:rPr>
                <w:rFonts w:ascii="Times New Roman" w:hAnsi="Times New Roman" w:cs="Times New Roman"/>
                <w:sz w:val="24"/>
                <w:szCs w:val="24"/>
              </w:rPr>
            </w:pPr>
            <w:r>
              <w:rPr>
                <w:rFonts w:ascii="Times New Roman" w:hAnsi="Times New Roman" w:cs="Times New Roman"/>
                <w:sz w:val="24"/>
                <w:szCs w:val="24"/>
              </w:rPr>
              <w:t>(</w:t>
            </w:r>
            <w:r w:rsidRPr="0091779A">
              <w:rPr>
                <w:rFonts w:ascii="Times New Roman" w:hAnsi="Times New Roman" w:cs="Times New Roman"/>
                <w:sz w:val="24"/>
                <w:szCs w:val="24"/>
              </w:rPr>
              <w:t>-5.7</w:t>
            </w:r>
            <w:r>
              <w:rPr>
                <w:rFonts w:ascii="Times New Roman" w:hAnsi="Times New Roman" w:cs="Times New Roman"/>
                <w:sz w:val="24"/>
                <w:szCs w:val="24"/>
              </w:rPr>
              <w:t>1</w:t>
            </w:r>
            <w:r w:rsidRPr="0091779A">
              <w:rPr>
                <w:rFonts w:ascii="Times New Roman" w:hAnsi="Times New Roman" w:cs="Times New Roman"/>
                <w:sz w:val="24"/>
                <w:szCs w:val="24"/>
              </w:rPr>
              <w:t>, 123.8</w:t>
            </w:r>
            <w:r>
              <w:rPr>
                <w:rFonts w:ascii="Times New Roman" w:hAnsi="Times New Roman" w:cs="Times New Roman"/>
                <w:sz w:val="24"/>
                <w:szCs w:val="24"/>
              </w:rPr>
              <w:t>0)</w:t>
            </w:r>
          </w:p>
        </w:tc>
      </w:tr>
      <w:tr w:rsidR="00D83F1F" w14:paraId="2322DEBB" w14:textId="77777777" w:rsidTr="00B0433C">
        <w:trPr>
          <w:jc w:val="center"/>
        </w:trPr>
        <w:tc>
          <w:tcPr>
            <w:tcW w:w="2552" w:type="dxa"/>
            <w:tcBorders>
              <w:top w:val="nil"/>
              <w:left w:val="nil"/>
              <w:bottom w:val="single" w:sz="4" w:space="0" w:color="auto"/>
              <w:right w:val="nil"/>
            </w:tcBorders>
            <w:vAlign w:val="center"/>
          </w:tcPr>
          <w:p w14:paraId="173991C2" w14:textId="77777777" w:rsidR="00D83F1F" w:rsidRDefault="00D83F1F" w:rsidP="00B0433C">
            <w:pPr>
              <w:tabs>
                <w:tab w:val="left" w:pos="2302"/>
              </w:tabs>
              <w:rPr>
                <w:rFonts w:ascii="Times New Roman" w:hAnsi="Times New Roman" w:cs="Times New Roman"/>
                <w:sz w:val="24"/>
                <w:szCs w:val="24"/>
              </w:rPr>
            </w:pPr>
            <w:r>
              <w:rPr>
                <w:rFonts w:ascii="Times New Roman" w:hAnsi="Times New Roman" w:cs="Times New Roman"/>
                <w:sz w:val="24"/>
                <w:szCs w:val="24"/>
              </w:rPr>
              <w:t>Metabolic Cost</w:t>
            </w:r>
          </w:p>
        </w:tc>
        <w:tc>
          <w:tcPr>
            <w:tcW w:w="1419" w:type="dxa"/>
            <w:tcBorders>
              <w:top w:val="nil"/>
              <w:left w:val="nil"/>
              <w:bottom w:val="single" w:sz="4" w:space="0" w:color="auto"/>
              <w:right w:val="nil"/>
            </w:tcBorders>
            <w:vAlign w:val="center"/>
          </w:tcPr>
          <w:p w14:paraId="1699871C" w14:textId="77777777" w:rsidR="00D83F1F" w:rsidRPr="0091779A" w:rsidRDefault="00D83F1F" w:rsidP="00B0433C">
            <w:pPr>
              <w:tabs>
                <w:tab w:val="left" w:pos="2302"/>
              </w:tabs>
              <w:jc w:val="center"/>
              <w:rPr>
                <w:rFonts w:ascii="Times New Roman" w:hAnsi="Times New Roman" w:cs="Times New Roman"/>
                <w:sz w:val="24"/>
                <w:szCs w:val="24"/>
              </w:rPr>
            </w:pPr>
            <w:r>
              <w:rPr>
                <w:rFonts w:ascii="Times New Roman" w:hAnsi="Times New Roman" w:cs="Times New Roman"/>
                <w:sz w:val="24"/>
                <w:szCs w:val="24"/>
              </w:rPr>
              <w:t>0.85</w:t>
            </w:r>
          </w:p>
        </w:tc>
        <w:tc>
          <w:tcPr>
            <w:tcW w:w="876" w:type="dxa"/>
            <w:tcBorders>
              <w:top w:val="nil"/>
              <w:left w:val="nil"/>
              <w:bottom w:val="single" w:sz="4" w:space="0" w:color="auto"/>
              <w:right w:val="nil"/>
            </w:tcBorders>
            <w:vAlign w:val="center"/>
          </w:tcPr>
          <w:p w14:paraId="1AE10987" w14:textId="77777777" w:rsidR="00D83F1F" w:rsidRPr="0091779A" w:rsidRDefault="00D83F1F" w:rsidP="00B0433C">
            <w:pPr>
              <w:tabs>
                <w:tab w:val="left" w:pos="2302"/>
              </w:tabs>
              <w:jc w:val="center"/>
              <w:rPr>
                <w:rFonts w:ascii="Times New Roman" w:hAnsi="Times New Roman" w:cs="Times New Roman"/>
                <w:sz w:val="24"/>
                <w:szCs w:val="24"/>
              </w:rPr>
            </w:pPr>
            <w:r>
              <w:rPr>
                <w:rFonts w:ascii="Times New Roman" w:hAnsi="Times New Roman" w:cs="Times New Roman"/>
                <w:sz w:val="24"/>
                <w:szCs w:val="24"/>
              </w:rPr>
              <w:t>14.95</w:t>
            </w:r>
          </w:p>
        </w:tc>
        <w:tc>
          <w:tcPr>
            <w:tcW w:w="1508" w:type="dxa"/>
            <w:tcBorders>
              <w:top w:val="nil"/>
              <w:left w:val="nil"/>
              <w:bottom w:val="single" w:sz="4" w:space="0" w:color="auto"/>
              <w:right w:val="nil"/>
            </w:tcBorders>
            <w:vAlign w:val="center"/>
          </w:tcPr>
          <w:p w14:paraId="4637370A" w14:textId="77777777" w:rsidR="00D83F1F" w:rsidRPr="0091779A" w:rsidRDefault="00D83F1F" w:rsidP="00B0433C">
            <w:pPr>
              <w:tabs>
                <w:tab w:val="left" w:pos="2302"/>
              </w:tabs>
              <w:jc w:val="center"/>
              <w:rPr>
                <w:rFonts w:ascii="Times New Roman" w:hAnsi="Times New Roman" w:cs="Times New Roman"/>
                <w:sz w:val="24"/>
                <w:szCs w:val="24"/>
              </w:rPr>
            </w:pPr>
            <w:r>
              <w:rPr>
                <w:rFonts w:ascii="Times New Roman" w:hAnsi="Times New Roman" w:cs="Times New Roman"/>
                <w:sz w:val="24"/>
                <w:szCs w:val="24"/>
              </w:rPr>
              <w:t>117.34</w:t>
            </w:r>
          </w:p>
        </w:tc>
        <w:tc>
          <w:tcPr>
            <w:tcW w:w="1158" w:type="dxa"/>
            <w:tcBorders>
              <w:top w:val="nil"/>
              <w:left w:val="nil"/>
              <w:bottom w:val="single" w:sz="4" w:space="0" w:color="auto"/>
              <w:right w:val="nil"/>
            </w:tcBorders>
            <w:vAlign w:val="center"/>
          </w:tcPr>
          <w:p w14:paraId="4F4760E9" w14:textId="77777777" w:rsidR="00D83F1F" w:rsidRPr="0091779A" w:rsidRDefault="00D83F1F" w:rsidP="00B0433C">
            <w:pPr>
              <w:tabs>
                <w:tab w:val="left" w:pos="2302"/>
              </w:tabs>
              <w:jc w:val="center"/>
              <w:rPr>
                <w:rFonts w:ascii="Times New Roman" w:hAnsi="Times New Roman" w:cs="Times New Roman"/>
                <w:sz w:val="24"/>
                <w:szCs w:val="24"/>
              </w:rPr>
            </w:pPr>
            <w:r>
              <w:rPr>
                <w:rFonts w:ascii="Times New Roman" w:hAnsi="Times New Roman" w:cs="Times New Roman"/>
                <w:sz w:val="24"/>
                <w:szCs w:val="24"/>
              </w:rPr>
              <w:t>0.02</w:t>
            </w:r>
          </w:p>
        </w:tc>
        <w:tc>
          <w:tcPr>
            <w:tcW w:w="1847" w:type="dxa"/>
            <w:tcBorders>
              <w:top w:val="nil"/>
              <w:left w:val="nil"/>
              <w:bottom w:val="single" w:sz="4" w:space="0" w:color="auto"/>
              <w:right w:val="nil"/>
            </w:tcBorders>
            <w:vAlign w:val="center"/>
          </w:tcPr>
          <w:p w14:paraId="005DA22A" w14:textId="77777777" w:rsidR="00D83F1F" w:rsidRDefault="00D83F1F" w:rsidP="00B0433C">
            <w:pPr>
              <w:tabs>
                <w:tab w:val="left" w:pos="2302"/>
              </w:tabs>
              <w:jc w:val="center"/>
              <w:rPr>
                <w:rFonts w:ascii="Times New Roman" w:hAnsi="Times New Roman" w:cs="Times New Roman"/>
                <w:sz w:val="24"/>
                <w:szCs w:val="24"/>
              </w:rPr>
            </w:pPr>
            <w:r>
              <w:rPr>
                <w:rFonts w:ascii="Times New Roman" w:hAnsi="Times New Roman" w:cs="Times New Roman"/>
                <w:sz w:val="24"/>
                <w:szCs w:val="24"/>
              </w:rPr>
              <w:t>(105.71,128.99)</w:t>
            </w:r>
          </w:p>
        </w:tc>
      </w:tr>
    </w:tbl>
    <w:p w14:paraId="2AAFC627" w14:textId="77777777" w:rsidR="00DC3AB4" w:rsidRDefault="00D83F1F" w:rsidP="00DC3AB4">
      <w:pPr>
        <w:tabs>
          <w:tab w:val="left" w:pos="2302"/>
        </w:tabs>
        <w:spacing w:line="240" w:lineRule="auto"/>
        <w:rPr>
          <w:rFonts w:ascii="Times New Roman" w:hAnsi="Times New Roman" w:cs="Times New Roman"/>
          <w:sz w:val="24"/>
          <w:szCs w:val="24"/>
        </w:rPr>
      </w:pPr>
      <w:r w:rsidRPr="00181442">
        <w:rPr>
          <w:rFonts w:ascii="Times New Roman" w:hAnsi="Times New Roman" w:cs="Times New Roman"/>
          <w:i/>
          <w:iCs/>
          <w:sz w:val="24"/>
          <w:szCs w:val="24"/>
        </w:rPr>
        <w:t>Note.</w:t>
      </w:r>
      <w:r>
        <w:rPr>
          <w:rFonts w:ascii="Times New Roman" w:hAnsi="Times New Roman" w:cs="Times New Roman"/>
          <w:sz w:val="24"/>
          <w:szCs w:val="24"/>
        </w:rPr>
        <w:t xml:space="preserve"> </w:t>
      </w:r>
      <w:r w:rsidRPr="00930117">
        <w:rPr>
          <w:rFonts w:ascii="Times New Roman" w:hAnsi="Times New Roman" w:cs="Times New Roman"/>
          <w:sz w:val="24"/>
          <w:szCs w:val="24"/>
        </w:rPr>
        <w:t>SSE = Sum of Squared Errors; CI = Confidence Interval.</w:t>
      </w:r>
      <w:r>
        <w:rPr>
          <w:rFonts w:ascii="Times New Roman" w:hAnsi="Times New Roman" w:cs="Times New Roman"/>
          <w:sz w:val="24"/>
          <w:szCs w:val="24"/>
        </w:rPr>
        <w:t xml:space="preserve"> </w:t>
      </w:r>
    </w:p>
    <w:p w14:paraId="7C78AA1E" w14:textId="040764B9" w:rsidR="00D83F1F" w:rsidRDefault="00D83F1F" w:rsidP="00DC3AB4">
      <w:pPr>
        <w:tabs>
          <w:tab w:val="left" w:pos="2302"/>
        </w:tabs>
        <w:spacing w:line="240" w:lineRule="auto"/>
        <w:rPr>
          <w:rFonts w:ascii="Times New Roman" w:hAnsi="Times New Roman" w:cs="Times New Roman"/>
          <w:sz w:val="24"/>
          <w:szCs w:val="24"/>
        </w:rPr>
      </w:pPr>
      <w:r>
        <w:rPr>
          <w:rFonts w:ascii="Times New Roman" w:hAnsi="Times New Roman" w:cs="Times New Roman"/>
          <w:sz w:val="24"/>
          <w:szCs w:val="24"/>
        </w:rPr>
        <w:t xml:space="preserve">a, and b are the variables in the </w:t>
      </w:r>
      <w:r w:rsidRPr="00930117">
        <w:rPr>
          <w:rFonts w:ascii="Times New Roman" w:hAnsi="Times New Roman" w:cs="Times New Roman"/>
          <w:sz w:val="24"/>
          <w:szCs w:val="24"/>
        </w:rPr>
        <w:t>general exponential model</w:t>
      </w:r>
      <w:r>
        <w:rPr>
          <w:rFonts w:ascii="Times New Roman" w:hAnsi="Times New Roman" w:cs="Times New Roman"/>
          <w:sz w:val="24"/>
          <w:szCs w:val="24"/>
        </w:rPr>
        <w:t xml:space="preserve"> (equation 1). </w:t>
      </w:r>
    </w:p>
    <w:p w14:paraId="72506CB0" w14:textId="29A30069" w:rsidR="00D83F1F" w:rsidRDefault="00D83F1F" w:rsidP="00DC3AB4">
      <w:pPr>
        <w:tabs>
          <w:tab w:val="left" w:pos="2302"/>
        </w:tabs>
        <w:spacing w:line="240" w:lineRule="auto"/>
        <w:rPr>
          <w:rFonts w:ascii="Times New Roman" w:hAnsi="Times New Roman" w:cs="Times New Roman"/>
          <w:sz w:val="24"/>
          <w:szCs w:val="24"/>
        </w:rPr>
      </w:pPr>
      <w:r w:rsidRPr="00930117">
        <w:rPr>
          <w:rFonts w:ascii="Times New Roman" w:hAnsi="Times New Roman" w:cs="Times New Roman"/>
          <w:sz w:val="24"/>
          <w:szCs w:val="24"/>
        </w:rPr>
        <w:t xml:space="preserve">Coactivation levels </w:t>
      </w:r>
      <w:r w:rsidRPr="00C9064E">
        <w:rPr>
          <w:rFonts w:ascii="Times New Roman" w:hAnsi="Times New Roman" w:cs="Times New Roman"/>
          <w:sz w:val="24"/>
          <w:szCs w:val="24"/>
        </w:rPr>
        <w:t>8x and 16x</w:t>
      </w:r>
      <w:r w:rsidRPr="00930117">
        <w:rPr>
          <w:rFonts w:ascii="Times New Roman" w:hAnsi="Times New Roman" w:cs="Times New Roman"/>
          <w:sz w:val="24"/>
          <w:szCs w:val="24"/>
        </w:rPr>
        <w:t xml:space="preserve"> were excluded</w:t>
      </w:r>
      <w:r>
        <w:rPr>
          <w:rFonts w:ascii="Times New Roman" w:hAnsi="Times New Roman" w:cs="Times New Roman"/>
          <w:sz w:val="24"/>
          <w:szCs w:val="24"/>
        </w:rPr>
        <w:t xml:space="preserve">. </w:t>
      </w:r>
    </w:p>
    <w:p w14:paraId="794A9E3E" w14:textId="77777777" w:rsidR="00DC3AB4" w:rsidRDefault="00DC3AB4" w:rsidP="00DC3AB4">
      <w:pPr>
        <w:spacing w:line="480" w:lineRule="auto"/>
        <w:jc w:val="both"/>
        <w:rPr>
          <w:rFonts w:ascii="Times New Roman" w:hAnsi="Times New Roman" w:cs="Times New Roman"/>
          <w:sz w:val="24"/>
          <w:szCs w:val="24"/>
        </w:rPr>
      </w:pPr>
    </w:p>
    <w:p w14:paraId="5B3458AD" w14:textId="5AB6C697" w:rsidR="00BA01D8" w:rsidRPr="00422045" w:rsidRDefault="00BA01D8" w:rsidP="00DC3AB4">
      <w:pPr>
        <w:spacing w:line="48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312" behindDoc="0" locked="0" layoutInCell="1" allowOverlap="1" wp14:anchorId="43580EB2" wp14:editId="6BE52C80">
            <wp:simplePos x="0" y="0"/>
            <wp:positionH relativeFrom="column">
              <wp:posOffset>1124585</wp:posOffset>
            </wp:positionH>
            <wp:positionV relativeFrom="paragraph">
              <wp:posOffset>1156335</wp:posOffset>
            </wp:positionV>
            <wp:extent cx="3705860" cy="2774950"/>
            <wp:effectExtent l="0" t="0" r="8890" b="6350"/>
            <wp:wrapTopAndBottom/>
            <wp:docPr id="1503174193" name="Picture 1" descr="A graph of a number of individu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74193" name="Picture 1" descr="A graph of a number of individual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05860" cy="2774950"/>
                    </a:xfrm>
                    <a:prstGeom prst="rect">
                      <a:avLst/>
                    </a:prstGeom>
                  </pic:spPr>
                </pic:pic>
              </a:graphicData>
            </a:graphic>
            <wp14:sizeRelH relativeFrom="margin">
              <wp14:pctWidth>0</wp14:pctWidth>
            </wp14:sizeRelH>
            <wp14:sizeRelV relativeFrom="margin">
              <wp14:pctHeight>0</wp14:pctHeight>
            </wp14:sizeRelV>
          </wp:anchor>
        </w:drawing>
      </w:r>
      <w:r w:rsidR="00DC3AB4">
        <w:rPr>
          <w:rFonts w:ascii="Times New Roman" w:hAnsi="Times New Roman" w:cs="Times New Roman"/>
          <w:sz w:val="24"/>
          <w:szCs w:val="24"/>
        </w:rPr>
        <w:t>Table 1 shows t</w:t>
      </w:r>
      <w:r w:rsidR="00DC3AB4" w:rsidRPr="00465868">
        <w:rPr>
          <w:rFonts w:ascii="Times New Roman" w:hAnsi="Times New Roman" w:cs="Times New Roman"/>
          <w:sz w:val="24"/>
          <w:szCs w:val="24"/>
        </w:rPr>
        <w:t>he exponential model fit</w:t>
      </w:r>
      <w:r w:rsidR="00DC3AB4">
        <w:rPr>
          <w:rFonts w:ascii="Times New Roman" w:hAnsi="Times New Roman" w:cs="Times New Roman"/>
          <w:sz w:val="24"/>
          <w:szCs w:val="24"/>
        </w:rPr>
        <w:t xml:space="preserve"> which</w:t>
      </w:r>
      <w:r w:rsidR="00DC3AB4" w:rsidRPr="00465868">
        <w:rPr>
          <w:rFonts w:ascii="Times New Roman" w:hAnsi="Times New Roman" w:cs="Times New Roman"/>
          <w:sz w:val="24"/>
          <w:szCs w:val="24"/>
        </w:rPr>
        <w:t xml:space="preserve"> showed </w:t>
      </w:r>
      <w:r w:rsidR="00DC3AB4">
        <w:rPr>
          <w:rFonts w:ascii="Times New Roman" w:hAnsi="Times New Roman" w:cs="Times New Roman"/>
          <w:sz w:val="24"/>
          <w:szCs w:val="24"/>
        </w:rPr>
        <w:t>a s</w:t>
      </w:r>
      <w:r w:rsidR="00DC3AB4" w:rsidRPr="00465868">
        <w:rPr>
          <w:rFonts w:ascii="Times New Roman" w:hAnsi="Times New Roman" w:cs="Times New Roman"/>
          <w:sz w:val="24"/>
          <w:szCs w:val="24"/>
        </w:rPr>
        <w:t>trong relationship between coactivation levels and kinematics.</w:t>
      </w:r>
      <w:r w:rsidR="00DC3AB4">
        <w:rPr>
          <w:rFonts w:ascii="Times New Roman" w:hAnsi="Times New Roman" w:cs="Times New Roman"/>
          <w:sz w:val="24"/>
          <w:szCs w:val="24"/>
        </w:rPr>
        <w:t xml:space="preserve"> </w:t>
      </w:r>
      <w:r w:rsidR="00176021">
        <w:rPr>
          <w:rFonts w:ascii="Times New Roman" w:hAnsi="Times New Roman" w:cs="Times New Roman"/>
          <w:sz w:val="24"/>
          <w:szCs w:val="24"/>
        </w:rPr>
        <w:t>Additionally, m</w:t>
      </w:r>
      <w:r w:rsidR="00176021" w:rsidRPr="00422045">
        <w:rPr>
          <w:rFonts w:ascii="Times New Roman" w:hAnsi="Times New Roman" w:cs="Times New Roman"/>
          <w:sz w:val="24"/>
          <w:szCs w:val="24"/>
        </w:rPr>
        <w:t xml:space="preserve">ovement time was measured to determine the duration required for participants to return the cursor to the target following the disturbance. </w:t>
      </w:r>
    </w:p>
    <w:p w14:paraId="5C1B1CF2" w14:textId="3E0AD735" w:rsidR="00BA01D8" w:rsidRPr="004B2471" w:rsidRDefault="00176021" w:rsidP="002801DF">
      <w:pPr>
        <w:tabs>
          <w:tab w:val="left" w:pos="2302"/>
        </w:tabs>
        <w:rPr>
          <w:rFonts w:ascii="Times New Roman" w:hAnsi="Times New Roman" w:cs="Times New Roman"/>
          <w:noProof/>
          <w:sz w:val="24"/>
          <w:szCs w:val="24"/>
        </w:rPr>
      </w:pPr>
      <w:r w:rsidRPr="003E530E">
        <w:rPr>
          <w:rFonts w:ascii="Times New Roman" w:hAnsi="Times New Roman" w:cs="Times New Roman"/>
          <w:b/>
          <w:bCs/>
          <w:noProof/>
          <w:sz w:val="24"/>
          <w:szCs w:val="24"/>
        </w:rPr>
        <w:t xml:space="preserve">Figure </w:t>
      </w:r>
      <w:r>
        <w:rPr>
          <w:rFonts w:ascii="Times New Roman" w:hAnsi="Times New Roman" w:cs="Times New Roman"/>
          <w:b/>
          <w:bCs/>
          <w:noProof/>
          <w:sz w:val="24"/>
          <w:szCs w:val="24"/>
        </w:rPr>
        <w:t>4</w:t>
      </w:r>
      <w:r w:rsidRPr="003E530E">
        <w:rPr>
          <w:rFonts w:ascii="Times New Roman" w:hAnsi="Times New Roman" w:cs="Times New Roman"/>
          <w:b/>
          <w:bCs/>
          <w:noProof/>
          <w:sz w:val="24"/>
          <w:szCs w:val="24"/>
        </w:rPr>
        <w:t xml:space="preserve">. </w:t>
      </w:r>
      <w:r w:rsidRPr="004B2471">
        <w:rPr>
          <w:rFonts w:ascii="Times New Roman" w:hAnsi="Times New Roman" w:cs="Times New Roman"/>
          <w:noProof/>
          <w:sz w:val="24"/>
          <w:szCs w:val="24"/>
        </w:rPr>
        <w:t xml:space="preserve">Average </w:t>
      </w:r>
      <w:r w:rsidR="004B2471">
        <w:rPr>
          <w:rFonts w:ascii="Times New Roman" w:hAnsi="Times New Roman" w:cs="Times New Roman"/>
          <w:noProof/>
          <w:sz w:val="24"/>
          <w:szCs w:val="24"/>
        </w:rPr>
        <w:t>m</w:t>
      </w:r>
      <w:r w:rsidRPr="004B2471">
        <w:rPr>
          <w:rFonts w:ascii="Times New Roman" w:hAnsi="Times New Roman" w:cs="Times New Roman"/>
          <w:noProof/>
          <w:sz w:val="24"/>
          <w:szCs w:val="24"/>
        </w:rPr>
        <w:t xml:space="preserve">ovement </w:t>
      </w:r>
      <w:r w:rsidR="004B2471">
        <w:rPr>
          <w:rFonts w:ascii="Times New Roman" w:hAnsi="Times New Roman" w:cs="Times New Roman"/>
          <w:noProof/>
          <w:sz w:val="24"/>
          <w:szCs w:val="24"/>
        </w:rPr>
        <w:t>t</w:t>
      </w:r>
      <w:r w:rsidRPr="004B2471">
        <w:rPr>
          <w:rFonts w:ascii="Times New Roman" w:hAnsi="Times New Roman" w:cs="Times New Roman"/>
          <w:noProof/>
          <w:sz w:val="24"/>
          <w:szCs w:val="24"/>
        </w:rPr>
        <w:t xml:space="preserve">ime for </w:t>
      </w:r>
      <w:r w:rsidR="004B2471">
        <w:rPr>
          <w:rFonts w:ascii="Times New Roman" w:hAnsi="Times New Roman" w:cs="Times New Roman"/>
          <w:noProof/>
          <w:sz w:val="24"/>
          <w:szCs w:val="24"/>
        </w:rPr>
        <w:t>p</w:t>
      </w:r>
      <w:r w:rsidRPr="004B2471">
        <w:rPr>
          <w:rFonts w:ascii="Times New Roman" w:hAnsi="Times New Roman" w:cs="Times New Roman"/>
          <w:noProof/>
          <w:sz w:val="24"/>
          <w:szCs w:val="24"/>
        </w:rPr>
        <w:t xml:space="preserve">articipants at </w:t>
      </w:r>
      <w:r w:rsidR="004B2471">
        <w:rPr>
          <w:rFonts w:ascii="Times New Roman" w:hAnsi="Times New Roman" w:cs="Times New Roman"/>
          <w:noProof/>
          <w:sz w:val="24"/>
          <w:szCs w:val="24"/>
        </w:rPr>
        <w:t>d</w:t>
      </w:r>
      <w:r w:rsidRPr="004B2471">
        <w:rPr>
          <w:rFonts w:ascii="Times New Roman" w:hAnsi="Times New Roman" w:cs="Times New Roman"/>
          <w:noProof/>
          <w:sz w:val="24"/>
          <w:szCs w:val="24"/>
        </w:rPr>
        <w:t xml:space="preserve">ifferent </w:t>
      </w:r>
      <w:r w:rsidR="004B2471">
        <w:rPr>
          <w:rFonts w:ascii="Times New Roman" w:hAnsi="Times New Roman" w:cs="Times New Roman"/>
          <w:noProof/>
          <w:sz w:val="24"/>
          <w:szCs w:val="24"/>
        </w:rPr>
        <w:t>c</w:t>
      </w:r>
      <w:r w:rsidRPr="004B2471">
        <w:rPr>
          <w:rFonts w:ascii="Times New Roman" w:hAnsi="Times New Roman" w:cs="Times New Roman"/>
          <w:noProof/>
          <w:sz w:val="24"/>
          <w:szCs w:val="24"/>
        </w:rPr>
        <w:t xml:space="preserve">oactivation </w:t>
      </w:r>
      <w:r w:rsidR="004B2471">
        <w:rPr>
          <w:rFonts w:ascii="Times New Roman" w:hAnsi="Times New Roman" w:cs="Times New Roman"/>
          <w:noProof/>
          <w:sz w:val="24"/>
          <w:szCs w:val="24"/>
        </w:rPr>
        <w:t>l</w:t>
      </w:r>
      <w:r w:rsidRPr="004B2471">
        <w:rPr>
          <w:rFonts w:ascii="Times New Roman" w:hAnsi="Times New Roman" w:cs="Times New Roman"/>
          <w:noProof/>
          <w:sz w:val="24"/>
          <w:szCs w:val="24"/>
        </w:rPr>
        <w:t>evels</w:t>
      </w:r>
      <w:r w:rsidR="004B2471">
        <w:rPr>
          <w:rFonts w:ascii="Times New Roman" w:hAnsi="Times New Roman" w:cs="Times New Roman"/>
          <w:noProof/>
          <w:sz w:val="24"/>
          <w:szCs w:val="24"/>
        </w:rPr>
        <w:t xml:space="preserve">, </w:t>
      </w:r>
      <w:r w:rsidR="004B2471" w:rsidRPr="00966C6C">
        <w:rPr>
          <w:rFonts w:ascii="Times New Roman" w:hAnsi="Times New Roman" w:cs="Times New Roman"/>
          <w:sz w:val="24"/>
          <w:szCs w:val="24"/>
        </w:rPr>
        <w:t>with colors consistent with prior figures</w:t>
      </w:r>
      <w:r w:rsidR="004B2471">
        <w:rPr>
          <w:rFonts w:ascii="Times New Roman" w:hAnsi="Times New Roman" w:cs="Times New Roman"/>
          <w:sz w:val="24"/>
          <w:szCs w:val="24"/>
        </w:rPr>
        <w:t>.</w:t>
      </w:r>
      <w:r w:rsidR="00A22D5D">
        <w:rPr>
          <w:rFonts w:ascii="Times New Roman" w:hAnsi="Times New Roman" w:cs="Times New Roman"/>
          <w:sz w:val="24"/>
          <w:szCs w:val="24"/>
        </w:rPr>
        <w:t xml:space="preserve"> </w:t>
      </w:r>
      <w:r w:rsidR="00F64EDF" w:rsidRPr="003E530E">
        <w:rPr>
          <w:rFonts w:ascii="Times New Roman" w:hAnsi="Times New Roman" w:cs="Times New Roman"/>
          <w:noProof/>
          <w:sz w:val="24"/>
          <w:szCs w:val="24"/>
        </w:rPr>
        <w:t xml:space="preserve">The error bars show </w:t>
      </w:r>
      <w:r w:rsidR="00F64EDF" w:rsidRPr="008C747F">
        <w:rPr>
          <w:rFonts w:ascii="Times New Roman" w:hAnsi="Times New Roman" w:cs="Times New Roman"/>
          <w:noProof/>
          <w:sz w:val="24"/>
          <w:szCs w:val="24"/>
        </w:rPr>
        <w:t>the SEM across participants.</w:t>
      </w:r>
    </w:p>
    <w:p w14:paraId="2D0B2DEA" w14:textId="02140F3A" w:rsidR="00D83F1F" w:rsidRPr="0045017A" w:rsidRDefault="0094263A" w:rsidP="00D83F1F">
      <w:pPr>
        <w:spacing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t>Figure 4 shows how m</w:t>
      </w:r>
      <w:r w:rsidR="00176021" w:rsidRPr="003E530E">
        <w:rPr>
          <w:rFonts w:ascii="Times New Roman" w:hAnsi="Times New Roman" w:cs="Times New Roman"/>
          <w:noProof/>
          <w:sz w:val="24"/>
          <w:szCs w:val="24"/>
        </w:rPr>
        <w:t xml:space="preserve">ovement time decreases as </w:t>
      </w:r>
      <w:r>
        <w:rPr>
          <w:rFonts w:ascii="Times New Roman" w:hAnsi="Times New Roman" w:cs="Times New Roman"/>
          <w:noProof/>
          <w:sz w:val="24"/>
          <w:szCs w:val="24"/>
        </w:rPr>
        <w:t xml:space="preserve">muscle </w:t>
      </w:r>
      <w:r w:rsidR="00176021" w:rsidRPr="003E530E">
        <w:rPr>
          <w:rFonts w:ascii="Times New Roman" w:hAnsi="Times New Roman" w:cs="Times New Roman"/>
          <w:noProof/>
          <w:sz w:val="24"/>
          <w:szCs w:val="24"/>
        </w:rPr>
        <w:t>coactivation</w:t>
      </w:r>
      <w:r>
        <w:rPr>
          <w:rFonts w:ascii="Times New Roman" w:hAnsi="Times New Roman" w:cs="Times New Roman"/>
          <w:noProof/>
          <w:sz w:val="24"/>
          <w:szCs w:val="24"/>
        </w:rPr>
        <w:t xml:space="preserve"> level</w:t>
      </w:r>
      <w:r w:rsidR="00176021" w:rsidRPr="003E530E">
        <w:rPr>
          <w:rFonts w:ascii="Times New Roman" w:hAnsi="Times New Roman" w:cs="Times New Roman"/>
          <w:noProof/>
          <w:sz w:val="24"/>
          <w:szCs w:val="24"/>
        </w:rPr>
        <w:t xml:space="preserve"> increases, reaching the lowest point at the 8×</w:t>
      </w:r>
      <w:r w:rsidR="00176021">
        <w:rPr>
          <w:rFonts w:ascii="Times New Roman" w:hAnsi="Times New Roman" w:cs="Times New Roman"/>
          <w:noProof/>
          <w:sz w:val="24"/>
          <w:szCs w:val="24"/>
        </w:rPr>
        <w:t xml:space="preserve">. </w:t>
      </w:r>
      <w:r w:rsidR="00176021" w:rsidRPr="00966C6C">
        <w:rPr>
          <w:rFonts w:ascii="Times New Roman" w:hAnsi="Times New Roman" w:cs="Times New Roman"/>
          <w:sz w:val="24"/>
          <w:szCs w:val="24"/>
        </w:rPr>
        <w:t xml:space="preserve">The recorded times are </w:t>
      </w:r>
      <w:r w:rsidR="00176021">
        <w:rPr>
          <w:rFonts w:ascii="Times New Roman" w:hAnsi="Times New Roman" w:cs="Times New Roman"/>
          <w:sz w:val="24"/>
          <w:szCs w:val="24"/>
        </w:rPr>
        <w:t>approximately 42</w:t>
      </w:r>
      <w:r w:rsidR="00176021" w:rsidRPr="00966C6C">
        <w:rPr>
          <w:rFonts w:ascii="Times New Roman" w:hAnsi="Times New Roman" w:cs="Times New Roman"/>
          <w:sz w:val="24"/>
          <w:szCs w:val="24"/>
        </w:rPr>
        <w:t xml:space="preserve">0 </w:t>
      </w:r>
      <w:proofErr w:type="spellStart"/>
      <w:r w:rsidR="00015047">
        <w:rPr>
          <w:rFonts w:ascii="Times New Roman" w:hAnsi="Times New Roman" w:cs="Times New Roman"/>
          <w:sz w:val="24"/>
          <w:szCs w:val="24"/>
        </w:rPr>
        <w:t>ms</w:t>
      </w:r>
      <w:proofErr w:type="spellEnd"/>
      <w:r w:rsidR="00176021" w:rsidRPr="00966C6C">
        <w:rPr>
          <w:rFonts w:ascii="Times New Roman" w:hAnsi="Times New Roman" w:cs="Times New Roman"/>
          <w:sz w:val="24"/>
          <w:szCs w:val="24"/>
        </w:rPr>
        <w:t xml:space="preserve"> at 0.5x</w:t>
      </w:r>
      <w:r w:rsidR="00176021">
        <w:rPr>
          <w:rFonts w:ascii="Times New Roman" w:hAnsi="Times New Roman" w:cs="Times New Roman"/>
          <w:sz w:val="24"/>
          <w:szCs w:val="24"/>
        </w:rPr>
        <w:t xml:space="preserve"> and 280</w:t>
      </w:r>
      <w:r w:rsidR="00176021" w:rsidRPr="00966C6C">
        <w:rPr>
          <w:rFonts w:ascii="Times New Roman" w:hAnsi="Times New Roman" w:cs="Times New Roman"/>
          <w:sz w:val="24"/>
          <w:szCs w:val="24"/>
        </w:rPr>
        <w:t xml:space="preserve"> </w:t>
      </w:r>
      <w:proofErr w:type="spellStart"/>
      <w:r w:rsidR="00015047">
        <w:rPr>
          <w:rFonts w:ascii="Times New Roman" w:hAnsi="Times New Roman" w:cs="Times New Roman"/>
          <w:sz w:val="24"/>
          <w:szCs w:val="24"/>
        </w:rPr>
        <w:t>ms</w:t>
      </w:r>
      <w:proofErr w:type="spellEnd"/>
      <w:r w:rsidR="00176021" w:rsidRPr="00966C6C">
        <w:rPr>
          <w:rFonts w:ascii="Times New Roman" w:hAnsi="Times New Roman" w:cs="Times New Roman"/>
          <w:sz w:val="24"/>
          <w:szCs w:val="24"/>
        </w:rPr>
        <w:t xml:space="preserve"> at 8x</w:t>
      </w:r>
      <w:r w:rsidR="00BA01D8">
        <w:rPr>
          <w:rFonts w:ascii="Times New Roman" w:hAnsi="Times New Roman" w:cs="Times New Roman"/>
          <w:sz w:val="24"/>
          <w:szCs w:val="24"/>
        </w:rPr>
        <w:t xml:space="preserve"> (Figure 4)</w:t>
      </w:r>
      <w:r w:rsidR="00176021">
        <w:rPr>
          <w:rFonts w:ascii="Times New Roman" w:hAnsi="Times New Roman" w:cs="Times New Roman"/>
          <w:sz w:val="24"/>
          <w:szCs w:val="24"/>
        </w:rPr>
        <w:t xml:space="preserve">. </w:t>
      </w:r>
      <w:r w:rsidR="00176021" w:rsidRPr="003E530E">
        <w:rPr>
          <w:rFonts w:ascii="Times New Roman" w:hAnsi="Times New Roman" w:cs="Times New Roman"/>
          <w:noProof/>
          <w:sz w:val="24"/>
          <w:szCs w:val="24"/>
        </w:rPr>
        <w:t xml:space="preserve">At the highest level of coactivation, </w:t>
      </w:r>
      <w:r w:rsidR="00BA01D8">
        <w:rPr>
          <w:rFonts w:ascii="Times New Roman" w:hAnsi="Times New Roman" w:cs="Times New Roman"/>
          <w:noProof/>
          <w:sz w:val="24"/>
          <w:szCs w:val="24"/>
        </w:rPr>
        <w:t xml:space="preserve">Figure 4 shows how the </w:t>
      </w:r>
      <w:r w:rsidR="00176021" w:rsidRPr="003E530E">
        <w:rPr>
          <w:rFonts w:ascii="Times New Roman" w:hAnsi="Times New Roman" w:cs="Times New Roman"/>
          <w:noProof/>
          <w:sz w:val="24"/>
          <w:szCs w:val="24"/>
        </w:rPr>
        <w:t>movement time increases again</w:t>
      </w:r>
      <w:r w:rsidR="00176021">
        <w:rPr>
          <w:rFonts w:ascii="Times New Roman" w:hAnsi="Times New Roman" w:cs="Times New Roman"/>
          <w:sz w:val="24"/>
          <w:szCs w:val="24"/>
        </w:rPr>
        <w:t xml:space="preserve"> to about </w:t>
      </w:r>
      <w:r w:rsidR="00176021" w:rsidRPr="00966C6C">
        <w:rPr>
          <w:rFonts w:ascii="Times New Roman" w:hAnsi="Times New Roman" w:cs="Times New Roman"/>
          <w:sz w:val="24"/>
          <w:szCs w:val="24"/>
        </w:rPr>
        <w:t xml:space="preserve">340 </w:t>
      </w:r>
      <w:proofErr w:type="spellStart"/>
      <w:r w:rsidR="00015047">
        <w:rPr>
          <w:rFonts w:ascii="Times New Roman" w:hAnsi="Times New Roman" w:cs="Times New Roman"/>
          <w:sz w:val="24"/>
          <w:szCs w:val="24"/>
        </w:rPr>
        <w:t>ms</w:t>
      </w:r>
      <w:r w:rsidR="00176021" w:rsidRPr="00966C6C">
        <w:rPr>
          <w:rFonts w:ascii="Times New Roman" w:hAnsi="Times New Roman" w:cs="Times New Roman"/>
          <w:sz w:val="24"/>
          <w:szCs w:val="24"/>
        </w:rPr>
        <w:t>.</w:t>
      </w:r>
      <w:proofErr w:type="spellEnd"/>
      <w:r w:rsidR="00176021" w:rsidRPr="00966C6C">
        <w:rPr>
          <w:rFonts w:ascii="Times New Roman" w:hAnsi="Times New Roman" w:cs="Times New Roman"/>
          <w:sz w:val="24"/>
          <w:szCs w:val="24"/>
        </w:rPr>
        <w:t xml:space="preserve"> </w:t>
      </w:r>
      <w:r w:rsidR="00BA01D8">
        <w:rPr>
          <w:rFonts w:ascii="Times New Roman" w:hAnsi="Times New Roman" w:cs="Times New Roman"/>
          <w:sz w:val="24"/>
          <w:szCs w:val="24"/>
        </w:rPr>
        <w:t xml:space="preserve">Figure 4 illustrates that </w:t>
      </w:r>
      <w:r w:rsidR="00BA01D8">
        <w:rPr>
          <w:rFonts w:ascii="Times New Roman" w:hAnsi="Times New Roman" w:cs="Times New Roman"/>
          <w:noProof/>
          <w:sz w:val="24"/>
          <w:szCs w:val="24"/>
        </w:rPr>
        <w:t>t</w:t>
      </w:r>
      <w:r w:rsidR="00176021" w:rsidRPr="003E530E">
        <w:rPr>
          <w:rFonts w:ascii="Times New Roman" w:hAnsi="Times New Roman" w:cs="Times New Roman"/>
          <w:noProof/>
          <w:sz w:val="24"/>
          <w:szCs w:val="24"/>
        </w:rPr>
        <w:t>he largest reduction in movement time occurs between the lowest and intermediate coactivation levels</w:t>
      </w:r>
      <w:r w:rsidR="00BA01D8">
        <w:rPr>
          <w:rFonts w:ascii="Times New Roman" w:hAnsi="Times New Roman" w:cs="Times New Roman"/>
          <w:noProof/>
          <w:sz w:val="24"/>
          <w:szCs w:val="24"/>
        </w:rPr>
        <w:t>. Figure 4 shows that a</w:t>
      </w:r>
      <w:r>
        <w:rPr>
          <w:rFonts w:ascii="Times New Roman" w:hAnsi="Times New Roman" w:cs="Times New Roman"/>
          <w:noProof/>
          <w:sz w:val="24"/>
          <w:szCs w:val="24"/>
        </w:rPr>
        <w:t>t</w:t>
      </w:r>
      <w:r w:rsidRPr="003E530E">
        <w:rPr>
          <w:rFonts w:ascii="Times New Roman" w:hAnsi="Times New Roman" w:cs="Times New Roman"/>
          <w:noProof/>
          <w:sz w:val="24"/>
          <w:szCs w:val="24"/>
        </w:rPr>
        <w:t xml:space="preserve"> </w:t>
      </w:r>
      <w:r>
        <w:rPr>
          <w:rFonts w:ascii="Times New Roman" w:hAnsi="Times New Roman" w:cs="Times New Roman"/>
          <w:noProof/>
          <w:sz w:val="24"/>
          <w:szCs w:val="24"/>
        </w:rPr>
        <w:t>t</w:t>
      </w:r>
      <w:r w:rsidRPr="003E530E">
        <w:rPr>
          <w:rFonts w:ascii="Times New Roman" w:hAnsi="Times New Roman" w:cs="Times New Roman"/>
          <w:noProof/>
          <w:sz w:val="24"/>
          <w:szCs w:val="24"/>
        </w:rPr>
        <w:t>he highest level of coactivation</w:t>
      </w:r>
      <w:r>
        <w:rPr>
          <w:rFonts w:ascii="Times New Roman" w:hAnsi="Times New Roman" w:cs="Times New Roman"/>
          <w:noProof/>
          <w:sz w:val="24"/>
          <w:szCs w:val="24"/>
        </w:rPr>
        <w:t>,</w:t>
      </w:r>
      <w:r w:rsidRPr="003E530E">
        <w:rPr>
          <w:rFonts w:ascii="Times New Roman" w:hAnsi="Times New Roman" w:cs="Times New Roman"/>
          <w:noProof/>
          <w:sz w:val="24"/>
          <w:szCs w:val="24"/>
        </w:rPr>
        <w:t xml:space="preserve"> </w:t>
      </w:r>
      <w:r>
        <w:rPr>
          <w:rFonts w:ascii="Times New Roman" w:hAnsi="Times New Roman" w:cs="Times New Roman"/>
          <w:noProof/>
          <w:sz w:val="24"/>
          <w:szCs w:val="24"/>
        </w:rPr>
        <w:t xml:space="preserve">it </w:t>
      </w:r>
      <w:r w:rsidRPr="003E530E">
        <w:rPr>
          <w:rFonts w:ascii="Times New Roman" w:hAnsi="Times New Roman" w:cs="Times New Roman"/>
          <w:noProof/>
          <w:sz w:val="24"/>
          <w:szCs w:val="24"/>
        </w:rPr>
        <w:t>show</w:t>
      </w:r>
      <w:r>
        <w:rPr>
          <w:rFonts w:ascii="Times New Roman" w:hAnsi="Times New Roman" w:cs="Times New Roman"/>
          <w:noProof/>
          <w:sz w:val="24"/>
          <w:szCs w:val="24"/>
        </w:rPr>
        <w:t>s</w:t>
      </w:r>
      <w:r w:rsidRPr="003E530E">
        <w:rPr>
          <w:rFonts w:ascii="Times New Roman" w:hAnsi="Times New Roman" w:cs="Times New Roman"/>
          <w:noProof/>
          <w:sz w:val="24"/>
          <w:szCs w:val="24"/>
        </w:rPr>
        <w:t xml:space="preserve"> the most variation in movement time</w:t>
      </w:r>
      <w:r>
        <w:rPr>
          <w:rFonts w:ascii="Times New Roman" w:hAnsi="Times New Roman" w:cs="Times New Roman"/>
          <w:noProof/>
          <w:sz w:val="24"/>
          <w:szCs w:val="24"/>
        </w:rPr>
        <w:t xml:space="preserve"> (</w:t>
      </w:r>
      <w:r w:rsidRPr="00966C6C">
        <w:rPr>
          <w:rFonts w:ascii="Times New Roman" w:hAnsi="Times New Roman" w:cs="Times New Roman"/>
          <w:sz w:val="24"/>
          <w:szCs w:val="24"/>
        </w:rPr>
        <w:t>approximately ±2</w:t>
      </w:r>
      <w:r>
        <w:rPr>
          <w:rFonts w:ascii="Times New Roman" w:hAnsi="Times New Roman" w:cs="Times New Roman"/>
          <w:sz w:val="24"/>
          <w:szCs w:val="24"/>
        </w:rPr>
        <w:t>50</w:t>
      </w:r>
      <w:r w:rsidRPr="00966C6C">
        <w:rPr>
          <w:rFonts w:ascii="Times New Roman" w:hAnsi="Times New Roman" w:cs="Times New Roman"/>
          <w:sz w:val="24"/>
          <w:szCs w:val="24"/>
        </w:rPr>
        <w:t xml:space="preserve"> </w:t>
      </w:r>
      <w:proofErr w:type="spellStart"/>
      <w:r>
        <w:rPr>
          <w:rFonts w:ascii="Times New Roman" w:hAnsi="Times New Roman" w:cs="Times New Roman"/>
          <w:sz w:val="24"/>
          <w:szCs w:val="24"/>
        </w:rPr>
        <w:t>ms</w:t>
      </w:r>
      <w:proofErr w:type="spellEnd"/>
      <w:r>
        <w:rPr>
          <w:rFonts w:ascii="Times New Roman" w:hAnsi="Times New Roman" w:cs="Times New Roman"/>
          <w:sz w:val="24"/>
          <w:szCs w:val="24"/>
        </w:rPr>
        <w:t>).</w:t>
      </w:r>
      <w:r w:rsidR="00D83F1F">
        <w:rPr>
          <w:rFonts w:ascii="Times New Roman" w:hAnsi="Times New Roman" w:cs="Times New Roman"/>
          <w:sz w:val="24"/>
          <w:szCs w:val="24"/>
        </w:rPr>
        <w:t xml:space="preserve"> The exponential model </w:t>
      </w:r>
      <w:r w:rsidR="00D83F1F" w:rsidRPr="00D83F1F">
        <w:rPr>
          <w:rFonts w:ascii="Times New Roman" w:hAnsi="Times New Roman" w:cs="Times New Roman"/>
          <w:sz w:val="24"/>
          <w:szCs w:val="24"/>
        </w:rPr>
        <w:t xml:space="preserve">fit </w:t>
      </w:r>
      <w:r w:rsidR="00D83F1F">
        <w:rPr>
          <w:rFonts w:ascii="Times New Roman" w:hAnsi="Times New Roman" w:cs="Times New Roman"/>
          <w:sz w:val="24"/>
          <w:szCs w:val="24"/>
        </w:rPr>
        <w:t xml:space="preserve">showed a </w:t>
      </w:r>
      <w:r w:rsidR="00D83F1F" w:rsidRPr="00D83F1F">
        <w:rPr>
          <w:rFonts w:ascii="Times New Roman" w:hAnsi="Times New Roman" w:cs="Times New Roman"/>
          <w:sz w:val="24"/>
          <w:szCs w:val="24"/>
        </w:rPr>
        <w:t xml:space="preserve">decay, </w:t>
      </w:r>
      <w:r w:rsidR="00F04660">
        <w:rPr>
          <w:rFonts w:ascii="Times New Roman" w:hAnsi="Times New Roman" w:cs="Times New Roman"/>
          <w:sz w:val="24"/>
          <w:szCs w:val="24"/>
        </w:rPr>
        <w:t>which means</w:t>
      </w:r>
      <w:r w:rsidR="00D83F1F" w:rsidRPr="00D83F1F">
        <w:rPr>
          <w:rFonts w:ascii="Times New Roman" w:hAnsi="Times New Roman" w:cs="Times New Roman"/>
          <w:sz w:val="24"/>
          <w:szCs w:val="24"/>
        </w:rPr>
        <w:t xml:space="preserve"> that </w:t>
      </w:r>
      <w:r w:rsidR="00D83F1F">
        <w:rPr>
          <w:rFonts w:ascii="Times New Roman" w:hAnsi="Times New Roman" w:cs="Times New Roman"/>
          <w:sz w:val="24"/>
          <w:szCs w:val="24"/>
        </w:rPr>
        <w:t>movement time</w:t>
      </w:r>
      <w:r w:rsidR="00D83F1F" w:rsidRPr="00D83F1F">
        <w:rPr>
          <w:rFonts w:ascii="Times New Roman" w:hAnsi="Times New Roman" w:cs="Times New Roman"/>
          <w:sz w:val="24"/>
          <w:szCs w:val="24"/>
        </w:rPr>
        <w:t xml:space="preserve"> decreased with higher levels of coactivation</w:t>
      </w:r>
      <w:r w:rsidR="00BA01D8">
        <w:rPr>
          <w:rFonts w:ascii="Times New Roman" w:hAnsi="Times New Roman" w:cs="Times New Roman"/>
          <w:sz w:val="24"/>
          <w:szCs w:val="24"/>
        </w:rPr>
        <w:t xml:space="preserve"> (Table 1). This </w:t>
      </w:r>
      <w:r w:rsidR="00F64EDF">
        <w:rPr>
          <w:rFonts w:ascii="Times New Roman" w:hAnsi="Times New Roman" w:cs="Times New Roman"/>
          <w:sz w:val="24"/>
          <w:szCs w:val="24"/>
        </w:rPr>
        <w:t xml:space="preserve">decay </w:t>
      </w:r>
      <w:r w:rsidR="00D83F1F">
        <w:rPr>
          <w:rFonts w:ascii="Times New Roman" w:hAnsi="Times New Roman" w:cs="Times New Roman"/>
          <w:sz w:val="24"/>
          <w:szCs w:val="24"/>
        </w:rPr>
        <w:t xml:space="preserve">is consistent with the trend in Figure 4. The </w:t>
      </w:r>
      <w:r w:rsidR="00BA01D8">
        <w:rPr>
          <w:rFonts w:ascii="Times New Roman" w:hAnsi="Times New Roman" w:cs="Times New Roman"/>
          <w:sz w:val="24"/>
          <w:szCs w:val="24"/>
        </w:rPr>
        <w:t>a</w:t>
      </w:r>
      <w:r w:rsidR="00BA01D8" w:rsidRPr="00465868">
        <w:rPr>
          <w:rFonts w:ascii="Times New Roman" w:hAnsi="Times New Roman" w:cs="Times New Roman"/>
          <w:sz w:val="24"/>
          <w:szCs w:val="24"/>
        </w:rPr>
        <w:t xml:space="preserve">verage </w:t>
      </w:r>
      <w:r w:rsidR="00BA01D8">
        <w:rPr>
          <w:rFonts w:ascii="Times New Roman" w:hAnsi="Times New Roman" w:cs="Times New Roman"/>
          <w:sz w:val="24"/>
          <w:szCs w:val="24"/>
        </w:rPr>
        <w:t>m</w:t>
      </w:r>
      <w:r w:rsidR="00BA01D8" w:rsidRPr="00465868">
        <w:rPr>
          <w:rFonts w:ascii="Times New Roman" w:hAnsi="Times New Roman" w:cs="Times New Roman"/>
          <w:sz w:val="24"/>
          <w:szCs w:val="24"/>
        </w:rPr>
        <w:t xml:space="preserve">ovement </w:t>
      </w:r>
      <w:r w:rsidR="00BA01D8">
        <w:rPr>
          <w:rFonts w:ascii="Times New Roman" w:hAnsi="Times New Roman" w:cs="Times New Roman"/>
          <w:sz w:val="24"/>
          <w:szCs w:val="24"/>
        </w:rPr>
        <w:t>t</w:t>
      </w:r>
      <w:r w:rsidR="00BA01D8" w:rsidRPr="00465868">
        <w:rPr>
          <w:rFonts w:ascii="Times New Roman" w:hAnsi="Times New Roman" w:cs="Times New Roman"/>
          <w:sz w:val="24"/>
          <w:szCs w:val="24"/>
        </w:rPr>
        <w:t>ime also had a good fit (</w:t>
      </w:r>
      <w:r w:rsidR="00D83F1F" w:rsidRPr="00465868">
        <w:rPr>
          <w:rFonts w:ascii="Times New Roman" w:hAnsi="Times New Roman" w:cs="Times New Roman"/>
          <w:sz w:val="24"/>
          <w:szCs w:val="24"/>
        </w:rPr>
        <w:t>r² = 0.80</w:t>
      </w:r>
      <w:r w:rsidR="00BA01D8">
        <w:rPr>
          <w:rFonts w:ascii="Times New Roman" w:hAnsi="Times New Roman" w:cs="Times New Roman"/>
          <w:sz w:val="24"/>
          <w:szCs w:val="24"/>
        </w:rPr>
        <w:t>)</w:t>
      </w:r>
      <w:r w:rsidR="00D83F1F">
        <w:rPr>
          <w:rFonts w:ascii="Times New Roman" w:hAnsi="Times New Roman" w:cs="Times New Roman"/>
          <w:sz w:val="24"/>
          <w:szCs w:val="24"/>
        </w:rPr>
        <w:t xml:space="preserve"> </w:t>
      </w:r>
      <w:r w:rsidR="00D83F1F" w:rsidRPr="00465868">
        <w:rPr>
          <w:rFonts w:ascii="Times New Roman" w:hAnsi="Times New Roman" w:cs="Times New Roman"/>
          <w:sz w:val="24"/>
          <w:szCs w:val="24"/>
        </w:rPr>
        <w:t>showing a strong link between coactivation and how fast participants moved</w:t>
      </w:r>
      <w:r w:rsidR="00D83F1F">
        <w:rPr>
          <w:rFonts w:ascii="Times New Roman" w:hAnsi="Times New Roman" w:cs="Times New Roman"/>
          <w:sz w:val="24"/>
          <w:szCs w:val="24"/>
        </w:rPr>
        <w:t xml:space="preserve"> (Table 1). </w:t>
      </w:r>
      <w:r w:rsidR="00BA01D8">
        <w:rPr>
          <w:rFonts w:ascii="Times New Roman" w:hAnsi="Times New Roman" w:cs="Times New Roman"/>
          <w:sz w:val="24"/>
          <w:szCs w:val="24"/>
        </w:rPr>
        <w:t xml:space="preserve"> The overall trend was that </w:t>
      </w:r>
      <w:r w:rsidR="00BA01D8">
        <w:rPr>
          <w:rFonts w:ascii="Times New Roman" w:hAnsi="Times New Roman" w:cs="Times New Roman"/>
          <w:noProof/>
          <w:sz w:val="24"/>
          <w:szCs w:val="24"/>
        </w:rPr>
        <w:t>m</w:t>
      </w:r>
      <w:r w:rsidR="00BA01D8" w:rsidRPr="003E530E">
        <w:rPr>
          <w:rFonts w:ascii="Times New Roman" w:hAnsi="Times New Roman" w:cs="Times New Roman"/>
          <w:noProof/>
          <w:sz w:val="24"/>
          <w:szCs w:val="24"/>
        </w:rPr>
        <w:t>uscle coactivation facilitates faster movements.</w:t>
      </w:r>
    </w:p>
    <w:p w14:paraId="3605BD97" w14:textId="77777777" w:rsidR="00BA01D8" w:rsidRDefault="00BA01D8" w:rsidP="00176021">
      <w:pPr>
        <w:spacing w:line="480" w:lineRule="auto"/>
        <w:rPr>
          <w:rFonts w:ascii="Times New Roman" w:hAnsi="Times New Roman" w:cs="Times New Roman"/>
          <w:sz w:val="24"/>
          <w:szCs w:val="24"/>
        </w:rPr>
      </w:pPr>
    </w:p>
    <w:p w14:paraId="6BC40BFB" w14:textId="77777777" w:rsidR="00F64EDF" w:rsidRDefault="00F64EDF" w:rsidP="00176021">
      <w:pPr>
        <w:spacing w:line="480" w:lineRule="auto"/>
        <w:rPr>
          <w:rFonts w:ascii="Times New Roman" w:hAnsi="Times New Roman" w:cs="Times New Roman"/>
          <w:sz w:val="24"/>
          <w:szCs w:val="24"/>
        </w:rPr>
      </w:pPr>
    </w:p>
    <w:p w14:paraId="1CA40055" w14:textId="77777777" w:rsidR="00F64EDF" w:rsidRDefault="00F64EDF" w:rsidP="00176021">
      <w:pPr>
        <w:spacing w:line="480" w:lineRule="auto"/>
        <w:rPr>
          <w:rFonts w:ascii="Times New Roman" w:hAnsi="Times New Roman" w:cs="Times New Roman"/>
          <w:sz w:val="24"/>
          <w:szCs w:val="24"/>
        </w:rPr>
      </w:pPr>
    </w:p>
    <w:p w14:paraId="6394CCB6" w14:textId="77777777" w:rsidR="00F64EDF" w:rsidRDefault="00F64EDF" w:rsidP="00176021">
      <w:pPr>
        <w:spacing w:line="480" w:lineRule="auto"/>
        <w:rPr>
          <w:rFonts w:ascii="Times New Roman" w:hAnsi="Times New Roman" w:cs="Times New Roman"/>
          <w:sz w:val="24"/>
          <w:szCs w:val="24"/>
        </w:rPr>
      </w:pPr>
    </w:p>
    <w:p w14:paraId="0EB97853" w14:textId="77777777" w:rsidR="00F64EDF" w:rsidRDefault="00F64EDF" w:rsidP="00176021">
      <w:pPr>
        <w:spacing w:line="480" w:lineRule="auto"/>
        <w:rPr>
          <w:rFonts w:ascii="Times New Roman" w:hAnsi="Times New Roman" w:cs="Times New Roman"/>
          <w:sz w:val="24"/>
          <w:szCs w:val="24"/>
        </w:rPr>
      </w:pPr>
    </w:p>
    <w:p w14:paraId="344EB181" w14:textId="77777777" w:rsidR="00F64EDF" w:rsidRDefault="00F64EDF" w:rsidP="00176021">
      <w:pPr>
        <w:spacing w:line="480" w:lineRule="auto"/>
        <w:rPr>
          <w:rFonts w:ascii="Times New Roman" w:hAnsi="Times New Roman" w:cs="Times New Roman"/>
          <w:sz w:val="24"/>
          <w:szCs w:val="24"/>
        </w:rPr>
      </w:pPr>
    </w:p>
    <w:p w14:paraId="54441B7F" w14:textId="77777777" w:rsidR="00F64EDF" w:rsidRDefault="00F64EDF" w:rsidP="00176021">
      <w:pPr>
        <w:spacing w:line="480" w:lineRule="auto"/>
        <w:rPr>
          <w:rFonts w:ascii="Times New Roman" w:hAnsi="Times New Roman" w:cs="Times New Roman"/>
          <w:sz w:val="24"/>
          <w:szCs w:val="24"/>
        </w:rPr>
      </w:pPr>
    </w:p>
    <w:p w14:paraId="4C8DE0B2" w14:textId="77777777" w:rsidR="00F64EDF" w:rsidRDefault="00F64EDF" w:rsidP="00176021">
      <w:pPr>
        <w:spacing w:line="480" w:lineRule="auto"/>
        <w:rPr>
          <w:rFonts w:ascii="Times New Roman" w:hAnsi="Times New Roman" w:cs="Times New Roman"/>
          <w:sz w:val="24"/>
          <w:szCs w:val="24"/>
        </w:rPr>
      </w:pPr>
    </w:p>
    <w:p w14:paraId="515C382A" w14:textId="77777777" w:rsidR="00F64EDF" w:rsidRDefault="00F64EDF" w:rsidP="00176021">
      <w:pPr>
        <w:spacing w:line="480" w:lineRule="auto"/>
        <w:rPr>
          <w:rFonts w:ascii="Times New Roman" w:hAnsi="Times New Roman" w:cs="Times New Roman"/>
          <w:sz w:val="24"/>
          <w:szCs w:val="24"/>
        </w:rPr>
      </w:pPr>
    </w:p>
    <w:p w14:paraId="2E49E3FF" w14:textId="77777777" w:rsidR="00F64EDF" w:rsidRDefault="00F64EDF" w:rsidP="00176021">
      <w:pPr>
        <w:spacing w:line="480" w:lineRule="auto"/>
        <w:rPr>
          <w:rFonts w:ascii="Times New Roman" w:hAnsi="Times New Roman" w:cs="Times New Roman"/>
          <w:sz w:val="24"/>
          <w:szCs w:val="24"/>
        </w:rPr>
      </w:pPr>
    </w:p>
    <w:p w14:paraId="38F9A895" w14:textId="5536E540" w:rsidR="00176021" w:rsidRDefault="00176021" w:rsidP="00176021">
      <w:pPr>
        <w:spacing w:line="480" w:lineRule="auto"/>
        <w:rPr>
          <w:rFonts w:ascii="Times New Roman" w:hAnsi="Times New Roman" w:cs="Times New Roman"/>
          <w:b/>
          <w:bCs/>
          <w:sz w:val="24"/>
          <w:szCs w:val="24"/>
        </w:rPr>
      </w:pPr>
      <w:r w:rsidRPr="009162B8">
        <w:rPr>
          <w:rFonts w:ascii="Times New Roman" w:hAnsi="Times New Roman" w:cs="Times New Roman"/>
          <w:b/>
          <w:bCs/>
          <w:sz w:val="24"/>
          <w:szCs w:val="24"/>
        </w:rPr>
        <w:lastRenderedPageBreak/>
        <w:t>Muscle Activity Responses Across Coactivation Levels</w:t>
      </w:r>
    </w:p>
    <w:p w14:paraId="6D634C97" w14:textId="724E14A7" w:rsidR="00BD7E16" w:rsidRDefault="002C3159" w:rsidP="0094263A">
      <w:pPr>
        <w:spacing w:line="480" w:lineRule="auto"/>
        <w:rPr>
          <w:rFonts w:ascii="Times New Roman" w:hAnsi="Times New Roman" w:cs="Times New Roman"/>
          <w:noProof/>
          <w:sz w:val="24"/>
          <w:szCs w:val="24"/>
        </w:rPr>
      </w:pPr>
      <w:r>
        <w:rPr>
          <w:rFonts w:ascii="Times New Roman" w:hAnsi="Times New Roman" w:cs="Times New Roman"/>
          <w:sz w:val="24"/>
          <w:szCs w:val="24"/>
        </w:rPr>
        <w:t xml:space="preserve">The </w:t>
      </w:r>
      <w:r w:rsidR="00176021" w:rsidRPr="00966C6C">
        <w:rPr>
          <w:rFonts w:ascii="Times New Roman" w:hAnsi="Times New Roman" w:cs="Times New Roman"/>
          <w:sz w:val="24"/>
          <w:szCs w:val="24"/>
        </w:rPr>
        <w:t xml:space="preserve">EMG data were gathered to assess muscle activity during the extension and flexion tasks across coactivation levels. Four figures present these measurements, two for each task, </w:t>
      </w:r>
      <w:r w:rsidR="00F64EDF">
        <w:rPr>
          <w:rFonts w:ascii="Times New Roman" w:hAnsi="Times New Roman" w:cs="Times New Roman"/>
          <w:sz w:val="24"/>
          <w:szCs w:val="24"/>
        </w:rPr>
        <w:t>showing</w:t>
      </w:r>
      <w:r w:rsidR="00176021" w:rsidRPr="00966C6C">
        <w:rPr>
          <w:rFonts w:ascii="Times New Roman" w:hAnsi="Times New Roman" w:cs="Times New Roman"/>
          <w:sz w:val="24"/>
          <w:szCs w:val="24"/>
        </w:rPr>
        <w:t xml:space="preserve"> the responses of four muscles.</w:t>
      </w:r>
    </w:p>
    <w:p w14:paraId="13ABC8AB" w14:textId="3FDBF775" w:rsidR="00176021" w:rsidRPr="003E530E" w:rsidRDefault="00BD7E16" w:rsidP="00634825">
      <w:pPr>
        <w:jc w:val="both"/>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28F7B97E" wp14:editId="5030B012">
            <wp:extent cx="5917580" cy="4579613"/>
            <wp:effectExtent l="0" t="0" r="6985" b="0"/>
            <wp:docPr id="183091940" name="Picture 4" descr="A group of graphs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1940" name="Picture 4" descr="A group of graphs showing different colored lines&#10;&#10;AI-generated content may be incorrect."/>
                    <pic:cNvPicPr/>
                  </pic:nvPicPr>
                  <pic:blipFill rotWithShape="1">
                    <a:blip r:embed="rId14" cstate="print">
                      <a:extLst>
                        <a:ext uri="{28A0092B-C50C-407E-A947-70E740481C1C}">
                          <a14:useLocalDpi xmlns:a14="http://schemas.microsoft.com/office/drawing/2010/main" val="0"/>
                        </a:ext>
                      </a:extLst>
                    </a:blip>
                    <a:srcRect l="12890"/>
                    <a:stretch/>
                  </pic:blipFill>
                  <pic:spPr bwMode="auto">
                    <a:xfrm>
                      <a:off x="0" y="0"/>
                      <a:ext cx="5928897" cy="4588371"/>
                    </a:xfrm>
                    <a:prstGeom prst="rect">
                      <a:avLst/>
                    </a:prstGeom>
                    <a:ln>
                      <a:noFill/>
                    </a:ln>
                    <a:extLst>
                      <a:ext uri="{53640926-AAD7-44D8-BBD7-CCE9431645EC}">
                        <a14:shadowObscured xmlns:a14="http://schemas.microsoft.com/office/drawing/2010/main"/>
                      </a:ext>
                    </a:extLst>
                  </pic:spPr>
                </pic:pic>
              </a:graphicData>
            </a:graphic>
          </wp:inline>
        </w:drawing>
      </w:r>
      <w:r w:rsidR="00634825" w:rsidRPr="00634825">
        <w:rPr>
          <w:rFonts w:ascii="Open Sans" w:hAnsi="Open Sans" w:cs="Open Sans"/>
          <w:color w:val="172B4D"/>
          <w:shd w:val="clear" w:color="auto" w:fill="FFFFFF"/>
        </w:rPr>
        <w:t xml:space="preserve"> </w:t>
      </w:r>
      <w:r w:rsidR="00634825" w:rsidRPr="00634825">
        <w:rPr>
          <w:rFonts w:ascii="Times New Roman" w:hAnsi="Times New Roman" w:cs="Times New Roman"/>
          <w:b/>
          <w:bCs/>
          <w:noProof/>
          <w:sz w:val="24"/>
          <w:szCs w:val="24"/>
        </w:rPr>
        <w:t xml:space="preserve">Figure 5. </w:t>
      </w:r>
      <w:r w:rsidR="00634825" w:rsidRPr="00634825">
        <w:rPr>
          <w:rFonts w:ascii="Times New Roman" w:hAnsi="Times New Roman" w:cs="Times New Roman"/>
          <w:noProof/>
          <w:sz w:val="24"/>
          <w:szCs w:val="24"/>
        </w:rPr>
        <w:t xml:space="preserve">Group-averaged, normalized EMG activity during the extension task is shown for four muscles across different levels of coactivation, with color coding consistent with previous figures. In this task, the brachioradialis </w:t>
      </w:r>
      <w:r w:rsidR="00634825" w:rsidRPr="00634825">
        <w:rPr>
          <w:rFonts w:ascii="Times New Roman" w:hAnsi="Times New Roman" w:cs="Times New Roman"/>
          <w:b/>
          <w:bCs/>
          <w:noProof/>
          <w:sz w:val="24"/>
          <w:szCs w:val="24"/>
        </w:rPr>
        <w:t>(A)</w:t>
      </w:r>
      <w:r w:rsidR="00634825" w:rsidRPr="00634825">
        <w:rPr>
          <w:rFonts w:ascii="Times New Roman" w:hAnsi="Times New Roman" w:cs="Times New Roman"/>
          <w:noProof/>
          <w:sz w:val="24"/>
          <w:szCs w:val="24"/>
        </w:rPr>
        <w:t xml:space="preserve"> and biceps longus </w:t>
      </w:r>
      <w:r w:rsidR="00634825" w:rsidRPr="00634825">
        <w:rPr>
          <w:rFonts w:ascii="Times New Roman" w:hAnsi="Times New Roman" w:cs="Times New Roman"/>
          <w:b/>
          <w:bCs/>
          <w:noProof/>
          <w:sz w:val="24"/>
          <w:szCs w:val="24"/>
        </w:rPr>
        <w:t>(B)</w:t>
      </w:r>
      <w:r w:rsidR="00634825" w:rsidRPr="00634825">
        <w:rPr>
          <w:rFonts w:ascii="Times New Roman" w:hAnsi="Times New Roman" w:cs="Times New Roman"/>
          <w:noProof/>
          <w:sz w:val="24"/>
          <w:szCs w:val="24"/>
        </w:rPr>
        <w:t xml:space="preserve"> serve as the agonist muscles, while the triceps lateralis </w:t>
      </w:r>
      <w:r w:rsidR="00634825" w:rsidRPr="00634825">
        <w:rPr>
          <w:rFonts w:ascii="Times New Roman" w:hAnsi="Times New Roman" w:cs="Times New Roman"/>
          <w:b/>
          <w:bCs/>
          <w:noProof/>
          <w:sz w:val="24"/>
          <w:szCs w:val="24"/>
        </w:rPr>
        <w:t>(C)</w:t>
      </w:r>
      <w:r w:rsidR="00634825" w:rsidRPr="00634825">
        <w:rPr>
          <w:rFonts w:ascii="Times New Roman" w:hAnsi="Times New Roman" w:cs="Times New Roman"/>
          <w:noProof/>
          <w:sz w:val="24"/>
          <w:szCs w:val="24"/>
        </w:rPr>
        <w:t xml:space="preserve"> and triceps longus </w:t>
      </w:r>
      <w:r w:rsidR="00634825" w:rsidRPr="00634825">
        <w:rPr>
          <w:rFonts w:ascii="Times New Roman" w:hAnsi="Times New Roman" w:cs="Times New Roman"/>
          <w:b/>
          <w:bCs/>
          <w:noProof/>
          <w:sz w:val="24"/>
          <w:szCs w:val="24"/>
        </w:rPr>
        <w:t>(D)</w:t>
      </w:r>
      <w:r w:rsidR="00634825" w:rsidRPr="00634825">
        <w:rPr>
          <w:rFonts w:ascii="Times New Roman" w:hAnsi="Times New Roman" w:cs="Times New Roman"/>
          <w:noProof/>
          <w:sz w:val="24"/>
          <w:szCs w:val="24"/>
        </w:rPr>
        <w:t xml:space="preserve"> act as the antagonists. Perturbation onset occurs at 0 ms (the start of the trial). SLR is shown by the dotted line between 25-50 ms and LLR is shown by the dotted line between 50 – 100 ms. The shaded areas show </w:t>
      </w:r>
      <w:r w:rsidR="00394498" w:rsidRPr="00394498">
        <w:rPr>
          <w:rFonts w:ascii="Times New Roman" w:hAnsi="Times New Roman" w:cs="Times New Roman"/>
          <w:noProof/>
          <w:sz w:val="24"/>
          <w:szCs w:val="24"/>
        </w:rPr>
        <w:t>the standard error of the trace across participants</w:t>
      </w:r>
      <w:r w:rsidR="00634825" w:rsidRPr="00634825">
        <w:rPr>
          <w:rFonts w:ascii="Times New Roman" w:hAnsi="Times New Roman" w:cs="Times New Roman"/>
          <w:noProof/>
          <w:sz w:val="24"/>
          <w:szCs w:val="24"/>
        </w:rPr>
        <w:t>.</w:t>
      </w:r>
    </w:p>
    <w:p w14:paraId="66C03BF0" w14:textId="01FEF4E0" w:rsidR="00BD7E16" w:rsidRDefault="001C7C25" w:rsidP="001C7C25">
      <w:pPr>
        <w:spacing w:line="480" w:lineRule="auto"/>
        <w:jc w:val="both"/>
        <w:rPr>
          <w:rFonts w:ascii="Times New Roman" w:hAnsi="Times New Roman" w:cs="Times New Roman"/>
          <w:noProof/>
          <w:sz w:val="24"/>
          <w:szCs w:val="24"/>
        </w:rPr>
      </w:pPr>
      <w:r w:rsidRPr="001C7C25">
        <w:rPr>
          <w:rFonts w:ascii="Times New Roman" w:hAnsi="Times New Roman" w:cs="Times New Roman"/>
          <w:noProof/>
          <w:sz w:val="24"/>
          <w:szCs w:val="24"/>
        </w:rPr>
        <w:t xml:space="preserve">When coactivation levels increased, the agonist muscles had a stronger reaction, shown by higher EMG activity (Figure 5A and 5B). The biceps longus showed the biggest increase in activation </w:t>
      </w:r>
      <w:r w:rsidRPr="001C7C25">
        <w:rPr>
          <w:rFonts w:ascii="Times New Roman" w:hAnsi="Times New Roman" w:cs="Times New Roman"/>
          <w:noProof/>
          <w:sz w:val="24"/>
          <w:szCs w:val="24"/>
        </w:rPr>
        <w:lastRenderedPageBreak/>
        <w:t xml:space="preserve">(Figure 5B), while the brachioradialis also became active (Figure 5A), peaking early in the movement. On the other hand, Figures 5C and 5D show the antagonist muscles were more inhibited as coactivation increased. Both the triceps lateralis (Figure 5C) and triceps longus (Figure 5D) had lower EMG activity, meaning they were more effectively suppressed. Overall, higher muscle coactivation increased agonist activity while suppressing antagonist muscles. </w:t>
      </w:r>
      <w:r w:rsidR="002B241B">
        <w:rPr>
          <w:rFonts w:ascii="Times New Roman" w:hAnsi="Times New Roman" w:cs="Times New Roman"/>
          <w:noProof/>
          <w:sz w:val="24"/>
          <w:szCs w:val="24"/>
        </w:rPr>
        <w:t xml:space="preserve"> </w:t>
      </w:r>
    </w:p>
    <w:p w14:paraId="4F3EC038" w14:textId="186145D2" w:rsidR="00176021" w:rsidRPr="003E530E" w:rsidRDefault="00BD7E16" w:rsidP="00176021">
      <w:pPr>
        <w:spacing w:line="480" w:lineRule="auto"/>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716D9E1A" wp14:editId="068ACBB1">
            <wp:extent cx="5903405" cy="4639962"/>
            <wp:effectExtent l="0" t="0" r="2540" b="8255"/>
            <wp:docPr id="1768667537" name="Picture 5" descr="A group of graphs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67537" name="Picture 5" descr="A group of graphs with different colored lines&#10;&#10;AI-generated content may be incorrect."/>
                    <pic:cNvPicPr/>
                  </pic:nvPicPr>
                  <pic:blipFill rotWithShape="1">
                    <a:blip r:embed="rId15" cstate="print">
                      <a:extLst>
                        <a:ext uri="{28A0092B-C50C-407E-A947-70E740481C1C}">
                          <a14:useLocalDpi xmlns:a14="http://schemas.microsoft.com/office/drawing/2010/main" val="0"/>
                        </a:ext>
                      </a:extLst>
                    </a:blip>
                    <a:srcRect l="4782"/>
                    <a:stretch/>
                  </pic:blipFill>
                  <pic:spPr bwMode="auto">
                    <a:xfrm>
                      <a:off x="0" y="0"/>
                      <a:ext cx="5911558" cy="4646370"/>
                    </a:xfrm>
                    <a:prstGeom prst="rect">
                      <a:avLst/>
                    </a:prstGeom>
                    <a:ln>
                      <a:noFill/>
                    </a:ln>
                    <a:extLst>
                      <a:ext uri="{53640926-AAD7-44D8-BBD7-CCE9431645EC}">
                        <a14:shadowObscured xmlns:a14="http://schemas.microsoft.com/office/drawing/2010/main"/>
                      </a:ext>
                    </a:extLst>
                  </pic:spPr>
                </pic:pic>
              </a:graphicData>
            </a:graphic>
          </wp:inline>
        </w:drawing>
      </w:r>
    </w:p>
    <w:p w14:paraId="35610035" w14:textId="05FB1EE7" w:rsidR="00176021" w:rsidRPr="00D71568" w:rsidRDefault="00176021" w:rsidP="00BD7E16">
      <w:pPr>
        <w:spacing w:line="240" w:lineRule="auto"/>
        <w:rPr>
          <w:rFonts w:ascii="Times New Roman" w:hAnsi="Times New Roman" w:cs="Times New Roman"/>
          <w:b/>
          <w:bCs/>
          <w:noProof/>
          <w:sz w:val="24"/>
          <w:szCs w:val="24"/>
        </w:rPr>
      </w:pPr>
      <w:r w:rsidRPr="00AE4D41">
        <w:rPr>
          <w:rFonts w:ascii="Times New Roman" w:hAnsi="Times New Roman" w:cs="Times New Roman"/>
          <w:b/>
          <w:bCs/>
          <w:noProof/>
          <w:sz w:val="24"/>
          <w:szCs w:val="24"/>
        </w:rPr>
        <w:t xml:space="preserve">Figure </w:t>
      </w:r>
      <w:r>
        <w:rPr>
          <w:rFonts w:ascii="Times New Roman" w:hAnsi="Times New Roman" w:cs="Times New Roman"/>
          <w:b/>
          <w:bCs/>
          <w:noProof/>
          <w:sz w:val="24"/>
          <w:szCs w:val="24"/>
        </w:rPr>
        <w:t>6</w:t>
      </w:r>
      <w:r w:rsidRPr="00AE4D41">
        <w:rPr>
          <w:rFonts w:ascii="Times New Roman" w:hAnsi="Times New Roman" w:cs="Times New Roman"/>
          <w:b/>
          <w:bCs/>
          <w:noProof/>
          <w:sz w:val="24"/>
          <w:szCs w:val="24"/>
        </w:rPr>
        <w:t>.</w:t>
      </w:r>
      <w:r w:rsidRPr="0019323D">
        <w:rPr>
          <w:rFonts w:ascii="Times New Roman" w:hAnsi="Times New Roman" w:cs="Times New Roman"/>
          <w:noProof/>
          <w:sz w:val="24"/>
          <w:szCs w:val="24"/>
        </w:rPr>
        <w:t xml:space="preserve"> </w:t>
      </w:r>
      <w:r w:rsidRPr="0019323D">
        <w:rPr>
          <w:rFonts w:ascii="Times New Roman" w:hAnsi="Times New Roman" w:cs="Times New Roman"/>
          <w:sz w:val="24"/>
          <w:szCs w:val="24"/>
        </w:rPr>
        <w:t xml:space="preserve">Summary of </w:t>
      </w:r>
      <w:r w:rsidR="00AE3F92">
        <w:rPr>
          <w:rFonts w:ascii="Times New Roman" w:hAnsi="Times New Roman" w:cs="Times New Roman"/>
          <w:sz w:val="24"/>
          <w:szCs w:val="24"/>
        </w:rPr>
        <w:t>m</w:t>
      </w:r>
      <w:r w:rsidRPr="0019323D">
        <w:rPr>
          <w:rFonts w:ascii="Times New Roman" w:hAnsi="Times New Roman" w:cs="Times New Roman"/>
          <w:sz w:val="24"/>
          <w:szCs w:val="24"/>
        </w:rPr>
        <w:t xml:space="preserve">uscle </w:t>
      </w:r>
      <w:r w:rsidR="00AE3F92">
        <w:rPr>
          <w:rFonts w:ascii="Times New Roman" w:hAnsi="Times New Roman" w:cs="Times New Roman"/>
          <w:sz w:val="24"/>
          <w:szCs w:val="24"/>
        </w:rPr>
        <w:t>a</w:t>
      </w:r>
      <w:r w:rsidRPr="0019323D">
        <w:rPr>
          <w:rFonts w:ascii="Times New Roman" w:hAnsi="Times New Roman" w:cs="Times New Roman"/>
          <w:sz w:val="24"/>
          <w:szCs w:val="24"/>
        </w:rPr>
        <w:t xml:space="preserve">ctivity for the SLR </w:t>
      </w:r>
      <w:r w:rsidR="00181EAD">
        <w:rPr>
          <w:rFonts w:ascii="Times New Roman" w:hAnsi="Times New Roman" w:cs="Times New Roman"/>
          <w:sz w:val="24"/>
          <w:szCs w:val="24"/>
        </w:rPr>
        <w:t xml:space="preserve">(25-50 </w:t>
      </w:r>
      <w:proofErr w:type="spellStart"/>
      <w:r w:rsidR="00181EAD">
        <w:rPr>
          <w:rFonts w:ascii="Times New Roman" w:hAnsi="Times New Roman" w:cs="Times New Roman"/>
          <w:sz w:val="24"/>
          <w:szCs w:val="24"/>
        </w:rPr>
        <w:t>ms</w:t>
      </w:r>
      <w:proofErr w:type="spellEnd"/>
      <w:r w:rsidR="00181EAD">
        <w:rPr>
          <w:rFonts w:ascii="Times New Roman" w:hAnsi="Times New Roman" w:cs="Times New Roman"/>
          <w:sz w:val="24"/>
          <w:szCs w:val="24"/>
        </w:rPr>
        <w:t xml:space="preserve">) </w:t>
      </w:r>
      <w:r w:rsidRPr="0019323D">
        <w:rPr>
          <w:rFonts w:ascii="Times New Roman" w:hAnsi="Times New Roman" w:cs="Times New Roman"/>
          <w:sz w:val="24"/>
          <w:szCs w:val="24"/>
        </w:rPr>
        <w:t xml:space="preserve">and LLR </w:t>
      </w:r>
      <w:r w:rsidR="00181EAD">
        <w:rPr>
          <w:rFonts w:ascii="Times New Roman" w:hAnsi="Times New Roman" w:cs="Times New Roman"/>
          <w:sz w:val="24"/>
          <w:szCs w:val="24"/>
        </w:rPr>
        <w:t xml:space="preserve">(50-100 </w:t>
      </w:r>
      <w:proofErr w:type="spellStart"/>
      <w:r w:rsidR="00181EAD">
        <w:rPr>
          <w:rFonts w:ascii="Times New Roman" w:hAnsi="Times New Roman" w:cs="Times New Roman"/>
          <w:sz w:val="24"/>
          <w:szCs w:val="24"/>
        </w:rPr>
        <w:t>ms</w:t>
      </w:r>
      <w:proofErr w:type="spellEnd"/>
      <w:r w:rsidR="00181EAD">
        <w:rPr>
          <w:rFonts w:ascii="Times New Roman" w:hAnsi="Times New Roman" w:cs="Times New Roman"/>
          <w:sz w:val="24"/>
          <w:szCs w:val="24"/>
        </w:rPr>
        <w:t xml:space="preserve">) </w:t>
      </w:r>
      <w:r w:rsidR="00AE3F92">
        <w:rPr>
          <w:rFonts w:ascii="Times New Roman" w:hAnsi="Times New Roman" w:cs="Times New Roman"/>
          <w:sz w:val="24"/>
          <w:szCs w:val="24"/>
        </w:rPr>
        <w:t>e</w:t>
      </w:r>
      <w:r w:rsidRPr="0019323D">
        <w:rPr>
          <w:rFonts w:ascii="Times New Roman" w:hAnsi="Times New Roman" w:cs="Times New Roman"/>
          <w:sz w:val="24"/>
          <w:szCs w:val="24"/>
        </w:rPr>
        <w:t xml:space="preserve">pochs </w:t>
      </w:r>
      <w:r w:rsidR="00AE3F92">
        <w:rPr>
          <w:rFonts w:ascii="Times New Roman" w:hAnsi="Times New Roman" w:cs="Times New Roman"/>
          <w:sz w:val="24"/>
          <w:szCs w:val="24"/>
        </w:rPr>
        <w:t>a</w:t>
      </w:r>
      <w:r w:rsidRPr="0019323D">
        <w:rPr>
          <w:rFonts w:ascii="Times New Roman" w:hAnsi="Times New Roman" w:cs="Times New Roman"/>
          <w:sz w:val="24"/>
          <w:szCs w:val="24"/>
        </w:rPr>
        <w:t xml:space="preserve">cross </w:t>
      </w:r>
      <w:r w:rsidR="00AE3F92">
        <w:rPr>
          <w:rFonts w:ascii="Times New Roman" w:hAnsi="Times New Roman" w:cs="Times New Roman"/>
          <w:sz w:val="24"/>
          <w:szCs w:val="24"/>
        </w:rPr>
        <w:t>c</w:t>
      </w:r>
      <w:r w:rsidRPr="0019323D">
        <w:rPr>
          <w:rFonts w:ascii="Times New Roman" w:hAnsi="Times New Roman" w:cs="Times New Roman"/>
          <w:sz w:val="24"/>
          <w:szCs w:val="24"/>
        </w:rPr>
        <w:t xml:space="preserve">onditions for the </w:t>
      </w:r>
      <w:r w:rsidR="00AE3F92">
        <w:rPr>
          <w:rFonts w:ascii="Times New Roman" w:hAnsi="Times New Roman" w:cs="Times New Roman"/>
          <w:sz w:val="24"/>
          <w:szCs w:val="24"/>
        </w:rPr>
        <w:t>e</w:t>
      </w:r>
      <w:r w:rsidRPr="0019323D">
        <w:rPr>
          <w:rFonts w:ascii="Times New Roman" w:hAnsi="Times New Roman" w:cs="Times New Roman"/>
          <w:sz w:val="24"/>
          <w:szCs w:val="24"/>
        </w:rPr>
        <w:t xml:space="preserve">xtension </w:t>
      </w:r>
      <w:r w:rsidR="00AE3F92">
        <w:rPr>
          <w:rFonts w:ascii="Times New Roman" w:hAnsi="Times New Roman" w:cs="Times New Roman"/>
          <w:sz w:val="24"/>
          <w:szCs w:val="24"/>
        </w:rPr>
        <w:t>t</w:t>
      </w:r>
      <w:r w:rsidRPr="0019323D">
        <w:rPr>
          <w:rFonts w:ascii="Times New Roman" w:hAnsi="Times New Roman" w:cs="Times New Roman"/>
          <w:sz w:val="24"/>
          <w:szCs w:val="24"/>
        </w:rPr>
        <w:t>ask</w:t>
      </w:r>
      <w:r w:rsidR="00181EAD">
        <w:rPr>
          <w:rFonts w:ascii="Times New Roman" w:hAnsi="Times New Roman" w:cs="Times New Roman"/>
          <w:sz w:val="24"/>
          <w:szCs w:val="24"/>
        </w:rPr>
        <w:t>,</w:t>
      </w:r>
      <w:r w:rsidR="00181EAD" w:rsidRPr="00966C6C">
        <w:rPr>
          <w:rFonts w:ascii="Times New Roman" w:hAnsi="Times New Roman" w:cs="Times New Roman"/>
          <w:sz w:val="24"/>
          <w:szCs w:val="24"/>
        </w:rPr>
        <w:t xml:space="preserve"> using the same color scheme</w:t>
      </w:r>
      <w:r w:rsidR="00181EAD">
        <w:rPr>
          <w:rFonts w:ascii="Times New Roman" w:hAnsi="Times New Roman" w:cs="Times New Roman"/>
          <w:sz w:val="24"/>
          <w:szCs w:val="24"/>
        </w:rPr>
        <w:t xml:space="preserve"> as previous figures</w:t>
      </w:r>
      <w:r w:rsidR="0019323D" w:rsidRPr="0019323D">
        <w:rPr>
          <w:rFonts w:ascii="Times New Roman" w:hAnsi="Times New Roman" w:cs="Times New Roman"/>
          <w:sz w:val="24"/>
          <w:szCs w:val="24"/>
        </w:rPr>
        <w:t xml:space="preserve">. </w:t>
      </w:r>
      <w:r w:rsidR="001C7C25" w:rsidRPr="00634825">
        <w:rPr>
          <w:rFonts w:ascii="Times New Roman" w:hAnsi="Times New Roman" w:cs="Times New Roman"/>
          <w:noProof/>
          <w:sz w:val="24"/>
          <w:szCs w:val="24"/>
        </w:rPr>
        <w:t xml:space="preserve">In this task, the brachioradialis </w:t>
      </w:r>
      <w:r w:rsidR="001C7C25" w:rsidRPr="00634825">
        <w:rPr>
          <w:rFonts w:ascii="Times New Roman" w:hAnsi="Times New Roman" w:cs="Times New Roman"/>
          <w:b/>
          <w:bCs/>
          <w:noProof/>
          <w:sz w:val="24"/>
          <w:szCs w:val="24"/>
        </w:rPr>
        <w:t>(A)</w:t>
      </w:r>
      <w:r w:rsidR="001C7C25" w:rsidRPr="00634825">
        <w:rPr>
          <w:rFonts w:ascii="Times New Roman" w:hAnsi="Times New Roman" w:cs="Times New Roman"/>
          <w:noProof/>
          <w:sz w:val="24"/>
          <w:szCs w:val="24"/>
        </w:rPr>
        <w:t xml:space="preserve"> and biceps longus </w:t>
      </w:r>
      <w:r w:rsidR="001C7C25" w:rsidRPr="00634825">
        <w:rPr>
          <w:rFonts w:ascii="Times New Roman" w:hAnsi="Times New Roman" w:cs="Times New Roman"/>
          <w:b/>
          <w:bCs/>
          <w:noProof/>
          <w:sz w:val="24"/>
          <w:szCs w:val="24"/>
        </w:rPr>
        <w:t>(B)</w:t>
      </w:r>
      <w:r w:rsidR="001C7C25" w:rsidRPr="00634825">
        <w:rPr>
          <w:rFonts w:ascii="Times New Roman" w:hAnsi="Times New Roman" w:cs="Times New Roman"/>
          <w:noProof/>
          <w:sz w:val="24"/>
          <w:szCs w:val="24"/>
        </w:rPr>
        <w:t xml:space="preserve"> serve as the agonist muscles, while the triceps lateralis </w:t>
      </w:r>
      <w:r w:rsidR="001C7C25" w:rsidRPr="00634825">
        <w:rPr>
          <w:rFonts w:ascii="Times New Roman" w:hAnsi="Times New Roman" w:cs="Times New Roman"/>
          <w:b/>
          <w:bCs/>
          <w:noProof/>
          <w:sz w:val="24"/>
          <w:szCs w:val="24"/>
        </w:rPr>
        <w:t>(C)</w:t>
      </w:r>
      <w:r w:rsidR="001C7C25" w:rsidRPr="00634825">
        <w:rPr>
          <w:rFonts w:ascii="Times New Roman" w:hAnsi="Times New Roman" w:cs="Times New Roman"/>
          <w:noProof/>
          <w:sz w:val="24"/>
          <w:szCs w:val="24"/>
        </w:rPr>
        <w:t xml:space="preserve"> and triceps longus </w:t>
      </w:r>
      <w:r w:rsidR="001C7C25" w:rsidRPr="00634825">
        <w:rPr>
          <w:rFonts w:ascii="Times New Roman" w:hAnsi="Times New Roman" w:cs="Times New Roman"/>
          <w:b/>
          <w:bCs/>
          <w:noProof/>
          <w:sz w:val="24"/>
          <w:szCs w:val="24"/>
        </w:rPr>
        <w:t>(D)</w:t>
      </w:r>
      <w:r w:rsidR="001C7C25" w:rsidRPr="00634825">
        <w:rPr>
          <w:rFonts w:ascii="Times New Roman" w:hAnsi="Times New Roman" w:cs="Times New Roman"/>
          <w:noProof/>
          <w:sz w:val="24"/>
          <w:szCs w:val="24"/>
        </w:rPr>
        <w:t xml:space="preserve"> act as the antagonists. </w:t>
      </w:r>
      <w:r w:rsidR="0019323D">
        <w:rPr>
          <w:rFonts w:ascii="Times New Roman" w:hAnsi="Times New Roman" w:cs="Times New Roman"/>
          <w:sz w:val="24"/>
          <w:szCs w:val="24"/>
        </w:rPr>
        <w:t>SLR is shown on the left and LLR is shown on the right.</w:t>
      </w:r>
      <w:r w:rsidR="00AE3130">
        <w:rPr>
          <w:rFonts w:ascii="Times New Roman" w:hAnsi="Times New Roman" w:cs="Times New Roman"/>
          <w:sz w:val="24"/>
          <w:szCs w:val="24"/>
        </w:rPr>
        <w:t xml:space="preserve"> </w:t>
      </w:r>
      <w:r w:rsidR="00F64EDF" w:rsidRPr="003E530E">
        <w:rPr>
          <w:rFonts w:ascii="Times New Roman" w:hAnsi="Times New Roman" w:cs="Times New Roman"/>
          <w:noProof/>
          <w:sz w:val="24"/>
          <w:szCs w:val="24"/>
        </w:rPr>
        <w:t xml:space="preserve">The error bars show </w:t>
      </w:r>
      <w:r w:rsidR="00F64EDF" w:rsidRPr="008C747F">
        <w:rPr>
          <w:rFonts w:ascii="Times New Roman" w:hAnsi="Times New Roman" w:cs="Times New Roman"/>
          <w:noProof/>
          <w:sz w:val="24"/>
          <w:szCs w:val="24"/>
        </w:rPr>
        <w:t xml:space="preserve">the </w:t>
      </w:r>
      <w:r w:rsidR="008C747F" w:rsidRPr="008C747F">
        <w:rPr>
          <w:rFonts w:ascii="Times New Roman" w:hAnsi="Times New Roman" w:cs="Times New Roman"/>
          <w:noProof/>
          <w:sz w:val="24"/>
          <w:szCs w:val="24"/>
        </w:rPr>
        <w:t>SEM</w:t>
      </w:r>
      <w:r w:rsidR="00F64EDF" w:rsidRPr="008C747F">
        <w:rPr>
          <w:rFonts w:ascii="Times New Roman" w:hAnsi="Times New Roman" w:cs="Times New Roman"/>
          <w:noProof/>
          <w:sz w:val="24"/>
          <w:szCs w:val="24"/>
        </w:rPr>
        <w:t xml:space="preserve"> across participants.</w:t>
      </w:r>
    </w:p>
    <w:p w14:paraId="6551BF41" w14:textId="03B854D2" w:rsidR="00176021" w:rsidRPr="00AE4D41" w:rsidRDefault="00103971" w:rsidP="00176021">
      <w:pPr>
        <w:spacing w:line="480" w:lineRule="auto"/>
        <w:jc w:val="both"/>
        <w:rPr>
          <w:rFonts w:ascii="Times New Roman" w:hAnsi="Times New Roman" w:cs="Times New Roman"/>
          <w:sz w:val="24"/>
          <w:szCs w:val="24"/>
        </w:rPr>
      </w:pPr>
      <w:r w:rsidRPr="00103971">
        <w:rPr>
          <w:rFonts w:ascii="Times New Roman" w:hAnsi="Times New Roman" w:cs="Times New Roman"/>
          <w:sz w:val="24"/>
          <w:szCs w:val="24"/>
        </w:rPr>
        <w:lastRenderedPageBreak/>
        <w:t xml:space="preserve">Figures 6A and 6B show that during an extension task, the agonist muscles showed increased activation as the movement progressed from the SLR to the LLR, with the strongest activation seen in the LLR phase. For brachioradialis (Figure 6A), activity is approximately 1.5 nu at 0.5x and 6.5 nu at 16x in SLR, and 6.2 nu at 0.5x and 5.5 nu at 16x in LLR. Similarly, for biceps longus (Figure 6B), the activity is about 2 </w:t>
      </w:r>
      <w:proofErr w:type="gramStart"/>
      <w:r w:rsidRPr="00103971">
        <w:rPr>
          <w:rFonts w:ascii="Times New Roman" w:hAnsi="Times New Roman" w:cs="Times New Roman"/>
          <w:sz w:val="24"/>
          <w:szCs w:val="24"/>
        </w:rPr>
        <w:t>nu</w:t>
      </w:r>
      <w:proofErr w:type="gramEnd"/>
      <w:r w:rsidRPr="00103971">
        <w:rPr>
          <w:rFonts w:ascii="Times New Roman" w:hAnsi="Times New Roman" w:cs="Times New Roman"/>
          <w:sz w:val="24"/>
          <w:szCs w:val="24"/>
        </w:rPr>
        <w:t xml:space="preserve"> at 0.5x and 20 nu at 16x in SLR and 8 nu at 0.5x and 22.5 nu at 16x in LLR. In contrast, the antagonist muscles (Figures 6C and 6D) showed a decrease in activation during the SLR phase, which went from 0 nu to -1.5 nu for triceps lateralis (Figure 6C) and 0 nu to -2 nu for triceps longus (Figure 6D) from 0.5x to 16x coactivation. This displays that the antagonist muscles were inhibited early in the movement. Figures 6C and 6D activity slightly increased in the LLR phase for 0.5x and self-selected levels, but more coactivation resulted in the LLR phase stretch activity to drop (-1 nu for triceps lateralis and -0.8 nu for triceps longus at 16 x). The overall trend remained consistent, where the agonist muscles became more active over time, while antagonist muscles were suppressed, especially in the early phase (SLR) of the response.</w:t>
      </w:r>
    </w:p>
    <w:p w14:paraId="23908A6C" w14:textId="77777777" w:rsidR="00634825" w:rsidRDefault="00377D6E" w:rsidP="00AE3130">
      <w:pPr>
        <w:spacing w:line="240" w:lineRule="auto"/>
        <w:rPr>
          <w:rFonts w:eastAsiaTheme="majorEastAsia"/>
          <w:b/>
          <w:bCs/>
        </w:rPr>
      </w:pPr>
      <w:r>
        <w:rPr>
          <w:rFonts w:ascii="Times New Roman" w:hAnsi="Times New Roman" w:cs="Times New Roman"/>
          <w:b/>
          <w:bCs/>
          <w:noProof/>
          <w:sz w:val="24"/>
          <w:szCs w:val="24"/>
        </w:rPr>
        <w:lastRenderedPageBreak/>
        <w:drawing>
          <wp:inline distT="0" distB="0" distL="0" distR="0" wp14:anchorId="420F20F8" wp14:editId="700BBB54">
            <wp:extent cx="5791200" cy="4550229"/>
            <wp:effectExtent l="0" t="0" r="0" b="3175"/>
            <wp:docPr id="306229610" name="Picture 6"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29610" name="Picture 6" descr="A group of graphs showing different types of data&#10;&#10;AI-generated content may be incorrect."/>
                    <pic:cNvPicPr/>
                  </pic:nvPicPr>
                  <pic:blipFill rotWithShape="1">
                    <a:blip r:embed="rId16" cstate="print">
                      <a:extLst>
                        <a:ext uri="{28A0092B-C50C-407E-A947-70E740481C1C}">
                          <a14:useLocalDpi xmlns:a14="http://schemas.microsoft.com/office/drawing/2010/main" val="0"/>
                        </a:ext>
                      </a:extLst>
                    </a:blip>
                    <a:srcRect l="13520" b="13469"/>
                    <a:stretch/>
                  </pic:blipFill>
                  <pic:spPr bwMode="auto">
                    <a:xfrm>
                      <a:off x="0" y="0"/>
                      <a:ext cx="5796232" cy="4554182"/>
                    </a:xfrm>
                    <a:prstGeom prst="rect">
                      <a:avLst/>
                    </a:prstGeom>
                    <a:ln>
                      <a:noFill/>
                    </a:ln>
                    <a:extLst>
                      <a:ext uri="{53640926-AAD7-44D8-BBD7-CCE9431645EC}">
                        <a14:shadowObscured xmlns:a14="http://schemas.microsoft.com/office/drawing/2010/main"/>
                      </a:ext>
                    </a:extLst>
                  </pic:spPr>
                </pic:pic>
              </a:graphicData>
            </a:graphic>
          </wp:inline>
        </w:drawing>
      </w:r>
    </w:p>
    <w:p w14:paraId="257ABD82" w14:textId="510178D6" w:rsidR="00634825" w:rsidRPr="007B1746" w:rsidRDefault="00634825" w:rsidP="007B1746">
      <w:pPr>
        <w:spacing w:line="240" w:lineRule="auto"/>
        <w:jc w:val="both"/>
        <w:rPr>
          <w:rFonts w:ascii="Times New Roman" w:eastAsiaTheme="majorEastAsia" w:hAnsi="Times New Roman" w:cs="Times New Roman"/>
          <w:sz w:val="24"/>
          <w:szCs w:val="24"/>
        </w:rPr>
      </w:pPr>
      <w:r w:rsidRPr="007B1746">
        <w:rPr>
          <w:rFonts w:ascii="Times New Roman" w:eastAsiaTheme="majorEastAsia" w:hAnsi="Times New Roman" w:cs="Times New Roman"/>
          <w:b/>
          <w:bCs/>
          <w:sz w:val="24"/>
          <w:szCs w:val="24"/>
        </w:rPr>
        <w:t xml:space="preserve">Figure 7. </w:t>
      </w:r>
      <w:r w:rsidRPr="007B1746">
        <w:rPr>
          <w:rFonts w:ascii="Times New Roman" w:eastAsiaTheme="majorEastAsia" w:hAnsi="Times New Roman" w:cs="Times New Roman"/>
          <w:sz w:val="24"/>
          <w:szCs w:val="24"/>
        </w:rPr>
        <w:t xml:space="preserve">Group-averaged, normalized EMG activity during the flexion task is shown for four muscles across different levels of coactivation, with color coding consistent with previous figures. In this task, the brachioradialis </w:t>
      </w:r>
      <w:r w:rsidRPr="007B1746">
        <w:rPr>
          <w:rFonts w:ascii="Times New Roman" w:eastAsiaTheme="majorEastAsia" w:hAnsi="Times New Roman" w:cs="Times New Roman"/>
          <w:b/>
          <w:bCs/>
          <w:sz w:val="24"/>
          <w:szCs w:val="24"/>
        </w:rPr>
        <w:t>(A)</w:t>
      </w:r>
      <w:r w:rsidRPr="007B1746">
        <w:rPr>
          <w:rFonts w:ascii="Times New Roman" w:eastAsiaTheme="majorEastAsia" w:hAnsi="Times New Roman" w:cs="Times New Roman"/>
          <w:sz w:val="24"/>
          <w:szCs w:val="24"/>
        </w:rPr>
        <w:t xml:space="preserve"> and biceps longus </w:t>
      </w:r>
      <w:r w:rsidRPr="007B1746">
        <w:rPr>
          <w:rFonts w:ascii="Times New Roman" w:eastAsiaTheme="majorEastAsia" w:hAnsi="Times New Roman" w:cs="Times New Roman"/>
          <w:b/>
          <w:bCs/>
          <w:sz w:val="24"/>
          <w:szCs w:val="24"/>
        </w:rPr>
        <w:t>(B)</w:t>
      </w:r>
      <w:r w:rsidRPr="007B1746">
        <w:rPr>
          <w:rFonts w:ascii="Times New Roman" w:eastAsiaTheme="majorEastAsia" w:hAnsi="Times New Roman" w:cs="Times New Roman"/>
          <w:sz w:val="24"/>
          <w:szCs w:val="24"/>
        </w:rPr>
        <w:t xml:space="preserve"> serve as the </w:t>
      </w:r>
      <w:r w:rsidR="007B1746" w:rsidRPr="007B1746">
        <w:rPr>
          <w:rFonts w:ascii="Times New Roman" w:hAnsi="Times New Roman" w:cs="Times New Roman"/>
          <w:noProof/>
          <w:sz w:val="24"/>
          <w:szCs w:val="24"/>
        </w:rPr>
        <w:t xml:space="preserve">antagonist </w:t>
      </w:r>
      <w:r w:rsidRPr="007B1746">
        <w:rPr>
          <w:rFonts w:ascii="Times New Roman" w:eastAsiaTheme="majorEastAsia" w:hAnsi="Times New Roman" w:cs="Times New Roman"/>
          <w:sz w:val="24"/>
          <w:szCs w:val="24"/>
        </w:rPr>
        <w:t xml:space="preserve">muscles, while the triceps lateralis </w:t>
      </w:r>
      <w:r w:rsidRPr="007B1746">
        <w:rPr>
          <w:rFonts w:ascii="Times New Roman" w:eastAsiaTheme="majorEastAsia" w:hAnsi="Times New Roman" w:cs="Times New Roman"/>
          <w:b/>
          <w:bCs/>
          <w:sz w:val="24"/>
          <w:szCs w:val="24"/>
        </w:rPr>
        <w:t>(C)</w:t>
      </w:r>
      <w:r w:rsidRPr="007B1746">
        <w:rPr>
          <w:rFonts w:ascii="Times New Roman" w:eastAsiaTheme="majorEastAsia" w:hAnsi="Times New Roman" w:cs="Times New Roman"/>
          <w:sz w:val="24"/>
          <w:szCs w:val="24"/>
        </w:rPr>
        <w:t xml:space="preserve"> and triceps longus </w:t>
      </w:r>
      <w:r w:rsidRPr="007B1746">
        <w:rPr>
          <w:rFonts w:ascii="Times New Roman" w:eastAsiaTheme="majorEastAsia" w:hAnsi="Times New Roman" w:cs="Times New Roman"/>
          <w:b/>
          <w:bCs/>
          <w:sz w:val="24"/>
          <w:szCs w:val="24"/>
        </w:rPr>
        <w:t>(D)</w:t>
      </w:r>
      <w:r w:rsidRPr="007B1746">
        <w:rPr>
          <w:rFonts w:ascii="Times New Roman" w:eastAsiaTheme="majorEastAsia" w:hAnsi="Times New Roman" w:cs="Times New Roman"/>
          <w:sz w:val="24"/>
          <w:szCs w:val="24"/>
        </w:rPr>
        <w:t xml:space="preserve"> act as the </w:t>
      </w:r>
      <w:r w:rsidR="007B1746" w:rsidRPr="007B1746">
        <w:rPr>
          <w:rFonts w:ascii="Times New Roman" w:hAnsi="Times New Roman" w:cs="Times New Roman"/>
          <w:noProof/>
          <w:sz w:val="24"/>
          <w:szCs w:val="24"/>
        </w:rPr>
        <w:t>agonist</w:t>
      </w:r>
      <w:r w:rsidRPr="007B1746">
        <w:rPr>
          <w:rFonts w:ascii="Times New Roman" w:eastAsiaTheme="majorEastAsia" w:hAnsi="Times New Roman" w:cs="Times New Roman"/>
          <w:sz w:val="24"/>
          <w:szCs w:val="24"/>
        </w:rPr>
        <w:t xml:space="preserve">. Perturbation onset occurs at 0 </w:t>
      </w:r>
      <w:proofErr w:type="spellStart"/>
      <w:r w:rsidRPr="007B1746">
        <w:rPr>
          <w:rFonts w:ascii="Times New Roman" w:eastAsiaTheme="majorEastAsia" w:hAnsi="Times New Roman" w:cs="Times New Roman"/>
          <w:sz w:val="24"/>
          <w:szCs w:val="24"/>
        </w:rPr>
        <w:t>ms</w:t>
      </w:r>
      <w:proofErr w:type="spellEnd"/>
      <w:r w:rsidRPr="007B1746">
        <w:rPr>
          <w:rFonts w:ascii="Times New Roman" w:eastAsiaTheme="majorEastAsia" w:hAnsi="Times New Roman" w:cs="Times New Roman"/>
          <w:sz w:val="24"/>
          <w:szCs w:val="24"/>
        </w:rPr>
        <w:t xml:space="preserve"> (the start of the trial). SLR is shown by the dotted line between 25-50 </w:t>
      </w:r>
      <w:proofErr w:type="spellStart"/>
      <w:r w:rsidRPr="007B1746">
        <w:rPr>
          <w:rFonts w:ascii="Times New Roman" w:eastAsiaTheme="majorEastAsia" w:hAnsi="Times New Roman" w:cs="Times New Roman"/>
          <w:sz w:val="24"/>
          <w:szCs w:val="24"/>
        </w:rPr>
        <w:t>ms</w:t>
      </w:r>
      <w:proofErr w:type="spellEnd"/>
      <w:r w:rsidRPr="007B1746">
        <w:rPr>
          <w:rFonts w:ascii="Times New Roman" w:eastAsiaTheme="majorEastAsia" w:hAnsi="Times New Roman" w:cs="Times New Roman"/>
          <w:sz w:val="24"/>
          <w:szCs w:val="24"/>
        </w:rPr>
        <w:t xml:space="preserve"> and LLR is shown by the dotted line between 50 – 100 </w:t>
      </w:r>
      <w:proofErr w:type="spellStart"/>
      <w:r w:rsidRPr="007B1746">
        <w:rPr>
          <w:rFonts w:ascii="Times New Roman" w:eastAsiaTheme="majorEastAsia" w:hAnsi="Times New Roman" w:cs="Times New Roman"/>
          <w:sz w:val="24"/>
          <w:szCs w:val="24"/>
        </w:rPr>
        <w:t>ms.</w:t>
      </w:r>
      <w:proofErr w:type="spellEnd"/>
      <w:r w:rsidRPr="007B1746">
        <w:rPr>
          <w:rFonts w:ascii="Times New Roman" w:eastAsiaTheme="majorEastAsia" w:hAnsi="Times New Roman" w:cs="Times New Roman"/>
          <w:sz w:val="24"/>
          <w:szCs w:val="24"/>
        </w:rPr>
        <w:t xml:space="preserve"> The shaded areas show </w:t>
      </w:r>
      <w:r w:rsidR="00394498" w:rsidRPr="00394498">
        <w:rPr>
          <w:rFonts w:ascii="Times New Roman" w:eastAsiaTheme="majorEastAsia" w:hAnsi="Times New Roman" w:cs="Times New Roman"/>
          <w:sz w:val="24"/>
          <w:szCs w:val="24"/>
        </w:rPr>
        <w:t>the standard error of the trace across participants</w:t>
      </w:r>
      <w:r w:rsidRPr="007B1746">
        <w:rPr>
          <w:rFonts w:ascii="Times New Roman" w:eastAsiaTheme="majorEastAsia" w:hAnsi="Times New Roman" w:cs="Times New Roman"/>
          <w:sz w:val="24"/>
          <w:szCs w:val="24"/>
        </w:rPr>
        <w:t>.</w:t>
      </w:r>
    </w:p>
    <w:p w14:paraId="79EB0052" w14:textId="067F9285" w:rsidR="003A71EE" w:rsidRPr="001C7BA2" w:rsidRDefault="00B9265E" w:rsidP="001C7BA2">
      <w:pPr>
        <w:pStyle w:val="NormalWeb"/>
        <w:spacing w:line="480" w:lineRule="auto"/>
        <w:jc w:val="both"/>
      </w:pPr>
      <w:r w:rsidRPr="00B9265E">
        <w:t xml:space="preserve">Figure 7 shows how increasing muscle coactivation affects the strength of muscle responses to flexion perturbations. The agonist muscles (Figures 7C and 7D) show greater activation as coactivation increases. These muscles react more strongly after the perturbation onset, particularly during SLR and LLR epochs. For triceps lateralis (Figure 7C) and triceps longus (Figure 7D), stretch activity is lowest at 0.5x and highest at 16x. The triceps lateralis showed a stronger stretch activity compared to the triceps longus. In contrast, the antagonist muscles (Figure 7A and 7B) </w:t>
      </w:r>
      <w:r w:rsidRPr="00B9265E">
        <w:lastRenderedPageBreak/>
        <w:t>show more inhibition as coactivation increases, meaning they are less active when opposing movement. The overall trend remains consistent, showing that higher coactivation results in greater agonist activity and more suppression of the antagonist muscle.</w:t>
      </w:r>
    </w:p>
    <w:p w14:paraId="588CD8FD" w14:textId="1774E111" w:rsidR="00176021" w:rsidRDefault="003A71EE" w:rsidP="00176021">
      <w:pPr>
        <w:pStyle w:val="NormalWeb"/>
      </w:pPr>
      <w:r>
        <w:rPr>
          <w:noProof/>
          <w14:ligatures w14:val="standardContextual"/>
        </w:rPr>
        <w:drawing>
          <wp:inline distT="0" distB="0" distL="0" distR="0" wp14:anchorId="7215EB14" wp14:editId="675C1519">
            <wp:extent cx="5942509" cy="4689764"/>
            <wp:effectExtent l="0" t="0" r="1270" b="0"/>
            <wp:docPr id="1232716834" name="Picture 7" descr="A group of graphs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16834" name="Picture 7" descr="A group of graphs with different colored lines&#10;&#10;AI-generated content may be incorrect."/>
                    <pic:cNvPicPr/>
                  </pic:nvPicPr>
                  <pic:blipFill rotWithShape="1">
                    <a:blip r:embed="rId17" cstate="print">
                      <a:extLst>
                        <a:ext uri="{28A0092B-C50C-407E-A947-70E740481C1C}">
                          <a14:useLocalDpi xmlns:a14="http://schemas.microsoft.com/office/drawing/2010/main" val="0"/>
                        </a:ext>
                      </a:extLst>
                    </a:blip>
                    <a:srcRect l="5128"/>
                    <a:stretch/>
                  </pic:blipFill>
                  <pic:spPr bwMode="auto">
                    <a:xfrm>
                      <a:off x="0" y="0"/>
                      <a:ext cx="5946147" cy="4692635"/>
                    </a:xfrm>
                    <a:prstGeom prst="rect">
                      <a:avLst/>
                    </a:prstGeom>
                    <a:ln>
                      <a:noFill/>
                    </a:ln>
                    <a:extLst>
                      <a:ext uri="{53640926-AAD7-44D8-BBD7-CCE9431645EC}">
                        <a14:shadowObscured xmlns:a14="http://schemas.microsoft.com/office/drawing/2010/main"/>
                      </a:ext>
                    </a:extLst>
                  </pic:spPr>
                </pic:pic>
              </a:graphicData>
            </a:graphic>
          </wp:inline>
        </w:drawing>
      </w:r>
    </w:p>
    <w:p w14:paraId="6164582A" w14:textId="34C1B7EC" w:rsidR="005A3D38" w:rsidRPr="005A3D38" w:rsidRDefault="00176021" w:rsidP="00BA16B4">
      <w:pPr>
        <w:spacing w:line="240" w:lineRule="auto"/>
        <w:jc w:val="both"/>
        <w:rPr>
          <w:rFonts w:ascii="Times New Roman" w:hAnsi="Times New Roman" w:cs="Times New Roman"/>
          <w:b/>
          <w:bCs/>
          <w:noProof/>
          <w:sz w:val="24"/>
          <w:szCs w:val="24"/>
        </w:rPr>
      </w:pPr>
      <w:r w:rsidRPr="00A2671A">
        <w:rPr>
          <w:rFonts w:ascii="Times New Roman" w:hAnsi="Times New Roman" w:cs="Times New Roman"/>
          <w:b/>
          <w:bCs/>
          <w:noProof/>
          <w:sz w:val="24"/>
          <w:szCs w:val="24"/>
        </w:rPr>
        <w:t xml:space="preserve">Figure </w:t>
      </w:r>
      <w:r>
        <w:rPr>
          <w:rFonts w:ascii="Times New Roman" w:hAnsi="Times New Roman" w:cs="Times New Roman"/>
          <w:b/>
          <w:bCs/>
          <w:noProof/>
          <w:sz w:val="24"/>
          <w:szCs w:val="24"/>
        </w:rPr>
        <w:t>8</w:t>
      </w:r>
      <w:r w:rsidRPr="00A2671A">
        <w:rPr>
          <w:rFonts w:ascii="Times New Roman" w:hAnsi="Times New Roman" w:cs="Times New Roman"/>
          <w:b/>
          <w:bCs/>
          <w:noProof/>
          <w:sz w:val="24"/>
          <w:szCs w:val="24"/>
        </w:rPr>
        <w:t>.</w:t>
      </w:r>
      <w:r w:rsidRPr="003E530E">
        <w:rPr>
          <w:rFonts w:ascii="Times New Roman" w:hAnsi="Times New Roman" w:cs="Times New Roman"/>
          <w:noProof/>
          <w:sz w:val="24"/>
          <w:szCs w:val="24"/>
        </w:rPr>
        <w:t xml:space="preserve"> </w:t>
      </w:r>
      <w:r w:rsidRPr="00126E2E">
        <w:rPr>
          <w:rFonts w:ascii="Times New Roman" w:hAnsi="Times New Roman" w:cs="Times New Roman"/>
          <w:sz w:val="24"/>
          <w:szCs w:val="24"/>
        </w:rPr>
        <w:t xml:space="preserve">Summary of </w:t>
      </w:r>
      <w:r w:rsidR="00126E2E" w:rsidRPr="00126E2E">
        <w:rPr>
          <w:rFonts w:ascii="Times New Roman" w:hAnsi="Times New Roman" w:cs="Times New Roman"/>
          <w:sz w:val="24"/>
          <w:szCs w:val="24"/>
        </w:rPr>
        <w:t>m</w:t>
      </w:r>
      <w:r w:rsidRPr="00126E2E">
        <w:rPr>
          <w:rFonts w:ascii="Times New Roman" w:hAnsi="Times New Roman" w:cs="Times New Roman"/>
          <w:sz w:val="24"/>
          <w:szCs w:val="24"/>
        </w:rPr>
        <w:t xml:space="preserve">uscle </w:t>
      </w:r>
      <w:r w:rsidR="005A3D38">
        <w:rPr>
          <w:rFonts w:ascii="Times New Roman" w:hAnsi="Times New Roman" w:cs="Times New Roman"/>
          <w:sz w:val="24"/>
          <w:szCs w:val="24"/>
        </w:rPr>
        <w:t xml:space="preserve">EMG </w:t>
      </w:r>
      <w:r w:rsidR="00126E2E" w:rsidRPr="00126E2E">
        <w:rPr>
          <w:rFonts w:ascii="Times New Roman" w:hAnsi="Times New Roman" w:cs="Times New Roman"/>
          <w:sz w:val="24"/>
          <w:szCs w:val="24"/>
        </w:rPr>
        <w:t>a</w:t>
      </w:r>
      <w:r w:rsidRPr="00126E2E">
        <w:rPr>
          <w:rFonts w:ascii="Times New Roman" w:hAnsi="Times New Roman" w:cs="Times New Roman"/>
          <w:sz w:val="24"/>
          <w:szCs w:val="24"/>
        </w:rPr>
        <w:t xml:space="preserve">ctivity for the SLR </w:t>
      </w:r>
      <w:r w:rsidR="00BA16B4">
        <w:rPr>
          <w:rFonts w:ascii="Times New Roman" w:hAnsi="Times New Roman" w:cs="Times New Roman"/>
          <w:sz w:val="24"/>
          <w:szCs w:val="24"/>
        </w:rPr>
        <w:t xml:space="preserve">(25-50 </w:t>
      </w:r>
      <w:proofErr w:type="spellStart"/>
      <w:r w:rsidR="00BA16B4">
        <w:rPr>
          <w:rFonts w:ascii="Times New Roman" w:hAnsi="Times New Roman" w:cs="Times New Roman"/>
          <w:sz w:val="24"/>
          <w:szCs w:val="24"/>
        </w:rPr>
        <w:t>ms</w:t>
      </w:r>
      <w:proofErr w:type="spellEnd"/>
      <w:r w:rsidR="00BA16B4">
        <w:rPr>
          <w:rFonts w:ascii="Times New Roman" w:hAnsi="Times New Roman" w:cs="Times New Roman"/>
          <w:sz w:val="24"/>
          <w:szCs w:val="24"/>
        </w:rPr>
        <w:t xml:space="preserve">) </w:t>
      </w:r>
      <w:r w:rsidR="00BA16B4" w:rsidRPr="0019323D">
        <w:rPr>
          <w:rFonts w:ascii="Times New Roman" w:hAnsi="Times New Roman" w:cs="Times New Roman"/>
          <w:sz w:val="24"/>
          <w:szCs w:val="24"/>
        </w:rPr>
        <w:t xml:space="preserve">and LLR </w:t>
      </w:r>
      <w:r w:rsidR="00BA16B4">
        <w:rPr>
          <w:rFonts w:ascii="Times New Roman" w:hAnsi="Times New Roman" w:cs="Times New Roman"/>
          <w:sz w:val="24"/>
          <w:szCs w:val="24"/>
        </w:rPr>
        <w:t xml:space="preserve">(50-100 </w:t>
      </w:r>
      <w:proofErr w:type="spellStart"/>
      <w:r w:rsidR="00BA16B4">
        <w:rPr>
          <w:rFonts w:ascii="Times New Roman" w:hAnsi="Times New Roman" w:cs="Times New Roman"/>
          <w:sz w:val="24"/>
          <w:szCs w:val="24"/>
        </w:rPr>
        <w:t>ms</w:t>
      </w:r>
      <w:proofErr w:type="spellEnd"/>
      <w:r w:rsidR="00BA16B4">
        <w:rPr>
          <w:rFonts w:ascii="Times New Roman" w:hAnsi="Times New Roman" w:cs="Times New Roman"/>
          <w:sz w:val="24"/>
          <w:szCs w:val="24"/>
        </w:rPr>
        <w:t xml:space="preserve">) </w:t>
      </w:r>
      <w:r w:rsidR="00126E2E" w:rsidRPr="00126E2E">
        <w:rPr>
          <w:rFonts w:ascii="Times New Roman" w:hAnsi="Times New Roman" w:cs="Times New Roman"/>
          <w:sz w:val="24"/>
          <w:szCs w:val="24"/>
        </w:rPr>
        <w:t>e</w:t>
      </w:r>
      <w:r w:rsidRPr="00126E2E">
        <w:rPr>
          <w:rFonts w:ascii="Times New Roman" w:hAnsi="Times New Roman" w:cs="Times New Roman"/>
          <w:sz w:val="24"/>
          <w:szCs w:val="24"/>
        </w:rPr>
        <w:t xml:space="preserve">pochs </w:t>
      </w:r>
      <w:r w:rsidR="00126E2E" w:rsidRPr="00126E2E">
        <w:rPr>
          <w:rFonts w:ascii="Times New Roman" w:hAnsi="Times New Roman" w:cs="Times New Roman"/>
          <w:sz w:val="24"/>
          <w:szCs w:val="24"/>
        </w:rPr>
        <w:t>a</w:t>
      </w:r>
      <w:r w:rsidRPr="00126E2E">
        <w:rPr>
          <w:rFonts w:ascii="Times New Roman" w:hAnsi="Times New Roman" w:cs="Times New Roman"/>
          <w:sz w:val="24"/>
          <w:szCs w:val="24"/>
        </w:rPr>
        <w:t xml:space="preserve">cross </w:t>
      </w:r>
      <w:r w:rsidR="00126E2E" w:rsidRPr="00126E2E">
        <w:rPr>
          <w:rFonts w:ascii="Times New Roman" w:hAnsi="Times New Roman" w:cs="Times New Roman"/>
          <w:sz w:val="24"/>
          <w:szCs w:val="24"/>
        </w:rPr>
        <w:t>c</w:t>
      </w:r>
      <w:r w:rsidRPr="00126E2E">
        <w:rPr>
          <w:rFonts w:ascii="Times New Roman" w:hAnsi="Times New Roman" w:cs="Times New Roman"/>
          <w:sz w:val="24"/>
          <w:szCs w:val="24"/>
        </w:rPr>
        <w:t xml:space="preserve">onditions for the </w:t>
      </w:r>
      <w:r w:rsidR="00126E2E" w:rsidRPr="00126E2E">
        <w:rPr>
          <w:rFonts w:ascii="Times New Roman" w:hAnsi="Times New Roman" w:cs="Times New Roman"/>
          <w:sz w:val="24"/>
          <w:szCs w:val="24"/>
        </w:rPr>
        <w:t>f</w:t>
      </w:r>
      <w:r w:rsidRPr="00126E2E">
        <w:rPr>
          <w:rFonts w:ascii="Times New Roman" w:hAnsi="Times New Roman" w:cs="Times New Roman"/>
          <w:sz w:val="24"/>
          <w:szCs w:val="24"/>
        </w:rPr>
        <w:t xml:space="preserve">lexion </w:t>
      </w:r>
      <w:r w:rsidR="00126E2E" w:rsidRPr="00126E2E">
        <w:rPr>
          <w:rFonts w:ascii="Times New Roman" w:hAnsi="Times New Roman" w:cs="Times New Roman"/>
          <w:sz w:val="24"/>
          <w:szCs w:val="24"/>
        </w:rPr>
        <w:t>t</w:t>
      </w:r>
      <w:r w:rsidRPr="00126E2E">
        <w:rPr>
          <w:rFonts w:ascii="Times New Roman" w:hAnsi="Times New Roman" w:cs="Times New Roman"/>
          <w:sz w:val="24"/>
          <w:szCs w:val="24"/>
        </w:rPr>
        <w:t>ask</w:t>
      </w:r>
      <w:r w:rsidRPr="00966C6C">
        <w:rPr>
          <w:rFonts w:ascii="Times New Roman" w:hAnsi="Times New Roman" w:cs="Times New Roman"/>
          <w:sz w:val="24"/>
          <w:szCs w:val="24"/>
        </w:rPr>
        <w:t>, maintaining the same color scheme</w:t>
      </w:r>
      <w:r w:rsidR="00AD28C9">
        <w:rPr>
          <w:rFonts w:ascii="Times New Roman" w:hAnsi="Times New Roman" w:cs="Times New Roman"/>
          <w:sz w:val="24"/>
          <w:szCs w:val="24"/>
        </w:rPr>
        <w:t xml:space="preserve"> as previous figures</w:t>
      </w:r>
      <w:r w:rsidRPr="00966C6C">
        <w:rPr>
          <w:rFonts w:ascii="Times New Roman" w:hAnsi="Times New Roman" w:cs="Times New Roman"/>
          <w:sz w:val="24"/>
          <w:szCs w:val="24"/>
        </w:rPr>
        <w:t xml:space="preserve">. </w:t>
      </w:r>
      <w:r w:rsidR="00AE3130" w:rsidRPr="00040D6E">
        <w:rPr>
          <w:rFonts w:ascii="Times New Roman" w:hAnsi="Times New Roman" w:cs="Times New Roman"/>
          <w:noProof/>
          <w:sz w:val="24"/>
          <w:szCs w:val="24"/>
        </w:rPr>
        <w:t xml:space="preserve">During the </w:t>
      </w:r>
      <w:r w:rsidR="00AE3130">
        <w:rPr>
          <w:rFonts w:ascii="Times New Roman" w:hAnsi="Times New Roman" w:cs="Times New Roman"/>
          <w:noProof/>
          <w:sz w:val="24"/>
          <w:szCs w:val="24"/>
        </w:rPr>
        <w:t>flexion</w:t>
      </w:r>
      <w:r w:rsidR="00AE3130" w:rsidRPr="00040D6E">
        <w:rPr>
          <w:rFonts w:ascii="Times New Roman" w:hAnsi="Times New Roman" w:cs="Times New Roman"/>
          <w:noProof/>
          <w:sz w:val="24"/>
          <w:szCs w:val="24"/>
        </w:rPr>
        <w:t xml:space="preserve"> task,</w:t>
      </w:r>
      <w:r w:rsidR="00AE3130" w:rsidRPr="003E530E">
        <w:rPr>
          <w:rFonts w:ascii="Times New Roman" w:hAnsi="Times New Roman" w:cs="Times New Roman"/>
          <w:noProof/>
          <w:sz w:val="24"/>
          <w:szCs w:val="24"/>
        </w:rPr>
        <w:t xml:space="preserve"> the</w:t>
      </w:r>
      <w:r w:rsidR="00AE3130" w:rsidRPr="00040D6E">
        <w:rPr>
          <w:rFonts w:ascii="Times New Roman" w:hAnsi="Times New Roman" w:cs="Times New Roman"/>
          <w:noProof/>
          <w:sz w:val="24"/>
          <w:szCs w:val="24"/>
        </w:rPr>
        <w:t xml:space="preserve"> brachioradialis </w:t>
      </w:r>
      <w:r w:rsidR="00AE3130" w:rsidRPr="00BD7E16">
        <w:rPr>
          <w:rFonts w:ascii="Times New Roman" w:hAnsi="Times New Roman" w:cs="Times New Roman"/>
          <w:b/>
          <w:bCs/>
          <w:noProof/>
          <w:sz w:val="24"/>
          <w:szCs w:val="24"/>
        </w:rPr>
        <w:t>(</w:t>
      </w:r>
      <w:r w:rsidR="00AE3130">
        <w:rPr>
          <w:rFonts w:ascii="Times New Roman" w:hAnsi="Times New Roman" w:cs="Times New Roman"/>
          <w:b/>
          <w:bCs/>
          <w:noProof/>
          <w:sz w:val="24"/>
          <w:szCs w:val="24"/>
        </w:rPr>
        <w:t>A)</w:t>
      </w:r>
      <w:r w:rsidR="00AE3130" w:rsidRPr="00040D6E">
        <w:rPr>
          <w:rFonts w:ascii="Times New Roman" w:hAnsi="Times New Roman" w:cs="Times New Roman"/>
          <w:noProof/>
          <w:sz w:val="24"/>
          <w:szCs w:val="24"/>
        </w:rPr>
        <w:t xml:space="preserve"> </w:t>
      </w:r>
      <w:r w:rsidR="00AE3130" w:rsidRPr="003E530E">
        <w:rPr>
          <w:rFonts w:ascii="Times New Roman" w:hAnsi="Times New Roman" w:cs="Times New Roman"/>
          <w:noProof/>
          <w:sz w:val="24"/>
          <w:szCs w:val="24"/>
        </w:rPr>
        <w:t>and</w:t>
      </w:r>
      <w:r w:rsidR="00AE3130" w:rsidRPr="00040D6E">
        <w:rPr>
          <w:rFonts w:ascii="Times New Roman" w:hAnsi="Times New Roman" w:cs="Times New Roman"/>
          <w:noProof/>
          <w:sz w:val="24"/>
          <w:szCs w:val="24"/>
        </w:rPr>
        <w:t xml:space="preserve"> biceps </w:t>
      </w:r>
      <w:r w:rsidR="00AE3130">
        <w:rPr>
          <w:rFonts w:ascii="Times New Roman" w:hAnsi="Times New Roman" w:cs="Times New Roman"/>
          <w:noProof/>
          <w:sz w:val="24"/>
          <w:szCs w:val="24"/>
        </w:rPr>
        <w:t xml:space="preserve">longus </w:t>
      </w:r>
      <w:r w:rsidR="00AE3130" w:rsidRPr="00BD7E16">
        <w:rPr>
          <w:rFonts w:ascii="Times New Roman" w:hAnsi="Times New Roman" w:cs="Times New Roman"/>
          <w:b/>
          <w:bCs/>
          <w:noProof/>
          <w:sz w:val="24"/>
          <w:szCs w:val="24"/>
        </w:rPr>
        <w:t>(B)</w:t>
      </w:r>
      <w:r w:rsidR="00AE3130" w:rsidRPr="003E530E">
        <w:rPr>
          <w:rFonts w:ascii="Times New Roman" w:hAnsi="Times New Roman" w:cs="Times New Roman"/>
          <w:noProof/>
          <w:sz w:val="24"/>
          <w:szCs w:val="24"/>
        </w:rPr>
        <w:t xml:space="preserve"> </w:t>
      </w:r>
      <w:r w:rsidR="00AE3130" w:rsidRPr="00040D6E">
        <w:rPr>
          <w:rFonts w:ascii="Times New Roman" w:hAnsi="Times New Roman" w:cs="Times New Roman"/>
          <w:noProof/>
          <w:sz w:val="24"/>
          <w:szCs w:val="24"/>
        </w:rPr>
        <w:t xml:space="preserve">act as </w:t>
      </w:r>
      <w:r w:rsidR="00AE3130">
        <w:rPr>
          <w:rFonts w:ascii="Times New Roman" w:hAnsi="Times New Roman" w:cs="Times New Roman"/>
          <w:noProof/>
          <w:sz w:val="24"/>
          <w:szCs w:val="24"/>
        </w:rPr>
        <w:t>the anta</w:t>
      </w:r>
      <w:r w:rsidR="00AE3130" w:rsidRPr="00040D6E">
        <w:rPr>
          <w:rFonts w:ascii="Times New Roman" w:hAnsi="Times New Roman" w:cs="Times New Roman"/>
          <w:noProof/>
          <w:sz w:val="24"/>
          <w:szCs w:val="24"/>
        </w:rPr>
        <w:t xml:space="preserve">gonist muscles, while the triceps lateralis </w:t>
      </w:r>
      <w:r w:rsidR="00AE3130" w:rsidRPr="00BD7E16">
        <w:rPr>
          <w:rFonts w:ascii="Times New Roman" w:hAnsi="Times New Roman" w:cs="Times New Roman"/>
          <w:b/>
          <w:bCs/>
          <w:noProof/>
          <w:sz w:val="24"/>
          <w:szCs w:val="24"/>
        </w:rPr>
        <w:t>(C)</w:t>
      </w:r>
      <w:r w:rsidR="00AE3130" w:rsidRPr="003E530E">
        <w:rPr>
          <w:rFonts w:ascii="Times New Roman" w:hAnsi="Times New Roman" w:cs="Times New Roman"/>
          <w:noProof/>
          <w:sz w:val="24"/>
          <w:szCs w:val="24"/>
        </w:rPr>
        <w:t xml:space="preserve"> and </w:t>
      </w:r>
      <w:r w:rsidR="00AE3130" w:rsidRPr="00040D6E">
        <w:rPr>
          <w:rFonts w:ascii="Times New Roman" w:hAnsi="Times New Roman" w:cs="Times New Roman"/>
          <w:noProof/>
          <w:sz w:val="24"/>
          <w:szCs w:val="24"/>
        </w:rPr>
        <w:t xml:space="preserve">triceps longus </w:t>
      </w:r>
      <w:r w:rsidR="00AE3130" w:rsidRPr="00BD7E16">
        <w:rPr>
          <w:rFonts w:ascii="Times New Roman" w:hAnsi="Times New Roman" w:cs="Times New Roman"/>
          <w:b/>
          <w:bCs/>
          <w:noProof/>
          <w:sz w:val="24"/>
          <w:szCs w:val="24"/>
        </w:rPr>
        <w:t>(D)</w:t>
      </w:r>
      <w:r w:rsidR="00AE3130" w:rsidRPr="00040D6E">
        <w:rPr>
          <w:rFonts w:ascii="Times New Roman" w:hAnsi="Times New Roman" w:cs="Times New Roman"/>
          <w:noProof/>
          <w:sz w:val="24"/>
          <w:szCs w:val="24"/>
        </w:rPr>
        <w:t xml:space="preserve"> act as agonist muscles.</w:t>
      </w:r>
      <w:r w:rsidR="00AE3130">
        <w:rPr>
          <w:rFonts w:ascii="Times New Roman" w:hAnsi="Times New Roman" w:cs="Times New Roman"/>
          <w:noProof/>
          <w:sz w:val="24"/>
          <w:szCs w:val="24"/>
        </w:rPr>
        <w:t xml:space="preserve"> </w:t>
      </w:r>
      <w:r w:rsidR="002C3159" w:rsidRPr="003E530E">
        <w:rPr>
          <w:rFonts w:ascii="Times New Roman" w:hAnsi="Times New Roman" w:cs="Times New Roman"/>
          <w:noProof/>
          <w:sz w:val="24"/>
          <w:szCs w:val="24"/>
        </w:rPr>
        <w:t xml:space="preserve">The error bars show </w:t>
      </w:r>
      <w:r w:rsidR="002C3159" w:rsidRPr="008C747F">
        <w:rPr>
          <w:rFonts w:ascii="Times New Roman" w:hAnsi="Times New Roman" w:cs="Times New Roman"/>
          <w:noProof/>
          <w:sz w:val="24"/>
          <w:szCs w:val="24"/>
        </w:rPr>
        <w:t>the SEM across participants.</w:t>
      </w:r>
    </w:p>
    <w:p w14:paraId="327CC530" w14:textId="365C95F2" w:rsidR="00176021" w:rsidRDefault="00925EDD" w:rsidP="00176021">
      <w:pPr>
        <w:tabs>
          <w:tab w:val="left" w:pos="2302"/>
        </w:tabs>
        <w:spacing w:line="480" w:lineRule="auto"/>
        <w:jc w:val="both"/>
        <w:rPr>
          <w:rFonts w:ascii="Times New Roman" w:hAnsi="Times New Roman" w:cs="Times New Roman"/>
          <w:noProof/>
          <w:sz w:val="24"/>
          <w:szCs w:val="24"/>
        </w:rPr>
      </w:pPr>
      <w:r w:rsidRPr="00925EDD">
        <w:rPr>
          <w:rFonts w:ascii="Times New Roman" w:hAnsi="Times New Roman" w:cs="Times New Roman"/>
          <w:noProof/>
          <w:sz w:val="24"/>
          <w:szCs w:val="24"/>
        </w:rPr>
        <w:t xml:space="preserve">During the flexion task, the agonist muscles (Figures 8C and 8D) showed increased activation as coactivation levels increased. Their activity was low during SLR but became stronger in the LLR, with the triceps longus showing the greatest increase. For triceps lateralis (Figure 8C), the stretch </w:t>
      </w:r>
      <w:r w:rsidRPr="00925EDD">
        <w:rPr>
          <w:rFonts w:ascii="Times New Roman" w:hAnsi="Times New Roman" w:cs="Times New Roman"/>
          <w:noProof/>
          <w:sz w:val="24"/>
          <w:szCs w:val="24"/>
        </w:rPr>
        <w:lastRenderedPageBreak/>
        <w:t>activity is approximately 1 nu at 0.5x and 4.5 nu at 16x in SLR and 4 nu at 0.5x and 7.5 nu at 16x in LLR. Similarly, for triceps longus (Figure 8D), the activity is about 1 nu at 0.5x and 3 nu at 16x in SLR and 5 nu at 0.5x and 10 nu at 16x in LLR. In contrast, the antagonist muscles (Figure 8A and 8B) were more inhibited as coactivation increased. Their activity decreased from the SLR to the LLR phase, meaning they contributed less to resisting the flexion movement. The brachioradialis (Figure 8A) went from about 0 nu at 0.5x to -1 nu at 16x in SLR and 1.5 nu at 0.5x to -3 nu at 16x in LLR. Similarly, for biceps longus (Figure 8B), the stretch activity went from 0 nu at 0.5x to -7 nu at 16x in SLR and 0 nu at 0.5x to -15 nu at 16x in LLR. The 16x coactivation level had the largest error bars, but the overall trend remained consistent, where the agonist muscle became more active with higher coactivation levels, while antagonist muscles were more suppressed, especially in the later phase (LLR) of the response.</w:t>
      </w:r>
    </w:p>
    <w:p w14:paraId="0453B7FD" w14:textId="77777777" w:rsidR="00E86970" w:rsidRDefault="00E86970" w:rsidP="00176021">
      <w:pPr>
        <w:tabs>
          <w:tab w:val="left" w:pos="2302"/>
        </w:tabs>
        <w:spacing w:line="480" w:lineRule="auto"/>
        <w:jc w:val="both"/>
        <w:rPr>
          <w:rFonts w:ascii="Times New Roman" w:hAnsi="Times New Roman" w:cs="Times New Roman"/>
          <w:noProof/>
          <w:sz w:val="24"/>
          <w:szCs w:val="24"/>
        </w:rPr>
      </w:pPr>
    </w:p>
    <w:p w14:paraId="63A7D4A6" w14:textId="77777777" w:rsidR="00E86970" w:rsidRDefault="00E86970" w:rsidP="00176021">
      <w:pPr>
        <w:tabs>
          <w:tab w:val="left" w:pos="2302"/>
        </w:tabs>
        <w:spacing w:line="480" w:lineRule="auto"/>
        <w:jc w:val="both"/>
        <w:rPr>
          <w:rFonts w:ascii="Times New Roman" w:hAnsi="Times New Roman" w:cs="Times New Roman"/>
          <w:noProof/>
          <w:sz w:val="24"/>
          <w:szCs w:val="24"/>
        </w:rPr>
      </w:pPr>
    </w:p>
    <w:p w14:paraId="424AEB4C" w14:textId="77777777" w:rsidR="00E86970" w:rsidRDefault="00E86970" w:rsidP="00176021">
      <w:pPr>
        <w:tabs>
          <w:tab w:val="left" w:pos="2302"/>
        </w:tabs>
        <w:spacing w:line="480" w:lineRule="auto"/>
        <w:jc w:val="both"/>
        <w:rPr>
          <w:rFonts w:ascii="Times New Roman" w:hAnsi="Times New Roman" w:cs="Times New Roman"/>
          <w:noProof/>
          <w:sz w:val="24"/>
          <w:szCs w:val="24"/>
        </w:rPr>
      </w:pPr>
    </w:p>
    <w:p w14:paraId="75DE1EDE" w14:textId="77777777" w:rsidR="00E86970" w:rsidRDefault="00E86970" w:rsidP="00176021">
      <w:pPr>
        <w:tabs>
          <w:tab w:val="left" w:pos="2302"/>
        </w:tabs>
        <w:spacing w:line="480" w:lineRule="auto"/>
        <w:jc w:val="both"/>
        <w:rPr>
          <w:rFonts w:ascii="Times New Roman" w:hAnsi="Times New Roman" w:cs="Times New Roman"/>
          <w:noProof/>
          <w:sz w:val="24"/>
          <w:szCs w:val="24"/>
        </w:rPr>
      </w:pPr>
    </w:p>
    <w:p w14:paraId="08F9CB3F" w14:textId="65CC191B" w:rsidR="00E86970" w:rsidRDefault="00E86970" w:rsidP="00176021">
      <w:pPr>
        <w:tabs>
          <w:tab w:val="left" w:pos="2302"/>
        </w:tabs>
        <w:spacing w:line="480" w:lineRule="auto"/>
        <w:jc w:val="both"/>
        <w:rPr>
          <w:rFonts w:ascii="Times New Roman" w:hAnsi="Times New Roman" w:cs="Times New Roman"/>
          <w:noProof/>
          <w:sz w:val="24"/>
          <w:szCs w:val="24"/>
        </w:rPr>
      </w:pPr>
      <w:r>
        <w:rPr>
          <w:rFonts w:ascii="Times New Roman" w:hAnsi="Times New Roman" w:cs="Times New Roman"/>
          <w:noProof/>
          <w:sz w:val="24"/>
          <w:szCs w:val="24"/>
        </w:rPr>
        <w:br/>
      </w:r>
    </w:p>
    <w:p w14:paraId="428E6433" w14:textId="77777777" w:rsidR="00E86970" w:rsidRDefault="00E86970" w:rsidP="00176021">
      <w:pPr>
        <w:tabs>
          <w:tab w:val="left" w:pos="2302"/>
        </w:tabs>
        <w:spacing w:line="480" w:lineRule="auto"/>
        <w:jc w:val="both"/>
        <w:rPr>
          <w:rFonts w:ascii="Times New Roman" w:hAnsi="Times New Roman" w:cs="Times New Roman"/>
          <w:noProof/>
          <w:sz w:val="24"/>
          <w:szCs w:val="24"/>
        </w:rPr>
      </w:pPr>
    </w:p>
    <w:p w14:paraId="40431FDD" w14:textId="77777777" w:rsidR="00E86970" w:rsidRDefault="00E86970" w:rsidP="00176021">
      <w:pPr>
        <w:tabs>
          <w:tab w:val="left" w:pos="2302"/>
        </w:tabs>
        <w:spacing w:line="480" w:lineRule="auto"/>
        <w:jc w:val="both"/>
        <w:rPr>
          <w:rFonts w:ascii="Times New Roman" w:hAnsi="Times New Roman" w:cs="Times New Roman"/>
          <w:noProof/>
          <w:sz w:val="24"/>
          <w:szCs w:val="24"/>
        </w:rPr>
      </w:pPr>
    </w:p>
    <w:p w14:paraId="5DCF3242" w14:textId="77777777" w:rsidR="00E86970" w:rsidRDefault="00E86970" w:rsidP="00176021">
      <w:pPr>
        <w:tabs>
          <w:tab w:val="left" w:pos="2302"/>
        </w:tabs>
        <w:spacing w:line="480" w:lineRule="auto"/>
        <w:jc w:val="both"/>
        <w:rPr>
          <w:rFonts w:ascii="Times New Roman" w:hAnsi="Times New Roman" w:cs="Times New Roman"/>
          <w:noProof/>
          <w:sz w:val="24"/>
          <w:szCs w:val="24"/>
        </w:rPr>
      </w:pPr>
    </w:p>
    <w:p w14:paraId="4259F3F7" w14:textId="77777777" w:rsidR="00E86970" w:rsidRDefault="00E86970" w:rsidP="00176021">
      <w:pPr>
        <w:tabs>
          <w:tab w:val="left" w:pos="2302"/>
        </w:tabs>
        <w:spacing w:line="480" w:lineRule="auto"/>
        <w:jc w:val="both"/>
        <w:rPr>
          <w:rFonts w:ascii="Times New Roman" w:hAnsi="Times New Roman" w:cs="Times New Roman"/>
          <w:noProof/>
          <w:sz w:val="24"/>
          <w:szCs w:val="24"/>
        </w:rPr>
      </w:pPr>
    </w:p>
    <w:p w14:paraId="77A58485" w14:textId="77777777" w:rsidR="00176021" w:rsidRPr="0049535E" w:rsidRDefault="00176021" w:rsidP="00176021">
      <w:pPr>
        <w:tabs>
          <w:tab w:val="left" w:pos="2302"/>
        </w:tabs>
        <w:spacing w:line="480" w:lineRule="auto"/>
        <w:jc w:val="both"/>
        <w:rPr>
          <w:rFonts w:ascii="Times New Roman" w:hAnsi="Times New Roman" w:cs="Times New Roman"/>
          <w:b/>
          <w:bCs/>
          <w:noProof/>
          <w:sz w:val="24"/>
          <w:szCs w:val="24"/>
        </w:rPr>
      </w:pPr>
      <w:r w:rsidRPr="0049535E">
        <w:rPr>
          <w:rFonts w:ascii="Times New Roman" w:hAnsi="Times New Roman" w:cs="Times New Roman"/>
          <w:b/>
          <w:bCs/>
          <w:sz w:val="24"/>
          <w:szCs w:val="24"/>
        </w:rPr>
        <w:lastRenderedPageBreak/>
        <w:t>Metabolic Cost and Performance Across Coactivation Levels</w:t>
      </w:r>
    </w:p>
    <w:p w14:paraId="23D9EA77" w14:textId="33DEFCB0" w:rsidR="00176021" w:rsidRPr="003E530E" w:rsidRDefault="00176021" w:rsidP="00176021">
      <w:pPr>
        <w:spacing w:line="480" w:lineRule="auto"/>
        <w:rPr>
          <w:rFonts w:ascii="Times New Roman" w:hAnsi="Times New Roman" w:cs="Times New Roman"/>
          <w:sz w:val="24"/>
          <w:szCs w:val="24"/>
        </w:rPr>
      </w:pPr>
      <w:r w:rsidRPr="00966C6C">
        <w:rPr>
          <w:rFonts w:ascii="Times New Roman" w:hAnsi="Times New Roman" w:cs="Times New Roman"/>
          <w:sz w:val="24"/>
          <w:szCs w:val="24"/>
        </w:rPr>
        <w:t xml:space="preserve">Error rates and metabolic cost were measured to assess performance and energy expenditure across coactivation levels. </w:t>
      </w:r>
    </w:p>
    <w:p w14:paraId="7A048C5A" w14:textId="1EAC8DD1" w:rsidR="00176021" w:rsidRPr="003E530E" w:rsidRDefault="002619A8" w:rsidP="001C7BA2">
      <w:pPr>
        <w:tabs>
          <w:tab w:val="left" w:pos="2302"/>
        </w:tabs>
        <w:spacing w:line="240" w:lineRule="auto"/>
        <w:rPr>
          <w:rFonts w:ascii="Times New Roman" w:hAnsi="Times New Roman" w:cs="Times New Roman"/>
          <w:sz w:val="24"/>
          <w:szCs w:val="24"/>
        </w:rPr>
      </w:pPr>
      <w:r w:rsidRPr="002619A8">
        <w:rPr>
          <w:rFonts w:ascii="Times New Roman" w:hAnsi="Times New Roman" w:cs="Times New Roman"/>
          <w:noProof/>
          <w:sz w:val="24"/>
          <w:szCs w:val="24"/>
        </w:rPr>
        <w:drawing>
          <wp:inline distT="0" distB="0" distL="0" distR="0" wp14:anchorId="5CC95ED8" wp14:editId="7961E3CB">
            <wp:extent cx="5943600" cy="2232660"/>
            <wp:effectExtent l="0" t="0" r="0" b="0"/>
            <wp:docPr id="1109038151" name="Picture 1" descr="A graph of different types of met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38151" name="Picture 1" descr="A graph of different types of metal&#10;&#10;AI-generated content may be incorrect."/>
                    <pic:cNvPicPr/>
                  </pic:nvPicPr>
                  <pic:blipFill>
                    <a:blip r:embed="rId18"/>
                    <a:stretch>
                      <a:fillRect/>
                    </a:stretch>
                  </pic:blipFill>
                  <pic:spPr>
                    <a:xfrm>
                      <a:off x="0" y="0"/>
                      <a:ext cx="5943600" cy="2232660"/>
                    </a:xfrm>
                    <a:prstGeom prst="rect">
                      <a:avLst/>
                    </a:prstGeom>
                  </pic:spPr>
                </pic:pic>
              </a:graphicData>
            </a:graphic>
          </wp:inline>
        </w:drawing>
      </w:r>
    </w:p>
    <w:p w14:paraId="1B895095" w14:textId="4F8AC7E4" w:rsidR="00176021" w:rsidRPr="002C3159" w:rsidRDefault="00176021" w:rsidP="0087131B">
      <w:pPr>
        <w:spacing w:line="240" w:lineRule="auto"/>
        <w:rPr>
          <w:rFonts w:ascii="Times New Roman" w:hAnsi="Times New Roman" w:cs="Times New Roman"/>
          <w:b/>
          <w:bCs/>
          <w:noProof/>
          <w:sz w:val="24"/>
          <w:szCs w:val="24"/>
        </w:rPr>
      </w:pPr>
      <w:r w:rsidRPr="00BA6FD0">
        <w:rPr>
          <w:rFonts w:ascii="Times New Roman" w:hAnsi="Times New Roman" w:cs="Times New Roman"/>
          <w:b/>
          <w:bCs/>
          <w:sz w:val="24"/>
          <w:szCs w:val="24"/>
        </w:rPr>
        <w:t xml:space="preserve">Figure 9. </w:t>
      </w:r>
      <w:r w:rsidR="002E5D9C" w:rsidRPr="002E5D9C">
        <w:rPr>
          <w:rFonts w:ascii="Times New Roman" w:eastAsiaTheme="majorEastAsia" w:hAnsi="Times New Roman" w:cs="Times New Roman"/>
          <w:sz w:val="24"/>
          <w:szCs w:val="24"/>
        </w:rPr>
        <w:t xml:space="preserve">Average error rate </w:t>
      </w:r>
      <w:r w:rsidR="002E5D9C">
        <w:rPr>
          <w:rFonts w:ascii="Times New Roman" w:eastAsiaTheme="majorEastAsia" w:hAnsi="Times New Roman" w:cs="Times New Roman"/>
          <w:b/>
          <w:bCs/>
          <w:sz w:val="24"/>
          <w:szCs w:val="24"/>
        </w:rPr>
        <w:t xml:space="preserve">(A) </w:t>
      </w:r>
      <w:r w:rsidR="002E5D9C" w:rsidRPr="002E5D9C">
        <w:rPr>
          <w:rFonts w:ascii="Times New Roman" w:eastAsiaTheme="majorEastAsia" w:hAnsi="Times New Roman" w:cs="Times New Roman"/>
          <w:sz w:val="24"/>
          <w:szCs w:val="24"/>
        </w:rPr>
        <w:t>and metabolic cost</w:t>
      </w:r>
      <w:r w:rsidR="002E5D9C">
        <w:rPr>
          <w:rFonts w:ascii="Times New Roman" w:eastAsiaTheme="majorEastAsia" w:hAnsi="Times New Roman" w:cs="Times New Roman"/>
          <w:sz w:val="24"/>
          <w:szCs w:val="24"/>
        </w:rPr>
        <w:t xml:space="preserve"> </w:t>
      </w:r>
      <w:r w:rsidR="002E5D9C">
        <w:rPr>
          <w:rFonts w:ascii="Times New Roman" w:eastAsiaTheme="majorEastAsia" w:hAnsi="Times New Roman" w:cs="Times New Roman"/>
          <w:b/>
          <w:bCs/>
          <w:sz w:val="24"/>
          <w:szCs w:val="24"/>
        </w:rPr>
        <w:t>(B)</w:t>
      </w:r>
      <w:r w:rsidR="002E5D9C" w:rsidRPr="002E5D9C">
        <w:rPr>
          <w:rFonts w:ascii="Times New Roman" w:eastAsiaTheme="majorEastAsia" w:hAnsi="Times New Roman" w:cs="Times New Roman"/>
          <w:sz w:val="24"/>
          <w:szCs w:val="24"/>
        </w:rPr>
        <w:t xml:space="preserve"> </w:t>
      </w:r>
      <w:r w:rsidR="002E5D9C" w:rsidRPr="007B1746">
        <w:rPr>
          <w:rFonts w:ascii="Times New Roman" w:eastAsiaTheme="majorEastAsia" w:hAnsi="Times New Roman" w:cs="Times New Roman"/>
          <w:sz w:val="24"/>
          <w:szCs w:val="24"/>
        </w:rPr>
        <w:t xml:space="preserve">across different levels of coactivation, with color coding consistent with </w:t>
      </w:r>
      <w:r w:rsidR="002E5D9C" w:rsidRPr="0087131B">
        <w:rPr>
          <w:rFonts w:ascii="Times New Roman" w:hAnsi="Times New Roman" w:cs="Times New Roman"/>
          <w:sz w:val="24"/>
          <w:szCs w:val="24"/>
        </w:rPr>
        <w:t>previous figures.</w:t>
      </w:r>
      <w:r w:rsidR="00AD28C9" w:rsidRPr="0087131B">
        <w:rPr>
          <w:rFonts w:ascii="Times New Roman" w:hAnsi="Times New Roman" w:cs="Times New Roman"/>
          <w:sz w:val="24"/>
          <w:szCs w:val="24"/>
        </w:rPr>
        <w:t xml:space="preserve"> The</w:t>
      </w:r>
      <w:r w:rsidR="00AD28C9" w:rsidRPr="00966C6C">
        <w:rPr>
          <w:rFonts w:ascii="Times New Roman" w:hAnsi="Times New Roman" w:cs="Times New Roman"/>
          <w:sz w:val="24"/>
          <w:szCs w:val="24"/>
        </w:rPr>
        <w:t xml:space="preserve"> color scheme</w:t>
      </w:r>
      <w:r w:rsidR="00AD28C9">
        <w:rPr>
          <w:rFonts w:ascii="Times New Roman" w:hAnsi="Times New Roman" w:cs="Times New Roman"/>
          <w:sz w:val="24"/>
          <w:szCs w:val="24"/>
        </w:rPr>
        <w:t xml:space="preserve"> was same as previous figures</w:t>
      </w:r>
      <w:r w:rsidR="00115061">
        <w:rPr>
          <w:rFonts w:ascii="Times New Roman" w:hAnsi="Times New Roman" w:cs="Times New Roman"/>
          <w:sz w:val="24"/>
          <w:szCs w:val="24"/>
        </w:rPr>
        <w:t>.</w:t>
      </w:r>
      <w:r w:rsidRPr="00115061">
        <w:rPr>
          <w:rFonts w:ascii="Times New Roman" w:hAnsi="Times New Roman" w:cs="Times New Roman"/>
          <w:sz w:val="24"/>
          <w:szCs w:val="24"/>
        </w:rPr>
        <w:t xml:space="preserve"> </w:t>
      </w:r>
      <w:r w:rsidR="002C3159" w:rsidRPr="003E530E">
        <w:rPr>
          <w:rFonts w:ascii="Times New Roman" w:hAnsi="Times New Roman" w:cs="Times New Roman"/>
          <w:noProof/>
          <w:sz w:val="24"/>
          <w:szCs w:val="24"/>
        </w:rPr>
        <w:t xml:space="preserve">The error bars show </w:t>
      </w:r>
      <w:r w:rsidR="002C3159" w:rsidRPr="008C747F">
        <w:rPr>
          <w:rFonts w:ascii="Times New Roman" w:hAnsi="Times New Roman" w:cs="Times New Roman"/>
          <w:noProof/>
          <w:sz w:val="24"/>
          <w:szCs w:val="24"/>
        </w:rPr>
        <w:t>the SEM across participants.</w:t>
      </w:r>
    </w:p>
    <w:p w14:paraId="21C7EFF2" w14:textId="77777777" w:rsidR="008512BC" w:rsidRPr="008512BC" w:rsidRDefault="008512BC" w:rsidP="008512BC">
      <w:pPr>
        <w:spacing w:line="480" w:lineRule="auto"/>
        <w:jc w:val="both"/>
        <w:rPr>
          <w:rFonts w:ascii="Times New Roman" w:hAnsi="Times New Roman" w:cs="Times New Roman"/>
          <w:sz w:val="24"/>
          <w:szCs w:val="24"/>
        </w:rPr>
      </w:pPr>
      <w:r w:rsidRPr="008512BC">
        <w:rPr>
          <w:rFonts w:ascii="Times New Roman" w:hAnsi="Times New Roman" w:cs="Times New Roman"/>
          <w:sz w:val="24"/>
          <w:szCs w:val="24"/>
        </w:rPr>
        <w:t xml:space="preserve">Figure 9A shows how error rates were highest (low performance) at the lowest coactivation levels, with approximately 48% error at 0.5x and around 46% at 1x. As coactivation increased, error rates dropped significantly, reaching about 15% at 4x and the lowest error rate of approximately 8% at 8x. However, at the highest coactivation level (16x), error rates increased again to around 13%, showing a non-linear trend (Figure 9A). The error bars for Figure 9A also showed a similar pattern, starting with large error bars at a low coactivation level and then getting smaller till 8x, while at the highest coactivation level, the error bars are the largest (approximately ±18%). The overall pattern of Figure 9A suggests that moderate to high muscle coactivation improved task performance (reduces error rate) in disturbance response before declining at extreme levels. </w:t>
      </w:r>
    </w:p>
    <w:p w14:paraId="0E4CCE84" w14:textId="77777777" w:rsidR="008512BC" w:rsidRPr="008512BC" w:rsidRDefault="008512BC" w:rsidP="008512BC">
      <w:pPr>
        <w:spacing w:line="480" w:lineRule="auto"/>
        <w:jc w:val="both"/>
        <w:rPr>
          <w:rFonts w:ascii="Times New Roman" w:hAnsi="Times New Roman" w:cs="Times New Roman"/>
          <w:sz w:val="24"/>
          <w:szCs w:val="24"/>
        </w:rPr>
      </w:pPr>
      <w:r w:rsidRPr="008512BC">
        <w:rPr>
          <w:rFonts w:ascii="Times New Roman" w:hAnsi="Times New Roman" w:cs="Times New Roman"/>
          <w:sz w:val="24"/>
          <w:szCs w:val="24"/>
        </w:rPr>
        <w:t xml:space="preserve">Although higher coactivation levels led to improved performance, it also imposed an increased metabolic cost. Figure 9B shows how higher muscle coactivation levels lead to increased </w:t>
      </w:r>
      <w:r w:rsidRPr="008512BC">
        <w:rPr>
          <w:rFonts w:ascii="Times New Roman" w:hAnsi="Times New Roman" w:cs="Times New Roman"/>
          <w:sz w:val="24"/>
          <w:szCs w:val="24"/>
        </w:rPr>
        <w:lastRenderedPageBreak/>
        <w:t>metabolic costs. At the lowest coactivation levels (0.5x), the metabolic cost was about 125 W, while at the self-selected level (1x) the metabolic cost was lower, averaging about 120 W. However, as coactivation further increases, the metabolic cost rose steadily, reaching approximately 125 W at 2x, 133 W at 4x, 140 W at 8x and 150 W at 16x. At spontaneous coactivation levels, healthy participants also tend to prioritize minimizing metabolic costs, often at the expense of performance. The overall trend suggests a trade-off, that while increasing coactivation improves performance, it also results in higher energy expenditure.</w:t>
      </w:r>
    </w:p>
    <w:p w14:paraId="15D2CDFB" w14:textId="00BD2382" w:rsidR="001C7C25" w:rsidRDefault="008512BC" w:rsidP="008512BC">
      <w:pPr>
        <w:spacing w:line="480" w:lineRule="auto"/>
        <w:jc w:val="both"/>
        <w:rPr>
          <w:rFonts w:ascii="Times New Roman" w:hAnsi="Times New Roman" w:cs="Times New Roman"/>
          <w:sz w:val="24"/>
          <w:szCs w:val="24"/>
          <w:highlight w:val="yellow"/>
        </w:rPr>
      </w:pPr>
      <w:r w:rsidRPr="008512BC">
        <w:rPr>
          <w:rFonts w:ascii="Times New Roman" w:hAnsi="Times New Roman" w:cs="Times New Roman"/>
          <w:sz w:val="24"/>
          <w:szCs w:val="24"/>
        </w:rPr>
        <w:t>In addition, the exponential model (Table 1) shows that the error rate had an r-squared of 0.78, consistent with the trend seen in Figure 9A, where errors dropped with moderate coactivation but increased at the highest levels. The error rate model calculated an ‘a’ value of 59.07 and 'b’ value of -0.19</w:t>
      </w:r>
      <w:r w:rsidR="00FA78A0">
        <w:rPr>
          <w:rFonts w:ascii="Times New Roman" w:hAnsi="Times New Roman" w:cs="Times New Roman"/>
          <w:sz w:val="24"/>
          <w:szCs w:val="24"/>
        </w:rPr>
        <w:t xml:space="preserve"> (Table 1)</w:t>
      </w:r>
      <w:r w:rsidRPr="008512BC">
        <w:rPr>
          <w:rFonts w:ascii="Times New Roman" w:hAnsi="Times New Roman" w:cs="Times New Roman"/>
          <w:sz w:val="24"/>
          <w:szCs w:val="24"/>
        </w:rPr>
        <w:t>, which represents the sharp decline in errors with increasing coactivation. Finally, the metabolic cost had a strong r-squared value of 0.85</w:t>
      </w:r>
      <w:r w:rsidR="00FA78A0">
        <w:rPr>
          <w:rFonts w:ascii="Times New Roman" w:hAnsi="Times New Roman" w:cs="Times New Roman"/>
          <w:sz w:val="24"/>
          <w:szCs w:val="24"/>
        </w:rPr>
        <w:t xml:space="preserve"> (Table 1)</w:t>
      </w:r>
      <w:r w:rsidRPr="008512BC">
        <w:rPr>
          <w:rFonts w:ascii="Times New Roman" w:hAnsi="Times New Roman" w:cs="Times New Roman"/>
          <w:sz w:val="24"/>
          <w:szCs w:val="24"/>
        </w:rPr>
        <w:t>, meaning the model explained 85% of the variance, which is consistent with the trend seen in Figure 9B.</w:t>
      </w:r>
    </w:p>
    <w:p w14:paraId="5EC1FD2C" w14:textId="77777777" w:rsidR="008512BC" w:rsidRDefault="008512BC" w:rsidP="00176021">
      <w:pPr>
        <w:spacing w:line="480" w:lineRule="auto"/>
        <w:jc w:val="both"/>
        <w:rPr>
          <w:rFonts w:ascii="Times New Roman" w:hAnsi="Times New Roman" w:cs="Times New Roman"/>
          <w:sz w:val="24"/>
          <w:szCs w:val="24"/>
        </w:rPr>
      </w:pPr>
    </w:p>
    <w:p w14:paraId="34F95A1D" w14:textId="77777777" w:rsidR="008512BC" w:rsidRDefault="008512BC" w:rsidP="00176021">
      <w:pPr>
        <w:spacing w:line="480" w:lineRule="auto"/>
        <w:jc w:val="both"/>
        <w:rPr>
          <w:rFonts w:ascii="Times New Roman" w:hAnsi="Times New Roman" w:cs="Times New Roman"/>
          <w:sz w:val="24"/>
          <w:szCs w:val="24"/>
        </w:rPr>
      </w:pPr>
    </w:p>
    <w:p w14:paraId="5BF257DD" w14:textId="77777777" w:rsidR="00176021" w:rsidRDefault="00176021" w:rsidP="00176021">
      <w:pPr>
        <w:spacing w:line="480" w:lineRule="auto"/>
        <w:rPr>
          <w:rFonts w:ascii="Times New Roman" w:hAnsi="Times New Roman" w:cs="Times New Roman"/>
          <w:sz w:val="24"/>
          <w:szCs w:val="24"/>
        </w:rPr>
      </w:pPr>
    </w:p>
    <w:p w14:paraId="6D65270E" w14:textId="77777777" w:rsidR="002E5D9C" w:rsidRDefault="002E5D9C" w:rsidP="00176021">
      <w:pPr>
        <w:spacing w:line="480" w:lineRule="auto"/>
        <w:rPr>
          <w:rFonts w:ascii="Times New Roman" w:hAnsi="Times New Roman" w:cs="Times New Roman"/>
          <w:sz w:val="24"/>
          <w:szCs w:val="24"/>
        </w:rPr>
      </w:pPr>
    </w:p>
    <w:p w14:paraId="66122380" w14:textId="77777777" w:rsidR="002E5D9C" w:rsidRDefault="002E5D9C" w:rsidP="00176021">
      <w:pPr>
        <w:spacing w:line="480" w:lineRule="auto"/>
        <w:rPr>
          <w:rFonts w:ascii="Times New Roman" w:hAnsi="Times New Roman" w:cs="Times New Roman"/>
          <w:sz w:val="24"/>
          <w:szCs w:val="24"/>
        </w:rPr>
      </w:pPr>
    </w:p>
    <w:p w14:paraId="009768CD" w14:textId="77777777" w:rsidR="002E5D9C" w:rsidRPr="00966C6C" w:rsidRDefault="002E5D9C" w:rsidP="00176021">
      <w:pPr>
        <w:spacing w:line="480" w:lineRule="auto"/>
        <w:rPr>
          <w:rFonts w:ascii="Times New Roman" w:hAnsi="Times New Roman" w:cs="Times New Roman"/>
          <w:sz w:val="24"/>
          <w:szCs w:val="24"/>
        </w:rPr>
      </w:pPr>
    </w:p>
    <w:p w14:paraId="7A7D7F77" w14:textId="77777777" w:rsidR="00F40A57" w:rsidRDefault="00F40A57" w:rsidP="001C2B36">
      <w:pPr>
        <w:spacing w:line="480" w:lineRule="auto"/>
        <w:rPr>
          <w:rFonts w:ascii="Times New Roman" w:hAnsi="Times New Roman" w:cs="Times New Roman"/>
          <w:b/>
          <w:bCs/>
          <w:sz w:val="24"/>
          <w:szCs w:val="24"/>
        </w:rPr>
      </w:pPr>
    </w:p>
    <w:p w14:paraId="5A212709" w14:textId="77777777" w:rsidR="00FA78A0" w:rsidRDefault="00FA78A0" w:rsidP="001C2B36">
      <w:pPr>
        <w:spacing w:line="480" w:lineRule="auto"/>
        <w:rPr>
          <w:rFonts w:ascii="Times New Roman" w:hAnsi="Times New Roman" w:cs="Times New Roman"/>
          <w:b/>
          <w:bCs/>
          <w:sz w:val="24"/>
          <w:szCs w:val="24"/>
        </w:rPr>
      </w:pPr>
    </w:p>
    <w:p w14:paraId="1BDF2A29" w14:textId="31118B0E" w:rsidR="00BF41A0" w:rsidRDefault="00BF41A0" w:rsidP="00C675C1">
      <w:pPr>
        <w:spacing w:line="480" w:lineRule="auto"/>
        <w:rPr>
          <w:rFonts w:ascii="Times New Roman" w:hAnsi="Times New Roman" w:cs="Times New Roman"/>
          <w:b/>
          <w:bCs/>
          <w:sz w:val="24"/>
          <w:szCs w:val="24"/>
          <w:u w:val="single"/>
        </w:rPr>
      </w:pPr>
      <w:r w:rsidRPr="00C675C1">
        <w:rPr>
          <w:rFonts w:ascii="Times New Roman" w:hAnsi="Times New Roman" w:cs="Times New Roman"/>
          <w:b/>
          <w:bCs/>
          <w:sz w:val="24"/>
          <w:szCs w:val="24"/>
          <w:u w:val="single"/>
        </w:rPr>
        <w:lastRenderedPageBreak/>
        <w:t>Discussion</w:t>
      </w:r>
    </w:p>
    <w:p w14:paraId="5CAE81DD" w14:textId="77777777" w:rsidR="0048627A" w:rsidRPr="00535092" w:rsidRDefault="0048627A" w:rsidP="0048627A">
      <w:pPr>
        <w:spacing w:line="480" w:lineRule="auto"/>
        <w:rPr>
          <w:rFonts w:ascii="Times New Roman" w:hAnsi="Times New Roman" w:cs="Times New Roman"/>
          <w:b/>
          <w:bCs/>
          <w:sz w:val="24"/>
          <w:szCs w:val="24"/>
        </w:rPr>
      </w:pPr>
      <w:r w:rsidRPr="00535092">
        <w:rPr>
          <w:rFonts w:ascii="Times New Roman" w:hAnsi="Times New Roman" w:cs="Times New Roman"/>
          <w:b/>
          <w:bCs/>
          <w:sz w:val="24"/>
          <w:szCs w:val="24"/>
        </w:rPr>
        <w:t xml:space="preserve">Study Overview and </w:t>
      </w:r>
      <w:r w:rsidRPr="001F088C">
        <w:rPr>
          <w:rFonts w:ascii="Times New Roman" w:hAnsi="Times New Roman" w:cs="Times New Roman"/>
          <w:b/>
          <w:bCs/>
          <w:sz w:val="24"/>
          <w:szCs w:val="24"/>
        </w:rPr>
        <w:t>Broad Findings</w:t>
      </w:r>
    </w:p>
    <w:p w14:paraId="6C7FFE57" w14:textId="4AD5388A" w:rsidR="00DB0E3B" w:rsidRDefault="0048627A" w:rsidP="0048627A">
      <w:pPr>
        <w:spacing w:line="480" w:lineRule="auto"/>
        <w:jc w:val="both"/>
        <w:rPr>
          <w:rFonts w:ascii="Times New Roman" w:hAnsi="Times New Roman" w:cs="Times New Roman"/>
          <w:sz w:val="24"/>
          <w:szCs w:val="24"/>
        </w:rPr>
      </w:pPr>
      <w:r w:rsidRPr="00C17E50">
        <w:rPr>
          <w:rFonts w:ascii="Times New Roman" w:hAnsi="Times New Roman" w:cs="Times New Roman"/>
          <w:sz w:val="24"/>
          <w:szCs w:val="24"/>
        </w:rPr>
        <w:t xml:space="preserve">This study questions the traditional view of coactivation as a purely mechanical strategy. It proposes that coactivation helps the nervous system with processing sensory information and controlling movement. </w:t>
      </w:r>
      <w:r w:rsidR="00A254F7" w:rsidRPr="00A254F7">
        <w:rPr>
          <w:rFonts w:ascii="Times New Roman" w:hAnsi="Times New Roman" w:cs="Times New Roman"/>
          <w:sz w:val="24"/>
          <w:szCs w:val="24"/>
        </w:rPr>
        <w:t>An understanding of how the nervous system balances metabolic costs and performance provides insights into the basic mechanisms underlying motor control.</w:t>
      </w:r>
      <w:r w:rsidR="00A254F7">
        <w:rPr>
          <w:rFonts w:ascii="Times New Roman" w:hAnsi="Times New Roman" w:cs="Times New Roman"/>
          <w:sz w:val="24"/>
          <w:szCs w:val="24"/>
        </w:rPr>
        <w:t xml:space="preserve"> </w:t>
      </w:r>
      <w:r w:rsidRPr="00375EF4">
        <w:rPr>
          <w:rFonts w:ascii="Times New Roman" w:hAnsi="Times New Roman" w:cs="Times New Roman"/>
          <w:sz w:val="24"/>
          <w:szCs w:val="24"/>
        </w:rPr>
        <w:t>The main idea was that higher</w:t>
      </w:r>
      <w:r>
        <w:rPr>
          <w:rFonts w:ascii="Times New Roman" w:hAnsi="Times New Roman" w:cs="Times New Roman"/>
          <w:sz w:val="24"/>
          <w:szCs w:val="24"/>
        </w:rPr>
        <w:t xml:space="preserve"> muscle</w:t>
      </w:r>
      <w:r w:rsidRPr="00375EF4">
        <w:rPr>
          <w:rFonts w:ascii="Times New Roman" w:hAnsi="Times New Roman" w:cs="Times New Roman"/>
          <w:sz w:val="24"/>
          <w:szCs w:val="24"/>
        </w:rPr>
        <w:t xml:space="preserve"> coactivation would improve performance but increase energy costs, while lower levels save energy but hurt performance.</w:t>
      </w:r>
      <w:r w:rsidRPr="001F088C">
        <w:rPr>
          <w:rFonts w:ascii="Times New Roman" w:hAnsi="Times New Roman" w:cs="Times New Roman"/>
          <w:sz w:val="24"/>
          <w:szCs w:val="24"/>
        </w:rPr>
        <w:t xml:space="preserve"> </w:t>
      </w:r>
      <w:r w:rsidR="00DB0E3B" w:rsidRPr="00DB0E3B">
        <w:rPr>
          <w:rFonts w:ascii="Times New Roman" w:hAnsi="Times New Roman" w:cs="Times New Roman"/>
          <w:sz w:val="24"/>
          <w:szCs w:val="24"/>
        </w:rPr>
        <w:t>The results support this idea, showing that while spontaneous coactivation (1x) helped save energy, increasing muscle coactivation using biofeedback improved performance – at the expense of metabolic</w:t>
      </w:r>
      <w:r w:rsidR="00DB0E3B">
        <w:rPr>
          <w:rFonts w:ascii="Times New Roman" w:hAnsi="Times New Roman" w:cs="Times New Roman"/>
          <w:sz w:val="24"/>
          <w:szCs w:val="24"/>
        </w:rPr>
        <w:t xml:space="preserve"> cost</w:t>
      </w:r>
      <w:r w:rsidR="00DB0E3B" w:rsidRPr="00DB0E3B">
        <w:rPr>
          <w:rFonts w:ascii="Times New Roman" w:hAnsi="Times New Roman" w:cs="Times New Roman"/>
          <w:sz w:val="24"/>
          <w:szCs w:val="24"/>
        </w:rPr>
        <w:t>. This suggests that coactivation helps prime the nervous system to respond to sensory feedback.</w:t>
      </w:r>
    </w:p>
    <w:p w14:paraId="28368E64" w14:textId="33843A6F" w:rsidR="0048627A" w:rsidRPr="004435EE" w:rsidRDefault="0048627A" w:rsidP="0048627A">
      <w:pPr>
        <w:spacing w:line="480" w:lineRule="auto"/>
        <w:rPr>
          <w:rFonts w:ascii="Times New Roman" w:hAnsi="Times New Roman" w:cs="Times New Roman"/>
          <w:b/>
          <w:bCs/>
          <w:sz w:val="24"/>
          <w:szCs w:val="24"/>
        </w:rPr>
      </w:pPr>
      <w:r w:rsidRPr="00F47B27">
        <w:rPr>
          <w:rFonts w:ascii="Times New Roman" w:hAnsi="Times New Roman" w:cs="Times New Roman"/>
          <w:b/>
          <w:bCs/>
          <w:sz w:val="24"/>
          <w:szCs w:val="24"/>
        </w:rPr>
        <w:t xml:space="preserve">Elbow Angle </w:t>
      </w:r>
      <w:r w:rsidR="004435EE" w:rsidRPr="004435EE">
        <w:rPr>
          <w:rFonts w:ascii="Times New Roman" w:hAnsi="Times New Roman" w:cs="Times New Roman"/>
          <w:b/>
          <w:bCs/>
          <w:sz w:val="24"/>
          <w:szCs w:val="24"/>
        </w:rPr>
        <w:t>Kinematics</w:t>
      </w:r>
    </w:p>
    <w:p w14:paraId="5001638D" w14:textId="423F5048" w:rsidR="0048627A" w:rsidRPr="0022282C" w:rsidRDefault="00A779D8" w:rsidP="00A779D8">
      <w:pPr>
        <w:spacing w:line="480" w:lineRule="auto"/>
        <w:jc w:val="both"/>
      </w:pPr>
      <w:r w:rsidRPr="00A779D8">
        <w:rPr>
          <w:rFonts w:ascii="Times New Roman" w:hAnsi="Times New Roman" w:cs="Times New Roman"/>
          <w:sz w:val="24"/>
          <w:szCs w:val="24"/>
        </w:rPr>
        <w:t xml:space="preserve">When the arm faces mechanical disturbances, there is a systemic decrease in elbow angle with higher muscle coactivation (Figures 2 and 3). This suggests that coactivation plays an important role in neural responses to feedback, helping to reduce the displacement of the arm when countering the same mechanical perturbations. This fits with Maurus et al. (2024), who argue coactivation strengthens feedback control to keep limbs steady, pushing against the old belief that muscle coactivation only stiffens muscles to resist force. Our results support the idea that coactivation helps fine-tune motor responses by limiting excessive motion. </w:t>
      </w:r>
      <w:r w:rsidR="00EA5112" w:rsidRPr="00EA5112">
        <w:rPr>
          <w:rFonts w:ascii="Times New Roman" w:hAnsi="Times New Roman" w:cs="Times New Roman"/>
          <w:sz w:val="24"/>
          <w:szCs w:val="24"/>
        </w:rPr>
        <w:t xml:space="preserve">The strong trend in flexion, with an r² value of 0.86, shows coactivation explains 86% of the movement variance, while the weaker fit in extension </w:t>
      </w:r>
      <w:r w:rsidR="00EA5112">
        <w:rPr>
          <w:rFonts w:ascii="Times New Roman" w:hAnsi="Times New Roman" w:cs="Times New Roman"/>
          <w:sz w:val="24"/>
          <w:szCs w:val="24"/>
        </w:rPr>
        <w:t xml:space="preserve">with an </w:t>
      </w:r>
      <w:r w:rsidR="00EA5112" w:rsidRPr="00EA5112">
        <w:rPr>
          <w:rFonts w:ascii="Times New Roman" w:hAnsi="Times New Roman" w:cs="Times New Roman"/>
          <w:sz w:val="24"/>
          <w:szCs w:val="24"/>
        </w:rPr>
        <w:t xml:space="preserve">r² </w:t>
      </w:r>
      <w:r w:rsidR="00EA5112">
        <w:rPr>
          <w:rFonts w:ascii="Times New Roman" w:hAnsi="Times New Roman" w:cs="Times New Roman"/>
          <w:sz w:val="24"/>
          <w:szCs w:val="24"/>
        </w:rPr>
        <w:t>value of</w:t>
      </w:r>
      <w:r w:rsidR="00EA5112" w:rsidRPr="00EA5112">
        <w:rPr>
          <w:rFonts w:ascii="Times New Roman" w:hAnsi="Times New Roman" w:cs="Times New Roman"/>
          <w:sz w:val="24"/>
          <w:szCs w:val="24"/>
        </w:rPr>
        <w:t xml:space="preserve"> 0.61</w:t>
      </w:r>
      <w:r w:rsidR="00EA5112">
        <w:rPr>
          <w:rFonts w:ascii="Times New Roman" w:hAnsi="Times New Roman" w:cs="Times New Roman"/>
          <w:sz w:val="24"/>
          <w:szCs w:val="24"/>
        </w:rPr>
        <w:t>,</w:t>
      </w:r>
      <w:r w:rsidR="00EA5112" w:rsidRPr="00EA5112">
        <w:rPr>
          <w:rFonts w:ascii="Times New Roman" w:hAnsi="Times New Roman" w:cs="Times New Roman"/>
          <w:sz w:val="24"/>
          <w:szCs w:val="24"/>
        </w:rPr>
        <w:t xml:space="preserve"> suggests </w:t>
      </w:r>
      <w:r w:rsidR="00EA5112">
        <w:rPr>
          <w:rFonts w:ascii="Times New Roman" w:hAnsi="Times New Roman" w:cs="Times New Roman"/>
          <w:sz w:val="24"/>
          <w:szCs w:val="24"/>
        </w:rPr>
        <w:t xml:space="preserve">that </w:t>
      </w:r>
      <w:r w:rsidR="00EA5112" w:rsidRPr="00EA5112">
        <w:rPr>
          <w:rFonts w:ascii="Times New Roman" w:hAnsi="Times New Roman" w:cs="Times New Roman"/>
          <w:sz w:val="24"/>
          <w:szCs w:val="24"/>
        </w:rPr>
        <w:t xml:space="preserve">other factors </w:t>
      </w:r>
      <w:r w:rsidR="00EA5112">
        <w:rPr>
          <w:rFonts w:ascii="Times New Roman" w:hAnsi="Times New Roman" w:cs="Times New Roman"/>
          <w:sz w:val="24"/>
          <w:szCs w:val="24"/>
        </w:rPr>
        <w:t>(e.g., fatigue)</w:t>
      </w:r>
      <w:r w:rsidR="00EA5112" w:rsidRPr="00EA5112">
        <w:rPr>
          <w:rFonts w:ascii="Times New Roman" w:hAnsi="Times New Roman" w:cs="Times New Roman"/>
          <w:sz w:val="24"/>
          <w:szCs w:val="24"/>
        </w:rPr>
        <w:t xml:space="preserve"> </w:t>
      </w:r>
      <w:r w:rsidR="00EA5112">
        <w:rPr>
          <w:rFonts w:ascii="Times New Roman" w:hAnsi="Times New Roman" w:cs="Times New Roman"/>
          <w:sz w:val="24"/>
          <w:szCs w:val="24"/>
        </w:rPr>
        <w:t xml:space="preserve">can </w:t>
      </w:r>
      <w:r w:rsidR="00EA5112" w:rsidRPr="00EA5112">
        <w:rPr>
          <w:rFonts w:ascii="Times New Roman" w:hAnsi="Times New Roman" w:cs="Times New Roman"/>
          <w:sz w:val="24"/>
          <w:szCs w:val="24"/>
        </w:rPr>
        <w:t xml:space="preserve">influence variability. This highlights coactivation’s reliable role in controlling flexion but less </w:t>
      </w:r>
      <w:r w:rsidR="00EA5112" w:rsidRPr="00EA5112">
        <w:rPr>
          <w:rFonts w:ascii="Times New Roman" w:hAnsi="Times New Roman" w:cs="Times New Roman"/>
          <w:sz w:val="24"/>
          <w:szCs w:val="24"/>
        </w:rPr>
        <w:lastRenderedPageBreak/>
        <w:t xml:space="preserve">consistency in extension. </w:t>
      </w:r>
      <w:r w:rsidR="007643AB" w:rsidRPr="007643AB">
        <w:rPr>
          <w:rFonts w:ascii="Times New Roman" w:hAnsi="Times New Roman" w:cs="Times New Roman"/>
          <w:sz w:val="24"/>
          <w:szCs w:val="24"/>
        </w:rPr>
        <w:t xml:space="preserve">The decrease in movement with higher coactivation indicates that participants were able to change their stiffness to maintain better control, likely driven by neural feedback responses adjusting motor output (Maurus et al., 2024). </w:t>
      </w:r>
      <w:r w:rsidRPr="00A779D8">
        <w:rPr>
          <w:rFonts w:ascii="Times New Roman" w:hAnsi="Times New Roman" w:cs="Times New Roman"/>
          <w:sz w:val="24"/>
          <w:szCs w:val="24"/>
        </w:rPr>
        <w:t>This is important because it provides information to understand how coactivation balances performance and metabolic cost under disturbances.</w:t>
      </w:r>
    </w:p>
    <w:p w14:paraId="6054EE2A" w14:textId="77777777" w:rsidR="0048627A" w:rsidRPr="006A08B4" w:rsidRDefault="0048627A" w:rsidP="0048627A">
      <w:pPr>
        <w:spacing w:line="480" w:lineRule="auto"/>
        <w:rPr>
          <w:rFonts w:ascii="Times New Roman" w:hAnsi="Times New Roman" w:cs="Times New Roman"/>
          <w:b/>
          <w:bCs/>
          <w:sz w:val="24"/>
          <w:szCs w:val="24"/>
        </w:rPr>
      </w:pPr>
      <w:r w:rsidRPr="006A08B4">
        <w:rPr>
          <w:rFonts w:ascii="Times New Roman" w:hAnsi="Times New Roman" w:cs="Times New Roman"/>
          <w:b/>
          <w:bCs/>
          <w:sz w:val="24"/>
          <w:szCs w:val="24"/>
        </w:rPr>
        <w:t xml:space="preserve">Movement Time Optimisation </w:t>
      </w:r>
    </w:p>
    <w:p w14:paraId="3541A836" w14:textId="5E9C422F" w:rsidR="0048627A" w:rsidRDefault="00B61373" w:rsidP="0048627A">
      <w:pPr>
        <w:spacing w:line="480" w:lineRule="auto"/>
        <w:jc w:val="both"/>
        <w:rPr>
          <w:rFonts w:ascii="Times New Roman" w:hAnsi="Times New Roman" w:cs="Times New Roman"/>
          <w:sz w:val="24"/>
          <w:szCs w:val="24"/>
        </w:rPr>
      </w:pPr>
      <w:r w:rsidRPr="00B61373">
        <w:rPr>
          <w:rFonts w:ascii="Times New Roman" w:hAnsi="Times New Roman" w:cs="Times New Roman"/>
          <w:sz w:val="24"/>
          <w:szCs w:val="24"/>
        </w:rPr>
        <w:t>Muscle coactivation facilitates a faster return</w:t>
      </w:r>
      <w:r w:rsidR="000E0E05">
        <w:rPr>
          <w:rFonts w:ascii="Times New Roman" w:hAnsi="Times New Roman" w:cs="Times New Roman"/>
          <w:sz w:val="24"/>
          <w:szCs w:val="24"/>
        </w:rPr>
        <w:t>,</w:t>
      </w:r>
      <w:r w:rsidRPr="00B61373">
        <w:rPr>
          <w:rFonts w:ascii="Times New Roman" w:hAnsi="Times New Roman" w:cs="Times New Roman"/>
          <w:sz w:val="24"/>
          <w:szCs w:val="24"/>
        </w:rPr>
        <w:t xml:space="preserve"> back to the target. The trend in Figure 4 and exponential model fit (r² = 0.80) shows a strong relationship between the variables and indicates that increased coactivation generally reduces movement time after perturbation. This pattern builds on Maurus et al. (2023), who state coactivation helps the nervous system react faster by increasing sensory signal processing. On the contrary, figure 4 shows that too much coactivation (16x) seems to slow things down. This could also be explained because the error bars are the widest at 16x (±250 </w:t>
      </w:r>
      <w:proofErr w:type="spellStart"/>
      <w:r w:rsidRPr="00B61373">
        <w:rPr>
          <w:rFonts w:ascii="Times New Roman" w:hAnsi="Times New Roman" w:cs="Times New Roman"/>
          <w:sz w:val="24"/>
          <w:szCs w:val="24"/>
        </w:rPr>
        <w:t>ms</w:t>
      </w:r>
      <w:proofErr w:type="spellEnd"/>
      <w:r w:rsidRPr="00B61373">
        <w:rPr>
          <w:rFonts w:ascii="Times New Roman" w:hAnsi="Times New Roman" w:cs="Times New Roman"/>
          <w:sz w:val="24"/>
          <w:szCs w:val="24"/>
        </w:rPr>
        <w:t>), which suggests there's a lot of variation at that level, likely due to the small number of participants that completed the 16x condition. The lowest movement time at 8x hints at an ideal spot, which could really help when training for fast recovery tasks. It brings up the interesting balance between speed and energy use when it comes to coactivation, though more data is needed to confirm these trends.</w:t>
      </w:r>
    </w:p>
    <w:p w14:paraId="32DEE91F" w14:textId="61997AF7" w:rsidR="0048627A" w:rsidRDefault="0048627A" w:rsidP="0048627A">
      <w:pPr>
        <w:spacing w:line="480" w:lineRule="auto"/>
        <w:rPr>
          <w:rFonts w:ascii="Times New Roman" w:hAnsi="Times New Roman" w:cs="Times New Roman"/>
          <w:b/>
          <w:bCs/>
          <w:sz w:val="24"/>
          <w:szCs w:val="24"/>
        </w:rPr>
      </w:pPr>
      <w:r w:rsidRPr="006A08B4">
        <w:rPr>
          <w:rFonts w:ascii="Times New Roman" w:hAnsi="Times New Roman" w:cs="Times New Roman"/>
          <w:b/>
          <w:bCs/>
          <w:sz w:val="24"/>
          <w:szCs w:val="24"/>
        </w:rPr>
        <w:t xml:space="preserve">Muscle Activity Patterns </w:t>
      </w:r>
      <w:r w:rsidR="00E330C1">
        <w:rPr>
          <w:rFonts w:ascii="Times New Roman" w:hAnsi="Times New Roman" w:cs="Times New Roman"/>
          <w:b/>
          <w:bCs/>
          <w:sz w:val="24"/>
          <w:szCs w:val="24"/>
        </w:rPr>
        <w:t>in Extension and Flexion Tasks</w:t>
      </w:r>
    </w:p>
    <w:p w14:paraId="4BD8D04E" w14:textId="1E73E45E" w:rsidR="0074225E" w:rsidRDefault="0074225E" w:rsidP="0074225E">
      <w:pPr>
        <w:spacing w:line="480" w:lineRule="auto"/>
        <w:jc w:val="both"/>
        <w:rPr>
          <w:rFonts w:ascii="Times New Roman" w:hAnsi="Times New Roman" w:cs="Times New Roman"/>
          <w:sz w:val="24"/>
          <w:szCs w:val="24"/>
        </w:rPr>
      </w:pPr>
      <w:r w:rsidRPr="0074225E">
        <w:rPr>
          <w:rFonts w:ascii="Times New Roman" w:hAnsi="Times New Roman" w:cs="Times New Roman"/>
          <w:sz w:val="24"/>
          <w:szCs w:val="24"/>
        </w:rPr>
        <w:t xml:space="preserve">Figures 5–8 show that as coactivation increases, agonist muscle activity goes up while antagonist inhibition strengthens, more noticeably during the LLR window than the SLR window. In extension (Figures 5 and 6), the brachioradialis and biceps longus (agonists) show increased activity, while triceps lateralis and longus (antagonists) face greater inhibition. Similarly, in </w:t>
      </w:r>
      <w:r w:rsidRPr="0074225E">
        <w:rPr>
          <w:rFonts w:ascii="Times New Roman" w:hAnsi="Times New Roman" w:cs="Times New Roman"/>
          <w:sz w:val="24"/>
          <w:szCs w:val="24"/>
        </w:rPr>
        <w:lastRenderedPageBreak/>
        <w:t>Figures 7 and 8, you can see that as coactivation goes up, the activity in the triceps lateralis and triceps longus (the agonist muscles) also increases, while the antagonist muscle had the most inhibition during LLR, which might reflect the physiological delay in antagonist relaxation, possibly due to cortical feedback adjustments, as suggested by Maurus et al. (2024). Greater inhibition of antagonist muscles suggests improved reciprocal inhibition, reducing opposition to the desired movement (Geertsen et al., 2011). The overall trend was that coactivation boosts agonist activity while reducing antagonist engagement, which supports Cluff and Scott's (2013) idea that coactivation can help with limb stability. They also challenge the old view that coactivation is just about resisting movement, suggesting it plays a role in enhancing feedback from the nerves. This builds on Molina-Rueda et al. (2023), linking coactivation to stability but suggesting that we should also think about feedback adjustment. The findings imply that greater coactivation helps produce more force while also adjusting reflexes, which could lead to better stability and precision during extension and flexion tasks.</w:t>
      </w:r>
    </w:p>
    <w:p w14:paraId="1AE4A3C7" w14:textId="530D99F9" w:rsidR="0048627A" w:rsidRPr="006A08B4" w:rsidRDefault="0048627A" w:rsidP="0048627A">
      <w:pPr>
        <w:spacing w:line="480" w:lineRule="auto"/>
        <w:rPr>
          <w:rFonts w:ascii="Times New Roman" w:hAnsi="Times New Roman" w:cs="Times New Roman"/>
          <w:b/>
          <w:bCs/>
          <w:sz w:val="24"/>
          <w:szCs w:val="24"/>
        </w:rPr>
      </w:pPr>
      <w:r w:rsidRPr="006A08B4">
        <w:rPr>
          <w:rFonts w:ascii="Times New Roman" w:hAnsi="Times New Roman" w:cs="Times New Roman"/>
          <w:b/>
          <w:bCs/>
          <w:sz w:val="24"/>
          <w:szCs w:val="24"/>
        </w:rPr>
        <w:t>Performance and Metabolic Cost Trade-Off</w:t>
      </w:r>
    </w:p>
    <w:p w14:paraId="506BD8B7" w14:textId="7EB64BA9" w:rsidR="0048627A" w:rsidRPr="00520C46" w:rsidRDefault="00EA5112" w:rsidP="0048627A">
      <w:pPr>
        <w:spacing w:line="480" w:lineRule="auto"/>
        <w:jc w:val="both"/>
        <w:rPr>
          <w:rFonts w:ascii="Times New Roman" w:hAnsi="Times New Roman" w:cs="Times New Roman"/>
          <w:sz w:val="24"/>
          <w:szCs w:val="24"/>
        </w:rPr>
      </w:pPr>
      <w:r w:rsidRPr="00EA5112">
        <w:rPr>
          <w:rFonts w:ascii="Times New Roman" w:hAnsi="Times New Roman" w:cs="Times New Roman"/>
          <w:sz w:val="24"/>
          <w:szCs w:val="24"/>
        </w:rPr>
        <w:t xml:space="preserve">The trends in Figure 9 show a clear trade-off between performance (decrease in error rate) and metabolic cost as muscle coactivation increases. The figure plots error rates dropping from 48% at 0.5x to 8% at 8x, then rising to 13% at 16x, and metabolic cost climbing from 120 to 150 Watts. This aligns with Peterson and Martin (2010), who note coactivation improves stability but raises energy use yet challenges the idea that less coactivation always conserves energy for mobility. The higher metabolic cost at 0.5x (125 Watts) compared to self-selected 1x (120 Watts) might stem from compensatory muscle recruitment to maintain stability, as Kistemaker et al. (2006) suggest, requiring extra effort below the natural efficiency point. This finding underscores the physiological trade-off between stability and metabolic efficiency, which is crucial for understanding motor </w:t>
      </w:r>
      <w:r w:rsidRPr="00EA5112">
        <w:rPr>
          <w:rFonts w:ascii="Times New Roman" w:hAnsi="Times New Roman" w:cs="Times New Roman"/>
          <w:sz w:val="24"/>
          <w:szCs w:val="24"/>
        </w:rPr>
        <w:lastRenderedPageBreak/>
        <w:t>control strategies in both everyday movements and specialized tasks. In addition, at the highest coactivation level, the error bars for error rate were the largest, approximately ±18% (Figure 9A), which suggests that there is a lot of variation at that level, likely due to the small number of samples that completed the 16x condition. However, the overall trend suggests that as muscle coactivation increases, error rates decrease, but metabolic cost increases, which links back to the question of how coactivation trades off performance and metabolic cost.</w:t>
      </w:r>
    </w:p>
    <w:p w14:paraId="088476BF" w14:textId="53B3FA8A" w:rsidR="00475A6F" w:rsidRDefault="00475A6F" w:rsidP="0048627A">
      <w:pPr>
        <w:spacing w:line="480" w:lineRule="auto"/>
        <w:rPr>
          <w:rFonts w:ascii="Times New Roman" w:hAnsi="Times New Roman" w:cs="Times New Roman"/>
          <w:b/>
          <w:bCs/>
          <w:sz w:val="24"/>
          <w:szCs w:val="24"/>
        </w:rPr>
      </w:pPr>
      <w:r>
        <w:rPr>
          <w:rFonts w:ascii="Times New Roman" w:hAnsi="Times New Roman" w:cs="Times New Roman"/>
          <w:b/>
          <w:bCs/>
          <w:sz w:val="24"/>
          <w:szCs w:val="24"/>
        </w:rPr>
        <w:t>Strengths of the Study</w:t>
      </w:r>
    </w:p>
    <w:p w14:paraId="76112E8B" w14:textId="17DF34C4" w:rsidR="00475A6F" w:rsidRPr="00475A6F" w:rsidRDefault="00475A6F" w:rsidP="00475A6F">
      <w:pPr>
        <w:spacing w:line="480" w:lineRule="auto"/>
        <w:jc w:val="both"/>
        <w:rPr>
          <w:rFonts w:ascii="Times New Roman" w:hAnsi="Times New Roman" w:cs="Times New Roman"/>
          <w:sz w:val="24"/>
          <w:szCs w:val="24"/>
        </w:rPr>
      </w:pPr>
      <w:r w:rsidRPr="00475A6F">
        <w:rPr>
          <w:rFonts w:ascii="Times New Roman" w:hAnsi="Times New Roman" w:cs="Times New Roman"/>
          <w:sz w:val="24"/>
          <w:szCs w:val="24"/>
        </w:rPr>
        <w:t xml:space="preserve">This study stands out because it uses biofeedback to </w:t>
      </w:r>
      <w:r>
        <w:rPr>
          <w:rFonts w:ascii="Times New Roman" w:hAnsi="Times New Roman" w:cs="Times New Roman"/>
          <w:sz w:val="24"/>
          <w:szCs w:val="24"/>
        </w:rPr>
        <w:t>increase the</w:t>
      </w:r>
      <w:r w:rsidRPr="00475A6F">
        <w:rPr>
          <w:rFonts w:ascii="Times New Roman" w:hAnsi="Times New Roman" w:cs="Times New Roman"/>
          <w:sz w:val="24"/>
          <w:szCs w:val="24"/>
        </w:rPr>
        <w:t xml:space="preserve"> muscle coactivation, showing </w:t>
      </w:r>
      <w:r>
        <w:rPr>
          <w:rFonts w:ascii="Times New Roman" w:hAnsi="Times New Roman" w:cs="Times New Roman"/>
          <w:sz w:val="24"/>
          <w:szCs w:val="24"/>
        </w:rPr>
        <w:t>trends that it</w:t>
      </w:r>
      <w:r w:rsidRPr="00475A6F">
        <w:rPr>
          <w:rFonts w:ascii="Times New Roman" w:hAnsi="Times New Roman" w:cs="Times New Roman"/>
          <w:sz w:val="24"/>
          <w:szCs w:val="24"/>
        </w:rPr>
        <w:t xml:space="preserve"> does more than just make muscles stiff. By </w:t>
      </w:r>
      <w:r>
        <w:rPr>
          <w:rFonts w:ascii="Times New Roman" w:hAnsi="Times New Roman" w:cs="Times New Roman"/>
          <w:sz w:val="24"/>
          <w:szCs w:val="24"/>
        </w:rPr>
        <w:t>looking</w:t>
      </w:r>
      <w:r w:rsidRPr="00475A6F">
        <w:rPr>
          <w:rFonts w:ascii="Times New Roman" w:hAnsi="Times New Roman" w:cs="Times New Roman"/>
          <w:sz w:val="24"/>
          <w:szCs w:val="24"/>
        </w:rPr>
        <w:t xml:space="preserve"> </w:t>
      </w:r>
      <w:r>
        <w:rPr>
          <w:rFonts w:ascii="Times New Roman" w:hAnsi="Times New Roman" w:cs="Times New Roman"/>
          <w:sz w:val="24"/>
          <w:szCs w:val="24"/>
        </w:rPr>
        <w:t>at the</w:t>
      </w:r>
      <w:r w:rsidRPr="00475A6F">
        <w:rPr>
          <w:rFonts w:ascii="Times New Roman" w:hAnsi="Times New Roman" w:cs="Times New Roman"/>
          <w:sz w:val="24"/>
          <w:szCs w:val="24"/>
        </w:rPr>
        <w:t xml:space="preserve"> EMG data, we split </w:t>
      </w:r>
      <w:r>
        <w:rPr>
          <w:rFonts w:ascii="Times New Roman" w:hAnsi="Times New Roman" w:cs="Times New Roman"/>
          <w:sz w:val="24"/>
          <w:szCs w:val="24"/>
        </w:rPr>
        <w:t>SLR</w:t>
      </w:r>
      <w:r w:rsidRPr="00475A6F">
        <w:rPr>
          <w:rFonts w:ascii="Times New Roman" w:hAnsi="Times New Roman" w:cs="Times New Roman"/>
          <w:sz w:val="24"/>
          <w:szCs w:val="24"/>
        </w:rPr>
        <w:t xml:space="preserve"> and </w:t>
      </w:r>
      <w:r>
        <w:rPr>
          <w:rFonts w:ascii="Times New Roman" w:hAnsi="Times New Roman" w:cs="Times New Roman"/>
          <w:sz w:val="24"/>
          <w:szCs w:val="24"/>
        </w:rPr>
        <w:t xml:space="preserve">LLR </w:t>
      </w:r>
      <w:r w:rsidRPr="00475A6F">
        <w:rPr>
          <w:rFonts w:ascii="Times New Roman" w:hAnsi="Times New Roman" w:cs="Times New Roman"/>
          <w:sz w:val="24"/>
          <w:szCs w:val="24"/>
        </w:rPr>
        <w:t xml:space="preserve">to show </w:t>
      </w:r>
      <w:r>
        <w:rPr>
          <w:rFonts w:ascii="Times New Roman" w:hAnsi="Times New Roman" w:cs="Times New Roman"/>
          <w:sz w:val="24"/>
          <w:szCs w:val="24"/>
        </w:rPr>
        <w:t xml:space="preserve">that </w:t>
      </w:r>
      <w:r w:rsidRPr="00475A6F">
        <w:rPr>
          <w:rFonts w:ascii="Times New Roman" w:hAnsi="Times New Roman" w:cs="Times New Roman"/>
          <w:sz w:val="24"/>
          <w:szCs w:val="24"/>
        </w:rPr>
        <w:t xml:space="preserve">coactivation really helps with neural feedback, especially in the </w:t>
      </w:r>
      <w:r>
        <w:rPr>
          <w:rFonts w:ascii="Times New Roman" w:hAnsi="Times New Roman" w:cs="Times New Roman"/>
          <w:sz w:val="24"/>
          <w:szCs w:val="24"/>
        </w:rPr>
        <w:t>LLR</w:t>
      </w:r>
      <w:r w:rsidRPr="00475A6F">
        <w:rPr>
          <w:rFonts w:ascii="Times New Roman" w:hAnsi="Times New Roman" w:cs="Times New Roman"/>
          <w:sz w:val="24"/>
          <w:szCs w:val="24"/>
        </w:rPr>
        <w:t xml:space="preserve"> window. This pushes against the old idea that coactivation only fights motion. It’s a big deal because it gives solid proof that coactivation fine-tunes stability and precision, helping us understand how the nervous system </w:t>
      </w:r>
      <w:r>
        <w:rPr>
          <w:rFonts w:ascii="Times New Roman" w:hAnsi="Times New Roman" w:cs="Times New Roman"/>
          <w:sz w:val="24"/>
          <w:szCs w:val="24"/>
        </w:rPr>
        <w:t>improves</w:t>
      </w:r>
      <w:r w:rsidRPr="00475A6F">
        <w:rPr>
          <w:rFonts w:ascii="Times New Roman" w:hAnsi="Times New Roman" w:cs="Times New Roman"/>
          <w:sz w:val="24"/>
          <w:szCs w:val="24"/>
        </w:rPr>
        <w:t xml:space="preserve"> performance in everyday movements.</w:t>
      </w:r>
      <w:r>
        <w:rPr>
          <w:rFonts w:ascii="Times New Roman" w:hAnsi="Times New Roman" w:cs="Times New Roman"/>
          <w:sz w:val="24"/>
          <w:szCs w:val="24"/>
        </w:rPr>
        <w:t xml:space="preserve"> Our study shows that t</w:t>
      </w:r>
      <w:r w:rsidRPr="00475A6F">
        <w:rPr>
          <w:rFonts w:ascii="Times New Roman" w:hAnsi="Times New Roman" w:cs="Times New Roman"/>
          <w:sz w:val="24"/>
          <w:szCs w:val="24"/>
        </w:rPr>
        <w:t>here is a complex interplay between metabolic cost and performance in the control of human arm movements and postures.</w:t>
      </w:r>
    </w:p>
    <w:p w14:paraId="3451AF15" w14:textId="250694BA" w:rsidR="0048627A" w:rsidRPr="00520C46" w:rsidRDefault="0048627A" w:rsidP="0048627A">
      <w:pPr>
        <w:spacing w:line="480" w:lineRule="auto"/>
        <w:rPr>
          <w:rFonts w:ascii="Times New Roman" w:hAnsi="Times New Roman" w:cs="Times New Roman"/>
          <w:b/>
          <w:bCs/>
          <w:sz w:val="24"/>
          <w:szCs w:val="24"/>
        </w:rPr>
      </w:pPr>
      <w:r w:rsidRPr="00520C46">
        <w:rPr>
          <w:rFonts w:ascii="Times New Roman" w:hAnsi="Times New Roman" w:cs="Times New Roman"/>
          <w:b/>
          <w:bCs/>
          <w:sz w:val="24"/>
          <w:szCs w:val="24"/>
        </w:rPr>
        <w:t>Limitations of the Study</w:t>
      </w:r>
    </w:p>
    <w:p w14:paraId="34D25DD4" w14:textId="545ADC3B" w:rsidR="00FD10FB" w:rsidRDefault="00FD10FB" w:rsidP="00FE530B">
      <w:pPr>
        <w:spacing w:line="480" w:lineRule="auto"/>
        <w:jc w:val="both"/>
        <w:rPr>
          <w:rFonts w:ascii="Times New Roman" w:hAnsi="Times New Roman" w:cs="Times New Roman"/>
          <w:sz w:val="24"/>
          <w:szCs w:val="24"/>
        </w:rPr>
      </w:pPr>
      <w:r w:rsidRPr="00F30FBF">
        <w:rPr>
          <w:rFonts w:ascii="Times New Roman" w:hAnsi="Times New Roman" w:cs="Times New Roman"/>
          <w:sz w:val="24"/>
          <w:szCs w:val="24"/>
        </w:rPr>
        <w:t xml:space="preserve">The small group of 12 participants </w:t>
      </w:r>
      <w:r w:rsidRPr="001F047E">
        <w:rPr>
          <w:rFonts w:ascii="Times New Roman" w:hAnsi="Times New Roman" w:cs="Times New Roman"/>
          <w:sz w:val="24"/>
          <w:szCs w:val="24"/>
        </w:rPr>
        <w:t>limit</w:t>
      </w:r>
      <w:r>
        <w:rPr>
          <w:rFonts w:ascii="Times New Roman" w:hAnsi="Times New Roman" w:cs="Times New Roman"/>
          <w:sz w:val="24"/>
          <w:szCs w:val="24"/>
        </w:rPr>
        <w:t>s</w:t>
      </w:r>
      <w:r w:rsidRPr="001F047E">
        <w:rPr>
          <w:rFonts w:ascii="Times New Roman" w:hAnsi="Times New Roman" w:cs="Times New Roman"/>
          <w:sz w:val="24"/>
          <w:szCs w:val="24"/>
        </w:rPr>
        <w:t xml:space="preserve"> generalizability across diverse populations</w:t>
      </w:r>
      <w:r>
        <w:rPr>
          <w:rFonts w:ascii="Times New Roman" w:hAnsi="Times New Roman" w:cs="Times New Roman"/>
          <w:sz w:val="24"/>
          <w:szCs w:val="24"/>
        </w:rPr>
        <w:t xml:space="preserve">. </w:t>
      </w:r>
      <w:r w:rsidR="00FE530B" w:rsidRPr="00FE530B">
        <w:rPr>
          <w:rFonts w:ascii="Times New Roman" w:hAnsi="Times New Roman" w:cs="Times New Roman"/>
          <w:sz w:val="24"/>
          <w:szCs w:val="24"/>
        </w:rPr>
        <w:t>Some participants could</w:t>
      </w:r>
      <w:r>
        <w:rPr>
          <w:rFonts w:ascii="Times New Roman" w:hAnsi="Times New Roman" w:cs="Times New Roman"/>
          <w:sz w:val="24"/>
          <w:szCs w:val="24"/>
        </w:rPr>
        <w:t xml:space="preserve"> not</w:t>
      </w:r>
      <w:r w:rsidR="00FE530B" w:rsidRPr="00FE530B">
        <w:rPr>
          <w:rFonts w:ascii="Times New Roman" w:hAnsi="Times New Roman" w:cs="Times New Roman"/>
          <w:sz w:val="24"/>
          <w:szCs w:val="24"/>
        </w:rPr>
        <w:t xml:space="preserve"> complete every </w:t>
      </w:r>
      <w:r>
        <w:rPr>
          <w:rFonts w:ascii="Times New Roman" w:hAnsi="Times New Roman" w:cs="Times New Roman"/>
          <w:sz w:val="24"/>
          <w:szCs w:val="24"/>
        </w:rPr>
        <w:t>condition</w:t>
      </w:r>
      <w:r w:rsidR="00FE530B" w:rsidRPr="00FE530B">
        <w:rPr>
          <w:rFonts w:ascii="Times New Roman" w:hAnsi="Times New Roman" w:cs="Times New Roman"/>
          <w:sz w:val="24"/>
          <w:szCs w:val="24"/>
        </w:rPr>
        <w:t xml:space="preserve">, leading to less reliable data, with wider error bars and weaker r-squared values in certain measures. </w:t>
      </w:r>
      <w:r w:rsidRPr="00FE530B">
        <w:rPr>
          <w:rFonts w:ascii="Times New Roman" w:hAnsi="Times New Roman" w:cs="Times New Roman"/>
          <w:sz w:val="24"/>
          <w:szCs w:val="24"/>
        </w:rPr>
        <w:t xml:space="preserve">We </w:t>
      </w:r>
      <w:r>
        <w:rPr>
          <w:rFonts w:ascii="Times New Roman" w:hAnsi="Times New Roman" w:cs="Times New Roman"/>
          <w:sz w:val="24"/>
          <w:szCs w:val="24"/>
        </w:rPr>
        <w:t xml:space="preserve">did not </w:t>
      </w:r>
      <w:r w:rsidR="00FE530B" w:rsidRPr="00FE530B">
        <w:rPr>
          <w:rFonts w:ascii="Times New Roman" w:hAnsi="Times New Roman" w:cs="Times New Roman"/>
          <w:sz w:val="24"/>
          <w:szCs w:val="24"/>
        </w:rPr>
        <w:t xml:space="preserve">track fatigue or prior exercise, which could affect muscle activity and energy use results. The study also overlooked how sex, age, or body size might shape responses to disturbances or energy demands, possibly altering coactivation’s role in movement control. </w:t>
      </w:r>
      <w:r w:rsidRPr="00FD10FB">
        <w:rPr>
          <w:rFonts w:ascii="Times New Roman" w:hAnsi="Times New Roman" w:cs="Times New Roman"/>
          <w:sz w:val="24"/>
          <w:szCs w:val="24"/>
        </w:rPr>
        <w:t xml:space="preserve">While increased EMG responses to perturbations show </w:t>
      </w:r>
      <w:r w:rsidRPr="00FD10FB">
        <w:rPr>
          <w:rFonts w:ascii="Times New Roman" w:hAnsi="Times New Roman" w:cs="Times New Roman"/>
          <w:sz w:val="24"/>
          <w:szCs w:val="24"/>
        </w:rPr>
        <w:lastRenderedPageBreak/>
        <w:t xml:space="preserve">coactivation’s sensory role, as Maurus et al. (2023) suggest, we could not identify where neural processing occurs, such as in the primary motor cortex or cerebellum. </w:t>
      </w:r>
      <w:r w:rsidR="00FE530B" w:rsidRPr="00FE530B">
        <w:rPr>
          <w:rFonts w:ascii="Times New Roman" w:hAnsi="Times New Roman" w:cs="Times New Roman"/>
          <w:sz w:val="24"/>
          <w:szCs w:val="24"/>
        </w:rPr>
        <w:t xml:space="preserve">The exclusion of 8x and 16x conditions in Table 1, due to limited trials, also restricts insights into high coactivation effects. </w:t>
      </w:r>
    </w:p>
    <w:p w14:paraId="3F9FDF7C" w14:textId="77777777" w:rsidR="0048627A" w:rsidRPr="00520C46" w:rsidRDefault="0048627A" w:rsidP="0048627A">
      <w:pPr>
        <w:spacing w:line="480" w:lineRule="auto"/>
        <w:rPr>
          <w:rFonts w:ascii="Times New Roman" w:hAnsi="Times New Roman" w:cs="Times New Roman"/>
          <w:b/>
          <w:bCs/>
          <w:sz w:val="24"/>
          <w:szCs w:val="24"/>
        </w:rPr>
      </w:pPr>
      <w:r w:rsidRPr="00520C46">
        <w:rPr>
          <w:rFonts w:ascii="Times New Roman" w:hAnsi="Times New Roman" w:cs="Times New Roman"/>
          <w:b/>
          <w:bCs/>
          <w:sz w:val="24"/>
          <w:szCs w:val="24"/>
        </w:rPr>
        <w:t xml:space="preserve">Future </w:t>
      </w:r>
      <w:r>
        <w:rPr>
          <w:rFonts w:ascii="Times New Roman" w:hAnsi="Times New Roman" w:cs="Times New Roman"/>
          <w:b/>
          <w:bCs/>
          <w:sz w:val="24"/>
          <w:szCs w:val="24"/>
        </w:rPr>
        <w:t>Implication and Direction</w:t>
      </w:r>
    </w:p>
    <w:p w14:paraId="699D261A" w14:textId="75762B57" w:rsidR="0049734C" w:rsidRPr="00D3665C" w:rsidRDefault="000B16E9" w:rsidP="0048627A">
      <w:pPr>
        <w:spacing w:after="0" w:line="480" w:lineRule="auto"/>
        <w:jc w:val="both"/>
        <w:rPr>
          <w:rFonts w:ascii="Times New Roman" w:eastAsia="Times New Roman" w:hAnsi="Times New Roman" w:cs="Times New Roman"/>
          <w:color w:val="1E1D1A"/>
          <w:kern w:val="0"/>
          <w:sz w:val="24"/>
          <w:szCs w:val="24"/>
          <w:shd w:val="clear" w:color="auto" w:fill="FFFFFF"/>
          <w:lang w:eastAsia="en-CA"/>
          <w14:ligatures w14:val="none"/>
        </w:rPr>
      </w:pPr>
      <w:r w:rsidRPr="000B16E9">
        <w:rPr>
          <w:rFonts w:ascii="Times New Roman" w:hAnsi="Times New Roman" w:cs="Times New Roman"/>
          <w:sz w:val="24"/>
          <w:szCs w:val="24"/>
        </w:rPr>
        <w:t>This project not only expands our understanding of human movement but also broadens the scope of future research and real-life applications in rehabilitation and sports science. Individuals with motor deficits, such as stroke survivors or those with multiple sclerosis, often adopt increased coactivation levels as a compensatory technique (Molina-Rueda et al., 2023). Since our findings found that coactivation improves sensory feedback, rehabilitation efforts may shift toward optimizing sensory processing rather than simply increasing muscle stiffness. To understand the range of scenarios in which coactivation can be useful, research should focus on a larger population, which includes older adults, athletes, and persons with impairments. Also, looking into how coactivation relates to things like muscle fatigue can help us understand motor control better.</w:t>
      </w:r>
    </w:p>
    <w:p w14:paraId="7F5E68E1" w14:textId="77777777" w:rsidR="0048627A" w:rsidRPr="00535092" w:rsidRDefault="0048627A" w:rsidP="0048627A">
      <w:pPr>
        <w:spacing w:line="480" w:lineRule="auto"/>
        <w:rPr>
          <w:rFonts w:ascii="Times New Roman" w:hAnsi="Times New Roman" w:cs="Times New Roman"/>
          <w:b/>
          <w:bCs/>
          <w:sz w:val="24"/>
          <w:szCs w:val="24"/>
        </w:rPr>
      </w:pPr>
      <w:r w:rsidRPr="00535092">
        <w:rPr>
          <w:rFonts w:ascii="Times New Roman" w:hAnsi="Times New Roman" w:cs="Times New Roman"/>
          <w:b/>
          <w:bCs/>
          <w:sz w:val="24"/>
          <w:szCs w:val="24"/>
        </w:rPr>
        <w:t>Conclusion</w:t>
      </w:r>
    </w:p>
    <w:p w14:paraId="08DDDCE5" w14:textId="7C693BD0" w:rsidR="007B3995" w:rsidRDefault="000B16E9" w:rsidP="0048627A">
      <w:pPr>
        <w:spacing w:line="480" w:lineRule="auto"/>
        <w:jc w:val="both"/>
        <w:rPr>
          <w:rFonts w:ascii="Times New Roman" w:hAnsi="Times New Roman" w:cs="Times New Roman"/>
          <w:sz w:val="24"/>
          <w:szCs w:val="24"/>
        </w:rPr>
      </w:pPr>
      <w:r w:rsidRPr="000B16E9">
        <w:rPr>
          <w:rFonts w:ascii="Times New Roman" w:hAnsi="Times New Roman" w:cs="Times New Roman"/>
          <w:sz w:val="24"/>
          <w:szCs w:val="24"/>
        </w:rPr>
        <w:t xml:space="preserve">We aimed to figure out how muscle coactivation shows a trade-off between performance and metabolic cost in upper limb posture control with mechanical disturbances. Our findings show that at spontaneous coactivation levels, participants tend to prioritize reducing the metabolic cost at the expense of performance. However, increasing coactivation through biofeedback improves performance but also raises the metabolic cost. This emphasizes the role of muscle coactivation in balancing sensory feedback. In summary, our preliminary results suggest a complex relationship between metabolic cost and performance in controlling arm movements and postures. This research provides a new framework for understanding why the nervous system coactivates skeletal </w:t>
      </w:r>
      <w:r w:rsidRPr="000B16E9">
        <w:rPr>
          <w:rFonts w:ascii="Times New Roman" w:hAnsi="Times New Roman" w:cs="Times New Roman"/>
          <w:sz w:val="24"/>
          <w:szCs w:val="24"/>
        </w:rPr>
        <w:lastRenderedPageBreak/>
        <w:t>muscles, which may allow for better treatments in a clinical setting for excessive muscle tone (muscle spasticity) and abnormally sensitive reactions to sensory feedback (hyperreflexia).</w:t>
      </w:r>
    </w:p>
    <w:p w14:paraId="2CDBE683" w14:textId="07D065D9" w:rsidR="007B3995" w:rsidRPr="00C675C1" w:rsidRDefault="007B3995" w:rsidP="007B3995">
      <w:pPr>
        <w:spacing w:line="480" w:lineRule="auto"/>
        <w:jc w:val="both"/>
        <w:rPr>
          <w:rFonts w:ascii="Times New Roman" w:hAnsi="Times New Roman" w:cs="Times New Roman"/>
          <w:b/>
          <w:bCs/>
          <w:sz w:val="24"/>
          <w:szCs w:val="24"/>
          <w:u w:val="single"/>
        </w:rPr>
      </w:pPr>
      <w:r w:rsidRPr="00C675C1">
        <w:rPr>
          <w:rFonts w:ascii="Times New Roman" w:hAnsi="Times New Roman" w:cs="Times New Roman"/>
          <w:b/>
          <w:bCs/>
          <w:sz w:val="24"/>
          <w:szCs w:val="24"/>
          <w:u w:val="single"/>
        </w:rPr>
        <w:t xml:space="preserve">Acknowledgement </w:t>
      </w:r>
    </w:p>
    <w:p w14:paraId="626EFEA3" w14:textId="41520C26" w:rsidR="001C2B36" w:rsidRDefault="001C2B36" w:rsidP="007B3995">
      <w:pPr>
        <w:spacing w:line="480" w:lineRule="auto"/>
        <w:jc w:val="both"/>
        <w:rPr>
          <w:rFonts w:ascii="Times New Roman" w:hAnsi="Times New Roman" w:cs="Times New Roman"/>
          <w:sz w:val="24"/>
          <w:szCs w:val="24"/>
        </w:rPr>
      </w:pPr>
      <w:r w:rsidRPr="001C2B36">
        <w:rPr>
          <w:rFonts w:ascii="Times New Roman" w:hAnsi="Times New Roman" w:cs="Times New Roman"/>
          <w:sz w:val="24"/>
          <w:szCs w:val="24"/>
        </w:rPr>
        <w:t>This work was supported by grants from the Natural Sciences and Engineering Research Council of Canada (NSERC</w:t>
      </w:r>
      <w:r w:rsidR="00B738CC">
        <w:rPr>
          <w:rFonts w:ascii="Times New Roman" w:hAnsi="Times New Roman" w:cs="Times New Roman"/>
          <w:sz w:val="24"/>
          <w:szCs w:val="24"/>
        </w:rPr>
        <w:t xml:space="preserve">). </w:t>
      </w:r>
      <w:r>
        <w:rPr>
          <w:rFonts w:ascii="Times New Roman" w:hAnsi="Times New Roman" w:cs="Times New Roman"/>
          <w:sz w:val="24"/>
          <w:szCs w:val="24"/>
        </w:rPr>
        <w:t xml:space="preserve">We </w:t>
      </w:r>
      <w:r w:rsidRPr="001C2B36">
        <w:rPr>
          <w:rFonts w:ascii="Times New Roman" w:hAnsi="Times New Roman" w:cs="Times New Roman"/>
          <w:sz w:val="24"/>
          <w:szCs w:val="24"/>
        </w:rPr>
        <w:t xml:space="preserve">thank Dr. </w:t>
      </w:r>
      <w:r>
        <w:rPr>
          <w:rFonts w:ascii="Times New Roman" w:hAnsi="Times New Roman" w:cs="Times New Roman"/>
          <w:sz w:val="24"/>
          <w:szCs w:val="24"/>
        </w:rPr>
        <w:t>Tyler</w:t>
      </w:r>
      <w:r w:rsidRPr="001C2B36">
        <w:rPr>
          <w:rFonts w:ascii="Times New Roman" w:hAnsi="Times New Roman" w:cs="Times New Roman"/>
          <w:sz w:val="24"/>
          <w:szCs w:val="24"/>
        </w:rPr>
        <w:t xml:space="preserve"> </w:t>
      </w:r>
      <w:r>
        <w:rPr>
          <w:rFonts w:ascii="Times New Roman" w:hAnsi="Times New Roman" w:cs="Times New Roman"/>
          <w:sz w:val="24"/>
          <w:szCs w:val="24"/>
        </w:rPr>
        <w:t xml:space="preserve">Cluff </w:t>
      </w:r>
      <w:r w:rsidRPr="001C2B36">
        <w:rPr>
          <w:rFonts w:ascii="Times New Roman" w:hAnsi="Times New Roman" w:cs="Times New Roman"/>
          <w:sz w:val="24"/>
          <w:szCs w:val="24"/>
        </w:rPr>
        <w:t>and members of the Integrative Sensorimotor Neuroscience Lab</w:t>
      </w:r>
      <w:r>
        <w:rPr>
          <w:rFonts w:ascii="Times New Roman" w:hAnsi="Times New Roman" w:cs="Times New Roman"/>
          <w:sz w:val="24"/>
          <w:szCs w:val="24"/>
        </w:rPr>
        <w:t xml:space="preserve"> </w:t>
      </w:r>
      <w:r w:rsidRPr="001C2B36">
        <w:rPr>
          <w:rFonts w:ascii="Times New Roman" w:hAnsi="Times New Roman" w:cs="Times New Roman"/>
          <w:sz w:val="24"/>
          <w:szCs w:val="24"/>
        </w:rPr>
        <w:t xml:space="preserve">of the University of </w:t>
      </w:r>
      <w:r>
        <w:rPr>
          <w:rFonts w:ascii="Times New Roman" w:hAnsi="Times New Roman" w:cs="Times New Roman"/>
          <w:sz w:val="24"/>
          <w:szCs w:val="24"/>
        </w:rPr>
        <w:t xml:space="preserve">Calgary </w:t>
      </w:r>
      <w:r w:rsidRPr="001C2B36">
        <w:rPr>
          <w:rFonts w:ascii="Times New Roman" w:hAnsi="Times New Roman" w:cs="Times New Roman"/>
          <w:sz w:val="24"/>
          <w:szCs w:val="24"/>
        </w:rPr>
        <w:t>for insightful comments and suggestions.</w:t>
      </w:r>
      <w:r>
        <w:rPr>
          <w:rFonts w:ascii="Times New Roman" w:hAnsi="Times New Roman" w:cs="Times New Roman"/>
          <w:sz w:val="24"/>
          <w:szCs w:val="24"/>
        </w:rPr>
        <w:t xml:space="preserve"> </w:t>
      </w:r>
    </w:p>
    <w:p w14:paraId="055362B5" w14:textId="6A781933" w:rsidR="007B3995" w:rsidRDefault="007B3995" w:rsidP="007B3995">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Philipp Maurus was affiliated with the University of Calgary at the time he assisted with this </w:t>
      </w:r>
      <w:r w:rsidR="00121F90">
        <w:rPr>
          <w:rFonts w:ascii="Times New Roman" w:hAnsi="Times New Roman" w:cs="Times New Roman"/>
          <w:sz w:val="24"/>
          <w:szCs w:val="24"/>
        </w:rPr>
        <w:t>project but</w:t>
      </w:r>
      <w:r>
        <w:rPr>
          <w:rFonts w:ascii="Times New Roman" w:hAnsi="Times New Roman" w:cs="Times New Roman"/>
          <w:sz w:val="24"/>
          <w:szCs w:val="24"/>
        </w:rPr>
        <w:t xml:space="preserve"> is currently affiliated with the National Institute of Neurological Disorder and Stroke</w:t>
      </w:r>
      <w:r w:rsidR="0019323D">
        <w:rPr>
          <w:rFonts w:ascii="Times New Roman" w:hAnsi="Times New Roman" w:cs="Times New Roman"/>
          <w:sz w:val="24"/>
          <w:szCs w:val="24"/>
        </w:rPr>
        <w:t xml:space="preserve"> (</w:t>
      </w:r>
      <w:r w:rsidR="0019323D" w:rsidRPr="0019323D">
        <w:rPr>
          <w:rFonts w:ascii="Times New Roman" w:hAnsi="Times New Roman" w:cs="Times New Roman"/>
          <w:sz w:val="24"/>
          <w:szCs w:val="24"/>
        </w:rPr>
        <w:t>NINDS</w:t>
      </w:r>
      <w:r w:rsidR="0019323D">
        <w:rPr>
          <w:rFonts w:ascii="Times New Roman" w:hAnsi="Times New Roman" w:cs="Times New Roman"/>
          <w:sz w:val="24"/>
          <w:szCs w:val="24"/>
        </w:rPr>
        <w:t xml:space="preserve">). </w:t>
      </w:r>
    </w:p>
    <w:p w14:paraId="78661369" w14:textId="77777777" w:rsidR="006704B7" w:rsidRPr="006704B7" w:rsidRDefault="006704B7" w:rsidP="006704B7">
      <w:pPr>
        <w:spacing w:line="480" w:lineRule="auto"/>
        <w:jc w:val="both"/>
        <w:rPr>
          <w:rFonts w:ascii="Times New Roman" w:hAnsi="Times New Roman" w:cs="Times New Roman"/>
          <w:b/>
          <w:bCs/>
          <w:sz w:val="24"/>
          <w:szCs w:val="24"/>
          <w:u w:val="single"/>
        </w:rPr>
      </w:pPr>
      <w:r w:rsidRPr="006704B7">
        <w:rPr>
          <w:rFonts w:ascii="Times New Roman" w:hAnsi="Times New Roman" w:cs="Times New Roman"/>
          <w:b/>
          <w:bCs/>
          <w:sz w:val="24"/>
          <w:szCs w:val="24"/>
          <w:u w:val="single"/>
        </w:rPr>
        <w:t>Author contributions</w:t>
      </w:r>
    </w:p>
    <w:p w14:paraId="7F03890B" w14:textId="60836758" w:rsidR="006704B7" w:rsidRPr="006704B7" w:rsidRDefault="006704B7" w:rsidP="006704B7">
      <w:pPr>
        <w:spacing w:line="480" w:lineRule="auto"/>
        <w:jc w:val="both"/>
        <w:rPr>
          <w:rFonts w:ascii="Times New Roman" w:hAnsi="Times New Roman" w:cs="Times New Roman"/>
          <w:sz w:val="24"/>
          <w:szCs w:val="24"/>
        </w:rPr>
      </w:pPr>
      <w:r w:rsidRPr="006704B7">
        <w:rPr>
          <w:rFonts w:ascii="Times New Roman" w:hAnsi="Times New Roman" w:cs="Times New Roman"/>
          <w:sz w:val="24"/>
          <w:szCs w:val="24"/>
        </w:rPr>
        <w:t xml:space="preserve">Conceptualization, P.M., and T.C.; Methodology, </w:t>
      </w:r>
      <w:r>
        <w:rPr>
          <w:rFonts w:ascii="Times New Roman" w:hAnsi="Times New Roman" w:cs="Times New Roman"/>
          <w:sz w:val="24"/>
          <w:szCs w:val="24"/>
        </w:rPr>
        <w:t xml:space="preserve">B.D., </w:t>
      </w:r>
      <w:r w:rsidRPr="006704B7">
        <w:rPr>
          <w:rFonts w:ascii="Times New Roman" w:hAnsi="Times New Roman" w:cs="Times New Roman"/>
          <w:sz w:val="24"/>
          <w:szCs w:val="24"/>
        </w:rPr>
        <w:t xml:space="preserve">and T.C.; Software, P.M., and T.C.; Formal Analysis, </w:t>
      </w:r>
      <w:r>
        <w:rPr>
          <w:rFonts w:ascii="Times New Roman" w:hAnsi="Times New Roman" w:cs="Times New Roman"/>
          <w:sz w:val="24"/>
          <w:szCs w:val="24"/>
        </w:rPr>
        <w:t>B.D., J</w:t>
      </w:r>
      <w:r w:rsidRPr="006704B7">
        <w:rPr>
          <w:rFonts w:ascii="Times New Roman" w:hAnsi="Times New Roman" w:cs="Times New Roman"/>
          <w:sz w:val="24"/>
          <w:szCs w:val="24"/>
        </w:rPr>
        <w:t>.</w:t>
      </w:r>
      <w:r>
        <w:rPr>
          <w:rFonts w:ascii="Times New Roman" w:hAnsi="Times New Roman" w:cs="Times New Roman"/>
          <w:sz w:val="24"/>
          <w:szCs w:val="24"/>
        </w:rPr>
        <w:t>R</w:t>
      </w:r>
      <w:r w:rsidR="00CD5A92">
        <w:rPr>
          <w:rFonts w:ascii="Times New Roman" w:hAnsi="Times New Roman" w:cs="Times New Roman"/>
          <w:sz w:val="24"/>
          <w:szCs w:val="24"/>
        </w:rPr>
        <w:t>., P.M., and T.C.</w:t>
      </w:r>
      <w:r>
        <w:rPr>
          <w:rFonts w:ascii="Times New Roman" w:hAnsi="Times New Roman" w:cs="Times New Roman"/>
          <w:sz w:val="24"/>
          <w:szCs w:val="24"/>
        </w:rPr>
        <w:t>;</w:t>
      </w:r>
      <w:r w:rsidRPr="006704B7">
        <w:rPr>
          <w:rFonts w:ascii="Times New Roman" w:hAnsi="Times New Roman" w:cs="Times New Roman"/>
          <w:sz w:val="24"/>
          <w:szCs w:val="24"/>
        </w:rPr>
        <w:t xml:space="preserve"> Investigation, </w:t>
      </w:r>
      <w:r>
        <w:rPr>
          <w:rFonts w:ascii="Times New Roman" w:hAnsi="Times New Roman" w:cs="Times New Roman"/>
          <w:sz w:val="24"/>
          <w:szCs w:val="24"/>
        </w:rPr>
        <w:t xml:space="preserve">B.D., and </w:t>
      </w:r>
      <w:r w:rsidRPr="006704B7">
        <w:rPr>
          <w:rFonts w:ascii="Times New Roman" w:hAnsi="Times New Roman" w:cs="Times New Roman"/>
          <w:sz w:val="24"/>
          <w:szCs w:val="24"/>
        </w:rPr>
        <w:t xml:space="preserve">P.M.; Writing – Original Draft, </w:t>
      </w:r>
      <w:r>
        <w:rPr>
          <w:rFonts w:ascii="Times New Roman" w:hAnsi="Times New Roman" w:cs="Times New Roman"/>
          <w:sz w:val="24"/>
          <w:szCs w:val="24"/>
        </w:rPr>
        <w:t>B</w:t>
      </w:r>
      <w:r w:rsidRPr="006704B7">
        <w:rPr>
          <w:rFonts w:ascii="Times New Roman" w:hAnsi="Times New Roman" w:cs="Times New Roman"/>
          <w:sz w:val="24"/>
          <w:szCs w:val="24"/>
        </w:rPr>
        <w:t>.</w:t>
      </w:r>
      <w:r>
        <w:rPr>
          <w:rFonts w:ascii="Times New Roman" w:hAnsi="Times New Roman" w:cs="Times New Roman"/>
          <w:sz w:val="24"/>
          <w:szCs w:val="24"/>
        </w:rPr>
        <w:t>D</w:t>
      </w:r>
      <w:r w:rsidRPr="006704B7">
        <w:rPr>
          <w:rFonts w:ascii="Times New Roman" w:hAnsi="Times New Roman" w:cs="Times New Roman"/>
          <w:sz w:val="24"/>
          <w:szCs w:val="24"/>
        </w:rPr>
        <w:t>.; Writing – Review &amp; Editing,</w:t>
      </w:r>
      <w:r>
        <w:rPr>
          <w:rFonts w:ascii="Times New Roman" w:hAnsi="Times New Roman" w:cs="Times New Roman"/>
          <w:sz w:val="24"/>
          <w:szCs w:val="24"/>
        </w:rPr>
        <w:t xml:space="preserve"> B.D</w:t>
      </w:r>
      <w:r w:rsidRPr="006704B7">
        <w:rPr>
          <w:rFonts w:ascii="Times New Roman" w:hAnsi="Times New Roman" w:cs="Times New Roman"/>
          <w:sz w:val="24"/>
          <w:szCs w:val="24"/>
        </w:rPr>
        <w:t>., and T.C.; Funding Acquisition, T.C.; Supervision, T.C.</w:t>
      </w:r>
    </w:p>
    <w:p w14:paraId="6BFCDD17" w14:textId="77777777" w:rsidR="00B738CC" w:rsidRPr="00B738CC" w:rsidRDefault="00B738CC" w:rsidP="00B738CC">
      <w:pPr>
        <w:spacing w:line="480" w:lineRule="auto"/>
        <w:jc w:val="both"/>
        <w:rPr>
          <w:rFonts w:ascii="Times New Roman" w:hAnsi="Times New Roman" w:cs="Times New Roman"/>
          <w:b/>
          <w:bCs/>
          <w:sz w:val="24"/>
          <w:szCs w:val="24"/>
          <w:u w:val="single"/>
        </w:rPr>
      </w:pPr>
      <w:r w:rsidRPr="00B738CC">
        <w:rPr>
          <w:rFonts w:ascii="Times New Roman" w:hAnsi="Times New Roman" w:cs="Times New Roman"/>
          <w:b/>
          <w:bCs/>
          <w:sz w:val="24"/>
          <w:szCs w:val="24"/>
          <w:u w:val="single"/>
        </w:rPr>
        <w:t>Declaration of interests</w:t>
      </w:r>
    </w:p>
    <w:p w14:paraId="5EBABB68" w14:textId="77777777" w:rsidR="00B738CC" w:rsidRPr="00B738CC" w:rsidRDefault="00B738CC" w:rsidP="00B738CC">
      <w:pPr>
        <w:spacing w:line="480" w:lineRule="auto"/>
        <w:jc w:val="both"/>
        <w:rPr>
          <w:rFonts w:ascii="Times New Roman" w:hAnsi="Times New Roman" w:cs="Times New Roman"/>
          <w:sz w:val="24"/>
          <w:szCs w:val="24"/>
        </w:rPr>
      </w:pPr>
      <w:r w:rsidRPr="00B738CC">
        <w:rPr>
          <w:rFonts w:ascii="Times New Roman" w:hAnsi="Times New Roman" w:cs="Times New Roman"/>
          <w:sz w:val="24"/>
          <w:szCs w:val="24"/>
        </w:rPr>
        <w:t>The authors declare no competing interests.</w:t>
      </w:r>
    </w:p>
    <w:p w14:paraId="3CB46EF5" w14:textId="77777777" w:rsidR="00B738CC" w:rsidRPr="00B738CC" w:rsidRDefault="00B738CC" w:rsidP="00B738CC">
      <w:pPr>
        <w:spacing w:line="480" w:lineRule="auto"/>
        <w:jc w:val="both"/>
        <w:rPr>
          <w:rFonts w:ascii="Times New Roman" w:hAnsi="Times New Roman" w:cs="Times New Roman"/>
          <w:b/>
          <w:bCs/>
          <w:sz w:val="24"/>
          <w:szCs w:val="24"/>
          <w:u w:val="single"/>
        </w:rPr>
      </w:pPr>
      <w:r w:rsidRPr="00B738CC">
        <w:rPr>
          <w:rFonts w:ascii="Times New Roman" w:hAnsi="Times New Roman" w:cs="Times New Roman"/>
          <w:b/>
          <w:bCs/>
          <w:sz w:val="24"/>
          <w:szCs w:val="24"/>
          <w:u w:val="single"/>
        </w:rPr>
        <w:t>Inclusion and diversity</w:t>
      </w:r>
    </w:p>
    <w:p w14:paraId="71116F3D" w14:textId="77777777" w:rsidR="00B738CC" w:rsidRDefault="00B738CC" w:rsidP="00B738CC">
      <w:pPr>
        <w:spacing w:line="480" w:lineRule="auto"/>
        <w:jc w:val="both"/>
        <w:rPr>
          <w:rFonts w:ascii="Times New Roman" w:hAnsi="Times New Roman" w:cs="Times New Roman"/>
          <w:sz w:val="24"/>
          <w:szCs w:val="24"/>
        </w:rPr>
      </w:pPr>
      <w:r w:rsidRPr="00B738CC">
        <w:rPr>
          <w:rFonts w:ascii="Times New Roman" w:hAnsi="Times New Roman" w:cs="Times New Roman"/>
          <w:sz w:val="24"/>
          <w:szCs w:val="24"/>
        </w:rPr>
        <w:t>We support inclusive, diverse, and equitable conduct of research.</w:t>
      </w:r>
    </w:p>
    <w:p w14:paraId="1CCA7615" w14:textId="77777777" w:rsidR="006704B7" w:rsidRDefault="006704B7" w:rsidP="00B738CC">
      <w:pPr>
        <w:spacing w:line="480" w:lineRule="auto"/>
        <w:jc w:val="both"/>
        <w:rPr>
          <w:rFonts w:ascii="Times New Roman" w:hAnsi="Times New Roman" w:cs="Times New Roman"/>
          <w:sz w:val="24"/>
          <w:szCs w:val="24"/>
        </w:rPr>
      </w:pPr>
    </w:p>
    <w:p w14:paraId="1C8BDE0E" w14:textId="77777777" w:rsidR="002F7D9F" w:rsidRDefault="002F7D9F" w:rsidP="00B738CC">
      <w:pPr>
        <w:spacing w:line="480" w:lineRule="auto"/>
        <w:jc w:val="both"/>
        <w:rPr>
          <w:rFonts w:ascii="Times New Roman" w:hAnsi="Times New Roman" w:cs="Times New Roman"/>
          <w:sz w:val="24"/>
          <w:szCs w:val="24"/>
        </w:rPr>
      </w:pPr>
    </w:p>
    <w:p w14:paraId="6DCF4A6C" w14:textId="77777777" w:rsidR="002F7D9F" w:rsidRPr="00B738CC" w:rsidRDefault="002F7D9F" w:rsidP="00B738CC">
      <w:pPr>
        <w:spacing w:line="480" w:lineRule="auto"/>
        <w:jc w:val="both"/>
        <w:rPr>
          <w:rFonts w:ascii="Times New Roman" w:hAnsi="Times New Roman" w:cs="Times New Roman"/>
          <w:sz w:val="24"/>
          <w:szCs w:val="24"/>
        </w:rPr>
      </w:pPr>
    </w:p>
    <w:p w14:paraId="5C6B7F5E" w14:textId="1C4BC4B2" w:rsidR="000014E9" w:rsidRDefault="000014E9" w:rsidP="002603FC">
      <w:pPr>
        <w:spacing w:line="480" w:lineRule="auto"/>
        <w:jc w:val="center"/>
        <w:rPr>
          <w:rFonts w:ascii="Times New Roman" w:hAnsi="Times New Roman" w:cs="Times New Roman"/>
          <w:b/>
          <w:bCs/>
          <w:sz w:val="24"/>
          <w:szCs w:val="24"/>
        </w:rPr>
      </w:pPr>
      <w:r w:rsidRPr="000014E9">
        <w:rPr>
          <w:rFonts w:ascii="Times New Roman" w:hAnsi="Times New Roman" w:cs="Times New Roman"/>
          <w:b/>
          <w:bCs/>
          <w:sz w:val="24"/>
          <w:szCs w:val="24"/>
        </w:rPr>
        <w:lastRenderedPageBreak/>
        <w:t xml:space="preserve">References </w:t>
      </w:r>
    </w:p>
    <w:p w14:paraId="5F6261F0" w14:textId="77777777" w:rsidR="008E3A5A" w:rsidRPr="008E3A5A" w:rsidRDefault="008E3A5A" w:rsidP="008E3A5A">
      <w:pPr>
        <w:spacing w:after="0" w:line="480" w:lineRule="auto"/>
        <w:ind w:left="720" w:hanging="720"/>
        <w:rPr>
          <w:rFonts w:ascii="Times New Roman" w:eastAsia="Times New Roman" w:hAnsi="Times New Roman" w:cs="Times New Roman"/>
          <w:color w:val="1E1D1A"/>
          <w:kern w:val="0"/>
          <w:sz w:val="24"/>
          <w:szCs w:val="24"/>
          <w:shd w:val="clear" w:color="auto" w:fill="FFFFFF"/>
          <w:lang w:eastAsia="en-CA"/>
          <w14:ligatures w14:val="none"/>
        </w:rPr>
      </w:pPr>
      <w:r w:rsidRPr="008E3A5A">
        <w:rPr>
          <w:rFonts w:ascii="Times New Roman" w:eastAsia="Times New Roman" w:hAnsi="Times New Roman" w:cs="Times New Roman"/>
          <w:color w:val="1E1D1A"/>
          <w:kern w:val="0"/>
          <w:sz w:val="24"/>
          <w:szCs w:val="24"/>
          <w:shd w:val="clear" w:color="auto" w:fill="FFFFFF"/>
          <w:lang w:eastAsia="en-CA"/>
          <w14:ligatures w14:val="none"/>
        </w:rPr>
        <w:t>Balshaw, T., Massey, G., Maden‐Wilkinson, T., Lanza, M., &amp; Folland, J. (2018). Neural adaptations after 4 years vs 12 weeks of resistance training vs untrained. Scandinavian Journal of Medicine and Science in Sports, 29(3), 348-359. https://doi.org/10.1111/sms.13331</w:t>
      </w:r>
    </w:p>
    <w:p w14:paraId="40134EF9" w14:textId="413333BA" w:rsidR="003C3E30" w:rsidRPr="008E3A5A" w:rsidRDefault="003C3E30" w:rsidP="002603FC">
      <w:pPr>
        <w:spacing w:line="480" w:lineRule="auto"/>
        <w:ind w:left="720" w:hanging="720"/>
        <w:rPr>
          <w:rFonts w:ascii="Times New Roman" w:hAnsi="Times New Roman" w:cs="Times New Roman"/>
          <w:sz w:val="24"/>
          <w:szCs w:val="24"/>
        </w:rPr>
      </w:pPr>
      <w:r w:rsidRPr="008E3A5A">
        <w:rPr>
          <w:rFonts w:ascii="Times New Roman" w:hAnsi="Times New Roman" w:cs="Times New Roman"/>
          <w:sz w:val="24"/>
          <w:szCs w:val="24"/>
        </w:rPr>
        <w:t>Brockway J. M. (1987). Derivation of formulae used to calculate energy expenditure in man. Human nutrition. Clinical nutrition, 41(6), 463–471.</w:t>
      </w:r>
    </w:p>
    <w:p w14:paraId="34D1E82F" w14:textId="53E78733" w:rsidR="006A0644" w:rsidRPr="000B16E9" w:rsidRDefault="006A0644" w:rsidP="00752AF4">
      <w:pPr>
        <w:spacing w:after="0" w:line="480" w:lineRule="auto"/>
        <w:ind w:left="720" w:hanging="720"/>
        <w:rPr>
          <w:rFonts w:ascii="Times New Roman" w:eastAsia="Times New Roman" w:hAnsi="Times New Roman" w:cs="Times New Roman"/>
          <w:color w:val="1E1D1A"/>
          <w:kern w:val="0"/>
          <w:sz w:val="24"/>
          <w:szCs w:val="24"/>
          <w:shd w:val="clear" w:color="auto" w:fill="FFFFFF"/>
          <w:lang w:eastAsia="en-CA"/>
          <w14:ligatures w14:val="none"/>
        </w:rPr>
      </w:pPr>
      <w:r w:rsidRPr="006A0644">
        <w:rPr>
          <w:rFonts w:ascii="Times New Roman" w:eastAsia="Times New Roman" w:hAnsi="Times New Roman" w:cs="Times New Roman"/>
          <w:color w:val="1E1D1A"/>
          <w:kern w:val="0"/>
          <w:sz w:val="24"/>
          <w:szCs w:val="24"/>
          <w:shd w:val="clear" w:color="auto" w:fill="FFFFFF"/>
          <w:lang w:eastAsia="en-CA"/>
          <w14:ligatures w14:val="none"/>
        </w:rPr>
        <w:t xml:space="preserve">Cluff, T., &amp; Scott, S. H. (2013). Rapid feedback responses correlate with reach adaptation and properties of novel upper </w:t>
      </w:r>
      <w:r w:rsidRPr="000B16E9">
        <w:rPr>
          <w:rFonts w:ascii="Times New Roman" w:eastAsia="Times New Roman" w:hAnsi="Times New Roman" w:cs="Times New Roman"/>
          <w:color w:val="1E1D1A"/>
          <w:kern w:val="0"/>
          <w:sz w:val="24"/>
          <w:szCs w:val="24"/>
          <w:shd w:val="clear" w:color="auto" w:fill="FFFFFF"/>
          <w:lang w:eastAsia="en-CA"/>
          <w14:ligatures w14:val="none"/>
        </w:rPr>
        <w:t xml:space="preserve">limb loads. The Journal of </w:t>
      </w:r>
      <w:proofErr w:type="gramStart"/>
      <w:r w:rsidRPr="000B16E9">
        <w:rPr>
          <w:rFonts w:ascii="Times New Roman" w:eastAsia="Times New Roman" w:hAnsi="Times New Roman" w:cs="Times New Roman"/>
          <w:color w:val="1E1D1A"/>
          <w:kern w:val="0"/>
          <w:sz w:val="24"/>
          <w:szCs w:val="24"/>
          <w:shd w:val="clear" w:color="auto" w:fill="FFFFFF"/>
          <w:lang w:eastAsia="en-CA"/>
          <w14:ligatures w14:val="none"/>
        </w:rPr>
        <w:t>neuroscience :</w:t>
      </w:r>
      <w:proofErr w:type="gramEnd"/>
      <w:r w:rsidRPr="000B16E9">
        <w:rPr>
          <w:rFonts w:ascii="Times New Roman" w:eastAsia="Times New Roman" w:hAnsi="Times New Roman" w:cs="Times New Roman"/>
          <w:color w:val="1E1D1A"/>
          <w:kern w:val="0"/>
          <w:sz w:val="24"/>
          <w:szCs w:val="24"/>
          <w:shd w:val="clear" w:color="auto" w:fill="FFFFFF"/>
          <w:lang w:eastAsia="en-CA"/>
          <w14:ligatures w14:val="none"/>
        </w:rPr>
        <w:t xml:space="preserve"> the official journal of the Society for Neuroscience, 33(40), 15903–15914. https://doi.org/10.1523/JNEUROSCI.0263-13.2013</w:t>
      </w:r>
    </w:p>
    <w:p w14:paraId="47C5FB93" w14:textId="64E4B3C8" w:rsidR="00752AF4" w:rsidRPr="000B16E9" w:rsidRDefault="00752AF4" w:rsidP="00752AF4">
      <w:pPr>
        <w:spacing w:after="0" w:line="480" w:lineRule="auto"/>
        <w:ind w:left="720" w:hanging="720"/>
        <w:rPr>
          <w:rFonts w:ascii="Times New Roman" w:eastAsia="Times New Roman" w:hAnsi="Times New Roman" w:cs="Times New Roman"/>
          <w:color w:val="1E1D1A"/>
          <w:kern w:val="0"/>
          <w:sz w:val="24"/>
          <w:szCs w:val="24"/>
          <w:shd w:val="clear" w:color="auto" w:fill="FFFFFF"/>
          <w:lang w:eastAsia="en-CA"/>
          <w14:ligatures w14:val="none"/>
        </w:rPr>
      </w:pPr>
      <w:r w:rsidRPr="000B16E9">
        <w:rPr>
          <w:rFonts w:ascii="Times New Roman" w:eastAsia="Times New Roman" w:hAnsi="Times New Roman" w:cs="Times New Roman"/>
          <w:color w:val="1E1D1A"/>
          <w:kern w:val="0"/>
          <w:sz w:val="24"/>
          <w:szCs w:val="24"/>
          <w:shd w:val="clear" w:color="auto" w:fill="FFFFFF"/>
          <w:lang w:eastAsia="en-CA"/>
          <w14:ligatures w14:val="none"/>
        </w:rPr>
        <w:t xml:space="preserve">Gebel, A., Lüder, B., &amp; </w:t>
      </w:r>
      <w:proofErr w:type="spellStart"/>
      <w:r w:rsidRPr="000B16E9">
        <w:rPr>
          <w:rFonts w:ascii="Times New Roman" w:eastAsia="Times New Roman" w:hAnsi="Times New Roman" w:cs="Times New Roman"/>
          <w:color w:val="1E1D1A"/>
          <w:kern w:val="0"/>
          <w:sz w:val="24"/>
          <w:szCs w:val="24"/>
          <w:shd w:val="clear" w:color="auto" w:fill="FFFFFF"/>
          <w:lang w:eastAsia="en-CA"/>
          <w14:ligatures w14:val="none"/>
        </w:rPr>
        <w:t>Granacher</w:t>
      </w:r>
      <w:proofErr w:type="spellEnd"/>
      <w:r w:rsidRPr="000B16E9">
        <w:rPr>
          <w:rFonts w:ascii="Times New Roman" w:eastAsia="Times New Roman" w:hAnsi="Times New Roman" w:cs="Times New Roman"/>
          <w:color w:val="1E1D1A"/>
          <w:kern w:val="0"/>
          <w:sz w:val="24"/>
          <w:szCs w:val="24"/>
          <w:shd w:val="clear" w:color="auto" w:fill="FFFFFF"/>
          <w:lang w:eastAsia="en-CA"/>
          <w14:ligatures w14:val="none"/>
        </w:rPr>
        <w:t>, U. (2019). Effects of increasing balance task difficulty on postural sway and muscle activity in healthy adolescents. Frontiers in Physiology, 10. https://doi.org/10.3389/fphys.2019.01135</w:t>
      </w:r>
    </w:p>
    <w:p w14:paraId="49F3FBF9" w14:textId="77777777" w:rsidR="001F56AD" w:rsidRPr="000B16E9" w:rsidRDefault="001F56AD" w:rsidP="001F56AD">
      <w:pPr>
        <w:spacing w:line="480" w:lineRule="auto"/>
        <w:ind w:left="720" w:hanging="720"/>
        <w:rPr>
          <w:rFonts w:ascii="Times New Roman" w:hAnsi="Times New Roman" w:cs="Times New Roman"/>
          <w:sz w:val="24"/>
          <w:szCs w:val="24"/>
        </w:rPr>
      </w:pPr>
      <w:r w:rsidRPr="000B16E9">
        <w:rPr>
          <w:rFonts w:ascii="Times New Roman" w:hAnsi="Times New Roman" w:cs="Times New Roman"/>
          <w:sz w:val="24"/>
          <w:szCs w:val="24"/>
        </w:rPr>
        <w:t xml:space="preserve">Geertsen, S. S., </w:t>
      </w:r>
      <w:proofErr w:type="spellStart"/>
      <w:r w:rsidRPr="000B16E9">
        <w:rPr>
          <w:rFonts w:ascii="Times New Roman" w:hAnsi="Times New Roman" w:cs="Times New Roman"/>
          <w:sz w:val="24"/>
          <w:szCs w:val="24"/>
        </w:rPr>
        <w:t>Stecina</w:t>
      </w:r>
      <w:proofErr w:type="spellEnd"/>
      <w:r w:rsidRPr="000B16E9">
        <w:rPr>
          <w:rFonts w:ascii="Times New Roman" w:hAnsi="Times New Roman" w:cs="Times New Roman"/>
          <w:sz w:val="24"/>
          <w:szCs w:val="24"/>
        </w:rPr>
        <w:t xml:space="preserve">, K., Meehan, C. F., Nielsen, J. B., &amp; </w:t>
      </w:r>
      <w:proofErr w:type="spellStart"/>
      <w:r w:rsidRPr="000B16E9">
        <w:rPr>
          <w:rFonts w:ascii="Times New Roman" w:hAnsi="Times New Roman" w:cs="Times New Roman"/>
          <w:sz w:val="24"/>
          <w:szCs w:val="24"/>
        </w:rPr>
        <w:t>Hultborn</w:t>
      </w:r>
      <w:proofErr w:type="spellEnd"/>
      <w:r w:rsidRPr="000B16E9">
        <w:rPr>
          <w:rFonts w:ascii="Times New Roman" w:hAnsi="Times New Roman" w:cs="Times New Roman"/>
          <w:sz w:val="24"/>
          <w:szCs w:val="24"/>
        </w:rPr>
        <w:t xml:space="preserve">, H. (2011). Reciprocal </w:t>
      </w:r>
      <w:proofErr w:type="spellStart"/>
      <w:r w:rsidRPr="000B16E9">
        <w:rPr>
          <w:rFonts w:ascii="Times New Roman" w:hAnsi="Times New Roman" w:cs="Times New Roman"/>
          <w:sz w:val="24"/>
          <w:szCs w:val="24"/>
        </w:rPr>
        <w:t>Ia</w:t>
      </w:r>
      <w:proofErr w:type="spellEnd"/>
      <w:r w:rsidRPr="000B16E9">
        <w:rPr>
          <w:rFonts w:ascii="Times New Roman" w:hAnsi="Times New Roman" w:cs="Times New Roman"/>
          <w:sz w:val="24"/>
          <w:szCs w:val="24"/>
        </w:rPr>
        <w:t xml:space="preserve"> inhibition contributes to motoneuronal hyperpolarisation during the inactive phase of locomotion and scratching in the cat. The Journal of physiology, 589(Pt 1), 119–134. https://doi.org/10.1113/jphysiol.2010.199125</w:t>
      </w:r>
    </w:p>
    <w:p w14:paraId="5EBDCF8E" w14:textId="0D1C64C9" w:rsidR="00752AF4" w:rsidRPr="000B16E9" w:rsidRDefault="00752AF4" w:rsidP="003139F0">
      <w:pPr>
        <w:spacing w:line="480" w:lineRule="auto"/>
        <w:ind w:left="720" w:hanging="720"/>
        <w:rPr>
          <w:rFonts w:ascii="Times New Roman" w:hAnsi="Times New Roman" w:cs="Times New Roman"/>
          <w:sz w:val="24"/>
          <w:szCs w:val="24"/>
        </w:rPr>
      </w:pPr>
      <w:r w:rsidRPr="000B16E9">
        <w:rPr>
          <w:rFonts w:ascii="Times New Roman" w:hAnsi="Times New Roman" w:cs="Times New Roman"/>
          <w:sz w:val="24"/>
          <w:szCs w:val="24"/>
        </w:rPr>
        <w:t>Kesar, T. M., Tan, A., Eicholtz, S., Baker, K., Xu, J., Anderson, J. T., Wolf, S. L., &amp; Borich, M. R. (2019). Agonist-Antagonist Coactivation Enhances Corticomotor Excitability of Ankle Muscles. Neural plasticity, 2019, 5190671. https://doi.org/10.1155/2019/5190671</w:t>
      </w:r>
    </w:p>
    <w:p w14:paraId="71A75B9F" w14:textId="266E8CAB" w:rsidR="006A0644" w:rsidRPr="000B16E9" w:rsidRDefault="006A0644" w:rsidP="001F56AD">
      <w:pPr>
        <w:spacing w:line="480" w:lineRule="auto"/>
        <w:ind w:left="720" w:hanging="720"/>
        <w:rPr>
          <w:rFonts w:ascii="Times New Roman" w:eastAsia="Times New Roman" w:hAnsi="Times New Roman" w:cs="Times New Roman"/>
          <w:kern w:val="0"/>
          <w:sz w:val="24"/>
          <w:szCs w:val="24"/>
          <w:shd w:val="clear" w:color="auto" w:fill="FFFFFF"/>
          <w:lang w:eastAsia="en-CA"/>
          <w14:ligatures w14:val="none"/>
        </w:rPr>
      </w:pPr>
      <w:r w:rsidRPr="000B16E9">
        <w:rPr>
          <w:rFonts w:ascii="Times New Roman" w:eastAsia="Times New Roman" w:hAnsi="Times New Roman" w:cs="Times New Roman"/>
          <w:kern w:val="0"/>
          <w:sz w:val="24"/>
          <w:szCs w:val="24"/>
          <w:shd w:val="clear" w:color="auto" w:fill="FFFFFF"/>
          <w:lang w:eastAsia="en-CA"/>
          <w14:ligatures w14:val="none"/>
        </w:rPr>
        <w:lastRenderedPageBreak/>
        <w:t xml:space="preserve">Kistemaker, D. A., Van Soest, A. J., &amp; Bobbert, M. F. (2006). </w:t>
      </w:r>
      <w:proofErr w:type="gramStart"/>
      <w:r w:rsidRPr="000B16E9">
        <w:rPr>
          <w:rFonts w:ascii="Times New Roman" w:eastAsia="Times New Roman" w:hAnsi="Times New Roman" w:cs="Times New Roman"/>
          <w:kern w:val="0"/>
          <w:sz w:val="24"/>
          <w:szCs w:val="24"/>
          <w:shd w:val="clear" w:color="auto" w:fill="FFFFFF"/>
          <w:lang w:eastAsia="en-CA"/>
          <w14:ligatures w14:val="none"/>
        </w:rPr>
        <w:t>Is</w:t>
      </w:r>
      <w:proofErr w:type="gramEnd"/>
      <w:r w:rsidRPr="000B16E9">
        <w:rPr>
          <w:rFonts w:ascii="Times New Roman" w:eastAsia="Times New Roman" w:hAnsi="Times New Roman" w:cs="Times New Roman"/>
          <w:kern w:val="0"/>
          <w:sz w:val="24"/>
          <w:szCs w:val="24"/>
          <w:shd w:val="clear" w:color="auto" w:fill="FFFFFF"/>
          <w:lang w:eastAsia="en-CA"/>
          <w14:ligatures w14:val="none"/>
        </w:rPr>
        <w:t xml:space="preserve"> equilibrium point control feasible for fast goal-directed single-joint </w:t>
      </w:r>
      <w:proofErr w:type="gramStart"/>
      <w:r w:rsidRPr="000B16E9">
        <w:rPr>
          <w:rFonts w:ascii="Times New Roman" w:eastAsia="Times New Roman" w:hAnsi="Times New Roman" w:cs="Times New Roman"/>
          <w:kern w:val="0"/>
          <w:sz w:val="24"/>
          <w:szCs w:val="24"/>
          <w:shd w:val="clear" w:color="auto" w:fill="FFFFFF"/>
          <w:lang w:eastAsia="en-CA"/>
          <w14:ligatures w14:val="none"/>
        </w:rPr>
        <w:t>movements?.</w:t>
      </w:r>
      <w:proofErr w:type="gramEnd"/>
      <w:r w:rsidRPr="000B16E9">
        <w:rPr>
          <w:rFonts w:ascii="Times New Roman" w:eastAsia="Times New Roman" w:hAnsi="Times New Roman" w:cs="Times New Roman"/>
          <w:kern w:val="0"/>
          <w:sz w:val="24"/>
          <w:szCs w:val="24"/>
          <w:shd w:val="clear" w:color="auto" w:fill="FFFFFF"/>
          <w:lang w:eastAsia="en-CA"/>
          <w14:ligatures w14:val="none"/>
        </w:rPr>
        <w:t> Journal of neurophysiology, 95(5), 2898–2912. https://doi.org/10.1152/jn.00983.2005</w:t>
      </w:r>
    </w:p>
    <w:p w14:paraId="2ABC6CC4" w14:textId="4712F753" w:rsidR="00C24FE3" w:rsidRPr="000B16E9" w:rsidRDefault="00C24FE3" w:rsidP="001F56AD">
      <w:pPr>
        <w:spacing w:line="480" w:lineRule="auto"/>
        <w:ind w:left="720" w:hanging="720"/>
        <w:rPr>
          <w:rFonts w:ascii="Times New Roman" w:eastAsia="Times New Roman" w:hAnsi="Times New Roman" w:cs="Times New Roman"/>
          <w:kern w:val="0"/>
          <w:sz w:val="24"/>
          <w:szCs w:val="24"/>
          <w:shd w:val="clear" w:color="auto" w:fill="FFFFFF"/>
          <w:lang w:eastAsia="en-CA"/>
          <w14:ligatures w14:val="none"/>
        </w:rPr>
      </w:pPr>
      <w:r w:rsidRPr="000B16E9">
        <w:rPr>
          <w:rFonts w:ascii="Times New Roman" w:eastAsia="Times New Roman" w:hAnsi="Times New Roman" w:cs="Times New Roman"/>
          <w:kern w:val="0"/>
          <w:sz w:val="24"/>
          <w:szCs w:val="24"/>
          <w:shd w:val="clear" w:color="auto" w:fill="FFFFFF"/>
          <w:lang w:eastAsia="en-CA"/>
          <w14:ligatures w14:val="none"/>
        </w:rPr>
        <w:t>Latash M. L. (2018). Muscle coactivation: definitions, mechanisms, and functions. Journal of neurophysiology, 120(1), 88–104. https://doi.org/10.1152/jn.00084.2018</w:t>
      </w:r>
    </w:p>
    <w:p w14:paraId="02FF6933" w14:textId="2056530A" w:rsidR="001F56AD" w:rsidRPr="000B16E9" w:rsidRDefault="00E86CC5" w:rsidP="001F56AD">
      <w:pPr>
        <w:spacing w:line="480" w:lineRule="auto"/>
        <w:ind w:left="720" w:hanging="720"/>
        <w:rPr>
          <w:rFonts w:ascii="Times New Roman" w:eastAsia="Times New Roman" w:hAnsi="Times New Roman" w:cs="Times New Roman"/>
          <w:kern w:val="0"/>
          <w:sz w:val="24"/>
          <w:szCs w:val="24"/>
          <w:shd w:val="clear" w:color="auto" w:fill="FFFFFF"/>
          <w:lang w:eastAsia="en-CA"/>
          <w14:ligatures w14:val="none"/>
        </w:rPr>
      </w:pPr>
      <w:r w:rsidRPr="000B16E9">
        <w:rPr>
          <w:rFonts w:ascii="Times New Roman" w:eastAsia="Times New Roman" w:hAnsi="Times New Roman" w:cs="Times New Roman"/>
          <w:kern w:val="0"/>
          <w:sz w:val="24"/>
          <w:szCs w:val="24"/>
          <w:shd w:val="clear" w:color="auto" w:fill="FFFFFF"/>
          <w:lang w:eastAsia="en-CA"/>
          <w14:ligatures w14:val="none"/>
        </w:rPr>
        <w:t xml:space="preserve">Maurus, P., Armstrong, D. P., Scott, S. H., &amp; Cluff, T. (2024). Muscle coactivation primes the nervous system for fast and task-dependent feedback control. </w:t>
      </w:r>
      <w:proofErr w:type="spellStart"/>
      <w:r w:rsidRPr="000B16E9">
        <w:rPr>
          <w:rFonts w:ascii="Times New Roman" w:eastAsia="Times New Roman" w:hAnsi="Times New Roman" w:cs="Times New Roman"/>
          <w:kern w:val="0"/>
          <w:sz w:val="24"/>
          <w:szCs w:val="24"/>
          <w:shd w:val="clear" w:color="auto" w:fill="FFFFFF"/>
          <w:lang w:eastAsia="en-CA"/>
          <w14:ligatures w14:val="none"/>
        </w:rPr>
        <w:t>ArXiv</w:t>
      </w:r>
      <w:proofErr w:type="spellEnd"/>
      <w:r w:rsidRPr="000B16E9">
        <w:rPr>
          <w:rFonts w:ascii="Times New Roman" w:eastAsia="Times New Roman" w:hAnsi="Times New Roman" w:cs="Times New Roman"/>
          <w:kern w:val="0"/>
          <w:sz w:val="24"/>
          <w:szCs w:val="24"/>
          <w:shd w:val="clear" w:color="auto" w:fill="FFFFFF"/>
          <w:lang w:eastAsia="en-CA"/>
          <w14:ligatures w14:val="none"/>
        </w:rPr>
        <w:t xml:space="preserve"> (Cornell University). </w:t>
      </w:r>
      <w:hyperlink r:id="rId19" w:history="1">
        <w:r w:rsidR="001F56AD" w:rsidRPr="000B16E9">
          <w:rPr>
            <w:rStyle w:val="Hyperlink"/>
            <w:rFonts w:ascii="Times New Roman" w:eastAsia="Times New Roman" w:hAnsi="Times New Roman" w:cs="Times New Roman"/>
            <w:color w:val="auto"/>
            <w:kern w:val="0"/>
            <w:sz w:val="24"/>
            <w:szCs w:val="24"/>
            <w:u w:val="none"/>
            <w:shd w:val="clear" w:color="auto" w:fill="FFFFFF"/>
            <w:lang w:eastAsia="en-CA"/>
            <w14:ligatures w14:val="none"/>
          </w:rPr>
          <w:t>https://doi.org/10.48550/arxiv.2410.16101</w:t>
        </w:r>
      </w:hyperlink>
    </w:p>
    <w:p w14:paraId="5141C8C2" w14:textId="137ED007" w:rsidR="001F56AD" w:rsidRPr="000B16E9" w:rsidRDefault="001F56AD" w:rsidP="001F56AD">
      <w:pPr>
        <w:spacing w:line="480" w:lineRule="auto"/>
        <w:ind w:left="720" w:hanging="720"/>
        <w:rPr>
          <w:rFonts w:ascii="Times New Roman" w:eastAsia="Times New Roman" w:hAnsi="Times New Roman" w:cs="Times New Roman"/>
          <w:color w:val="1E1D1A"/>
          <w:kern w:val="0"/>
          <w:sz w:val="24"/>
          <w:szCs w:val="24"/>
          <w:shd w:val="clear" w:color="auto" w:fill="FFFFFF"/>
          <w:lang w:eastAsia="en-CA"/>
          <w14:ligatures w14:val="none"/>
        </w:rPr>
      </w:pPr>
      <w:r w:rsidRPr="000B16E9">
        <w:rPr>
          <w:rFonts w:ascii="Times New Roman" w:hAnsi="Times New Roman" w:cs="Times New Roman"/>
          <w:sz w:val="24"/>
          <w:szCs w:val="24"/>
        </w:rPr>
        <w:t xml:space="preserve">Maurus, P., Jackson, K., </w:t>
      </w:r>
      <w:proofErr w:type="spellStart"/>
      <w:r w:rsidRPr="000B16E9">
        <w:rPr>
          <w:rFonts w:ascii="Times New Roman" w:hAnsi="Times New Roman" w:cs="Times New Roman"/>
          <w:sz w:val="24"/>
          <w:szCs w:val="24"/>
        </w:rPr>
        <w:t>Cashaback</w:t>
      </w:r>
      <w:proofErr w:type="spellEnd"/>
      <w:r w:rsidRPr="000B16E9">
        <w:rPr>
          <w:rFonts w:ascii="Times New Roman" w:hAnsi="Times New Roman" w:cs="Times New Roman"/>
          <w:sz w:val="24"/>
          <w:szCs w:val="24"/>
        </w:rPr>
        <w:t>, J. G. A., &amp; Cluff, T. (2023). The nervous system tunes sensorimotor gains when reaching in variable mechanical environments. </w:t>
      </w:r>
      <w:proofErr w:type="spellStart"/>
      <w:r w:rsidRPr="000B16E9">
        <w:rPr>
          <w:rFonts w:ascii="Times New Roman" w:hAnsi="Times New Roman" w:cs="Times New Roman"/>
          <w:sz w:val="24"/>
          <w:szCs w:val="24"/>
        </w:rPr>
        <w:t>iScience</w:t>
      </w:r>
      <w:proofErr w:type="spellEnd"/>
      <w:r w:rsidRPr="000B16E9">
        <w:rPr>
          <w:rFonts w:ascii="Times New Roman" w:hAnsi="Times New Roman" w:cs="Times New Roman"/>
          <w:sz w:val="24"/>
          <w:szCs w:val="24"/>
        </w:rPr>
        <w:t>, 26(6), 106756. https://doi.org/10.1016/j.isci.2023.106756</w:t>
      </w:r>
    </w:p>
    <w:p w14:paraId="1916850F" w14:textId="0EB26EFB" w:rsidR="006A0644" w:rsidRPr="006A0644" w:rsidRDefault="006A0644" w:rsidP="003139F0">
      <w:pPr>
        <w:spacing w:after="0" w:line="480" w:lineRule="auto"/>
        <w:ind w:left="720" w:hanging="720"/>
        <w:rPr>
          <w:rFonts w:ascii="Times New Roman" w:eastAsia="Times New Roman" w:hAnsi="Times New Roman" w:cs="Times New Roman"/>
          <w:color w:val="1E1D1A"/>
          <w:kern w:val="0"/>
          <w:sz w:val="24"/>
          <w:szCs w:val="24"/>
          <w:shd w:val="clear" w:color="auto" w:fill="FFFFFF"/>
          <w:lang w:eastAsia="en-CA"/>
          <w14:ligatures w14:val="none"/>
        </w:rPr>
      </w:pPr>
      <w:r w:rsidRPr="006A0644">
        <w:rPr>
          <w:rFonts w:ascii="Times New Roman" w:eastAsia="Times New Roman" w:hAnsi="Times New Roman" w:cs="Times New Roman"/>
          <w:color w:val="1E1D1A"/>
          <w:kern w:val="0"/>
          <w:sz w:val="24"/>
          <w:szCs w:val="24"/>
          <w:shd w:val="clear" w:color="auto" w:fill="FFFFFF"/>
          <w:lang w:eastAsia="en-CA"/>
          <w14:ligatures w14:val="none"/>
        </w:rPr>
        <w:t xml:space="preserve">Molina-Rueda, F., Fernández-Vázquez, D., Navarro-López, V., López-González, R., &amp; </w:t>
      </w:r>
      <w:proofErr w:type="spellStart"/>
      <w:r w:rsidRPr="006A0644">
        <w:rPr>
          <w:rFonts w:ascii="Times New Roman" w:eastAsia="Times New Roman" w:hAnsi="Times New Roman" w:cs="Times New Roman"/>
          <w:color w:val="1E1D1A"/>
          <w:kern w:val="0"/>
          <w:sz w:val="24"/>
          <w:szCs w:val="24"/>
          <w:shd w:val="clear" w:color="auto" w:fill="FFFFFF"/>
          <w:lang w:eastAsia="en-CA"/>
          <w14:ligatures w14:val="none"/>
        </w:rPr>
        <w:t>Carratalá</w:t>
      </w:r>
      <w:proofErr w:type="spellEnd"/>
      <w:r w:rsidRPr="006A0644">
        <w:rPr>
          <w:rFonts w:ascii="Times New Roman" w:eastAsia="Times New Roman" w:hAnsi="Times New Roman" w:cs="Times New Roman"/>
          <w:color w:val="1E1D1A"/>
          <w:kern w:val="0"/>
          <w:sz w:val="24"/>
          <w:szCs w:val="24"/>
          <w:shd w:val="clear" w:color="auto" w:fill="FFFFFF"/>
          <w:lang w:eastAsia="en-CA"/>
          <w14:ligatures w14:val="none"/>
        </w:rPr>
        <w:t>-Tejada, M. (2023). Muscle Coactivation Index during Walking in People with Multiple Sclerosis with Mild Disability, a Cross-Sectional Study. Diagnostics (Basel, Switzerland), 13(13), 2169. https://doi.org/10.3390/diagnostics13132169</w:t>
      </w:r>
    </w:p>
    <w:p w14:paraId="2B2F25EA" w14:textId="5D5ECE20" w:rsidR="003139F0" w:rsidRPr="008E3A5A" w:rsidRDefault="003139F0" w:rsidP="003139F0">
      <w:pPr>
        <w:spacing w:after="0" w:line="480" w:lineRule="auto"/>
        <w:ind w:left="720" w:hanging="720"/>
        <w:rPr>
          <w:rFonts w:ascii="Times New Roman" w:eastAsia="Times New Roman" w:hAnsi="Times New Roman" w:cs="Times New Roman"/>
          <w:color w:val="1E1D1A"/>
          <w:kern w:val="0"/>
          <w:sz w:val="24"/>
          <w:szCs w:val="24"/>
          <w:shd w:val="clear" w:color="auto" w:fill="FFFFFF"/>
          <w:lang w:val="fr-CA" w:eastAsia="en-CA"/>
          <w14:ligatures w14:val="none"/>
        </w:rPr>
      </w:pPr>
      <w:r w:rsidRPr="008E3A5A">
        <w:rPr>
          <w:rFonts w:ascii="Times New Roman" w:eastAsia="Times New Roman" w:hAnsi="Times New Roman" w:cs="Times New Roman"/>
          <w:color w:val="1E1D1A"/>
          <w:kern w:val="0"/>
          <w:sz w:val="24"/>
          <w:szCs w:val="24"/>
          <w:shd w:val="clear" w:color="auto" w:fill="FFFFFF"/>
          <w:lang w:eastAsia="en-CA"/>
          <w14:ligatures w14:val="none"/>
        </w:rPr>
        <w:t xml:space="preserve">Peterson, D. and Martin, P. (2010). Effects of age and walking speed on coactivation and cost of walking in healthy adults. </w:t>
      </w:r>
      <w:proofErr w:type="spellStart"/>
      <w:r w:rsidRPr="008E3A5A">
        <w:rPr>
          <w:rFonts w:ascii="Times New Roman" w:eastAsia="Times New Roman" w:hAnsi="Times New Roman" w:cs="Times New Roman"/>
          <w:color w:val="1E1D1A"/>
          <w:kern w:val="0"/>
          <w:sz w:val="24"/>
          <w:szCs w:val="24"/>
          <w:shd w:val="clear" w:color="auto" w:fill="FFFFFF"/>
          <w:lang w:val="fr-CA" w:eastAsia="en-CA"/>
          <w14:ligatures w14:val="none"/>
        </w:rPr>
        <w:t>Gait</w:t>
      </w:r>
      <w:proofErr w:type="spellEnd"/>
      <w:r w:rsidRPr="008E3A5A">
        <w:rPr>
          <w:rFonts w:ascii="Times New Roman" w:eastAsia="Times New Roman" w:hAnsi="Times New Roman" w:cs="Times New Roman"/>
          <w:color w:val="1E1D1A"/>
          <w:kern w:val="0"/>
          <w:sz w:val="24"/>
          <w:szCs w:val="24"/>
          <w:shd w:val="clear" w:color="auto" w:fill="FFFFFF"/>
          <w:lang w:val="fr-CA" w:eastAsia="en-CA"/>
          <w14:ligatures w14:val="none"/>
        </w:rPr>
        <w:t xml:space="preserve"> &amp; Posture, 31(3), 355-359. https://doi.org/10.1016/j.gaitpost.2009.12.005</w:t>
      </w:r>
    </w:p>
    <w:p w14:paraId="1B8646DD" w14:textId="0D8E4254" w:rsidR="001F6BD6" w:rsidRPr="000E0E05" w:rsidRDefault="001F6BD6" w:rsidP="009B3900">
      <w:pPr>
        <w:spacing w:line="480" w:lineRule="auto"/>
        <w:ind w:left="720" w:hanging="720"/>
        <w:rPr>
          <w:rFonts w:ascii="Times New Roman" w:eastAsia="Times New Roman" w:hAnsi="Times New Roman" w:cs="Times New Roman"/>
          <w:color w:val="1E1D1A"/>
          <w:kern w:val="0"/>
          <w:sz w:val="24"/>
          <w:szCs w:val="24"/>
          <w:shd w:val="clear" w:color="auto" w:fill="FFFFFF"/>
          <w:lang w:eastAsia="en-CA"/>
          <w14:ligatures w14:val="none"/>
        </w:rPr>
      </w:pPr>
      <w:r w:rsidRPr="001F6BD6">
        <w:rPr>
          <w:rFonts w:ascii="Times New Roman" w:eastAsia="Times New Roman" w:hAnsi="Times New Roman" w:cs="Times New Roman"/>
          <w:color w:val="1E1D1A"/>
          <w:kern w:val="0"/>
          <w:sz w:val="24"/>
          <w:szCs w:val="24"/>
          <w:shd w:val="clear" w:color="auto" w:fill="FFFFFF"/>
          <w:lang w:val="fr-CA" w:eastAsia="en-CA"/>
          <w14:ligatures w14:val="none"/>
        </w:rPr>
        <w:t xml:space="preserve">Ting, L. H., &amp; Macpherson, J. M. (2005). </w:t>
      </w:r>
      <w:r w:rsidRPr="001F6BD6">
        <w:rPr>
          <w:rFonts w:ascii="Times New Roman" w:eastAsia="Times New Roman" w:hAnsi="Times New Roman" w:cs="Times New Roman"/>
          <w:color w:val="1E1D1A"/>
          <w:kern w:val="0"/>
          <w:sz w:val="24"/>
          <w:szCs w:val="24"/>
          <w:shd w:val="clear" w:color="auto" w:fill="FFFFFF"/>
          <w:lang w:eastAsia="en-CA"/>
          <w14:ligatures w14:val="none"/>
        </w:rPr>
        <w:t>A limited set of muscle synergies for force control during a postural task. Journal of neurophysiology, 93(1), 609–613. https://doi.org/10.1152/jn.00681.2004</w:t>
      </w:r>
    </w:p>
    <w:p w14:paraId="134858D5" w14:textId="01CC3AF1" w:rsidR="004F3AB3" w:rsidRDefault="009B3900" w:rsidP="001F6BD6">
      <w:pPr>
        <w:spacing w:line="480" w:lineRule="auto"/>
        <w:ind w:left="720" w:hanging="720"/>
        <w:rPr>
          <w:rFonts w:ascii="Times New Roman" w:hAnsi="Times New Roman" w:cs="Times New Roman"/>
          <w:sz w:val="24"/>
          <w:szCs w:val="24"/>
        </w:rPr>
      </w:pPr>
      <w:r w:rsidRPr="000E0E05">
        <w:rPr>
          <w:rFonts w:ascii="Times New Roman" w:eastAsia="Times New Roman" w:hAnsi="Times New Roman" w:cs="Times New Roman"/>
          <w:color w:val="1E1D1A"/>
          <w:kern w:val="0"/>
          <w:sz w:val="24"/>
          <w:szCs w:val="24"/>
          <w:shd w:val="clear" w:color="auto" w:fill="FFFFFF"/>
          <w:lang w:eastAsia="en-CA"/>
          <w14:ligatures w14:val="none"/>
        </w:rPr>
        <w:lastRenderedPageBreak/>
        <w:t xml:space="preserve">Vieira, H., Ferraz, T., Sousa, T., Martins, I., Marques, A., &amp; Reis, S. (2019). </w:t>
      </w:r>
      <w:r w:rsidRPr="008E3A5A">
        <w:rPr>
          <w:rFonts w:ascii="Times New Roman" w:eastAsia="Times New Roman" w:hAnsi="Times New Roman" w:cs="Times New Roman"/>
          <w:color w:val="1E1D1A"/>
          <w:kern w:val="0"/>
          <w:sz w:val="24"/>
          <w:szCs w:val="24"/>
          <w:shd w:val="clear" w:color="auto" w:fill="FFFFFF"/>
          <w:lang w:eastAsia="en-CA"/>
          <w14:ligatures w14:val="none"/>
        </w:rPr>
        <w:t xml:space="preserve">Study of the risk of ankle injury during impact on the ground and definition of support </w:t>
      </w:r>
      <w:proofErr w:type="gramStart"/>
      <w:r w:rsidRPr="008E3A5A">
        <w:rPr>
          <w:rFonts w:ascii="Times New Roman" w:eastAsia="Times New Roman" w:hAnsi="Times New Roman" w:cs="Times New Roman"/>
          <w:color w:val="1E1D1A"/>
          <w:kern w:val="0"/>
          <w:sz w:val="24"/>
          <w:szCs w:val="24"/>
          <w:shd w:val="clear" w:color="auto" w:fill="FFFFFF"/>
          <w:lang w:eastAsia="en-CA"/>
          <w14:ligatures w14:val="none"/>
        </w:rPr>
        <w:t>orthoses..</w:t>
      </w:r>
      <w:proofErr w:type="gramEnd"/>
      <w:r w:rsidRPr="008E3A5A">
        <w:rPr>
          <w:rFonts w:ascii="Times New Roman" w:eastAsia="Times New Roman" w:hAnsi="Times New Roman" w:cs="Times New Roman"/>
          <w:color w:val="1E1D1A"/>
          <w:kern w:val="0"/>
          <w:sz w:val="24"/>
          <w:szCs w:val="24"/>
          <w:shd w:val="clear" w:color="auto" w:fill="FFFFFF"/>
          <w:lang w:eastAsia="en-CA"/>
          <w14:ligatures w14:val="none"/>
        </w:rPr>
        <w:t xml:space="preserve"> https://doi.org/10.1109/enbeng.2019.8692518</w:t>
      </w:r>
    </w:p>
    <w:sectPr w:rsidR="004F3AB3" w:rsidSect="00605FF4">
      <w:headerReference w:type="default" r:id="rId20"/>
      <w:headerReference w:type="first" r:id="rId21"/>
      <w:pgSz w:w="12240" w:h="15840"/>
      <w:pgMar w:top="1440" w:right="1440" w:bottom="1440" w:left="1440" w:header="708" w:footer="708" w:gutter="0"/>
      <w:lnNumType w:countBy="1" w:restart="continuou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7AA6C" w14:textId="77777777" w:rsidR="00556AAD" w:rsidRDefault="00556AAD" w:rsidP="005C5E21">
      <w:pPr>
        <w:spacing w:after="0" w:line="240" w:lineRule="auto"/>
      </w:pPr>
      <w:r>
        <w:separator/>
      </w:r>
    </w:p>
  </w:endnote>
  <w:endnote w:type="continuationSeparator" w:id="0">
    <w:p w14:paraId="2149C5A9" w14:textId="77777777" w:rsidR="00556AAD" w:rsidRDefault="00556AAD" w:rsidP="005C5E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A2D57" w14:textId="77777777" w:rsidR="00556AAD" w:rsidRDefault="00556AAD" w:rsidP="005C5E21">
      <w:pPr>
        <w:spacing w:after="0" w:line="240" w:lineRule="auto"/>
      </w:pPr>
      <w:r>
        <w:separator/>
      </w:r>
    </w:p>
  </w:footnote>
  <w:footnote w:type="continuationSeparator" w:id="0">
    <w:p w14:paraId="2CD33CEB" w14:textId="77777777" w:rsidR="00556AAD" w:rsidRDefault="00556AAD" w:rsidP="005C5E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3183413"/>
      <w:docPartObj>
        <w:docPartGallery w:val="Page Numbers (Top of Page)"/>
        <w:docPartUnique/>
      </w:docPartObj>
    </w:sdtPr>
    <w:sdtEndPr>
      <w:rPr>
        <w:noProof/>
      </w:rPr>
    </w:sdtEndPr>
    <w:sdtContent>
      <w:p w14:paraId="16FBB020" w14:textId="3491189A" w:rsidR="005C5E21" w:rsidRDefault="005C5E2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181810A" w14:textId="257652F9" w:rsidR="005C5E21" w:rsidRDefault="00605FF4">
    <w:pPr>
      <w:pStyle w:val="Header"/>
    </w:pPr>
    <w:r w:rsidRPr="00605FF4">
      <w:t>P</w:t>
    </w:r>
    <w:r>
      <w:t>OSTURAL</w:t>
    </w:r>
    <w:r w:rsidRPr="00605FF4">
      <w:t xml:space="preserve"> </w:t>
    </w:r>
    <w:r>
      <w:t>COACTIVATION</w:t>
    </w:r>
    <w:r w:rsidRPr="00605FF4">
      <w:t xml:space="preserve"> </w:t>
    </w:r>
    <w:r>
      <w:t>SHOWS</w:t>
    </w:r>
    <w:r w:rsidRPr="00605FF4">
      <w:t xml:space="preserve"> C</w:t>
    </w:r>
    <w:r>
      <w:t>OST</w:t>
    </w:r>
    <w:r w:rsidRPr="00605FF4">
      <w:t>-P</w:t>
    </w:r>
    <w:r>
      <w:t>ERFORMANCE</w:t>
    </w:r>
    <w:r w:rsidRPr="00605FF4">
      <w:t xml:space="preserve"> T</w:t>
    </w:r>
    <w:r>
      <w:t>RADE</w:t>
    </w:r>
    <w:r w:rsidR="0045017A">
      <w:t>-</w:t>
    </w:r>
    <w:r>
      <w:t>OFF</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3425317"/>
      <w:docPartObj>
        <w:docPartGallery w:val="Page Numbers (Top of Page)"/>
        <w:docPartUnique/>
      </w:docPartObj>
    </w:sdtPr>
    <w:sdtEndPr>
      <w:rPr>
        <w:noProof/>
      </w:rPr>
    </w:sdtEndPr>
    <w:sdtContent>
      <w:p w14:paraId="576C7322" w14:textId="09CAFFA9" w:rsidR="00605FF4" w:rsidRDefault="00605FF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7CC56AB" w14:textId="51229A54" w:rsidR="00605FF4" w:rsidRDefault="00605FF4">
    <w:pPr>
      <w:pStyle w:val="Header"/>
    </w:pPr>
    <w:r>
      <w:t xml:space="preserve">Running Head: </w:t>
    </w:r>
    <w:r w:rsidRPr="00605FF4">
      <w:t>P</w:t>
    </w:r>
    <w:r>
      <w:t>OSTURAL</w:t>
    </w:r>
    <w:r w:rsidRPr="00605FF4">
      <w:t xml:space="preserve"> </w:t>
    </w:r>
    <w:r>
      <w:t>COACTIVATION</w:t>
    </w:r>
    <w:r w:rsidRPr="00605FF4">
      <w:t xml:space="preserve"> </w:t>
    </w:r>
    <w:r>
      <w:t>SHOWS</w:t>
    </w:r>
    <w:r w:rsidRPr="00605FF4">
      <w:t xml:space="preserve"> C</w:t>
    </w:r>
    <w:r>
      <w:t>OST</w:t>
    </w:r>
    <w:r w:rsidRPr="00605FF4">
      <w:t>-P</w:t>
    </w:r>
    <w:r>
      <w:t>ERFORMANCE</w:t>
    </w:r>
    <w:r w:rsidRPr="00605FF4">
      <w:t xml:space="preserve"> T</w:t>
    </w:r>
    <w:r>
      <w:t>RADE</w:t>
    </w:r>
    <w:r w:rsidR="00FA4849">
      <w:t>-</w:t>
    </w:r>
    <w:r>
      <w:t>OFF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74E2E"/>
    <w:multiLevelType w:val="multilevel"/>
    <w:tmpl w:val="E872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62422"/>
    <w:multiLevelType w:val="hybridMultilevel"/>
    <w:tmpl w:val="CFACB27A"/>
    <w:lvl w:ilvl="0" w:tplc="9050B8E0">
      <w:start w:val="1"/>
      <w:numFmt w:val="bullet"/>
      <w:lvlText w:val="•"/>
      <w:lvlJc w:val="left"/>
      <w:pPr>
        <w:tabs>
          <w:tab w:val="num" w:pos="720"/>
        </w:tabs>
        <w:ind w:left="720" w:hanging="360"/>
      </w:pPr>
      <w:rPr>
        <w:rFonts w:ascii="Times New Roman" w:hAnsi="Times New Roman" w:hint="default"/>
      </w:rPr>
    </w:lvl>
    <w:lvl w:ilvl="1" w:tplc="1214D7AE" w:tentative="1">
      <w:start w:val="1"/>
      <w:numFmt w:val="bullet"/>
      <w:lvlText w:val="•"/>
      <w:lvlJc w:val="left"/>
      <w:pPr>
        <w:tabs>
          <w:tab w:val="num" w:pos="1440"/>
        </w:tabs>
        <w:ind w:left="1440" w:hanging="360"/>
      </w:pPr>
      <w:rPr>
        <w:rFonts w:ascii="Times New Roman" w:hAnsi="Times New Roman" w:hint="default"/>
      </w:rPr>
    </w:lvl>
    <w:lvl w:ilvl="2" w:tplc="DC6A46DC" w:tentative="1">
      <w:start w:val="1"/>
      <w:numFmt w:val="bullet"/>
      <w:lvlText w:val="•"/>
      <w:lvlJc w:val="left"/>
      <w:pPr>
        <w:tabs>
          <w:tab w:val="num" w:pos="2160"/>
        </w:tabs>
        <w:ind w:left="2160" w:hanging="360"/>
      </w:pPr>
      <w:rPr>
        <w:rFonts w:ascii="Times New Roman" w:hAnsi="Times New Roman" w:hint="default"/>
      </w:rPr>
    </w:lvl>
    <w:lvl w:ilvl="3" w:tplc="FD8EFE7C" w:tentative="1">
      <w:start w:val="1"/>
      <w:numFmt w:val="bullet"/>
      <w:lvlText w:val="•"/>
      <w:lvlJc w:val="left"/>
      <w:pPr>
        <w:tabs>
          <w:tab w:val="num" w:pos="2880"/>
        </w:tabs>
        <w:ind w:left="2880" w:hanging="360"/>
      </w:pPr>
      <w:rPr>
        <w:rFonts w:ascii="Times New Roman" w:hAnsi="Times New Roman" w:hint="default"/>
      </w:rPr>
    </w:lvl>
    <w:lvl w:ilvl="4" w:tplc="7A70B30C" w:tentative="1">
      <w:start w:val="1"/>
      <w:numFmt w:val="bullet"/>
      <w:lvlText w:val="•"/>
      <w:lvlJc w:val="left"/>
      <w:pPr>
        <w:tabs>
          <w:tab w:val="num" w:pos="3600"/>
        </w:tabs>
        <w:ind w:left="3600" w:hanging="360"/>
      </w:pPr>
      <w:rPr>
        <w:rFonts w:ascii="Times New Roman" w:hAnsi="Times New Roman" w:hint="default"/>
      </w:rPr>
    </w:lvl>
    <w:lvl w:ilvl="5" w:tplc="62BEA9E2" w:tentative="1">
      <w:start w:val="1"/>
      <w:numFmt w:val="bullet"/>
      <w:lvlText w:val="•"/>
      <w:lvlJc w:val="left"/>
      <w:pPr>
        <w:tabs>
          <w:tab w:val="num" w:pos="4320"/>
        </w:tabs>
        <w:ind w:left="4320" w:hanging="360"/>
      </w:pPr>
      <w:rPr>
        <w:rFonts w:ascii="Times New Roman" w:hAnsi="Times New Roman" w:hint="default"/>
      </w:rPr>
    </w:lvl>
    <w:lvl w:ilvl="6" w:tplc="BD3AD3B8" w:tentative="1">
      <w:start w:val="1"/>
      <w:numFmt w:val="bullet"/>
      <w:lvlText w:val="•"/>
      <w:lvlJc w:val="left"/>
      <w:pPr>
        <w:tabs>
          <w:tab w:val="num" w:pos="5040"/>
        </w:tabs>
        <w:ind w:left="5040" w:hanging="360"/>
      </w:pPr>
      <w:rPr>
        <w:rFonts w:ascii="Times New Roman" w:hAnsi="Times New Roman" w:hint="default"/>
      </w:rPr>
    </w:lvl>
    <w:lvl w:ilvl="7" w:tplc="F46ED6B6" w:tentative="1">
      <w:start w:val="1"/>
      <w:numFmt w:val="bullet"/>
      <w:lvlText w:val="•"/>
      <w:lvlJc w:val="left"/>
      <w:pPr>
        <w:tabs>
          <w:tab w:val="num" w:pos="5760"/>
        </w:tabs>
        <w:ind w:left="5760" w:hanging="360"/>
      </w:pPr>
      <w:rPr>
        <w:rFonts w:ascii="Times New Roman" w:hAnsi="Times New Roman" w:hint="default"/>
      </w:rPr>
    </w:lvl>
    <w:lvl w:ilvl="8" w:tplc="806E70E0"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59805C26"/>
    <w:multiLevelType w:val="hybridMultilevel"/>
    <w:tmpl w:val="56EE59EA"/>
    <w:lvl w:ilvl="0" w:tplc="4028C872">
      <w:numFmt w:val="bullet"/>
      <w:lvlText w:val="-"/>
      <w:lvlJc w:val="left"/>
      <w:pPr>
        <w:ind w:left="720" w:hanging="360"/>
      </w:pPr>
      <w:rPr>
        <w:rFonts w:ascii="Times New Roman" w:eastAsia="Times New Roman"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646B3980"/>
    <w:multiLevelType w:val="hybridMultilevel"/>
    <w:tmpl w:val="2B6C1C48"/>
    <w:lvl w:ilvl="0" w:tplc="94BC9498">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71F04747"/>
    <w:multiLevelType w:val="hybridMultilevel"/>
    <w:tmpl w:val="5A0ABA7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600865251">
    <w:abstractNumId w:val="1"/>
  </w:num>
  <w:num w:numId="2" w16cid:durableId="1054935358">
    <w:abstractNumId w:val="3"/>
  </w:num>
  <w:num w:numId="3" w16cid:durableId="69618921">
    <w:abstractNumId w:val="0"/>
  </w:num>
  <w:num w:numId="4" w16cid:durableId="1130586344">
    <w:abstractNumId w:val="4"/>
  </w:num>
  <w:num w:numId="5" w16cid:durableId="19504294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E21"/>
    <w:rsid w:val="000014E9"/>
    <w:rsid w:val="00006E2A"/>
    <w:rsid w:val="00013EBC"/>
    <w:rsid w:val="00015047"/>
    <w:rsid w:val="000212C1"/>
    <w:rsid w:val="000256B5"/>
    <w:rsid w:val="00027495"/>
    <w:rsid w:val="00032846"/>
    <w:rsid w:val="00064141"/>
    <w:rsid w:val="00083DD5"/>
    <w:rsid w:val="000B16E9"/>
    <w:rsid w:val="000C72E9"/>
    <w:rsid w:val="000D39EF"/>
    <w:rsid w:val="000D4EE4"/>
    <w:rsid w:val="000E0E05"/>
    <w:rsid w:val="00102099"/>
    <w:rsid w:val="00103971"/>
    <w:rsid w:val="00115061"/>
    <w:rsid w:val="00117C6D"/>
    <w:rsid w:val="001214DD"/>
    <w:rsid w:val="00121F90"/>
    <w:rsid w:val="00126E2E"/>
    <w:rsid w:val="001275A9"/>
    <w:rsid w:val="00127F9F"/>
    <w:rsid w:val="00130CA9"/>
    <w:rsid w:val="001445B4"/>
    <w:rsid w:val="00153000"/>
    <w:rsid w:val="00166098"/>
    <w:rsid w:val="00167FA4"/>
    <w:rsid w:val="0017027D"/>
    <w:rsid w:val="00176021"/>
    <w:rsid w:val="0018176B"/>
    <w:rsid w:val="00181EAD"/>
    <w:rsid w:val="00192445"/>
    <w:rsid w:val="0019323D"/>
    <w:rsid w:val="00194E71"/>
    <w:rsid w:val="00196C30"/>
    <w:rsid w:val="001A260B"/>
    <w:rsid w:val="001A7686"/>
    <w:rsid w:val="001C2B36"/>
    <w:rsid w:val="001C7BA2"/>
    <w:rsid w:val="001C7C25"/>
    <w:rsid w:val="001D529D"/>
    <w:rsid w:val="001E06B5"/>
    <w:rsid w:val="001F56AD"/>
    <w:rsid w:val="001F6BD6"/>
    <w:rsid w:val="00202F99"/>
    <w:rsid w:val="00204431"/>
    <w:rsid w:val="00223813"/>
    <w:rsid w:val="002432D1"/>
    <w:rsid w:val="002603FC"/>
    <w:rsid w:val="002619A8"/>
    <w:rsid w:val="00270224"/>
    <w:rsid w:val="002763AE"/>
    <w:rsid w:val="002801DF"/>
    <w:rsid w:val="00280C21"/>
    <w:rsid w:val="00285A48"/>
    <w:rsid w:val="002906D7"/>
    <w:rsid w:val="0029653D"/>
    <w:rsid w:val="002A15E6"/>
    <w:rsid w:val="002A3392"/>
    <w:rsid w:val="002A67B4"/>
    <w:rsid w:val="002A7158"/>
    <w:rsid w:val="002B241B"/>
    <w:rsid w:val="002B73AE"/>
    <w:rsid w:val="002C173B"/>
    <w:rsid w:val="002C3159"/>
    <w:rsid w:val="002E4440"/>
    <w:rsid w:val="002E5D9C"/>
    <w:rsid w:val="002F7D9F"/>
    <w:rsid w:val="003139F0"/>
    <w:rsid w:val="00330B89"/>
    <w:rsid w:val="00360794"/>
    <w:rsid w:val="00372084"/>
    <w:rsid w:val="00375B02"/>
    <w:rsid w:val="00377D6E"/>
    <w:rsid w:val="00383D67"/>
    <w:rsid w:val="003843CF"/>
    <w:rsid w:val="00394498"/>
    <w:rsid w:val="0039784A"/>
    <w:rsid w:val="003A0896"/>
    <w:rsid w:val="003A6F24"/>
    <w:rsid w:val="003A71EE"/>
    <w:rsid w:val="003B55B3"/>
    <w:rsid w:val="003C3E30"/>
    <w:rsid w:val="003D006C"/>
    <w:rsid w:val="003E2A19"/>
    <w:rsid w:val="003E4488"/>
    <w:rsid w:val="0041466C"/>
    <w:rsid w:val="00434B74"/>
    <w:rsid w:val="004435EE"/>
    <w:rsid w:val="0044484E"/>
    <w:rsid w:val="0045017A"/>
    <w:rsid w:val="00456659"/>
    <w:rsid w:val="0047252D"/>
    <w:rsid w:val="00475A6F"/>
    <w:rsid w:val="004856DC"/>
    <w:rsid w:val="0048627A"/>
    <w:rsid w:val="00494981"/>
    <w:rsid w:val="004962ED"/>
    <w:rsid w:val="0049734C"/>
    <w:rsid w:val="004A4F42"/>
    <w:rsid w:val="004B12AC"/>
    <w:rsid w:val="004B2471"/>
    <w:rsid w:val="004B3C5B"/>
    <w:rsid w:val="004C0992"/>
    <w:rsid w:val="004C5F46"/>
    <w:rsid w:val="004C7646"/>
    <w:rsid w:val="004E0BE0"/>
    <w:rsid w:val="004F3AB3"/>
    <w:rsid w:val="004F56EB"/>
    <w:rsid w:val="00516A85"/>
    <w:rsid w:val="0053410F"/>
    <w:rsid w:val="00541F6E"/>
    <w:rsid w:val="0054200E"/>
    <w:rsid w:val="00556AAD"/>
    <w:rsid w:val="00596C3B"/>
    <w:rsid w:val="005A3D38"/>
    <w:rsid w:val="005B03AA"/>
    <w:rsid w:val="005B5625"/>
    <w:rsid w:val="005C3469"/>
    <w:rsid w:val="005C5E21"/>
    <w:rsid w:val="005C5EA2"/>
    <w:rsid w:val="005C71FC"/>
    <w:rsid w:val="005D6733"/>
    <w:rsid w:val="005E0E4E"/>
    <w:rsid w:val="00605FF4"/>
    <w:rsid w:val="00621851"/>
    <w:rsid w:val="00634825"/>
    <w:rsid w:val="00656A5E"/>
    <w:rsid w:val="006603A8"/>
    <w:rsid w:val="00660CAB"/>
    <w:rsid w:val="0066470B"/>
    <w:rsid w:val="006704B7"/>
    <w:rsid w:val="006967D7"/>
    <w:rsid w:val="006A0644"/>
    <w:rsid w:val="006B7A3E"/>
    <w:rsid w:val="006C22F1"/>
    <w:rsid w:val="006C5009"/>
    <w:rsid w:val="006D2971"/>
    <w:rsid w:val="00703B04"/>
    <w:rsid w:val="007070B0"/>
    <w:rsid w:val="007320C2"/>
    <w:rsid w:val="00733D3D"/>
    <w:rsid w:val="00741E44"/>
    <w:rsid w:val="0074225E"/>
    <w:rsid w:val="007511B0"/>
    <w:rsid w:val="007523ED"/>
    <w:rsid w:val="00752AF4"/>
    <w:rsid w:val="007643AB"/>
    <w:rsid w:val="00764BBD"/>
    <w:rsid w:val="00776C4B"/>
    <w:rsid w:val="007959E3"/>
    <w:rsid w:val="007A3A83"/>
    <w:rsid w:val="007A6D42"/>
    <w:rsid w:val="007B1746"/>
    <w:rsid w:val="007B1BF8"/>
    <w:rsid w:val="007B3995"/>
    <w:rsid w:val="007B3CB4"/>
    <w:rsid w:val="007D3312"/>
    <w:rsid w:val="007E26EA"/>
    <w:rsid w:val="007F51BC"/>
    <w:rsid w:val="00800BF4"/>
    <w:rsid w:val="00810175"/>
    <w:rsid w:val="008128B6"/>
    <w:rsid w:val="0081395E"/>
    <w:rsid w:val="0082393A"/>
    <w:rsid w:val="00825597"/>
    <w:rsid w:val="0082562E"/>
    <w:rsid w:val="008265D4"/>
    <w:rsid w:val="00832BA7"/>
    <w:rsid w:val="00832EFA"/>
    <w:rsid w:val="008340FD"/>
    <w:rsid w:val="008512BC"/>
    <w:rsid w:val="0087131B"/>
    <w:rsid w:val="00881C8D"/>
    <w:rsid w:val="00897E7C"/>
    <w:rsid w:val="008B1F53"/>
    <w:rsid w:val="008C0164"/>
    <w:rsid w:val="008C747F"/>
    <w:rsid w:val="008D591B"/>
    <w:rsid w:val="008E254A"/>
    <w:rsid w:val="008E3A5A"/>
    <w:rsid w:val="008E72D5"/>
    <w:rsid w:val="008F16BD"/>
    <w:rsid w:val="009007E0"/>
    <w:rsid w:val="00902905"/>
    <w:rsid w:val="009172E5"/>
    <w:rsid w:val="009208F8"/>
    <w:rsid w:val="00925EDD"/>
    <w:rsid w:val="0094263A"/>
    <w:rsid w:val="00944B02"/>
    <w:rsid w:val="009456EE"/>
    <w:rsid w:val="00973BE8"/>
    <w:rsid w:val="00977399"/>
    <w:rsid w:val="00997455"/>
    <w:rsid w:val="009A27AC"/>
    <w:rsid w:val="009B3900"/>
    <w:rsid w:val="009B5C9F"/>
    <w:rsid w:val="009C130C"/>
    <w:rsid w:val="009C5578"/>
    <w:rsid w:val="009D7CA9"/>
    <w:rsid w:val="00A04E19"/>
    <w:rsid w:val="00A12120"/>
    <w:rsid w:val="00A13AD4"/>
    <w:rsid w:val="00A22D5D"/>
    <w:rsid w:val="00A254F7"/>
    <w:rsid w:val="00A30CD9"/>
    <w:rsid w:val="00A44CEE"/>
    <w:rsid w:val="00A46B9E"/>
    <w:rsid w:val="00A72EB2"/>
    <w:rsid w:val="00A74BD9"/>
    <w:rsid w:val="00A779D8"/>
    <w:rsid w:val="00A77B77"/>
    <w:rsid w:val="00A95FDD"/>
    <w:rsid w:val="00AA03BA"/>
    <w:rsid w:val="00AA6BFD"/>
    <w:rsid w:val="00AA73A7"/>
    <w:rsid w:val="00AB153C"/>
    <w:rsid w:val="00AB6641"/>
    <w:rsid w:val="00AC14F1"/>
    <w:rsid w:val="00AC70AE"/>
    <w:rsid w:val="00AC7906"/>
    <w:rsid w:val="00AD28C9"/>
    <w:rsid w:val="00AD36B7"/>
    <w:rsid w:val="00AD4FAA"/>
    <w:rsid w:val="00AD5B68"/>
    <w:rsid w:val="00AE3130"/>
    <w:rsid w:val="00AE3F92"/>
    <w:rsid w:val="00AE7E96"/>
    <w:rsid w:val="00AF173A"/>
    <w:rsid w:val="00AF3FFF"/>
    <w:rsid w:val="00AF4DC6"/>
    <w:rsid w:val="00B11DC7"/>
    <w:rsid w:val="00B23237"/>
    <w:rsid w:val="00B25959"/>
    <w:rsid w:val="00B2724C"/>
    <w:rsid w:val="00B360F6"/>
    <w:rsid w:val="00B4638B"/>
    <w:rsid w:val="00B4738E"/>
    <w:rsid w:val="00B50A37"/>
    <w:rsid w:val="00B51625"/>
    <w:rsid w:val="00B569C9"/>
    <w:rsid w:val="00B61373"/>
    <w:rsid w:val="00B6330F"/>
    <w:rsid w:val="00B738CC"/>
    <w:rsid w:val="00B80CC9"/>
    <w:rsid w:val="00B85441"/>
    <w:rsid w:val="00B916C4"/>
    <w:rsid w:val="00B9265E"/>
    <w:rsid w:val="00BA01D8"/>
    <w:rsid w:val="00BA16B4"/>
    <w:rsid w:val="00BA2CA3"/>
    <w:rsid w:val="00BA4944"/>
    <w:rsid w:val="00BA6066"/>
    <w:rsid w:val="00BB29CE"/>
    <w:rsid w:val="00BD7E16"/>
    <w:rsid w:val="00BE4E44"/>
    <w:rsid w:val="00BF2647"/>
    <w:rsid w:val="00BF3163"/>
    <w:rsid w:val="00BF41A0"/>
    <w:rsid w:val="00BF779F"/>
    <w:rsid w:val="00C026DE"/>
    <w:rsid w:val="00C24FE3"/>
    <w:rsid w:val="00C3300F"/>
    <w:rsid w:val="00C675C1"/>
    <w:rsid w:val="00C833D4"/>
    <w:rsid w:val="00CA7F68"/>
    <w:rsid w:val="00CB46A7"/>
    <w:rsid w:val="00CC71B2"/>
    <w:rsid w:val="00CD5A92"/>
    <w:rsid w:val="00CF1E97"/>
    <w:rsid w:val="00CF78A7"/>
    <w:rsid w:val="00D13C4E"/>
    <w:rsid w:val="00D1588E"/>
    <w:rsid w:val="00D171DB"/>
    <w:rsid w:val="00D171EE"/>
    <w:rsid w:val="00D329F3"/>
    <w:rsid w:val="00D37424"/>
    <w:rsid w:val="00D60924"/>
    <w:rsid w:val="00D7037D"/>
    <w:rsid w:val="00D71A5E"/>
    <w:rsid w:val="00D8068F"/>
    <w:rsid w:val="00D83F1F"/>
    <w:rsid w:val="00D87189"/>
    <w:rsid w:val="00DA0326"/>
    <w:rsid w:val="00DB0E3B"/>
    <w:rsid w:val="00DB217C"/>
    <w:rsid w:val="00DC1050"/>
    <w:rsid w:val="00DC3AB4"/>
    <w:rsid w:val="00DD2883"/>
    <w:rsid w:val="00DE4D58"/>
    <w:rsid w:val="00E118AE"/>
    <w:rsid w:val="00E153AF"/>
    <w:rsid w:val="00E22BBF"/>
    <w:rsid w:val="00E330C1"/>
    <w:rsid w:val="00E53123"/>
    <w:rsid w:val="00E56F1B"/>
    <w:rsid w:val="00E60410"/>
    <w:rsid w:val="00E632EA"/>
    <w:rsid w:val="00E766AE"/>
    <w:rsid w:val="00E86778"/>
    <w:rsid w:val="00E86970"/>
    <w:rsid w:val="00E86CC5"/>
    <w:rsid w:val="00EA170F"/>
    <w:rsid w:val="00EA5112"/>
    <w:rsid w:val="00EA71D5"/>
    <w:rsid w:val="00EC5BC6"/>
    <w:rsid w:val="00EC783F"/>
    <w:rsid w:val="00EF3CE2"/>
    <w:rsid w:val="00F04660"/>
    <w:rsid w:val="00F0527C"/>
    <w:rsid w:val="00F112CB"/>
    <w:rsid w:val="00F14693"/>
    <w:rsid w:val="00F17DE0"/>
    <w:rsid w:val="00F34862"/>
    <w:rsid w:val="00F3766C"/>
    <w:rsid w:val="00F40A57"/>
    <w:rsid w:val="00F516FA"/>
    <w:rsid w:val="00F55EA6"/>
    <w:rsid w:val="00F6259D"/>
    <w:rsid w:val="00F64EDF"/>
    <w:rsid w:val="00FA26BC"/>
    <w:rsid w:val="00FA4849"/>
    <w:rsid w:val="00FA78A0"/>
    <w:rsid w:val="00FA7B6E"/>
    <w:rsid w:val="00FA7DE5"/>
    <w:rsid w:val="00FD10FB"/>
    <w:rsid w:val="00FD2B3F"/>
    <w:rsid w:val="00FE530B"/>
    <w:rsid w:val="00FF3144"/>
    <w:rsid w:val="00FF517E"/>
    <w:rsid w:val="00FF78B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3459E6"/>
  <w15:chartTrackingRefBased/>
  <w15:docId w15:val="{C36B77E2-A79C-436F-942C-BC29D51A3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E21"/>
  </w:style>
  <w:style w:type="paragraph" w:styleId="Heading1">
    <w:name w:val="heading 1"/>
    <w:basedOn w:val="Normal"/>
    <w:next w:val="Normal"/>
    <w:link w:val="Heading1Char"/>
    <w:uiPriority w:val="9"/>
    <w:qFormat/>
    <w:rsid w:val="005C5E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5E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5E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E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E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E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E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E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E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E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5E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5E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E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E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E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E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E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E21"/>
    <w:rPr>
      <w:rFonts w:eastAsiaTheme="majorEastAsia" w:cstheme="majorBidi"/>
      <w:color w:val="272727" w:themeColor="text1" w:themeTint="D8"/>
    </w:rPr>
  </w:style>
  <w:style w:type="paragraph" w:styleId="Title">
    <w:name w:val="Title"/>
    <w:basedOn w:val="Normal"/>
    <w:next w:val="Normal"/>
    <w:link w:val="TitleChar"/>
    <w:uiPriority w:val="10"/>
    <w:qFormat/>
    <w:rsid w:val="005C5E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E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E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E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E21"/>
    <w:pPr>
      <w:spacing w:before="160"/>
      <w:jc w:val="center"/>
    </w:pPr>
    <w:rPr>
      <w:i/>
      <w:iCs/>
      <w:color w:val="404040" w:themeColor="text1" w:themeTint="BF"/>
    </w:rPr>
  </w:style>
  <w:style w:type="character" w:customStyle="1" w:styleId="QuoteChar">
    <w:name w:val="Quote Char"/>
    <w:basedOn w:val="DefaultParagraphFont"/>
    <w:link w:val="Quote"/>
    <w:uiPriority w:val="29"/>
    <w:rsid w:val="005C5E21"/>
    <w:rPr>
      <w:i/>
      <w:iCs/>
      <w:color w:val="404040" w:themeColor="text1" w:themeTint="BF"/>
    </w:rPr>
  </w:style>
  <w:style w:type="paragraph" w:styleId="ListParagraph">
    <w:name w:val="List Paragraph"/>
    <w:basedOn w:val="Normal"/>
    <w:uiPriority w:val="34"/>
    <w:qFormat/>
    <w:rsid w:val="005C5E21"/>
    <w:pPr>
      <w:ind w:left="720"/>
      <w:contextualSpacing/>
    </w:pPr>
  </w:style>
  <w:style w:type="character" w:styleId="IntenseEmphasis">
    <w:name w:val="Intense Emphasis"/>
    <w:basedOn w:val="DefaultParagraphFont"/>
    <w:uiPriority w:val="21"/>
    <w:qFormat/>
    <w:rsid w:val="005C5E21"/>
    <w:rPr>
      <w:i/>
      <w:iCs/>
      <w:color w:val="0F4761" w:themeColor="accent1" w:themeShade="BF"/>
    </w:rPr>
  </w:style>
  <w:style w:type="paragraph" w:styleId="IntenseQuote">
    <w:name w:val="Intense Quote"/>
    <w:basedOn w:val="Normal"/>
    <w:next w:val="Normal"/>
    <w:link w:val="IntenseQuoteChar"/>
    <w:uiPriority w:val="30"/>
    <w:qFormat/>
    <w:rsid w:val="005C5E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E21"/>
    <w:rPr>
      <w:i/>
      <w:iCs/>
      <w:color w:val="0F4761" w:themeColor="accent1" w:themeShade="BF"/>
    </w:rPr>
  </w:style>
  <w:style w:type="character" w:styleId="IntenseReference">
    <w:name w:val="Intense Reference"/>
    <w:basedOn w:val="DefaultParagraphFont"/>
    <w:uiPriority w:val="32"/>
    <w:qFormat/>
    <w:rsid w:val="005C5E21"/>
    <w:rPr>
      <w:b/>
      <w:bCs/>
      <w:smallCaps/>
      <w:color w:val="0F4761" w:themeColor="accent1" w:themeShade="BF"/>
      <w:spacing w:val="5"/>
    </w:rPr>
  </w:style>
  <w:style w:type="character" w:styleId="CommentReference">
    <w:name w:val="annotation reference"/>
    <w:basedOn w:val="DefaultParagraphFont"/>
    <w:uiPriority w:val="99"/>
    <w:semiHidden/>
    <w:unhideWhenUsed/>
    <w:rsid w:val="005C5E21"/>
    <w:rPr>
      <w:sz w:val="16"/>
      <w:szCs w:val="16"/>
    </w:rPr>
  </w:style>
  <w:style w:type="paragraph" w:styleId="CommentText">
    <w:name w:val="annotation text"/>
    <w:basedOn w:val="Normal"/>
    <w:link w:val="CommentTextChar"/>
    <w:uiPriority w:val="99"/>
    <w:unhideWhenUsed/>
    <w:rsid w:val="005C5E21"/>
    <w:pPr>
      <w:spacing w:line="240" w:lineRule="auto"/>
    </w:pPr>
    <w:rPr>
      <w:sz w:val="20"/>
      <w:szCs w:val="20"/>
    </w:rPr>
  </w:style>
  <w:style w:type="character" w:customStyle="1" w:styleId="CommentTextChar">
    <w:name w:val="Comment Text Char"/>
    <w:basedOn w:val="DefaultParagraphFont"/>
    <w:link w:val="CommentText"/>
    <w:uiPriority w:val="99"/>
    <w:rsid w:val="005C5E21"/>
    <w:rPr>
      <w:sz w:val="20"/>
      <w:szCs w:val="20"/>
    </w:rPr>
  </w:style>
  <w:style w:type="paragraph" w:styleId="Header">
    <w:name w:val="header"/>
    <w:basedOn w:val="Normal"/>
    <w:link w:val="HeaderChar"/>
    <w:uiPriority w:val="99"/>
    <w:unhideWhenUsed/>
    <w:rsid w:val="005C5E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5E21"/>
  </w:style>
  <w:style w:type="paragraph" w:styleId="Footer">
    <w:name w:val="footer"/>
    <w:basedOn w:val="Normal"/>
    <w:link w:val="FooterChar"/>
    <w:uiPriority w:val="99"/>
    <w:unhideWhenUsed/>
    <w:rsid w:val="005C5E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5E21"/>
  </w:style>
  <w:style w:type="paragraph" w:styleId="NormalWeb">
    <w:name w:val="Normal (Web)"/>
    <w:basedOn w:val="Normal"/>
    <w:uiPriority w:val="99"/>
    <w:unhideWhenUsed/>
    <w:rsid w:val="005C5E21"/>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paragraph" w:styleId="CommentSubject">
    <w:name w:val="annotation subject"/>
    <w:basedOn w:val="CommentText"/>
    <w:next w:val="CommentText"/>
    <w:link w:val="CommentSubjectChar"/>
    <w:uiPriority w:val="99"/>
    <w:semiHidden/>
    <w:unhideWhenUsed/>
    <w:rsid w:val="004856DC"/>
    <w:rPr>
      <w:b/>
      <w:bCs/>
    </w:rPr>
  </w:style>
  <w:style w:type="character" w:customStyle="1" w:styleId="CommentSubjectChar">
    <w:name w:val="Comment Subject Char"/>
    <w:basedOn w:val="CommentTextChar"/>
    <w:link w:val="CommentSubject"/>
    <w:uiPriority w:val="99"/>
    <w:semiHidden/>
    <w:rsid w:val="004856DC"/>
    <w:rPr>
      <w:b/>
      <w:bCs/>
      <w:sz w:val="20"/>
      <w:szCs w:val="20"/>
    </w:rPr>
  </w:style>
  <w:style w:type="table" w:styleId="TableGrid">
    <w:name w:val="Table Grid"/>
    <w:basedOn w:val="TableNormal"/>
    <w:uiPriority w:val="39"/>
    <w:rsid w:val="001760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9B5C9F"/>
  </w:style>
  <w:style w:type="paragraph" w:styleId="Caption">
    <w:name w:val="caption"/>
    <w:basedOn w:val="Normal"/>
    <w:next w:val="Normal"/>
    <w:uiPriority w:val="35"/>
    <w:unhideWhenUsed/>
    <w:qFormat/>
    <w:rsid w:val="00A46B9E"/>
    <w:pPr>
      <w:spacing w:after="200" w:line="240" w:lineRule="auto"/>
    </w:pPr>
    <w:rPr>
      <w:i/>
      <w:iCs/>
      <w:color w:val="0E2841" w:themeColor="text2"/>
      <w:sz w:val="18"/>
      <w:szCs w:val="18"/>
    </w:rPr>
  </w:style>
  <w:style w:type="character" w:styleId="Hyperlink">
    <w:name w:val="Hyperlink"/>
    <w:basedOn w:val="DefaultParagraphFont"/>
    <w:uiPriority w:val="99"/>
    <w:unhideWhenUsed/>
    <w:rsid w:val="00DE4D58"/>
    <w:rPr>
      <w:color w:val="467886" w:themeColor="hyperlink"/>
      <w:u w:val="single"/>
    </w:rPr>
  </w:style>
  <w:style w:type="character" w:styleId="UnresolvedMention">
    <w:name w:val="Unresolved Mention"/>
    <w:basedOn w:val="DefaultParagraphFont"/>
    <w:uiPriority w:val="99"/>
    <w:semiHidden/>
    <w:unhideWhenUsed/>
    <w:rsid w:val="00DE4D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84191">
      <w:bodyDiv w:val="1"/>
      <w:marLeft w:val="0"/>
      <w:marRight w:val="0"/>
      <w:marTop w:val="0"/>
      <w:marBottom w:val="0"/>
      <w:divBdr>
        <w:top w:val="none" w:sz="0" w:space="0" w:color="auto"/>
        <w:left w:val="none" w:sz="0" w:space="0" w:color="auto"/>
        <w:bottom w:val="none" w:sz="0" w:space="0" w:color="auto"/>
        <w:right w:val="none" w:sz="0" w:space="0" w:color="auto"/>
      </w:divBdr>
    </w:div>
    <w:div w:id="34473493">
      <w:bodyDiv w:val="1"/>
      <w:marLeft w:val="0"/>
      <w:marRight w:val="0"/>
      <w:marTop w:val="0"/>
      <w:marBottom w:val="0"/>
      <w:divBdr>
        <w:top w:val="none" w:sz="0" w:space="0" w:color="auto"/>
        <w:left w:val="none" w:sz="0" w:space="0" w:color="auto"/>
        <w:bottom w:val="none" w:sz="0" w:space="0" w:color="auto"/>
        <w:right w:val="none" w:sz="0" w:space="0" w:color="auto"/>
      </w:divBdr>
    </w:div>
    <w:div w:id="47538738">
      <w:bodyDiv w:val="1"/>
      <w:marLeft w:val="0"/>
      <w:marRight w:val="0"/>
      <w:marTop w:val="0"/>
      <w:marBottom w:val="0"/>
      <w:divBdr>
        <w:top w:val="none" w:sz="0" w:space="0" w:color="auto"/>
        <w:left w:val="none" w:sz="0" w:space="0" w:color="auto"/>
        <w:bottom w:val="none" w:sz="0" w:space="0" w:color="auto"/>
        <w:right w:val="none" w:sz="0" w:space="0" w:color="auto"/>
      </w:divBdr>
      <w:divsChild>
        <w:div w:id="728653884">
          <w:marLeft w:val="-720"/>
          <w:marRight w:val="0"/>
          <w:marTop w:val="0"/>
          <w:marBottom w:val="0"/>
          <w:divBdr>
            <w:top w:val="none" w:sz="0" w:space="0" w:color="auto"/>
            <w:left w:val="none" w:sz="0" w:space="0" w:color="auto"/>
            <w:bottom w:val="none" w:sz="0" w:space="0" w:color="auto"/>
            <w:right w:val="none" w:sz="0" w:space="0" w:color="auto"/>
          </w:divBdr>
        </w:div>
      </w:divsChild>
    </w:div>
    <w:div w:id="73363682">
      <w:bodyDiv w:val="1"/>
      <w:marLeft w:val="0"/>
      <w:marRight w:val="0"/>
      <w:marTop w:val="0"/>
      <w:marBottom w:val="0"/>
      <w:divBdr>
        <w:top w:val="none" w:sz="0" w:space="0" w:color="auto"/>
        <w:left w:val="none" w:sz="0" w:space="0" w:color="auto"/>
        <w:bottom w:val="none" w:sz="0" w:space="0" w:color="auto"/>
        <w:right w:val="none" w:sz="0" w:space="0" w:color="auto"/>
      </w:divBdr>
      <w:divsChild>
        <w:div w:id="94254150">
          <w:marLeft w:val="0"/>
          <w:marRight w:val="0"/>
          <w:marTop w:val="0"/>
          <w:marBottom w:val="0"/>
          <w:divBdr>
            <w:top w:val="none" w:sz="0" w:space="0" w:color="auto"/>
            <w:left w:val="none" w:sz="0" w:space="0" w:color="auto"/>
            <w:bottom w:val="none" w:sz="0" w:space="0" w:color="auto"/>
            <w:right w:val="none" w:sz="0" w:space="0" w:color="auto"/>
          </w:divBdr>
        </w:div>
      </w:divsChild>
    </w:div>
    <w:div w:id="80763243">
      <w:bodyDiv w:val="1"/>
      <w:marLeft w:val="0"/>
      <w:marRight w:val="0"/>
      <w:marTop w:val="0"/>
      <w:marBottom w:val="0"/>
      <w:divBdr>
        <w:top w:val="none" w:sz="0" w:space="0" w:color="auto"/>
        <w:left w:val="none" w:sz="0" w:space="0" w:color="auto"/>
        <w:bottom w:val="none" w:sz="0" w:space="0" w:color="auto"/>
        <w:right w:val="none" w:sz="0" w:space="0" w:color="auto"/>
      </w:divBdr>
    </w:div>
    <w:div w:id="81799311">
      <w:bodyDiv w:val="1"/>
      <w:marLeft w:val="0"/>
      <w:marRight w:val="0"/>
      <w:marTop w:val="0"/>
      <w:marBottom w:val="0"/>
      <w:divBdr>
        <w:top w:val="none" w:sz="0" w:space="0" w:color="auto"/>
        <w:left w:val="none" w:sz="0" w:space="0" w:color="auto"/>
        <w:bottom w:val="none" w:sz="0" w:space="0" w:color="auto"/>
        <w:right w:val="none" w:sz="0" w:space="0" w:color="auto"/>
      </w:divBdr>
      <w:divsChild>
        <w:div w:id="1538346810">
          <w:marLeft w:val="0"/>
          <w:marRight w:val="0"/>
          <w:marTop w:val="0"/>
          <w:marBottom w:val="0"/>
          <w:divBdr>
            <w:top w:val="none" w:sz="0" w:space="0" w:color="auto"/>
            <w:left w:val="none" w:sz="0" w:space="0" w:color="auto"/>
            <w:bottom w:val="none" w:sz="0" w:space="0" w:color="auto"/>
            <w:right w:val="none" w:sz="0" w:space="0" w:color="auto"/>
          </w:divBdr>
        </w:div>
      </w:divsChild>
    </w:div>
    <w:div w:id="87507347">
      <w:bodyDiv w:val="1"/>
      <w:marLeft w:val="0"/>
      <w:marRight w:val="0"/>
      <w:marTop w:val="0"/>
      <w:marBottom w:val="0"/>
      <w:divBdr>
        <w:top w:val="none" w:sz="0" w:space="0" w:color="auto"/>
        <w:left w:val="none" w:sz="0" w:space="0" w:color="auto"/>
        <w:bottom w:val="none" w:sz="0" w:space="0" w:color="auto"/>
        <w:right w:val="none" w:sz="0" w:space="0" w:color="auto"/>
      </w:divBdr>
    </w:div>
    <w:div w:id="94520616">
      <w:bodyDiv w:val="1"/>
      <w:marLeft w:val="0"/>
      <w:marRight w:val="0"/>
      <w:marTop w:val="0"/>
      <w:marBottom w:val="0"/>
      <w:divBdr>
        <w:top w:val="none" w:sz="0" w:space="0" w:color="auto"/>
        <w:left w:val="none" w:sz="0" w:space="0" w:color="auto"/>
        <w:bottom w:val="none" w:sz="0" w:space="0" w:color="auto"/>
        <w:right w:val="none" w:sz="0" w:space="0" w:color="auto"/>
      </w:divBdr>
    </w:div>
    <w:div w:id="95292318">
      <w:bodyDiv w:val="1"/>
      <w:marLeft w:val="0"/>
      <w:marRight w:val="0"/>
      <w:marTop w:val="0"/>
      <w:marBottom w:val="0"/>
      <w:divBdr>
        <w:top w:val="none" w:sz="0" w:space="0" w:color="auto"/>
        <w:left w:val="none" w:sz="0" w:space="0" w:color="auto"/>
        <w:bottom w:val="none" w:sz="0" w:space="0" w:color="auto"/>
        <w:right w:val="none" w:sz="0" w:space="0" w:color="auto"/>
      </w:divBdr>
    </w:div>
    <w:div w:id="97415218">
      <w:bodyDiv w:val="1"/>
      <w:marLeft w:val="0"/>
      <w:marRight w:val="0"/>
      <w:marTop w:val="0"/>
      <w:marBottom w:val="0"/>
      <w:divBdr>
        <w:top w:val="none" w:sz="0" w:space="0" w:color="auto"/>
        <w:left w:val="none" w:sz="0" w:space="0" w:color="auto"/>
        <w:bottom w:val="none" w:sz="0" w:space="0" w:color="auto"/>
        <w:right w:val="none" w:sz="0" w:space="0" w:color="auto"/>
      </w:divBdr>
      <w:divsChild>
        <w:div w:id="1205099483">
          <w:marLeft w:val="0"/>
          <w:marRight w:val="0"/>
          <w:marTop w:val="0"/>
          <w:marBottom w:val="0"/>
          <w:divBdr>
            <w:top w:val="none" w:sz="0" w:space="0" w:color="auto"/>
            <w:left w:val="none" w:sz="0" w:space="0" w:color="auto"/>
            <w:bottom w:val="none" w:sz="0" w:space="0" w:color="auto"/>
            <w:right w:val="none" w:sz="0" w:space="0" w:color="auto"/>
          </w:divBdr>
        </w:div>
      </w:divsChild>
    </w:div>
    <w:div w:id="122306912">
      <w:bodyDiv w:val="1"/>
      <w:marLeft w:val="0"/>
      <w:marRight w:val="0"/>
      <w:marTop w:val="0"/>
      <w:marBottom w:val="0"/>
      <w:divBdr>
        <w:top w:val="none" w:sz="0" w:space="0" w:color="auto"/>
        <w:left w:val="none" w:sz="0" w:space="0" w:color="auto"/>
        <w:bottom w:val="none" w:sz="0" w:space="0" w:color="auto"/>
        <w:right w:val="none" w:sz="0" w:space="0" w:color="auto"/>
      </w:divBdr>
    </w:div>
    <w:div w:id="122619154">
      <w:bodyDiv w:val="1"/>
      <w:marLeft w:val="0"/>
      <w:marRight w:val="0"/>
      <w:marTop w:val="0"/>
      <w:marBottom w:val="0"/>
      <w:divBdr>
        <w:top w:val="none" w:sz="0" w:space="0" w:color="auto"/>
        <w:left w:val="none" w:sz="0" w:space="0" w:color="auto"/>
        <w:bottom w:val="none" w:sz="0" w:space="0" w:color="auto"/>
        <w:right w:val="none" w:sz="0" w:space="0" w:color="auto"/>
      </w:divBdr>
      <w:divsChild>
        <w:div w:id="1250582778">
          <w:marLeft w:val="0"/>
          <w:marRight w:val="0"/>
          <w:marTop w:val="0"/>
          <w:marBottom w:val="0"/>
          <w:divBdr>
            <w:top w:val="none" w:sz="0" w:space="0" w:color="auto"/>
            <w:left w:val="none" w:sz="0" w:space="0" w:color="auto"/>
            <w:bottom w:val="none" w:sz="0" w:space="0" w:color="auto"/>
            <w:right w:val="none" w:sz="0" w:space="0" w:color="auto"/>
          </w:divBdr>
        </w:div>
      </w:divsChild>
    </w:div>
    <w:div w:id="158810600">
      <w:bodyDiv w:val="1"/>
      <w:marLeft w:val="0"/>
      <w:marRight w:val="0"/>
      <w:marTop w:val="0"/>
      <w:marBottom w:val="0"/>
      <w:divBdr>
        <w:top w:val="none" w:sz="0" w:space="0" w:color="auto"/>
        <w:left w:val="none" w:sz="0" w:space="0" w:color="auto"/>
        <w:bottom w:val="none" w:sz="0" w:space="0" w:color="auto"/>
        <w:right w:val="none" w:sz="0" w:space="0" w:color="auto"/>
      </w:divBdr>
    </w:div>
    <w:div w:id="201790815">
      <w:bodyDiv w:val="1"/>
      <w:marLeft w:val="0"/>
      <w:marRight w:val="0"/>
      <w:marTop w:val="0"/>
      <w:marBottom w:val="0"/>
      <w:divBdr>
        <w:top w:val="none" w:sz="0" w:space="0" w:color="auto"/>
        <w:left w:val="none" w:sz="0" w:space="0" w:color="auto"/>
        <w:bottom w:val="none" w:sz="0" w:space="0" w:color="auto"/>
        <w:right w:val="none" w:sz="0" w:space="0" w:color="auto"/>
      </w:divBdr>
      <w:divsChild>
        <w:div w:id="1194465719">
          <w:marLeft w:val="0"/>
          <w:marRight w:val="0"/>
          <w:marTop w:val="0"/>
          <w:marBottom w:val="0"/>
          <w:divBdr>
            <w:top w:val="none" w:sz="0" w:space="0" w:color="auto"/>
            <w:left w:val="none" w:sz="0" w:space="0" w:color="auto"/>
            <w:bottom w:val="none" w:sz="0" w:space="0" w:color="auto"/>
            <w:right w:val="none" w:sz="0" w:space="0" w:color="auto"/>
          </w:divBdr>
        </w:div>
      </w:divsChild>
    </w:div>
    <w:div w:id="226115601">
      <w:bodyDiv w:val="1"/>
      <w:marLeft w:val="0"/>
      <w:marRight w:val="0"/>
      <w:marTop w:val="0"/>
      <w:marBottom w:val="0"/>
      <w:divBdr>
        <w:top w:val="none" w:sz="0" w:space="0" w:color="auto"/>
        <w:left w:val="none" w:sz="0" w:space="0" w:color="auto"/>
        <w:bottom w:val="none" w:sz="0" w:space="0" w:color="auto"/>
        <w:right w:val="none" w:sz="0" w:space="0" w:color="auto"/>
      </w:divBdr>
    </w:div>
    <w:div w:id="249631091">
      <w:bodyDiv w:val="1"/>
      <w:marLeft w:val="0"/>
      <w:marRight w:val="0"/>
      <w:marTop w:val="0"/>
      <w:marBottom w:val="0"/>
      <w:divBdr>
        <w:top w:val="none" w:sz="0" w:space="0" w:color="auto"/>
        <w:left w:val="none" w:sz="0" w:space="0" w:color="auto"/>
        <w:bottom w:val="none" w:sz="0" w:space="0" w:color="auto"/>
        <w:right w:val="none" w:sz="0" w:space="0" w:color="auto"/>
      </w:divBdr>
    </w:div>
    <w:div w:id="255794992">
      <w:bodyDiv w:val="1"/>
      <w:marLeft w:val="0"/>
      <w:marRight w:val="0"/>
      <w:marTop w:val="0"/>
      <w:marBottom w:val="0"/>
      <w:divBdr>
        <w:top w:val="none" w:sz="0" w:space="0" w:color="auto"/>
        <w:left w:val="none" w:sz="0" w:space="0" w:color="auto"/>
        <w:bottom w:val="none" w:sz="0" w:space="0" w:color="auto"/>
        <w:right w:val="none" w:sz="0" w:space="0" w:color="auto"/>
      </w:divBdr>
    </w:div>
    <w:div w:id="256057942">
      <w:bodyDiv w:val="1"/>
      <w:marLeft w:val="0"/>
      <w:marRight w:val="0"/>
      <w:marTop w:val="0"/>
      <w:marBottom w:val="0"/>
      <w:divBdr>
        <w:top w:val="none" w:sz="0" w:space="0" w:color="auto"/>
        <w:left w:val="none" w:sz="0" w:space="0" w:color="auto"/>
        <w:bottom w:val="none" w:sz="0" w:space="0" w:color="auto"/>
        <w:right w:val="none" w:sz="0" w:space="0" w:color="auto"/>
      </w:divBdr>
    </w:div>
    <w:div w:id="270820254">
      <w:bodyDiv w:val="1"/>
      <w:marLeft w:val="0"/>
      <w:marRight w:val="0"/>
      <w:marTop w:val="0"/>
      <w:marBottom w:val="0"/>
      <w:divBdr>
        <w:top w:val="none" w:sz="0" w:space="0" w:color="auto"/>
        <w:left w:val="none" w:sz="0" w:space="0" w:color="auto"/>
        <w:bottom w:val="none" w:sz="0" w:space="0" w:color="auto"/>
        <w:right w:val="none" w:sz="0" w:space="0" w:color="auto"/>
      </w:divBdr>
    </w:div>
    <w:div w:id="287708278">
      <w:bodyDiv w:val="1"/>
      <w:marLeft w:val="0"/>
      <w:marRight w:val="0"/>
      <w:marTop w:val="0"/>
      <w:marBottom w:val="0"/>
      <w:divBdr>
        <w:top w:val="none" w:sz="0" w:space="0" w:color="auto"/>
        <w:left w:val="none" w:sz="0" w:space="0" w:color="auto"/>
        <w:bottom w:val="none" w:sz="0" w:space="0" w:color="auto"/>
        <w:right w:val="none" w:sz="0" w:space="0" w:color="auto"/>
      </w:divBdr>
    </w:div>
    <w:div w:id="295111068">
      <w:bodyDiv w:val="1"/>
      <w:marLeft w:val="0"/>
      <w:marRight w:val="0"/>
      <w:marTop w:val="0"/>
      <w:marBottom w:val="0"/>
      <w:divBdr>
        <w:top w:val="none" w:sz="0" w:space="0" w:color="auto"/>
        <w:left w:val="none" w:sz="0" w:space="0" w:color="auto"/>
        <w:bottom w:val="none" w:sz="0" w:space="0" w:color="auto"/>
        <w:right w:val="none" w:sz="0" w:space="0" w:color="auto"/>
      </w:divBdr>
      <w:divsChild>
        <w:div w:id="1865703384">
          <w:marLeft w:val="0"/>
          <w:marRight w:val="0"/>
          <w:marTop w:val="0"/>
          <w:marBottom w:val="0"/>
          <w:divBdr>
            <w:top w:val="none" w:sz="0" w:space="0" w:color="auto"/>
            <w:left w:val="none" w:sz="0" w:space="0" w:color="auto"/>
            <w:bottom w:val="none" w:sz="0" w:space="0" w:color="auto"/>
            <w:right w:val="none" w:sz="0" w:space="0" w:color="auto"/>
          </w:divBdr>
        </w:div>
      </w:divsChild>
    </w:div>
    <w:div w:id="310403823">
      <w:bodyDiv w:val="1"/>
      <w:marLeft w:val="0"/>
      <w:marRight w:val="0"/>
      <w:marTop w:val="0"/>
      <w:marBottom w:val="0"/>
      <w:divBdr>
        <w:top w:val="none" w:sz="0" w:space="0" w:color="auto"/>
        <w:left w:val="none" w:sz="0" w:space="0" w:color="auto"/>
        <w:bottom w:val="none" w:sz="0" w:space="0" w:color="auto"/>
        <w:right w:val="none" w:sz="0" w:space="0" w:color="auto"/>
      </w:divBdr>
    </w:div>
    <w:div w:id="324556591">
      <w:bodyDiv w:val="1"/>
      <w:marLeft w:val="0"/>
      <w:marRight w:val="0"/>
      <w:marTop w:val="0"/>
      <w:marBottom w:val="0"/>
      <w:divBdr>
        <w:top w:val="none" w:sz="0" w:space="0" w:color="auto"/>
        <w:left w:val="none" w:sz="0" w:space="0" w:color="auto"/>
        <w:bottom w:val="none" w:sz="0" w:space="0" w:color="auto"/>
        <w:right w:val="none" w:sz="0" w:space="0" w:color="auto"/>
      </w:divBdr>
    </w:div>
    <w:div w:id="348803176">
      <w:bodyDiv w:val="1"/>
      <w:marLeft w:val="0"/>
      <w:marRight w:val="0"/>
      <w:marTop w:val="0"/>
      <w:marBottom w:val="0"/>
      <w:divBdr>
        <w:top w:val="none" w:sz="0" w:space="0" w:color="auto"/>
        <w:left w:val="none" w:sz="0" w:space="0" w:color="auto"/>
        <w:bottom w:val="none" w:sz="0" w:space="0" w:color="auto"/>
        <w:right w:val="none" w:sz="0" w:space="0" w:color="auto"/>
      </w:divBdr>
    </w:div>
    <w:div w:id="368267087">
      <w:bodyDiv w:val="1"/>
      <w:marLeft w:val="0"/>
      <w:marRight w:val="0"/>
      <w:marTop w:val="0"/>
      <w:marBottom w:val="0"/>
      <w:divBdr>
        <w:top w:val="none" w:sz="0" w:space="0" w:color="auto"/>
        <w:left w:val="none" w:sz="0" w:space="0" w:color="auto"/>
        <w:bottom w:val="none" w:sz="0" w:space="0" w:color="auto"/>
        <w:right w:val="none" w:sz="0" w:space="0" w:color="auto"/>
      </w:divBdr>
    </w:div>
    <w:div w:id="381566743">
      <w:bodyDiv w:val="1"/>
      <w:marLeft w:val="0"/>
      <w:marRight w:val="0"/>
      <w:marTop w:val="0"/>
      <w:marBottom w:val="0"/>
      <w:divBdr>
        <w:top w:val="none" w:sz="0" w:space="0" w:color="auto"/>
        <w:left w:val="none" w:sz="0" w:space="0" w:color="auto"/>
        <w:bottom w:val="none" w:sz="0" w:space="0" w:color="auto"/>
        <w:right w:val="none" w:sz="0" w:space="0" w:color="auto"/>
      </w:divBdr>
      <w:divsChild>
        <w:div w:id="1967656791">
          <w:marLeft w:val="0"/>
          <w:marRight w:val="0"/>
          <w:marTop w:val="0"/>
          <w:marBottom w:val="240"/>
          <w:divBdr>
            <w:top w:val="none" w:sz="0" w:space="0" w:color="auto"/>
            <w:left w:val="none" w:sz="0" w:space="0" w:color="auto"/>
            <w:bottom w:val="none" w:sz="0" w:space="0" w:color="auto"/>
            <w:right w:val="none" w:sz="0" w:space="0" w:color="auto"/>
          </w:divBdr>
        </w:div>
      </w:divsChild>
    </w:div>
    <w:div w:id="392433867">
      <w:bodyDiv w:val="1"/>
      <w:marLeft w:val="0"/>
      <w:marRight w:val="0"/>
      <w:marTop w:val="0"/>
      <w:marBottom w:val="0"/>
      <w:divBdr>
        <w:top w:val="none" w:sz="0" w:space="0" w:color="auto"/>
        <w:left w:val="none" w:sz="0" w:space="0" w:color="auto"/>
        <w:bottom w:val="none" w:sz="0" w:space="0" w:color="auto"/>
        <w:right w:val="none" w:sz="0" w:space="0" w:color="auto"/>
      </w:divBdr>
    </w:div>
    <w:div w:id="395057725">
      <w:bodyDiv w:val="1"/>
      <w:marLeft w:val="0"/>
      <w:marRight w:val="0"/>
      <w:marTop w:val="0"/>
      <w:marBottom w:val="0"/>
      <w:divBdr>
        <w:top w:val="none" w:sz="0" w:space="0" w:color="auto"/>
        <w:left w:val="none" w:sz="0" w:space="0" w:color="auto"/>
        <w:bottom w:val="none" w:sz="0" w:space="0" w:color="auto"/>
        <w:right w:val="none" w:sz="0" w:space="0" w:color="auto"/>
      </w:divBdr>
      <w:divsChild>
        <w:div w:id="893395779">
          <w:marLeft w:val="0"/>
          <w:marRight w:val="0"/>
          <w:marTop w:val="0"/>
          <w:marBottom w:val="240"/>
          <w:divBdr>
            <w:top w:val="none" w:sz="0" w:space="0" w:color="auto"/>
            <w:left w:val="none" w:sz="0" w:space="0" w:color="auto"/>
            <w:bottom w:val="none" w:sz="0" w:space="0" w:color="auto"/>
            <w:right w:val="none" w:sz="0" w:space="0" w:color="auto"/>
          </w:divBdr>
        </w:div>
        <w:div w:id="1129472271">
          <w:marLeft w:val="0"/>
          <w:marRight w:val="0"/>
          <w:marTop w:val="0"/>
          <w:marBottom w:val="240"/>
          <w:divBdr>
            <w:top w:val="none" w:sz="0" w:space="0" w:color="auto"/>
            <w:left w:val="none" w:sz="0" w:space="0" w:color="auto"/>
            <w:bottom w:val="none" w:sz="0" w:space="0" w:color="auto"/>
            <w:right w:val="none" w:sz="0" w:space="0" w:color="auto"/>
          </w:divBdr>
        </w:div>
      </w:divsChild>
    </w:div>
    <w:div w:id="398135351">
      <w:bodyDiv w:val="1"/>
      <w:marLeft w:val="0"/>
      <w:marRight w:val="0"/>
      <w:marTop w:val="0"/>
      <w:marBottom w:val="0"/>
      <w:divBdr>
        <w:top w:val="none" w:sz="0" w:space="0" w:color="auto"/>
        <w:left w:val="none" w:sz="0" w:space="0" w:color="auto"/>
        <w:bottom w:val="none" w:sz="0" w:space="0" w:color="auto"/>
        <w:right w:val="none" w:sz="0" w:space="0" w:color="auto"/>
      </w:divBdr>
      <w:divsChild>
        <w:div w:id="1178426175">
          <w:marLeft w:val="0"/>
          <w:marRight w:val="0"/>
          <w:marTop w:val="0"/>
          <w:marBottom w:val="0"/>
          <w:divBdr>
            <w:top w:val="none" w:sz="0" w:space="0" w:color="auto"/>
            <w:left w:val="none" w:sz="0" w:space="0" w:color="auto"/>
            <w:bottom w:val="none" w:sz="0" w:space="0" w:color="auto"/>
            <w:right w:val="none" w:sz="0" w:space="0" w:color="auto"/>
          </w:divBdr>
        </w:div>
      </w:divsChild>
    </w:div>
    <w:div w:id="426971622">
      <w:bodyDiv w:val="1"/>
      <w:marLeft w:val="0"/>
      <w:marRight w:val="0"/>
      <w:marTop w:val="0"/>
      <w:marBottom w:val="0"/>
      <w:divBdr>
        <w:top w:val="none" w:sz="0" w:space="0" w:color="auto"/>
        <w:left w:val="none" w:sz="0" w:space="0" w:color="auto"/>
        <w:bottom w:val="none" w:sz="0" w:space="0" w:color="auto"/>
        <w:right w:val="none" w:sz="0" w:space="0" w:color="auto"/>
      </w:divBdr>
    </w:div>
    <w:div w:id="453909262">
      <w:bodyDiv w:val="1"/>
      <w:marLeft w:val="0"/>
      <w:marRight w:val="0"/>
      <w:marTop w:val="0"/>
      <w:marBottom w:val="0"/>
      <w:divBdr>
        <w:top w:val="none" w:sz="0" w:space="0" w:color="auto"/>
        <w:left w:val="none" w:sz="0" w:space="0" w:color="auto"/>
        <w:bottom w:val="none" w:sz="0" w:space="0" w:color="auto"/>
        <w:right w:val="none" w:sz="0" w:space="0" w:color="auto"/>
      </w:divBdr>
    </w:div>
    <w:div w:id="455103511">
      <w:bodyDiv w:val="1"/>
      <w:marLeft w:val="0"/>
      <w:marRight w:val="0"/>
      <w:marTop w:val="0"/>
      <w:marBottom w:val="0"/>
      <w:divBdr>
        <w:top w:val="none" w:sz="0" w:space="0" w:color="auto"/>
        <w:left w:val="none" w:sz="0" w:space="0" w:color="auto"/>
        <w:bottom w:val="none" w:sz="0" w:space="0" w:color="auto"/>
        <w:right w:val="none" w:sz="0" w:space="0" w:color="auto"/>
      </w:divBdr>
      <w:divsChild>
        <w:div w:id="1386836674">
          <w:marLeft w:val="0"/>
          <w:marRight w:val="0"/>
          <w:marTop w:val="0"/>
          <w:marBottom w:val="0"/>
          <w:divBdr>
            <w:top w:val="none" w:sz="0" w:space="0" w:color="auto"/>
            <w:left w:val="none" w:sz="0" w:space="0" w:color="auto"/>
            <w:bottom w:val="none" w:sz="0" w:space="0" w:color="auto"/>
            <w:right w:val="none" w:sz="0" w:space="0" w:color="auto"/>
          </w:divBdr>
        </w:div>
      </w:divsChild>
    </w:div>
    <w:div w:id="470708753">
      <w:bodyDiv w:val="1"/>
      <w:marLeft w:val="0"/>
      <w:marRight w:val="0"/>
      <w:marTop w:val="0"/>
      <w:marBottom w:val="0"/>
      <w:divBdr>
        <w:top w:val="none" w:sz="0" w:space="0" w:color="auto"/>
        <w:left w:val="none" w:sz="0" w:space="0" w:color="auto"/>
        <w:bottom w:val="none" w:sz="0" w:space="0" w:color="auto"/>
        <w:right w:val="none" w:sz="0" w:space="0" w:color="auto"/>
      </w:divBdr>
    </w:div>
    <w:div w:id="488793181">
      <w:bodyDiv w:val="1"/>
      <w:marLeft w:val="0"/>
      <w:marRight w:val="0"/>
      <w:marTop w:val="0"/>
      <w:marBottom w:val="0"/>
      <w:divBdr>
        <w:top w:val="none" w:sz="0" w:space="0" w:color="auto"/>
        <w:left w:val="none" w:sz="0" w:space="0" w:color="auto"/>
        <w:bottom w:val="none" w:sz="0" w:space="0" w:color="auto"/>
        <w:right w:val="none" w:sz="0" w:space="0" w:color="auto"/>
      </w:divBdr>
    </w:div>
    <w:div w:id="508788106">
      <w:bodyDiv w:val="1"/>
      <w:marLeft w:val="0"/>
      <w:marRight w:val="0"/>
      <w:marTop w:val="0"/>
      <w:marBottom w:val="0"/>
      <w:divBdr>
        <w:top w:val="none" w:sz="0" w:space="0" w:color="auto"/>
        <w:left w:val="none" w:sz="0" w:space="0" w:color="auto"/>
        <w:bottom w:val="none" w:sz="0" w:space="0" w:color="auto"/>
        <w:right w:val="none" w:sz="0" w:space="0" w:color="auto"/>
      </w:divBdr>
    </w:div>
    <w:div w:id="514882450">
      <w:bodyDiv w:val="1"/>
      <w:marLeft w:val="0"/>
      <w:marRight w:val="0"/>
      <w:marTop w:val="0"/>
      <w:marBottom w:val="0"/>
      <w:divBdr>
        <w:top w:val="none" w:sz="0" w:space="0" w:color="auto"/>
        <w:left w:val="none" w:sz="0" w:space="0" w:color="auto"/>
        <w:bottom w:val="none" w:sz="0" w:space="0" w:color="auto"/>
        <w:right w:val="none" w:sz="0" w:space="0" w:color="auto"/>
      </w:divBdr>
      <w:divsChild>
        <w:div w:id="1703361524">
          <w:marLeft w:val="0"/>
          <w:marRight w:val="0"/>
          <w:marTop w:val="0"/>
          <w:marBottom w:val="240"/>
          <w:divBdr>
            <w:top w:val="none" w:sz="0" w:space="0" w:color="auto"/>
            <w:left w:val="none" w:sz="0" w:space="0" w:color="auto"/>
            <w:bottom w:val="none" w:sz="0" w:space="0" w:color="auto"/>
            <w:right w:val="none" w:sz="0" w:space="0" w:color="auto"/>
          </w:divBdr>
        </w:div>
        <w:div w:id="649482707">
          <w:marLeft w:val="0"/>
          <w:marRight w:val="0"/>
          <w:marTop w:val="0"/>
          <w:marBottom w:val="240"/>
          <w:divBdr>
            <w:top w:val="none" w:sz="0" w:space="0" w:color="auto"/>
            <w:left w:val="none" w:sz="0" w:space="0" w:color="auto"/>
            <w:bottom w:val="none" w:sz="0" w:space="0" w:color="auto"/>
            <w:right w:val="none" w:sz="0" w:space="0" w:color="auto"/>
          </w:divBdr>
        </w:div>
      </w:divsChild>
    </w:div>
    <w:div w:id="532302465">
      <w:bodyDiv w:val="1"/>
      <w:marLeft w:val="0"/>
      <w:marRight w:val="0"/>
      <w:marTop w:val="0"/>
      <w:marBottom w:val="0"/>
      <w:divBdr>
        <w:top w:val="none" w:sz="0" w:space="0" w:color="auto"/>
        <w:left w:val="none" w:sz="0" w:space="0" w:color="auto"/>
        <w:bottom w:val="none" w:sz="0" w:space="0" w:color="auto"/>
        <w:right w:val="none" w:sz="0" w:space="0" w:color="auto"/>
      </w:divBdr>
      <w:divsChild>
        <w:div w:id="1421023561">
          <w:marLeft w:val="0"/>
          <w:marRight w:val="0"/>
          <w:marTop w:val="0"/>
          <w:marBottom w:val="0"/>
          <w:divBdr>
            <w:top w:val="none" w:sz="0" w:space="0" w:color="auto"/>
            <w:left w:val="none" w:sz="0" w:space="0" w:color="auto"/>
            <w:bottom w:val="none" w:sz="0" w:space="0" w:color="auto"/>
            <w:right w:val="none" w:sz="0" w:space="0" w:color="auto"/>
          </w:divBdr>
        </w:div>
      </w:divsChild>
    </w:div>
    <w:div w:id="544176733">
      <w:bodyDiv w:val="1"/>
      <w:marLeft w:val="0"/>
      <w:marRight w:val="0"/>
      <w:marTop w:val="0"/>
      <w:marBottom w:val="0"/>
      <w:divBdr>
        <w:top w:val="none" w:sz="0" w:space="0" w:color="auto"/>
        <w:left w:val="none" w:sz="0" w:space="0" w:color="auto"/>
        <w:bottom w:val="none" w:sz="0" w:space="0" w:color="auto"/>
        <w:right w:val="none" w:sz="0" w:space="0" w:color="auto"/>
      </w:divBdr>
      <w:divsChild>
        <w:div w:id="900940902">
          <w:marLeft w:val="0"/>
          <w:marRight w:val="0"/>
          <w:marTop w:val="0"/>
          <w:marBottom w:val="0"/>
          <w:divBdr>
            <w:top w:val="none" w:sz="0" w:space="0" w:color="auto"/>
            <w:left w:val="none" w:sz="0" w:space="0" w:color="auto"/>
            <w:bottom w:val="none" w:sz="0" w:space="0" w:color="auto"/>
            <w:right w:val="none" w:sz="0" w:space="0" w:color="auto"/>
          </w:divBdr>
        </w:div>
      </w:divsChild>
    </w:div>
    <w:div w:id="564292611">
      <w:bodyDiv w:val="1"/>
      <w:marLeft w:val="0"/>
      <w:marRight w:val="0"/>
      <w:marTop w:val="0"/>
      <w:marBottom w:val="0"/>
      <w:divBdr>
        <w:top w:val="none" w:sz="0" w:space="0" w:color="auto"/>
        <w:left w:val="none" w:sz="0" w:space="0" w:color="auto"/>
        <w:bottom w:val="none" w:sz="0" w:space="0" w:color="auto"/>
        <w:right w:val="none" w:sz="0" w:space="0" w:color="auto"/>
      </w:divBdr>
    </w:div>
    <w:div w:id="570695223">
      <w:bodyDiv w:val="1"/>
      <w:marLeft w:val="0"/>
      <w:marRight w:val="0"/>
      <w:marTop w:val="0"/>
      <w:marBottom w:val="0"/>
      <w:divBdr>
        <w:top w:val="none" w:sz="0" w:space="0" w:color="auto"/>
        <w:left w:val="none" w:sz="0" w:space="0" w:color="auto"/>
        <w:bottom w:val="none" w:sz="0" w:space="0" w:color="auto"/>
        <w:right w:val="none" w:sz="0" w:space="0" w:color="auto"/>
      </w:divBdr>
    </w:div>
    <w:div w:id="571739588">
      <w:bodyDiv w:val="1"/>
      <w:marLeft w:val="0"/>
      <w:marRight w:val="0"/>
      <w:marTop w:val="0"/>
      <w:marBottom w:val="0"/>
      <w:divBdr>
        <w:top w:val="none" w:sz="0" w:space="0" w:color="auto"/>
        <w:left w:val="none" w:sz="0" w:space="0" w:color="auto"/>
        <w:bottom w:val="none" w:sz="0" w:space="0" w:color="auto"/>
        <w:right w:val="none" w:sz="0" w:space="0" w:color="auto"/>
      </w:divBdr>
    </w:div>
    <w:div w:id="572931765">
      <w:bodyDiv w:val="1"/>
      <w:marLeft w:val="0"/>
      <w:marRight w:val="0"/>
      <w:marTop w:val="0"/>
      <w:marBottom w:val="0"/>
      <w:divBdr>
        <w:top w:val="none" w:sz="0" w:space="0" w:color="auto"/>
        <w:left w:val="none" w:sz="0" w:space="0" w:color="auto"/>
        <w:bottom w:val="none" w:sz="0" w:space="0" w:color="auto"/>
        <w:right w:val="none" w:sz="0" w:space="0" w:color="auto"/>
      </w:divBdr>
    </w:div>
    <w:div w:id="611666417">
      <w:bodyDiv w:val="1"/>
      <w:marLeft w:val="0"/>
      <w:marRight w:val="0"/>
      <w:marTop w:val="0"/>
      <w:marBottom w:val="0"/>
      <w:divBdr>
        <w:top w:val="none" w:sz="0" w:space="0" w:color="auto"/>
        <w:left w:val="none" w:sz="0" w:space="0" w:color="auto"/>
        <w:bottom w:val="none" w:sz="0" w:space="0" w:color="auto"/>
        <w:right w:val="none" w:sz="0" w:space="0" w:color="auto"/>
      </w:divBdr>
      <w:divsChild>
        <w:div w:id="1632130238">
          <w:marLeft w:val="0"/>
          <w:marRight w:val="0"/>
          <w:marTop w:val="0"/>
          <w:marBottom w:val="240"/>
          <w:divBdr>
            <w:top w:val="none" w:sz="0" w:space="0" w:color="auto"/>
            <w:left w:val="none" w:sz="0" w:space="0" w:color="auto"/>
            <w:bottom w:val="none" w:sz="0" w:space="0" w:color="auto"/>
            <w:right w:val="none" w:sz="0" w:space="0" w:color="auto"/>
          </w:divBdr>
        </w:div>
      </w:divsChild>
    </w:div>
    <w:div w:id="624577523">
      <w:bodyDiv w:val="1"/>
      <w:marLeft w:val="0"/>
      <w:marRight w:val="0"/>
      <w:marTop w:val="0"/>
      <w:marBottom w:val="0"/>
      <w:divBdr>
        <w:top w:val="none" w:sz="0" w:space="0" w:color="auto"/>
        <w:left w:val="none" w:sz="0" w:space="0" w:color="auto"/>
        <w:bottom w:val="none" w:sz="0" w:space="0" w:color="auto"/>
        <w:right w:val="none" w:sz="0" w:space="0" w:color="auto"/>
      </w:divBdr>
      <w:divsChild>
        <w:div w:id="633826449">
          <w:marLeft w:val="0"/>
          <w:marRight w:val="0"/>
          <w:marTop w:val="0"/>
          <w:marBottom w:val="0"/>
          <w:divBdr>
            <w:top w:val="none" w:sz="0" w:space="0" w:color="auto"/>
            <w:left w:val="none" w:sz="0" w:space="0" w:color="auto"/>
            <w:bottom w:val="none" w:sz="0" w:space="0" w:color="auto"/>
            <w:right w:val="none" w:sz="0" w:space="0" w:color="auto"/>
          </w:divBdr>
        </w:div>
      </w:divsChild>
    </w:div>
    <w:div w:id="649554886">
      <w:bodyDiv w:val="1"/>
      <w:marLeft w:val="0"/>
      <w:marRight w:val="0"/>
      <w:marTop w:val="0"/>
      <w:marBottom w:val="0"/>
      <w:divBdr>
        <w:top w:val="none" w:sz="0" w:space="0" w:color="auto"/>
        <w:left w:val="none" w:sz="0" w:space="0" w:color="auto"/>
        <w:bottom w:val="none" w:sz="0" w:space="0" w:color="auto"/>
        <w:right w:val="none" w:sz="0" w:space="0" w:color="auto"/>
      </w:divBdr>
    </w:div>
    <w:div w:id="682518727">
      <w:bodyDiv w:val="1"/>
      <w:marLeft w:val="0"/>
      <w:marRight w:val="0"/>
      <w:marTop w:val="0"/>
      <w:marBottom w:val="0"/>
      <w:divBdr>
        <w:top w:val="none" w:sz="0" w:space="0" w:color="auto"/>
        <w:left w:val="none" w:sz="0" w:space="0" w:color="auto"/>
        <w:bottom w:val="none" w:sz="0" w:space="0" w:color="auto"/>
        <w:right w:val="none" w:sz="0" w:space="0" w:color="auto"/>
      </w:divBdr>
    </w:div>
    <w:div w:id="690574941">
      <w:bodyDiv w:val="1"/>
      <w:marLeft w:val="0"/>
      <w:marRight w:val="0"/>
      <w:marTop w:val="0"/>
      <w:marBottom w:val="0"/>
      <w:divBdr>
        <w:top w:val="none" w:sz="0" w:space="0" w:color="auto"/>
        <w:left w:val="none" w:sz="0" w:space="0" w:color="auto"/>
        <w:bottom w:val="none" w:sz="0" w:space="0" w:color="auto"/>
        <w:right w:val="none" w:sz="0" w:space="0" w:color="auto"/>
      </w:divBdr>
      <w:divsChild>
        <w:div w:id="1707441669">
          <w:marLeft w:val="0"/>
          <w:marRight w:val="0"/>
          <w:marTop w:val="0"/>
          <w:marBottom w:val="0"/>
          <w:divBdr>
            <w:top w:val="none" w:sz="0" w:space="0" w:color="auto"/>
            <w:left w:val="none" w:sz="0" w:space="0" w:color="auto"/>
            <w:bottom w:val="none" w:sz="0" w:space="0" w:color="auto"/>
            <w:right w:val="none" w:sz="0" w:space="0" w:color="auto"/>
          </w:divBdr>
        </w:div>
      </w:divsChild>
    </w:div>
    <w:div w:id="708072070">
      <w:bodyDiv w:val="1"/>
      <w:marLeft w:val="0"/>
      <w:marRight w:val="0"/>
      <w:marTop w:val="0"/>
      <w:marBottom w:val="0"/>
      <w:divBdr>
        <w:top w:val="none" w:sz="0" w:space="0" w:color="auto"/>
        <w:left w:val="none" w:sz="0" w:space="0" w:color="auto"/>
        <w:bottom w:val="none" w:sz="0" w:space="0" w:color="auto"/>
        <w:right w:val="none" w:sz="0" w:space="0" w:color="auto"/>
      </w:divBdr>
      <w:divsChild>
        <w:div w:id="1471246745">
          <w:marLeft w:val="0"/>
          <w:marRight w:val="0"/>
          <w:marTop w:val="0"/>
          <w:marBottom w:val="0"/>
          <w:divBdr>
            <w:top w:val="none" w:sz="0" w:space="0" w:color="auto"/>
            <w:left w:val="none" w:sz="0" w:space="0" w:color="auto"/>
            <w:bottom w:val="none" w:sz="0" w:space="0" w:color="auto"/>
            <w:right w:val="none" w:sz="0" w:space="0" w:color="auto"/>
          </w:divBdr>
        </w:div>
      </w:divsChild>
    </w:div>
    <w:div w:id="709916486">
      <w:bodyDiv w:val="1"/>
      <w:marLeft w:val="0"/>
      <w:marRight w:val="0"/>
      <w:marTop w:val="0"/>
      <w:marBottom w:val="0"/>
      <w:divBdr>
        <w:top w:val="none" w:sz="0" w:space="0" w:color="auto"/>
        <w:left w:val="none" w:sz="0" w:space="0" w:color="auto"/>
        <w:bottom w:val="none" w:sz="0" w:space="0" w:color="auto"/>
        <w:right w:val="none" w:sz="0" w:space="0" w:color="auto"/>
      </w:divBdr>
      <w:divsChild>
        <w:div w:id="1073628546">
          <w:marLeft w:val="0"/>
          <w:marRight w:val="0"/>
          <w:marTop w:val="0"/>
          <w:marBottom w:val="0"/>
          <w:divBdr>
            <w:top w:val="none" w:sz="0" w:space="0" w:color="auto"/>
            <w:left w:val="none" w:sz="0" w:space="0" w:color="auto"/>
            <w:bottom w:val="none" w:sz="0" w:space="0" w:color="auto"/>
            <w:right w:val="none" w:sz="0" w:space="0" w:color="auto"/>
          </w:divBdr>
        </w:div>
      </w:divsChild>
    </w:div>
    <w:div w:id="716663659">
      <w:bodyDiv w:val="1"/>
      <w:marLeft w:val="0"/>
      <w:marRight w:val="0"/>
      <w:marTop w:val="0"/>
      <w:marBottom w:val="0"/>
      <w:divBdr>
        <w:top w:val="none" w:sz="0" w:space="0" w:color="auto"/>
        <w:left w:val="none" w:sz="0" w:space="0" w:color="auto"/>
        <w:bottom w:val="none" w:sz="0" w:space="0" w:color="auto"/>
        <w:right w:val="none" w:sz="0" w:space="0" w:color="auto"/>
      </w:divBdr>
    </w:div>
    <w:div w:id="728070975">
      <w:bodyDiv w:val="1"/>
      <w:marLeft w:val="0"/>
      <w:marRight w:val="0"/>
      <w:marTop w:val="0"/>
      <w:marBottom w:val="0"/>
      <w:divBdr>
        <w:top w:val="none" w:sz="0" w:space="0" w:color="auto"/>
        <w:left w:val="none" w:sz="0" w:space="0" w:color="auto"/>
        <w:bottom w:val="none" w:sz="0" w:space="0" w:color="auto"/>
        <w:right w:val="none" w:sz="0" w:space="0" w:color="auto"/>
      </w:divBdr>
      <w:divsChild>
        <w:div w:id="1933587567">
          <w:marLeft w:val="0"/>
          <w:marRight w:val="0"/>
          <w:marTop w:val="0"/>
          <w:marBottom w:val="0"/>
          <w:divBdr>
            <w:top w:val="none" w:sz="0" w:space="0" w:color="auto"/>
            <w:left w:val="none" w:sz="0" w:space="0" w:color="auto"/>
            <w:bottom w:val="none" w:sz="0" w:space="0" w:color="auto"/>
            <w:right w:val="none" w:sz="0" w:space="0" w:color="auto"/>
          </w:divBdr>
        </w:div>
      </w:divsChild>
    </w:div>
    <w:div w:id="739253155">
      <w:bodyDiv w:val="1"/>
      <w:marLeft w:val="0"/>
      <w:marRight w:val="0"/>
      <w:marTop w:val="0"/>
      <w:marBottom w:val="0"/>
      <w:divBdr>
        <w:top w:val="none" w:sz="0" w:space="0" w:color="auto"/>
        <w:left w:val="none" w:sz="0" w:space="0" w:color="auto"/>
        <w:bottom w:val="none" w:sz="0" w:space="0" w:color="auto"/>
        <w:right w:val="none" w:sz="0" w:space="0" w:color="auto"/>
      </w:divBdr>
    </w:div>
    <w:div w:id="745495764">
      <w:bodyDiv w:val="1"/>
      <w:marLeft w:val="0"/>
      <w:marRight w:val="0"/>
      <w:marTop w:val="0"/>
      <w:marBottom w:val="0"/>
      <w:divBdr>
        <w:top w:val="none" w:sz="0" w:space="0" w:color="auto"/>
        <w:left w:val="none" w:sz="0" w:space="0" w:color="auto"/>
        <w:bottom w:val="none" w:sz="0" w:space="0" w:color="auto"/>
        <w:right w:val="none" w:sz="0" w:space="0" w:color="auto"/>
      </w:divBdr>
      <w:divsChild>
        <w:div w:id="1218517108">
          <w:marLeft w:val="0"/>
          <w:marRight w:val="0"/>
          <w:marTop w:val="0"/>
          <w:marBottom w:val="0"/>
          <w:divBdr>
            <w:top w:val="none" w:sz="0" w:space="0" w:color="auto"/>
            <w:left w:val="none" w:sz="0" w:space="0" w:color="auto"/>
            <w:bottom w:val="none" w:sz="0" w:space="0" w:color="auto"/>
            <w:right w:val="none" w:sz="0" w:space="0" w:color="auto"/>
          </w:divBdr>
        </w:div>
      </w:divsChild>
    </w:div>
    <w:div w:id="748229772">
      <w:bodyDiv w:val="1"/>
      <w:marLeft w:val="0"/>
      <w:marRight w:val="0"/>
      <w:marTop w:val="0"/>
      <w:marBottom w:val="0"/>
      <w:divBdr>
        <w:top w:val="none" w:sz="0" w:space="0" w:color="auto"/>
        <w:left w:val="none" w:sz="0" w:space="0" w:color="auto"/>
        <w:bottom w:val="none" w:sz="0" w:space="0" w:color="auto"/>
        <w:right w:val="none" w:sz="0" w:space="0" w:color="auto"/>
      </w:divBdr>
    </w:div>
    <w:div w:id="788821113">
      <w:bodyDiv w:val="1"/>
      <w:marLeft w:val="0"/>
      <w:marRight w:val="0"/>
      <w:marTop w:val="0"/>
      <w:marBottom w:val="0"/>
      <w:divBdr>
        <w:top w:val="none" w:sz="0" w:space="0" w:color="auto"/>
        <w:left w:val="none" w:sz="0" w:space="0" w:color="auto"/>
        <w:bottom w:val="none" w:sz="0" w:space="0" w:color="auto"/>
        <w:right w:val="none" w:sz="0" w:space="0" w:color="auto"/>
      </w:divBdr>
    </w:div>
    <w:div w:id="802430983">
      <w:bodyDiv w:val="1"/>
      <w:marLeft w:val="0"/>
      <w:marRight w:val="0"/>
      <w:marTop w:val="0"/>
      <w:marBottom w:val="0"/>
      <w:divBdr>
        <w:top w:val="none" w:sz="0" w:space="0" w:color="auto"/>
        <w:left w:val="none" w:sz="0" w:space="0" w:color="auto"/>
        <w:bottom w:val="none" w:sz="0" w:space="0" w:color="auto"/>
        <w:right w:val="none" w:sz="0" w:space="0" w:color="auto"/>
      </w:divBdr>
    </w:div>
    <w:div w:id="811604285">
      <w:bodyDiv w:val="1"/>
      <w:marLeft w:val="0"/>
      <w:marRight w:val="0"/>
      <w:marTop w:val="0"/>
      <w:marBottom w:val="0"/>
      <w:divBdr>
        <w:top w:val="none" w:sz="0" w:space="0" w:color="auto"/>
        <w:left w:val="none" w:sz="0" w:space="0" w:color="auto"/>
        <w:bottom w:val="none" w:sz="0" w:space="0" w:color="auto"/>
        <w:right w:val="none" w:sz="0" w:space="0" w:color="auto"/>
      </w:divBdr>
    </w:div>
    <w:div w:id="837040360">
      <w:bodyDiv w:val="1"/>
      <w:marLeft w:val="0"/>
      <w:marRight w:val="0"/>
      <w:marTop w:val="0"/>
      <w:marBottom w:val="0"/>
      <w:divBdr>
        <w:top w:val="none" w:sz="0" w:space="0" w:color="auto"/>
        <w:left w:val="none" w:sz="0" w:space="0" w:color="auto"/>
        <w:bottom w:val="none" w:sz="0" w:space="0" w:color="auto"/>
        <w:right w:val="none" w:sz="0" w:space="0" w:color="auto"/>
      </w:divBdr>
      <w:divsChild>
        <w:div w:id="108284491">
          <w:marLeft w:val="0"/>
          <w:marRight w:val="0"/>
          <w:marTop w:val="0"/>
          <w:marBottom w:val="0"/>
          <w:divBdr>
            <w:top w:val="none" w:sz="0" w:space="0" w:color="auto"/>
            <w:left w:val="none" w:sz="0" w:space="0" w:color="auto"/>
            <w:bottom w:val="none" w:sz="0" w:space="0" w:color="auto"/>
            <w:right w:val="none" w:sz="0" w:space="0" w:color="auto"/>
          </w:divBdr>
        </w:div>
      </w:divsChild>
    </w:div>
    <w:div w:id="841968532">
      <w:bodyDiv w:val="1"/>
      <w:marLeft w:val="0"/>
      <w:marRight w:val="0"/>
      <w:marTop w:val="0"/>
      <w:marBottom w:val="0"/>
      <w:divBdr>
        <w:top w:val="none" w:sz="0" w:space="0" w:color="auto"/>
        <w:left w:val="none" w:sz="0" w:space="0" w:color="auto"/>
        <w:bottom w:val="none" w:sz="0" w:space="0" w:color="auto"/>
        <w:right w:val="none" w:sz="0" w:space="0" w:color="auto"/>
      </w:divBdr>
    </w:div>
    <w:div w:id="851263123">
      <w:bodyDiv w:val="1"/>
      <w:marLeft w:val="0"/>
      <w:marRight w:val="0"/>
      <w:marTop w:val="0"/>
      <w:marBottom w:val="0"/>
      <w:divBdr>
        <w:top w:val="none" w:sz="0" w:space="0" w:color="auto"/>
        <w:left w:val="none" w:sz="0" w:space="0" w:color="auto"/>
        <w:bottom w:val="none" w:sz="0" w:space="0" w:color="auto"/>
        <w:right w:val="none" w:sz="0" w:space="0" w:color="auto"/>
      </w:divBdr>
    </w:div>
    <w:div w:id="851453593">
      <w:bodyDiv w:val="1"/>
      <w:marLeft w:val="0"/>
      <w:marRight w:val="0"/>
      <w:marTop w:val="0"/>
      <w:marBottom w:val="0"/>
      <w:divBdr>
        <w:top w:val="none" w:sz="0" w:space="0" w:color="auto"/>
        <w:left w:val="none" w:sz="0" w:space="0" w:color="auto"/>
        <w:bottom w:val="none" w:sz="0" w:space="0" w:color="auto"/>
        <w:right w:val="none" w:sz="0" w:space="0" w:color="auto"/>
      </w:divBdr>
    </w:div>
    <w:div w:id="856702215">
      <w:bodyDiv w:val="1"/>
      <w:marLeft w:val="0"/>
      <w:marRight w:val="0"/>
      <w:marTop w:val="0"/>
      <w:marBottom w:val="0"/>
      <w:divBdr>
        <w:top w:val="none" w:sz="0" w:space="0" w:color="auto"/>
        <w:left w:val="none" w:sz="0" w:space="0" w:color="auto"/>
        <w:bottom w:val="none" w:sz="0" w:space="0" w:color="auto"/>
        <w:right w:val="none" w:sz="0" w:space="0" w:color="auto"/>
      </w:divBdr>
    </w:div>
    <w:div w:id="896816490">
      <w:bodyDiv w:val="1"/>
      <w:marLeft w:val="0"/>
      <w:marRight w:val="0"/>
      <w:marTop w:val="0"/>
      <w:marBottom w:val="0"/>
      <w:divBdr>
        <w:top w:val="none" w:sz="0" w:space="0" w:color="auto"/>
        <w:left w:val="none" w:sz="0" w:space="0" w:color="auto"/>
        <w:bottom w:val="none" w:sz="0" w:space="0" w:color="auto"/>
        <w:right w:val="none" w:sz="0" w:space="0" w:color="auto"/>
      </w:divBdr>
    </w:div>
    <w:div w:id="902521902">
      <w:bodyDiv w:val="1"/>
      <w:marLeft w:val="0"/>
      <w:marRight w:val="0"/>
      <w:marTop w:val="0"/>
      <w:marBottom w:val="0"/>
      <w:divBdr>
        <w:top w:val="none" w:sz="0" w:space="0" w:color="auto"/>
        <w:left w:val="none" w:sz="0" w:space="0" w:color="auto"/>
        <w:bottom w:val="none" w:sz="0" w:space="0" w:color="auto"/>
        <w:right w:val="none" w:sz="0" w:space="0" w:color="auto"/>
      </w:divBdr>
    </w:div>
    <w:div w:id="918907219">
      <w:bodyDiv w:val="1"/>
      <w:marLeft w:val="0"/>
      <w:marRight w:val="0"/>
      <w:marTop w:val="0"/>
      <w:marBottom w:val="0"/>
      <w:divBdr>
        <w:top w:val="none" w:sz="0" w:space="0" w:color="auto"/>
        <w:left w:val="none" w:sz="0" w:space="0" w:color="auto"/>
        <w:bottom w:val="none" w:sz="0" w:space="0" w:color="auto"/>
        <w:right w:val="none" w:sz="0" w:space="0" w:color="auto"/>
      </w:divBdr>
    </w:div>
    <w:div w:id="925962688">
      <w:bodyDiv w:val="1"/>
      <w:marLeft w:val="0"/>
      <w:marRight w:val="0"/>
      <w:marTop w:val="0"/>
      <w:marBottom w:val="0"/>
      <w:divBdr>
        <w:top w:val="none" w:sz="0" w:space="0" w:color="auto"/>
        <w:left w:val="none" w:sz="0" w:space="0" w:color="auto"/>
        <w:bottom w:val="none" w:sz="0" w:space="0" w:color="auto"/>
        <w:right w:val="none" w:sz="0" w:space="0" w:color="auto"/>
      </w:divBdr>
      <w:divsChild>
        <w:div w:id="1469739995">
          <w:marLeft w:val="0"/>
          <w:marRight w:val="0"/>
          <w:marTop w:val="0"/>
          <w:marBottom w:val="0"/>
          <w:divBdr>
            <w:top w:val="none" w:sz="0" w:space="0" w:color="auto"/>
            <w:left w:val="none" w:sz="0" w:space="0" w:color="auto"/>
            <w:bottom w:val="none" w:sz="0" w:space="0" w:color="auto"/>
            <w:right w:val="none" w:sz="0" w:space="0" w:color="auto"/>
          </w:divBdr>
        </w:div>
      </w:divsChild>
    </w:div>
    <w:div w:id="926427651">
      <w:bodyDiv w:val="1"/>
      <w:marLeft w:val="0"/>
      <w:marRight w:val="0"/>
      <w:marTop w:val="0"/>
      <w:marBottom w:val="0"/>
      <w:divBdr>
        <w:top w:val="none" w:sz="0" w:space="0" w:color="auto"/>
        <w:left w:val="none" w:sz="0" w:space="0" w:color="auto"/>
        <w:bottom w:val="none" w:sz="0" w:space="0" w:color="auto"/>
        <w:right w:val="none" w:sz="0" w:space="0" w:color="auto"/>
      </w:divBdr>
    </w:div>
    <w:div w:id="928661299">
      <w:bodyDiv w:val="1"/>
      <w:marLeft w:val="0"/>
      <w:marRight w:val="0"/>
      <w:marTop w:val="0"/>
      <w:marBottom w:val="0"/>
      <w:divBdr>
        <w:top w:val="none" w:sz="0" w:space="0" w:color="auto"/>
        <w:left w:val="none" w:sz="0" w:space="0" w:color="auto"/>
        <w:bottom w:val="none" w:sz="0" w:space="0" w:color="auto"/>
        <w:right w:val="none" w:sz="0" w:space="0" w:color="auto"/>
      </w:divBdr>
      <w:divsChild>
        <w:div w:id="264584431">
          <w:marLeft w:val="0"/>
          <w:marRight w:val="0"/>
          <w:marTop w:val="0"/>
          <w:marBottom w:val="0"/>
          <w:divBdr>
            <w:top w:val="none" w:sz="0" w:space="0" w:color="auto"/>
            <w:left w:val="none" w:sz="0" w:space="0" w:color="auto"/>
            <w:bottom w:val="none" w:sz="0" w:space="0" w:color="auto"/>
            <w:right w:val="none" w:sz="0" w:space="0" w:color="auto"/>
          </w:divBdr>
        </w:div>
      </w:divsChild>
    </w:div>
    <w:div w:id="933324368">
      <w:bodyDiv w:val="1"/>
      <w:marLeft w:val="0"/>
      <w:marRight w:val="0"/>
      <w:marTop w:val="0"/>
      <w:marBottom w:val="0"/>
      <w:divBdr>
        <w:top w:val="none" w:sz="0" w:space="0" w:color="auto"/>
        <w:left w:val="none" w:sz="0" w:space="0" w:color="auto"/>
        <w:bottom w:val="none" w:sz="0" w:space="0" w:color="auto"/>
        <w:right w:val="none" w:sz="0" w:space="0" w:color="auto"/>
      </w:divBdr>
    </w:div>
    <w:div w:id="936986756">
      <w:bodyDiv w:val="1"/>
      <w:marLeft w:val="0"/>
      <w:marRight w:val="0"/>
      <w:marTop w:val="0"/>
      <w:marBottom w:val="0"/>
      <w:divBdr>
        <w:top w:val="none" w:sz="0" w:space="0" w:color="auto"/>
        <w:left w:val="none" w:sz="0" w:space="0" w:color="auto"/>
        <w:bottom w:val="none" w:sz="0" w:space="0" w:color="auto"/>
        <w:right w:val="none" w:sz="0" w:space="0" w:color="auto"/>
      </w:divBdr>
    </w:div>
    <w:div w:id="955408608">
      <w:bodyDiv w:val="1"/>
      <w:marLeft w:val="0"/>
      <w:marRight w:val="0"/>
      <w:marTop w:val="0"/>
      <w:marBottom w:val="0"/>
      <w:divBdr>
        <w:top w:val="none" w:sz="0" w:space="0" w:color="auto"/>
        <w:left w:val="none" w:sz="0" w:space="0" w:color="auto"/>
        <w:bottom w:val="none" w:sz="0" w:space="0" w:color="auto"/>
        <w:right w:val="none" w:sz="0" w:space="0" w:color="auto"/>
      </w:divBdr>
    </w:div>
    <w:div w:id="969751508">
      <w:bodyDiv w:val="1"/>
      <w:marLeft w:val="0"/>
      <w:marRight w:val="0"/>
      <w:marTop w:val="0"/>
      <w:marBottom w:val="0"/>
      <w:divBdr>
        <w:top w:val="none" w:sz="0" w:space="0" w:color="auto"/>
        <w:left w:val="none" w:sz="0" w:space="0" w:color="auto"/>
        <w:bottom w:val="none" w:sz="0" w:space="0" w:color="auto"/>
        <w:right w:val="none" w:sz="0" w:space="0" w:color="auto"/>
      </w:divBdr>
      <w:divsChild>
        <w:div w:id="408237735">
          <w:marLeft w:val="0"/>
          <w:marRight w:val="0"/>
          <w:marTop w:val="0"/>
          <w:marBottom w:val="0"/>
          <w:divBdr>
            <w:top w:val="none" w:sz="0" w:space="0" w:color="auto"/>
            <w:left w:val="none" w:sz="0" w:space="0" w:color="auto"/>
            <w:bottom w:val="none" w:sz="0" w:space="0" w:color="auto"/>
            <w:right w:val="none" w:sz="0" w:space="0" w:color="auto"/>
          </w:divBdr>
        </w:div>
      </w:divsChild>
    </w:div>
    <w:div w:id="970288533">
      <w:bodyDiv w:val="1"/>
      <w:marLeft w:val="0"/>
      <w:marRight w:val="0"/>
      <w:marTop w:val="0"/>
      <w:marBottom w:val="0"/>
      <w:divBdr>
        <w:top w:val="none" w:sz="0" w:space="0" w:color="auto"/>
        <w:left w:val="none" w:sz="0" w:space="0" w:color="auto"/>
        <w:bottom w:val="none" w:sz="0" w:space="0" w:color="auto"/>
        <w:right w:val="none" w:sz="0" w:space="0" w:color="auto"/>
      </w:divBdr>
    </w:div>
    <w:div w:id="984696681">
      <w:bodyDiv w:val="1"/>
      <w:marLeft w:val="0"/>
      <w:marRight w:val="0"/>
      <w:marTop w:val="0"/>
      <w:marBottom w:val="0"/>
      <w:divBdr>
        <w:top w:val="none" w:sz="0" w:space="0" w:color="auto"/>
        <w:left w:val="none" w:sz="0" w:space="0" w:color="auto"/>
        <w:bottom w:val="none" w:sz="0" w:space="0" w:color="auto"/>
        <w:right w:val="none" w:sz="0" w:space="0" w:color="auto"/>
      </w:divBdr>
      <w:divsChild>
        <w:div w:id="438182152">
          <w:marLeft w:val="547"/>
          <w:marRight w:val="0"/>
          <w:marTop w:val="0"/>
          <w:marBottom w:val="0"/>
          <w:divBdr>
            <w:top w:val="none" w:sz="0" w:space="0" w:color="auto"/>
            <w:left w:val="none" w:sz="0" w:space="0" w:color="auto"/>
            <w:bottom w:val="none" w:sz="0" w:space="0" w:color="auto"/>
            <w:right w:val="none" w:sz="0" w:space="0" w:color="auto"/>
          </w:divBdr>
        </w:div>
      </w:divsChild>
    </w:div>
    <w:div w:id="1004552426">
      <w:bodyDiv w:val="1"/>
      <w:marLeft w:val="0"/>
      <w:marRight w:val="0"/>
      <w:marTop w:val="0"/>
      <w:marBottom w:val="0"/>
      <w:divBdr>
        <w:top w:val="none" w:sz="0" w:space="0" w:color="auto"/>
        <w:left w:val="none" w:sz="0" w:space="0" w:color="auto"/>
        <w:bottom w:val="none" w:sz="0" w:space="0" w:color="auto"/>
        <w:right w:val="none" w:sz="0" w:space="0" w:color="auto"/>
      </w:divBdr>
    </w:div>
    <w:div w:id="1006982952">
      <w:bodyDiv w:val="1"/>
      <w:marLeft w:val="0"/>
      <w:marRight w:val="0"/>
      <w:marTop w:val="0"/>
      <w:marBottom w:val="0"/>
      <w:divBdr>
        <w:top w:val="none" w:sz="0" w:space="0" w:color="auto"/>
        <w:left w:val="none" w:sz="0" w:space="0" w:color="auto"/>
        <w:bottom w:val="none" w:sz="0" w:space="0" w:color="auto"/>
        <w:right w:val="none" w:sz="0" w:space="0" w:color="auto"/>
      </w:divBdr>
    </w:div>
    <w:div w:id="1010714105">
      <w:bodyDiv w:val="1"/>
      <w:marLeft w:val="0"/>
      <w:marRight w:val="0"/>
      <w:marTop w:val="0"/>
      <w:marBottom w:val="0"/>
      <w:divBdr>
        <w:top w:val="none" w:sz="0" w:space="0" w:color="auto"/>
        <w:left w:val="none" w:sz="0" w:space="0" w:color="auto"/>
        <w:bottom w:val="none" w:sz="0" w:space="0" w:color="auto"/>
        <w:right w:val="none" w:sz="0" w:space="0" w:color="auto"/>
      </w:divBdr>
    </w:div>
    <w:div w:id="1016884022">
      <w:bodyDiv w:val="1"/>
      <w:marLeft w:val="0"/>
      <w:marRight w:val="0"/>
      <w:marTop w:val="0"/>
      <w:marBottom w:val="0"/>
      <w:divBdr>
        <w:top w:val="none" w:sz="0" w:space="0" w:color="auto"/>
        <w:left w:val="none" w:sz="0" w:space="0" w:color="auto"/>
        <w:bottom w:val="none" w:sz="0" w:space="0" w:color="auto"/>
        <w:right w:val="none" w:sz="0" w:space="0" w:color="auto"/>
      </w:divBdr>
    </w:div>
    <w:div w:id="1045369938">
      <w:bodyDiv w:val="1"/>
      <w:marLeft w:val="0"/>
      <w:marRight w:val="0"/>
      <w:marTop w:val="0"/>
      <w:marBottom w:val="0"/>
      <w:divBdr>
        <w:top w:val="none" w:sz="0" w:space="0" w:color="auto"/>
        <w:left w:val="none" w:sz="0" w:space="0" w:color="auto"/>
        <w:bottom w:val="none" w:sz="0" w:space="0" w:color="auto"/>
        <w:right w:val="none" w:sz="0" w:space="0" w:color="auto"/>
      </w:divBdr>
      <w:divsChild>
        <w:div w:id="2097434411">
          <w:marLeft w:val="0"/>
          <w:marRight w:val="0"/>
          <w:marTop w:val="0"/>
          <w:marBottom w:val="0"/>
          <w:divBdr>
            <w:top w:val="none" w:sz="0" w:space="0" w:color="auto"/>
            <w:left w:val="none" w:sz="0" w:space="0" w:color="auto"/>
            <w:bottom w:val="none" w:sz="0" w:space="0" w:color="auto"/>
            <w:right w:val="none" w:sz="0" w:space="0" w:color="auto"/>
          </w:divBdr>
        </w:div>
      </w:divsChild>
    </w:div>
    <w:div w:id="1053236670">
      <w:bodyDiv w:val="1"/>
      <w:marLeft w:val="0"/>
      <w:marRight w:val="0"/>
      <w:marTop w:val="0"/>
      <w:marBottom w:val="0"/>
      <w:divBdr>
        <w:top w:val="none" w:sz="0" w:space="0" w:color="auto"/>
        <w:left w:val="none" w:sz="0" w:space="0" w:color="auto"/>
        <w:bottom w:val="none" w:sz="0" w:space="0" w:color="auto"/>
        <w:right w:val="none" w:sz="0" w:space="0" w:color="auto"/>
      </w:divBdr>
      <w:divsChild>
        <w:div w:id="774323713">
          <w:marLeft w:val="0"/>
          <w:marRight w:val="0"/>
          <w:marTop w:val="0"/>
          <w:marBottom w:val="0"/>
          <w:divBdr>
            <w:top w:val="none" w:sz="0" w:space="0" w:color="auto"/>
            <w:left w:val="none" w:sz="0" w:space="0" w:color="auto"/>
            <w:bottom w:val="none" w:sz="0" w:space="0" w:color="auto"/>
            <w:right w:val="none" w:sz="0" w:space="0" w:color="auto"/>
          </w:divBdr>
        </w:div>
      </w:divsChild>
    </w:div>
    <w:div w:id="1062144493">
      <w:bodyDiv w:val="1"/>
      <w:marLeft w:val="0"/>
      <w:marRight w:val="0"/>
      <w:marTop w:val="0"/>
      <w:marBottom w:val="0"/>
      <w:divBdr>
        <w:top w:val="none" w:sz="0" w:space="0" w:color="auto"/>
        <w:left w:val="none" w:sz="0" w:space="0" w:color="auto"/>
        <w:bottom w:val="none" w:sz="0" w:space="0" w:color="auto"/>
        <w:right w:val="none" w:sz="0" w:space="0" w:color="auto"/>
      </w:divBdr>
    </w:div>
    <w:div w:id="1082332190">
      <w:bodyDiv w:val="1"/>
      <w:marLeft w:val="0"/>
      <w:marRight w:val="0"/>
      <w:marTop w:val="0"/>
      <w:marBottom w:val="0"/>
      <w:divBdr>
        <w:top w:val="none" w:sz="0" w:space="0" w:color="auto"/>
        <w:left w:val="none" w:sz="0" w:space="0" w:color="auto"/>
        <w:bottom w:val="none" w:sz="0" w:space="0" w:color="auto"/>
        <w:right w:val="none" w:sz="0" w:space="0" w:color="auto"/>
      </w:divBdr>
    </w:div>
    <w:div w:id="1100415834">
      <w:bodyDiv w:val="1"/>
      <w:marLeft w:val="0"/>
      <w:marRight w:val="0"/>
      <w:marTop w:val="0"/>
      <w:marBottom w:val="0"/>
      <w:divBdr>
        <w:top w:val="none" w:sz="0" w:space="0" w:color="auto"/>
        <w:left w:val="none" w:sz="0" w:space="0" w:color="auto"/>
        <w:bottom w:val="none" w:sz="0" w:space="0" w:color="auto"/>
        <w:right w:val="none" w:sz="0" w:space="0" w:color="auto"/>
      </w:divBdr>
    </w:div>
    <w:div w:id="1107429681">
      <w:bodyDiv w:val="1"/>
      <w:marLeft w:val="0"/>
      <w:marRight w:val="0"/>
      <w:marTop w:val="0"/>
      <w:marBottom w:val="0"/>
      <w:divBdr>
        <w:top w:val="none" w:sz="0" w:space="0" w:color="auto"/>
        <w:left w:val="none" w:sz="0" w:space="0" w:color="auto"/>
        <w:bottom w:val="none" w:sz="0" w:space="0" w:color="auto"/>
        <w:right w:val="none" w:sz="0" w:space="0" w:color="auto"/>
      </w:divBdr>
      <w:divsChild>
        <w:div w:id="1813014964">
          <w:marLeft w:val="0"/>
          <w:marRight w:val="0"/>
          <w:marTop w:val="0"/>
          <w:marBottom w:val="0"/>
          <w:divBdr>
            <w:top w:val="none" w:sz="0" w:space="0" w:color="auto"/>
            <w:left w:val="none" w:sz="0" w:space="0" w:color="auto"/>
            <w:bottom w:val="none" w:sz="0" w:space="0" w:color="auto"/>
            <w:right w:val="none" w:sz="0" w:space="0" w:color="auto"/>
          </w:divBdr>
        </w:div>
      </w:divsChild>
    </w:div>
    <w:div w:id="1127167154">
      <w:bodyDiv w:val="1"/>
      <w:marLeft w:val="0"/>
      <w:marRight w:val="0"/>
      <w:marTop w:val="0"/>
      <w:marBottom w:val="0"/>
      <w:divBdr>
        <w:top w:val="none" w:sz="0" w:space="0" w:color="auto"/>
        <w:left w:val="none" w:sz="0" w:space="0" w:color="auto"/>
        <w:bottom w:val="none" w:sz="0" w:space="0" w:color="auto"/>
        <w:right w:val="none" w:sz="0" w:space="0" w:color="auto"/>
      </w:divBdr>
      <w:divsChild>
        <w:div w:id="1823816797">
          <w:marLeft w:val="0"/>
          <w:marRight w:val="0"/>
          <w:marTop w:val="0"/>
          <w:marBottom w:val="0"/>
          <w:divBdr>
            <w:top w:val="none" w:sz="0" w:space="0" w:color="auto"/>
            <w:left w:val="none" w:sz="0" w:space="0" w:color="auto"/>
            <w:bottom w:val="none" w:sz="0" w:space="0" w:color="auto"/>
            <w:right w:val="none" w:sz="0" w:space="0" w:color="auto"/>
          </w:divBdr>
        </w:div>
      </w:divsChild>
    </w:div>
    <w:div w:id="1168710247">
      <w:bodyDiv w:val="1"/>
      <w:marLeft w:val="0"/>
      <w:marRight w:val="0"/>
      <w:marTop w:val="0"/>
      <w:marBottom w:val="0"/>
      <w:divBdr>
        <w:top w:val="none" w:sz="0" w:space="0" w:color="auto"/>
        <w:left w:val="none" w:sz="0" w:space="0" w:color="auto"/>
        <w:bottom w:val="none" w:sz="0" w:space="0" w:color="auto"/>
        <w:right w:val="none" w:sz="0" w:space="0" w:color="auto"/>
      </w:divBdr>
    </w:div>
    <w:div w:id="1182083576">
      <w:bodyDiv w:val="1"/>
      <w:marLeft w:val="0"/>
      <w:marRight w:val="0"/>
      <w:marTop w:val="0"/>
      <w:marBottom w:val="0"/>
      <w:divBdr>
        <w:top w:val="none" w:sz="0" w:space="0" w:color="auto"/>
        <w:left w:val="none" w:sz="0" w:space="0" w:color="auto"/>
        <w:bottom w:val="none" w:sz="0" w:space="0" w:color="auto"/>
        <w:right w:val="none" w:sz="0" w:space="0" w:color="auto"/>
      </w:divBdr>
      <w:divsChild>
        <w:div w:id="1960334430">
          <w:marLeft w:val="0"/>
          <w:marRight w:val="0"/>
          <w:marTop w:val="0"/>
          <w:marBottom w:val="0"/>
          <w:divBdr>
            <w:top w:val="none" w:sz="0" w:space="0" w:color="auto"/>
            <w:left w:val="none" w:sz="0" w:space="0" w:color="auto"/>
            <w:bottom w:val="none" w:sz="0" w:space="0" w:color="auto"/>
            <w:right w:val="none" w:sz="0" w:space="0" w:color="auto"/>
          </w:divBdr>
        </w:div>
      </w:divsChild>
    </w:div>
    <w:div w:id="1193422568">
      <w:bodyDiv w:val="1"/>
      <w:marLeft w:val="0"/>
      <w:marRight w:val="0"/>
      <w:marTop w:val="0"/>
      <w:marBottom w:val="0"/>
      <w:divBdr>
        <w:top w:val="none" w:sz="0" w:space="0" w:color="auto"/>
        <w:left w:val="none" w:sz="0" w:space="0" w:color="auto"/>
        <w:bottom w:val="none" w:sz="0" w:space="0" w:color="auto"/>
        <w:right w:val="none" w:sz="0" w:space="0" w:color="auto"/>
      </w:divBdr>
    </w:div>
    <w:div w:id="1204634623">
      <w:bodyDiv w:val="1"/>
      <w:marLeft w:val="0"/>
      <w:marRight w:val="0"/>
      <w:marTop w:val="0"/>
      <w:marBottom w:val="0"/>
      <w:divBdr>
        <w:top w:val="none" w:sz="0" w:space="0" w:color="auto"/>
        <w:left w:val="none" w:sz="0" w:space="0" w:color="auto"/>
        <w:bottom w:val="none" w:sz="0" w:space="0" w:color="auto"/>
        <w:right w:val="none" w:sz="0" w:space="0" w:color="auto"/>
      </w:divBdr>
    </w:div>
    <w:div w:id="1218738405">
      <w:bodyDiv w:val="1"/>
      <w:marLeft w:val="0"/>
      <w:marRight w:val="0"/>
      <w:marTop w:val="0"/>
      <w:marBottom w:val="0"/>
      <w:divBdr>
        <w:top w:val="none" w:sz="0" w:space="0" w:color="auto"/>
        <w:left w:val="none" w:sz="0" w:space="0" w:color="auto"/>
        <w:bottom w:val="none" w:sz="0" w:space="0" w:color="auto"/>
        <w:right w:val="none" w:sz="0" w:space="0" w:color="auto"/>
      </w:divBdr>
      <w:divsChild>
        <w:div w:id="1596132898">
          <w:marLeft w:val="0"/>
          <w:marRight w:val="0"/>
          <w:marTop w:val="0"/>
          <w:marBottom w:val="0"/>
          <w:divBdr>
            <w:top w:val="none" w:sz="0" w:space="0" w:color="auto"/>
            <w:left w:val="none" w:sz="0" w:space="0" w:color="auto"/>
            <w:bottom w:val="none" w:sz="0" w:space="0" w:color="auto"/>
            <w:right w:val="none" w:sz="0" w:space="0" w:color="auto"/>
          </w:divBdr>
          <w:divsChild>
            <w:div w:id="336155806">
              <w:marLeft w:val="0"/>
              <w:marRight w:val="0"/>
              <w:marTop w:val="0"/>
              <w:marBottom w:val="0"/>
              <w:divBdr>
                <w:top w:val="none" w:sz="0" w:space="0" w:color="auto"/>
                <w:left w:val="none" w:sz="0" w:space="0" w:color="auto"/>
                <w:bottom w:val="none" w:sz="0" w:space="0" w:color="auto"/>
                <w:right w:val="none" w:sz="0" w:space="0" w:color="auto"/>
              </w:divBdr>
              <w:divsChild>
                <w:div w:id="998967854">
                  <w:marLeft w:val="0"/>
                  <w:marRight w:val="0"/>
                  <w:marTop w:val="0"/>
                  <w:marBottom w:val="0"/>
                  <w:divBdr>
                    <w:top w:val="none" w:sz="0" w:space="0" w:color="auto"/>
                    <w:left w:val="none" w:sz="0" w:space="0" w:color="auto"/>
                    <w:bottom w:val="none" w:sz="0" w:space="0" w:color="auto"/>
                    <w:right w:val="none" w:sz="0" w:space="0" w:color="auto"/>
                  </w:divBdr>
                  <w:divsChild>
                    <w:div w:id="1946304818">
                      <w:marLeft w:val="0"/>
                      <w:marRight w:val="0"/>
                      <w:marTop w:val="0"/>
                      <w:marBottom w:val="0"/>
                      <w:divBdr>
                        <w:top w:val="none" w:sz="0" w:space="0" w:color="auto"/>
                        <w:left w:val="none" w:sz="0" w:space="0" w:color="auto"/>
                        <w:bottom w:val="none" w:sz="0" w:space="0" w:color="auto"/>
                        <w:right w:val="none" w:sz="0" w:space="0" w:color="auto"/>
                      </w:divBdr>
                      <w:divsChild>
                        <w:div w:id="711922838">
                          <w:marLeft w:val="0"/>
                          <w:marRight w:val="0"/>
                          <w:marTop w:val="0"/>
                          <w:marBottom w:val="0"/>
                          <w:divBdr>
                            <w:top w:val="none" w:sz="0" w:space="0" w:color="auto"/>
                            <w:left w:val="none" w:sz="0" w:space="0" w:color="auto"/>
                            <w:bottom w:val="none" w:sz="0" w:space="0" w:color="auto"/>
                            <w:right w:val="none" w:sz="0" w:space="0" w:color="auto"/>
                          </w:divBdr>
                          <w:divsChild>
                            <w:div w:id="569116143">
                              <w:marLeft w:val="0"/>
                              <w:marRight w:val="0"/>
                              <w:marTop w:val="0"/>
                              <w:marBottom w:val="0"/>
                              <w:divBdr>
                                <w:top w:val="none" w:sz="0" w:space="0" w:color="auto"/>
                                <w:left w:val="none" w:sz="0" w:space="0" w:color="auto"/>
                                <w:bottom w:val="none" w:sz="0" w:space="0" w:color="auto"/>
                                <w:right w:val="none" w:sz="0" w:space="0" w:color="auto"/>
                              </w:divBdr>
                              <w:divsChild>
                                <w:div w:id="1973945215">
                                  <w:marLeft w:val="0"/>
                                  <w:marRight w:val="0"/>
                                  <w:marTop w:val="0"/>
                                  <w:marBottom w:val="0"/>
                                  <w:divBdr>
                                    <w:top w:val="none" w:sz="0" w:space="0" w:color="auto"/>
                                    <w:left w:val="none" w:sz="0" w:space="0" w:color="auto"/>
                                    <w:bottom w:val="none" w:sz="0" w:space="0" w:color="auto"/>
                                    <w:right w:val="none" w:sz="0" w:space="0" w:color="auto"/>
                                  </w:divBdr>
                                  <w:divsChild>
                                    <w:div w:id="74950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314997">
                          <w:marLeft w:val="0"/>
                          <w:marRight w:val="0"/>
                          <w:marTop w:val="0"/>
                          <w:marBottom w:val="0"/>
                          <w:divBdr>
                            <w:top w:val="none" w:sz="0" w:space="0" w:color="auto"/>
                            <w:left w:val="none" w:sz="0" w:space="0" w:color="auto"/>
                            <w:bottom w:val="none" w:sz="0" w:space="0" w:color="auto"/>
                            <w:right w:val="none" w:sz="0" w:space="0" w:color="auto"/>
                          </w:divBdr>
                          <w:divsChild>
                            <w:div w:id="1806925134">
                              <w:marLeft w:val="0"/>
                              <w:marRight w:val="0"/>
                              <w:marTop w:val="0"/>
                              <w:marBottom w:val="0"/>
                              <w:divBdr>
                                <w:top w:val="none" w:sz="0" w:space="0" w:color="auto"/>
                                <w:left w:val="none" w:sz="0" w:space="0" w:color="auto"/>
                                <w:bottom w:val="none" w:sz="0" w:space="0" w:color="auto"/>
                                <w:right w:val="none" w:sz="0" w:space="0" w:color="auto"/>
                              </w:divBdr>
                              <w:divsChild>
                                <w:div w:id="123354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8489343">
      <w:bodyDiv w:val="1"/>
      <w:marLeft w:val="0"/>
      <w:marRight w:val="0"/>
      <w:marTop w:val="0"/>
      <w:marBottom w:val="0"/>
      <w:divBdr>
        <w:top w:val="none" w:sz="0" w:space="0" w:color="auto"/>
        <w:left w:val="none" w:sz="0" w:space="0" w:color="auto"/>
        <w:bottom w:val="none" w:sz="0" w:space="0" w:color="auto"/>
        <w:right w:val="none" w:sz="0" w:space="0" w:color="auto"/>
      </w:divBdr>
    </w:div>
    <w:div w:id="1228763291">
      <w:bodyDiv w:val="1"/>
      <w:marLeft w:val="0"/>
      <w:marRight w:val="0"/>
      <w:marTop w:val="0"/>
      <w:marBottom w:val="0"/>
      <w:divBdr>
        <w:top w:val="none" w:sz="0" w:space="0" w:color="auto"/>
        <w:left w:val="none" w:sz="0" w:space="0" w:color="auto"/>
        <w:bottom w:val="none" w:sz="0" w:space="0" w:color="auto"/>
        <w:right w:val="none" w:sz="0" w:space="0" w:color="auto"/>
      </w:divBdr>
    </w:div>
    <w:div w:id="1266614841">
      <w:bodyDiv w:val="1"/>
      <w:marLeft w:val="0"/>
      <w:marRight w:val="0"/>
      <w:marTop w:val="0"/>
      <w:marBottom w:val="0"/>
      <w:divBdr>
        <w:top w:val="none" w:sz="0" w:space="0" w:color="auto"/>
        <w:left w:val="none" w:sz="0" w:space="0" w:color="auto"/>
        <w:bottom w:val="none" w:sz="0" w:space="0" w:color="auto"/>
        <w:right w:val="none" w:sz="0" w:space="0" w:color="auto"/>
      </w:divBdr>
    </w:div>
    <w:div w:id="1287273895">
      <w:bodyDiv w:val="1"/>
      <w:marLeft w:val="0"/>
      <w:marRight w:val="0"/>
      <w:marTop w:val="0"/>
      <w:marBottom w:val="0"/>
      <w:divBdr>
        <w:top w:val="none" w:sz="0" w:space="0" w:color="auto"/>
        <w:left w:val="none" w:sz="0" w:space="0" w:color="auto"/>
        <w:bottom w:val="none" w:sz="0" w:space="0" w:color="auto"/>
        <w:right w:val="none" w:sz="0" w:space="0" w:color="auto"/>
      </w:divBdr>
    </w:div>
    <w:div w:id="1308586347">
      <w:bodyDiv w:val="1"/>
      <w:marLeft w:val="0"/>
      <w:marRight w:val="0"/>
      <w:marTop w:val="0"/>
      <w:marBottom w:val="0"/>
      <w:divBdr>
        <w:top w:val="none" w:sz="0" w:space="0" w:color="auto"/>
        <w:left w:val="none" w:sz="0" w:space="0" w:color="auto"/>
        <w:bottom w:val="none" w:sz="0" w:space="0" w:color="auto"/>
        <w:right w:val="none" w:sz="0" w:space="0" w:color="auto"/>
      </w:divBdr>
    </w:div>
    <w:div w:id="1312053612">
      <w:bodyDiv w:val="1"/>
      <w:marLeft w:val="0"/>
      <w:marRight w:val="0"/>
      <w:marTop w:val="0"/>
      <w:marBottom w:val="0"/>
      <w:divBdr>
        <w:top w:val="none" w:sz="0" w:space="0" w:color="auto"/>
        <w:left w:val="none" w:sz="0" w:space="0" w:color="auto"/>
        <w:bottom w:val="none" w:sz="0" w:space="0" w:color="auto"/>
        <w:right w:val="none" w:sz="0" w:space="0" w:color="auto"/>
      </w:divBdr>
    </w:div>
    <w:div w:id="1313370727">
      <w:bodyDiv w:val="1"/>
      <w:marLeft w:val="0"/>
      <w:marRight w:val="0"/>
      <w:marTop w:val="0"/>
      <w:marBottom w:val="0"/>
      <w:divBdr>
        <w:top w:val="none" w:sz="0" w:space="0" w:color="auto"/>
        <w:left w:val="none" w:sz="0" w:space="0" w:color="auto"/>
        <w:bottom w:val="none" w:sz="0" w:space="0" w:color="auto"/>
        <w:right w:val="none" w:sz="0" w:space="0" w:color="auto"/>
      </w:divBdr>
    </w:div>
    <w:div w:id="1329139446">
      <w:bodyDiv w:val="1"/>
      <w:marLeft w:val="0"/>
      <w:marRight w:val="0"/>
      <w:marTop w:val="0"/>
      <w:marBottom w:val="0"/>
      <w:divBdr>
        <w:top w:val="none" w:sz="0" w:space="0" w:color="auto"/>
        <w:left w:val="none" w:sz="0" w:space="0" w:color="auto"/>
        <w:bottom w:val="none" w:sz="0" w:space="0" w:color="auto"/>
        <w:right w:val="none" w:sz="0" w:space="0" w:color="auto"/>
      </w:divBdr>
      <w:divsChild>
        <w:div w:id="388499300">
          <w:marLeft w:val="0"/>
          <w:marRight w:val="0"/>
          <w:marTop w:val="0"/>
          <w:marBottom w:val="240"/>
          <w:divBdr>
            <w:top w:val="none" w:sz="0" w:space="0" w:color="auto"/>
            <w:left w:val="none" w:sz="0" w:space="0" w:color="auto"/>
            <w:bottom w:val="none" w:sz="0" w:space="0" w:color="auto"/>
            <w:right w:val="none" w:sz="0" w:space="0" w:color="auto"/>
          </w:divBdr>
        </w:div>
        <w:div w:id="381054058">
          <w:marLeft w:val="0"/>
          <w:marRight w:val="0"/>
          <w:marTop w:val="0"/>
          <w:marBottom w:val="240"/>
          <w:divBdr>
            <w:top w:val="none" w:sz="0" w:space="0" w:color="auto"/>
            <w:left w:val="none" w:sz="0" w:space="0" w:color="auto"/>
            <w:bottom w:val="none" w:sz="0" w:space="0" w:color="auto"/>
            <w:right w:val="none" w:sz="0" w:space="0" w:color="auto"/>
          </w:divBdr>
        </w:div>
      </w:divsChild>
    </w:div>
    <w:div w:id="1338575199">
      <w:bodyDiv w:val="1"/>
      <w:marLeft w:val="0"/>
      <w:marRight w:val="0"/>
      <w:marTop w:val="0"/>
      <w:marBottom w:val="0"/>
      <w:divBdr>
        <w:top w:val="none" w:sz="0" w:space="0" w:color="auto"/>
        <w:left w:val="none" w:sz="0" w:space="0" w:color="auto"/>
        <w:bottom w:val="none" w:sz="0" w:space="0" w:color="auto"/>
        <w:right w:val="none" w:sz="0" w:space="0" w:color="auto"/>
      </w:divBdr>
    </w:div>
    <w:div w:id="1343898513">
      <w:bodyDiv w:val="1"/>
      <w:marLeft w:val="0"/>
      <w:marRight w:val="0"/>
      <w:marTop w:val="0"/>
      <w:marBottom w:val="0"/>
      <w:divBdr>
        <w:top w:val="none" w:sz="0" w:space="0" w:color="auto"/>
        <w:left w:val="none" w:sz="0" w:space="0" w:color="auto"/>
        <w:bottom w:val="none" w:sz="0" w:space="0" w:color="auto"/>
        <w:right w:val="none" w:sz="0" w:space="0" w:color="auto"/>
      </w:divBdr>
    </w:div>
    <w:div w:id="1359545781">
      <w:bodyDiv w:val="1"/>
      <w:marLeft w:val="0"/>
      <w:marRight w:val="0"/>
      <w:marTop w:val="0"/>
      <w:marBottom w:val="0"/>
      <w:divBdr>
        <w:top w:val="none" w:sz="0" w:space="0" w:color="auto"/>
        <w:left w:val="none" w:sz="0" w:space="0" w:color="auto"/>
        <w:bottom w:val="none" w:sz="0" w:space="0" w:color="auto"/>
        <w:right w:val="none" w:sz="0" w:space="0" w:color="auto"/>
      </w:divBdr>
    </w:div>
    <w:div w:id="1372341380">
      <w:bodyDiv w:val="1"/>
      <w:marLeft w:val="0"/>
      <w:marRight w:val="0"/>
      <w:marTop w:val="0"/>
      <w:marBottom w:val="0"/>
      <w:divBdr>
        <w:top w:val="none" w:sz="0" w:space="0" w:color="auto"/>
        <w:left w:val="none" w:sz="0" w:space="0" w:color="auto"/>
        <w:bottom w:val="none" w:sz="0" w:space="0" w:color="auto"/>
        <w:right w:val="none" w:sz="0" w:space="0" w:color="auto"/>
      </w:divBdr>
    </w:div>
    <w:div w:id="1389720465">
      <w:bodyDiv w:val="1"/>
      <w:marLeft w:val="0"/>
      <w:marRight w:val="0"/>
      <w:marTop w:val="0"/>
      <w:marBottom w:val="0"/>
      <w:divBdr>
        <w:top w:val="none" w:sz="0" w:space="0" w:color="auto"/>
        <w:left w:val="none" w:sz="0" w:space="0" w:color="auto"/>
        <w:bottom w:val="none" w:sz="0" w:space="0" w:color="auto"/>
        <w:right w:val="none" w:sz="0" w:space="0" w:color="auto"/>
      </w:divBdr>
    </w:div>
    <w:div w:id="1402747937">
      <w:bodyDiv w:val="1"/>
      <w:marLeft w:val="0"/>
      <w:marRight w:val="0"/>
      <w:marTop w:val="0"/>
      <w:marBottom w:val="0"/>
      <w:divBdr>
        <w:top w:val="none" w:sz="0" w:space="0" w:color="auto"/>
        <w:left w:val="none" w:sz="0" w:space="0" w:color="auto"/>
        <w:bottom w:val="none" w:sz="0" w:space="0" w:color="auto"/>
        <w:right w:val="none" w:sz="0" w:space="0" w:color="auto"/>
      </w:divBdr>
      <w:divsChild>
        <w:div w:id="1431776581">
          <w:marLeft w:val="0"/>
          <w:marRight w:val="0"/>
          <w:marTop w:val="0"/>
          <w:marBottom w:val="0"/>
          <w:divBdr>
            <w:top w:val="none" w:sz="0" w:space="0" w:color="auto"/>
            <w:left w:val="none" w:sz="0" w:space="0" w:color="auto"/>
            <w:bottom w:val="none" w:sz="0" w:space="0" w:color="auto"/>
            <w:right w:val="none" w:sz="0" w:space="0" w:color="auto"/>
          </w:divBdr>
        </w:div>
      </w:divsChild>
    </w:div>
    <w:div w:id="1449202872">
      <w:bodyDiv w:val="1"/>
      <w:marLeft w:val="0"/>
      <w:marRight w:val="0"/>
      <w:marTop w:val="0"/>
      <w:marBottom w:val="0"/>
      <w:divBdr>
        <w:top w:val="none" w:sz="0" w:space="0" w:color="auto"/>
        <w:left w:val="none" w:sz="0" w:space="0" w:color="auto"/>
        <w:bottom w:val="none" w:sz="0" w:space="0" w:color="auto"/>
        <w:right w:val="none" w:sz="0" w:space="0" w:color="auto"/>
      </w:divBdr>
      <w:divsChild>
        <w:div w:id="1442260763">
          <w:marLeft w:val="0"/>
          <w:marRight w:val="0"/>
          <w:marTop w:val="0"/>
          <w:marBottom w:val="0"/>
          <w:divBdr>
            <w:top w:val="none" w:sz="0" w:space="0" w:color="auto"/>
            <w:left w:val="none" w:sz="0" w:space="0" w:color="auto"/>
            <w:bottom w:val="none" w:sz="0" w:space="0" w:color="auto"/>
            <w:right w:val="none" w:sz="0" w:space="0" w:color="auto"/>
          </w:divBdr>
        </w:div>
      </w:divsChild>
    </w:div>
    <w:div w:id="1458065863">
      <w:bodyDiv w:val="1"/>
      <w:marLeft w:val="0"/>
      <w:marRight w:val="0"/>
      <w:marTop w:val="0"/>
      <w:marBottom w:val="0"/>
      <w:divBdr>
        <w:top w:val="none" w:sz="0" w:space="0" w:color="auto"/>
        <w:left w:val="none" w:sz="0" w:space="0" w:color="auto"/>
        <w:bottom w:val="none" w:sz="0" w:space="0" w:color="auto"/>
        <w:right w:val="none" w:sz="0" w:space="0" w:color="auto"/>
      </w:divBdr>
      <w:divsChild>
        <w:div w:id="144788274">
          <w:marLeft w:val="0"/>
          <w:marRight w:val="0"/>
          <w:marTop w:val="0"/>
          <w:marBottom w:val="0"/>
          <w:divBdr>
            <w:top w:val="none" w:sz="0" w:space="0" w:color="auto"/>
            <w:left w:val="none" w:sz="0" w:space="0" w:color="auto"/>
            <w:bottom w:val="none" w:sz="0" w:space="0" w:color="auto"/>
            <w:right w:val="none" w:sz="0" w:space="0" w:color="auto"/>
          </w:divBdr>
        </w:div>
      </w:divsChild>
    </w:div>
    <w:div w:id="1468470202">
      <w:bodyDiv w:val="1"/>
      <w:marLeft w:val="0"/>
      <w:marRight w:val="0"/>
      <w:marTop w:val="0"/>
      <w:marBottom w:val="0"/>
      <w:divBdr>
        <w:top w:val="none" w:sz="0" w:space="0" w:color="auto"/>
        <w:left w:val="none" w:sz="0" w:space="0" w:color="auto"/>
        <w:bottom w:val="none" w:sz="0" w:space="0" w:color="auto"/>
        <w:right w:val="none" w:sz="0" w:space="0" w:color="auto"/>
      </w:divBdr>
    </w:div>
    <w:div w:id="1477448861">
      <w:bodyDiv w:val="1"/>
      <w:marLeft w:val="0"/>
      <w:marRight w:val="0"/>
      <w:marTop w:val="0"/>
      <w:marBottom w:val="0"/>
      <w:divBdr>
        <w:top w:val="none" w:sz="0" w:space="0" w:color="auto"/>
        <w:left w:val="none" w:sz="0" w:space="0" w:color="auto"/>
        <w:bottom w:val="none" w:sz="0" w:space="0" w:color="auto"/>
        <w:right w:val="none" w:sz="0" w:space="0" w:color="auto"/>
      </w:divBdr>
    </w:div>
    <w:div w:id="1497651367">
      <w:bodyDiv w:val="1"/>
      <w:marLeft w:val="0"/>
      <w:marRight w:val="0"/>
      <w:marTop w:val="0"/>
      <w:marBottom w:val="0"/>
      <w:divBdr>
        <w:top w:val="none" w:sz="0" w:space="0" w:color="auto"/>
        <w:left w:val="none" w:sz="0" w:space="0" w:color="auto"/>
        <w:bottom w:val="none" w:sz="0" w:space="0" w:color="auto"/>
        <w:right w:val="none" w:sz="0" w:space="0" w:color="auto"/>
      </w:divBdr>
      <w:divsChild>
        <w:div w:id="204146991">
          <w:marLeft w:val="0"/>
          <w:marRight w:val="0"/>
          <w:marTop w:val="0"/>
          <w:marBottom w:val="0"/>
          <w:divBdr>
            <w:top w:val="none" w:sz="0" w:space="0" w:color="auto"/>
            <w:left w:val="none" w:sz="0" w:space="0" w:color="auto"/>
            <w:bottom w:val="none" w:sz="0" w:space="0" w:color="auto"/>
            <w:right w:val="none" w:sz="0" w:space="0" w:color="auto"/>
          </w:divBdr>
        </w:div>
      </w:divsChild>
    </w:div>
    <w:div w:id="1524516678">
      <w:bodyDiv w:val="1"/>
      <w:marLeft w:val="0"/>
      <w:marRight w:val="0"/>
      <w:marTop w:val="0"/>
      <w:marBottom w:val="0"/>
      <w:divBdr>
        <w:top w:val="none" w:sz="0" w:space="0" w:color="auto"/>
        <w:left w:val="none" w:sz="0" w:space="0" w:color="auto"/>
        <w:bottom w:val="none" w:sz="0" w:space="0" w:color="auto"/>
        <w:right w:val="none" w:sz="0" w:space="0" w:color="auto"/>
      </w:divBdr>
    </w:div>
    <w:div w:id="1552234250">
      <w:bodyDiv w:val="1"/>
      <w:marLeft w:val="0"/>
      <w:marRight w:val="0"/>
      <w:marTop w:val="0"/>
      <w:marBottom w:val="0"/>
      <w:divBdr>
        <w:top w:val="none" w:sz="0" w:space="0" w:color="auto"/>
        <w:left w:val="none" w:sz="0" w:space="0" w:color="auto"/>
        <w:bottom w:val="none" w:sz="0" w:space="0" w:color="auto"/>
        <w:right w:val="none" w:sz="0" w:space="0" w:color="auto"/>
      </w:divBdr>
    </w:div>
    <w:div w:id="1561210579">
      <w:bodyDiv w:val="1"/>
      <w:marLeft w:val="0"/>
      <w:marRight w:val="0"/>
      <w:marTop w:val="0"/>
      <w:marBottom w:val="0"/>
      <w:divBdr>
        <w:top w:val="none" w:sz="0" w:space="0" w:color="auto"/>
        <w:left w:val="none" w:sz="0" w:space="0" w:color="auto"/>
        <w:bottom w:val="none" w:sz="0" w:space="0" w:color="auto"/>
        <w:right w:val="none" w:sz="0" w:space="0" w:color="auto"/>
      </w:divBdr>
    </w:div>
    <w:div w:id="1561945222">
      <w:bodyDiv w:val="1"/>
      <w:marLeft w:val="0"/>
      <w:marRight w:val="0"/>
      <w:marTop w:val="0"/>
      <w:marBottom w:val="0"/>
      <w:divBdr>
        <w:top w:val="none" w:sz="0" w:space="0" w:color="auto"/>
        <w:left w:val="none" w:sz="0" w:space="0" w:color="auto"/>
        <w:bottom w:val="none" w:sz="0" w:space="0" w:color="auto"/>
        <w:right w:val="none" w:sz="0" w:space="0" w:color="auto"/>
      </w:divBdr>
    </w:div>
    <w:div w:id="1562592541">
      <w:bodyDiv w:val="1"/>
      <w:marLeft w:val="0"/>
      <w:marRight w:val="0"/>
      <w:marTop w:val="0"/>
      <w:marBottom w:val="0"/>
      <w:divBdr>
        <w:top w:val="none" w:sz="0" w:space="0" w:color="auto"/>
        <w:left w:val="none" w:sz="0" w:space="0" w:color="auto"/>
        <w:bottom w:val="none" w:sz="0" w:space="0" w:color="auto"/>
        <w:right w:val="none" w:sz="0" w:space="0" w:color="auto"/>
      </w:divBdr>
      <w:divsChild>
        <w:div w:id="1308512441">
          <w:marLeft w:val="0"/>
          <w:marRight w:val="0"/>
          <w:marTop w:val="0"/>
          <w:marBottom w:val="0"/>
          <w:divBdr>
            <w:top w:val="none" w:sz="0" w:space="0" w:color="auto"/>
            <w:left w:val="none" w:sz="0" w:space="0" w:color="auto"/>
            <w:bottom w:val="none" w:sz="0" w:space="0" w:color="auto"/>
            <w:right w:val="none" w:sz="0" w:space="0" w:color="auto"/>
          </w:divBdr>
        </w:div>
      </w:divsChild>
    </w:div>
    <w:div w:id="1564289361">
      <w:bodyDiv w:val="1"/>
      <w:marLeft w:val="0"/>
      <w:marRight w:val="0"/>
      <w:marTop w:val="0"/>
      <w:marBottom w:val="0"/>
      <w:divBdr>
        <w:top w:val="none" w:sz="0" w:space="0" w:color="auto"/>
        <w:left w:val="none" w:sz="0" w:space="0" w:color="auto"/>
        <w:bottom w:val="none" w:sz="0" w:space="0" w:color="auto"/>
        <w:right w:val="none" w:sz="0" w:space="0" w:color="auto"/>
      </w:divBdr>
      <w:divsChild>
        <w:div w:id="2072997865">
          <w:marLeft w:val="0"/>
          <w:marRight w:val="0"/>
          <w:marTop w:val="0"/>
          <w:marBottom w:val="0"/>
          <w:divBdr>
            <w:top w:val="none" w:sz="0" w:space="0" w:color="auto"/>
            <w:left w:val="none" w:sz="0" w:space="0" w:color="auto"/>
            <w:bottom w:val="none" w:sz="0" w:space="0" w:color="auto"/>
            <w:right w:val="none" w:sz="0" w:space="0" w:color="auto"/>
          </w:divBdr>
        </w:div>
      </w:divsChild>
    </w:div>
    <w:div w:id="1584948855">
      <w:bodyDiv w:val="1"/>
      <w:marLeft w:val="0"/>
      <w:marRight w:val="0"/>
      <w:marTop w:val="0"/>
      <w:marBottom w:val="0"/>
      <w:divBdr>
        <w:top w:val="none" w:sz="0" w:space="0" w:color="auto"/>
        <w:left w:val="none" w:sz="0" w:space="0" w:color="auto"/>
        <w:bottom w:val="none" w:sz="0" w:space="0" w:color="auto"/>
        <w:right w:val="none" w:sz="0" w:space="0" w:color="auto"/>
      </w:divBdr>
    </w:div>
    <w:div w:id="1591887023">
      <w:bodyDiv w:val="1"/>
      <w:marLeft w:val="0"/>
      <w:marRight w:val="0"/>
      <w:marTop w:val="0"/>
      <w:marBottom w:val="0"/>
      <w:divBdr>
        <w:top w:val="none" w:sz="0" w:space="0" w:color="auto"/>
        <w:left w:val="none" w:sz="0" w:space="0" w:color="auto"/>
        <w:bottom w:val="none" w:sz="0" w:space="0" w:color="auto"/>
        <w:right w:val="none" w:sz="0" w:space="0" w:color="auto"/>
      </w:divBdr>
    </w:div>
    <w:div w:id="1631939328">
      <w:bodyDiv w:val="1"/>
      <w:marLeft w:val="0"/>
      <w:marRight w:val="0"/>
      <w:marTop w:val="0"/>
      <w:marBottom w:val="0"/>
      <w:divBdr>
        <w:top w:val="none" w:sz="0" w:space="0" w:color="auto"/>
        <w:left w:val="none" w:sz="0" w:space="0" w:color="auto"/>
        <w:bottom w:val="none" w:sz="0" w:space="0" w:color="auto"/>
        <w:right w:val="none" w:sz="0" w:space="0" w:color="auto"/>
      </w:divBdr>
      <w:divsChild>
        <w:div w:id="902790879">
          <w:marLeft w:val="0"/>
          <w:marRight w:val="0"/>
          <w:marTop w:val="0"/>
          <w:marBottom w:val="0"/>
          <w:divBdr>
            <w:top w:val="none" w:sz="0" w:space="0" w:color="auto"/>
            <w:left w:val="none" w:sz="0" w:space="0" w:color="auto"/>
            <w:bottom w:val="none" w:sz="0" w:space="0" w:color="auto"/>
            <w:right w:val="none" w:sz="0" w:space="0" w:color="auto"/>
          </w:divBdr>
        </w:div>
      </w:divsChild>
    </w:div>
    <w:div w:id="1638490641">
      <w:bodyDiv w:val="1"/>
      <w:marLeft w:val="0"/>
      <w:marRight w:val="0"/>
      <w:marTop w:val="0"/>
      <w:marBottom w:val="0"/>
      <w:divBdr>
        <w:top w:val="none" w:sz="0" w:space="0" w:color="auto"/>
        <w:left w:val="none" w:sz="0" w:space="0" w:color="auto"/>
        <w:bottom w:val="none" w:sz="0" w:space="0" w:color="auto"/>
        <w:right w:val="none" w:sz="0" w:space="0" w:color="auto"/>
      </w:divBdr>
    </w:div>
    <w:div w:id="1642344729">
      <w:bodyDiv w:val="1"/>
      <w:marLeft w:val="0"/>
      <w:marRight w:val="0"/>
      <w:marTop w:val="0"/>
      <w:marBottom w:val="0"/>
      <w:divBdr>
        <w:top w:val="none" w:sz="0" w:space="0" w:color="auto"/>
        <w:left w:val="none" w:sz="0" w:space="0" w:color="auto"/>
        <w:bottom w:val="none" w:sz="0" w:space="0" w:color="auto"/>
        <w:right w:val="none" w:sz="0" w:space="0" w:color="auto"/>
      </w:divBdr>
    </w:div>
    <w:div w:id="1711227058">
      <w:bodyDiv w:val="1"/>
      <w:marLeft w:val="0"/>
      <w:marRight w:val="0"/>
      <w:marTop w:val="0"/>
      <w:marBottom w:val="0"/>
      <w:divBdr>
        <w:top w:val="none" w:sz="0" w:space="0" w:color="auto"/>
        <w:left w:val="none" w:sz="0" w:space="0" w:color="auto"/>
        <w:bottom w:val="none" w:sz="0" w:space="0" w:color="auto"/>
        <w:right w:val="none" w:sz="0" w:space="0" w:color="auto"/>
      </w:divBdr>
    </w:div>
    <w:div w:id="1732462523">
      <w:bodyDiv w:val="1"/>
      <w:marLeft w:val="0"/>
      <w:marRight w:val="0"/>
      <w:marTop w:val="0"/>
      <w:marBottom w:val="0"/>
      <w:divBdr>
        <w:top w:val="none" w:sz="0" w:space="0" w:color="auto"/>
        <w:left w:val="none" w:sz="0" w:space="0" w:color="auto"/>
        <w:bottom w:val="none" w:sz="0" w:space="0" w:color="auto"/>
        <w:right w:val="none" w:sz="0" w:space="0" w:color="auto"/>
      </w:divBdr>
    </w:div>
    <w:div w:id="1732730207">
      <w:bodyDiv w:val="1"/>
      <w:marLeft w:val="0"/>
      <w:marRight w:val="0"/>
      <w:marTop w:val="0"/>
      <w:marBottom w:val="0"/>
      <w:divBdr>
        <w:top w:val="none" w:sz="0" w:space="0" w:color="auto"/>
        <w:left w:val="none" w:sz="0" w:space="0" w:color="auto"/>
        <w:bottom w:val="none" w:sz="0" w:space="0" w:color="auto"/>
        <w:right w:val="none" w:sz="0" w:space="0" w:color="auto"/>
      </w:divBdr>
    </w:div>
    <w:div w:id="1736584592">
      <w:bodyDiv w:val="1"/>
      <w:marLeft w:val="0"/>
      <w:marRight w:val="0"/>
      <w:marTop w:val="0"/>
      <w:marBottom w:val="0"/>
      <w:divBdr>
        <w:top w:val="none" w:sz="0" w:space="0" w:color="auto"/>
        <w:left w:val="none" w:sz="0" w:space="0" w:color="auto"/>
        <w:bottom w:val="none" w:sz="0" w:space="0" w:color="auto"/>
        <w:right w:val="none" w:sz="0" w:space="0" w:color="auto"/>
      </w:divBdr>
    </w:div>
    <w:div w:id="1752698544">
      <w:bodyDiv w:val="1"/>
      <w:marLeft w:val="0"/>
      <w:marRight w:val="0"/>
      <w:marTop w:val="0"/>
      <w:marBottom w:val="0"/>
      <w:divBdr>
        <w:top w:val="none" w:sz="0" w:space="0" w:color="auto"/>
        <w:left w:val="none" w:sz="0" w:space="0" w:color="auto"/>
        <w:bottom w:val="none" w:sz="0" w:space="0" w:color="auto"/>
        <w:right w:val="none" w:sz="0" w:space="0" w:color="auto"/>
      </w:divBdr>
    </w:div>
    <w:div w:id="1773548557">
      <w:bodyDiv w:val="1"/>
      <w:marLeft w:val="0"/>
      <w:marRight w:val="0"/>
      <w:marTop w:val="0"/>
      <w:marBottom w:val="0"/>
      <w:divBdr>
        <w:top w:val="none" w:sz="0" w:space="0" w:color="auto"/>
        <w:left w:val="none" w:sz="0" w:space="0" w:color="auto"/>
        <w:bottom w:val="none" w:sz="0" w:space="0" w:color="auto"/>
        <w:right w:val="none" w:sz="0" w:space="0" w:color="auto"/>
      </w:divBdr>
    </w:div>
    <w:div w:id="1783383331">
      <w:bodyDiv w:val="1"/>
      <w:marLeft w:val="0"/>
      <w:marRight w:val="0"/>
      <w:marTop w:val="0"/>
      <w:marBottom w:val="0"/>
      <w:divBdr>
        <w:top w:val="none" w:sz="0" w:space="0" w:color="auto"/>
        <w:left w:val="none" w:sz="0" w:space="0" w:color="auto"/>
        <w:bottom w:val="none" w:sz="0" w:space="0" w:color="auto"/>
        <w:right w:val="none" w:sz="0" w:space="0" w:color="auto"/>
      </w:divBdr>
    </w:div>
    <w:div w:id="1785926985">
      <w:bodyDiv w:val="1"/>
      <w:marLeft w:val="0"/>
      <w:marRight w:val="0"/>
      <w:marTop w:val="0"/>
      <w:marBottom w:val="0"/>
      <w:divBdr>
        <w:top w:val="none" w:sz="0" w:space="0" w:color="auto"/>
        <w:left w:val="none" w:sz="0" w:space="0" w:color="auto"/>
        <w:bottom w:val="none" w:sz="0" w:space="0" w:color="auto"/>
        <w:right w:val="none" w:sz="0" w:space="0" w:color="auto"/>
      </w:divBdr>
    </w:div>
    <w:div w:id="1802310464">
      <w:bodyDiv w:val="1"/>
      <w:marLeft w:val="0"/>
      <w:marRight w:val="0"/>
      <w:marTop w:val="0"/>
      <w:marBottom w:val="0"/>
      <w:divBdr>
        <w:top w:val="none" w:sz="0" w:space="0" w:color="auto"/>
        <w:left w:val="none" w:sz="0" w:space="0" w:color="auto"/>
        <w:bottom w:val="none" w:sz="0" w:space="0" w:color="auto"/>
        <w:right w:val="none" w:sz="0" w:space="0" w:color="auto"/>
      </w:divBdr>
    </w:div>
    <w:div w:id="1817842003">
      <w:bodyDiv w:val="1"/>
      <w:marLeft w:val="0"/>
      <w:marRight w:val="0"/>
      <w:marTop w:val="0"/>
      <w:marBottom w:val="0"/>
      <w:divBdr>
        <w:top w:val="none" w:sz="0" w:space="0" w:color="auto"/>
        <w:left w:val="none" w:sz="0" w:space="0" w:color="auto"/>
        <w:bottom w:val="none" w:sz="0" w:space="0" w:color="auto"/>
        <w:right w:val="none" w:sz="0" w:space="0" w:color="auto"/>
      </w:divBdr>
    </w:div>
    <w:div w:id="1851144530">
      <w:bodyDiv w:val="1"/>
      <w:marLeft w:val="0"/>
      <w:marRight w:val="0"/>
      <w:marTop w:val="0"/>
      <w:marBottom w:val="0"/>
      <w:divBdr>
        <w:top w:val="none" w:sz="0" w:space="0" w:color="auto"/>
        <w:left w:val="none" w:sz="0" w:space="0" w:color="auto"/>
        <w:bottom w:val="none" w:sz="0" w:space="0" w:color="auto"/>
        <w:right w:val="none" w:sz="0" w:space="0" w:color="auto"/>
      </w:divBdr>
    </w:div>
    <w:div w:id="1889413651">
      <w:bodyDiv w:val="1"/>
      <w:marLeft w:val="0"/>
      <w:marRight w:val="0"/>
      <w:marTop w:val="0"/>
      <w:marBottom w:val="0"/>
      <w:divBdr>
        <w:top w:val="none" w:sz="0" w:space="0" w:color="auto"/>
        <w:left w:val="none" w:sz="0" w:space="0" w:color="auto"/>
        <w:bottom w:val="none" w:sz="0" w:space="0" w:color="auto"/>
        <w:right w:val="none" w:sz="0" w:space="0" w:color="auto"/>
      </w:divBdr>
      <w:divsChild>
        <w:div w:id="1323387899">
          <w:marLeft w:val="0"/>
          <w:marRight w:val="0"/>
          <w:marTop w:val="0"/>
          <w:marBottom w:val="0"/>
          <w:divBdr>
            <w:top w:val="none" w:sz="0" w:space="0" w:color="auto"/>
            <w:left w:val="none" w:sz="0" w:space="0" w:color="auto"/>
            <w:bottom w:val="none" w:sz="0" w:space="0" w:color="auto"/>
            <w:right w:val="none" w:sz="0" w:space="0" w:color="auto"/>
          </w:divBdr>
        </w:div>
      </w:divsChild>
    </w:div>
    <w:div w:id="1891769058">
      <w:bodyDiv w:val="1"/>
      <w:marLeft w:val="0"/>
      <w:marRight w:val="0"/>
      <w:marTop w:val="0"/>
      <w:marBottom w:val="0"/>
      <w:divBdr>
        <w:top w:val="none" w:sz="0" w:space="0" w:color="auto"/>
        <w:left w:val="none" w:sz="0" w:space="0" w:color="auto"/>
        <w:bottom w:val="none" w:sz="0" w:space="0" w:color="auto"/>
        <w:right w:val="none" w:sz="0" w:space="0" w:color="auto"/>
      </w:divBdr>
      <w:divsChild>
        <w:div w:id="1342003035">
          <w:marLeft w:val="0"/>
          <w:marRight w:val="0"/>
          <w:marTop w:val="0"/>
          <w:marBottom w:val="0"/>
          <w:divBdr>
            <w:top w:val="none" w:sz="0" w:space="0" w:color="auto"/>
            <w:left w:val="none" w:sz="0" w:space="0" w:color="auto"/>
            <w:bottom w:val="none" w:sz="0" w:space="0" w:color="auto"/>
            <w:right w:val="none" w:sz="0" w:space="0" w:color="auto"/>
          </w:divBdr>
        </w:div>
      </w:divsChild>
    </w:div>
    <w:div w:id="1895385613">
      <w:bodyDiv w:val="1"/>
      <w:marLeft w:val="0"/>
      <w:marRight w:val="0"/>
      <w:marTop w:val="0"/>
      <w:marBottom w:val="0"/>
      <w:divBdr>
        <w:top w:val="none" w:sz="0" w:space="0" w:color="auto"/>
        <w:left w:val="none" w:sz="0" w:space="0" w:color="auto"/>
        <w:bottom w:val="none" w:sz="0" w:space="0" w:color="auto"/>
        <w:right w:val="none" w:sz="0" w:space="0" w:color="auto"/>
      </w:divBdr>
    </w:div>
    <w:div w:id="1901819698">
      <w:bodyDiv w:val="1"/>
      <w:marLeft w:val="0"/>
      <w:marRight w:val="0"/>
      <w:marTop w:val="0"/>
      <w:marBottom w:val="0"/>
      <w:divBdr>
        <w:top w:val="none" w:sz="0" w:space="0" w:color="auto"/>
        <w:left w:val="none" w:sz="0" w:space="0" w:color="auto"/>
        <w:bottom w:val="none" w:sz="0" w:space="0" w:color="auto"/>
        <w:right w:val="none" w:sz="0" w:space="0" w:color="auto"/>
      </w:divBdr>
    </w:div>
    <w:div w:id="1909150098">
      <w:bodyDiv w:val="1"/>
      <w:marLeft w:val="0"/>
      <w:marRight w:val="0"/>
      <w:marTop w:val="0"/>
      <w:marBottom w:val="0"/>
      <w:divBdr>
        <w:top w:val="none" w:sz="0" w:space="0" w:color="auto"/>
        <w:left w:val="none" w:sz="0" w:space="0" w:color="auto"/>
        <w:bottom w:val="none" w:sz="0" w:space="0" w:color="auto"/>
        <w:right w:val="none" w:sz="0" w:space="0" w:color="auto"/>
      </w:divBdr>
    </w:div>
    <w:div w:id="1933659019">
      <w:bodyDiv w:val="1"/>
      <w:marLeft w:val="0"/>
      <w:marRight w:val="0"/>
      <w:marTop w:val="0"/>
      <w:marBottom w:val="0"/>
      <w:divBdr>
        <w:top w:val="none" w:sz="0" w:space="0" w:color="auto"/>
        <w:left w:val="none" w:sz="0" w:space="0" w:color="auto"/>
        <w:bottom w:val="none" w:sz="0" w:space="0" w:color="auto"/>
        <w:right w:val="none" w:sz="0" w:space="0" w:color="auto"/>
      </w:divBdr>
    </w:div>
    <w:div w:id="1942830792">
      <w:bodyDiv w:val="1"/>
      <w:marLeft w:val="0"/>
      <w:marRight w:val="0"/>
      <w:marTop w:val="0"/>
      <w:marBottom w:val="0"/>
      <w:divBdr>
        <w:top w:val="none" w:sz="0" w:space="0" w:color="auto"/>
        <w:left w:val="none" w:sz="0" w:space="0" w:color="auto"/>
        <w:bottom w:val="none" w:sz="0" w:space="0" w:color="auto"/>
        <w:right w:val="none" w:sz="0" w:space="0" w:color="auto"/>
      </w:divBdr>
      <w:divsChild>
        <w:div w:id="1993024314">
          <w:marLeft w:val="0"/>
          <w:marRight w:val="0"/>
          <w:marTop w:val="0"/>
          <w:marBottom w:val="0"/>
          <w:divBdr>
            <w:top w:val="none" w:sz="0" w:space="0" w:color="auto"/>
            <w:left w:val="none" w:sz="0" w:space="0" w:color="auto"/>
            <w:bottom w:val="none" w:sz="0" w:space="0" w:color="auto"/>
            <w:right w:val="none" w:sz="0" w:space="0" w:color="auto"/>
          </w:divBdr>
          <w:divsChild>
            <w:div w:id="1829862295">
              <w:marLeft w:val="0"/>
              <w:marRight w:val="0"/>
              <w:marTop w:val="0"/>
              <w:marBottom w:val="0"/>
              <w:divBdr>
                <w:top w:val="none" w:sz="0" w:space="0" w:color="auto"/>
                <w:left w:val="none" w:sz="0" w:space="0" w:color="auto"/>
                <w:bottom w:val="none" w:sz="0" w:space="0" w:color="auto"/>
                <w:right w:val="none" w:sz="0" w:space="0" w:color="auto"/>
              </w:divBdr>
              <w:divsChild>
                <w:div w:id="1627731608">
                  <w:marLeft w:val="0"/>
                  <w:marRight w:val="0"/>
                  <w:marTop w:val="0"/>
                  <w:marBottom w:val="0"/>
                  <w:divBdr>
                    <w:top w:val="none" w:sz="0" w:space="0" w:color="auto"/>
                    <w:left w:val="none" w:sz="0" w:space="0" w:color="auto"/>
                    <w:bottom w:val="none" w:sz="0" w:space="0" w:color="auto"/>
                    <w:right w:val="none" w:sz="0" w:space="0" w:color="auto"/>
                  </w:divBdr>
                  <w:divsChild>
                    <w:div w:id="594363479">
                      <w:marLeft w:val="0"/>
                      <w:marRight w:val="0"/>
                      <w:marTop w:val="0"/>
                      <w:marBottom w:val="0"/>
                      <w:divBdr>
                        <w:top w:val="none" w:sz="0" w:space="0" w:color="auto"/>
                        <w:left w:val="none" w:sz="0" w:space="0" w:color="auto"/>
                        <w:bottom w:val="none" w:sz="0" w:space="0" w:color="auto"/>
                        <w:right w:val="none" w:sz="0" w:space="0" w:color="auto"/>
                      </w:divBdr>
                      <w:divsChild>
                        <w:div w:id="1692491257">
                          <w:marLeft w:val="0"/>
                          <w:marRight w:val="0"/>
                          <w:marTop w:val="0"/>
                          <w:marBottom w:val="0"/>
                          <w:divBdr>
                            <w:top w:val="none" w:sz="0" w:space="0" w:color="auto"/>
                            <w:left w:val="none" w:sz="0" w:space="0" w:color="auto"/>
                            <w:bottom w:val="none" w:sz="0" w:space="0" w:color="auto"/>
                            <w:right w:val="none" w:sz="0" w:space="0" w:color="auto"/>
                          </w:divBdr>
                          <w:divsChild>
                            <w:div w:id="1361248615">
                              <w:marLeft w:val="0"/>
                              <w:marRight w:val="0"/>
                              <w:marTop w:val="0"/>
                              <w:marBottom w:val="0"/>
                              <w:divBdr>
                                <w:top w:val="none" w:sz="0" w:space="0" w:color="auto"/>
                                <w:left w:val="none" w:sz="0" w:space="0" w:color="auto"/>
                                <w:bottom w:val="none" w:sz="0" w:space="0" w:color="auto"/>
                                <w:right w:val="none" w:sz="0" w:space="0" w:color="auto"/>
                              </w:divBdr>
                              <w:divsChild>
                                <w:div w:id="560604668">
                                  <w:marLeft w:val="0"/>
                                  <w:marRight w:val="0"/>
                                  <w:marTop w:val="0"/>
                                  <w:marBottom w:val="0"/>
                                  <w:divBdr>
                                    <w:top w:val="none" w:sz="0" w:space="0" w:color="auto"/>
                                    <w:left w:val="none" w:sz="0" w:space="0" w:color="auto"/>
                                    <w:bottom w:val="none" w:sz="0" w:space="0" w:color="auto"/>
                                    <w:right w:val="none" w:sz="0" w:space="0" w:color="auto"/>
                                  </w:divBdr>
                                  <w:divsChild>
                                    <w:div w:id="27768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643867">
                          <w:marLeft w:val="0"/>
                          <w:marRight w:val="0"/>
                          <w:marTop w:val="0"/>
                          <w:marBottom w:val="0"/>
                          <w:divBdr>
                            <w:top w:val="none" w:sz="0" w:space="0" w:color="auto"/>
                            <w:left w:val="none" w:sz="0" w:space="0" w:color="auto"/>
                            <w:bottom w:val="none" w:sz="0" w:space="0" w:color="auto"/>
                            <w:right w:val="none" w:sz="0" w:space="0" w:color="auto"/>
                          </w:divBdr>
                          <w:divsChild>
                            <w:div w:id="1447459355">
                              <w:marLeft w:val="0"/>
                              <w:marRight w:val="0"/>
                              <w:marTop w:val="0"/>
                              <w:marBottom w:val="0"/>
                              <w:divBdr>
                                <w:top w:val="none" w:sz="0" w:space="0" w:color="auto"/>
                                <w:left w:val="none" w:sz="0" w:space="0" w:color="auto"/>
                                <w:bottom w:val="none" w:sz="0" w:space="0" w:color="auto"/>
                                <w:right w:val="none" w:sz="0" w:space="0" w:color="auto"/>
                              </w:divBdr>
                              <w:divsChild>
                                <w:div w:id="101930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2606824">
      <w:bodyDiv w:val="1"/>
      <w:marLeft w:val="0"/>
      <w:marRight w:val="0"/>
      <w:marTop w:val="0"/>
      <w:marBottom w:val="0"/>
      <w:divBdr>
        <w:top w:val="none" w:sz="0" w:space="0" w:color="auto"/>
        <w:left w:val="none" w:sz="0" w:space="0" w:color="auto"/>
        <w:bottom w:val="none" w:sz="0" w:space="0" w:color="auto"/>
        <w:right w:val="none" w:sz="0" w:space="0" w:color="auto"/>
      </w:divBdr>
    </w:div>
    <w:div w:id="1977639713">
      <w:bodyDiv w:val="1"/>
      <w:marLeft w:val="0"/>
      <w:marRight w:val="0"/>
      <w:marTop w:val="0"/>
      <w:marBottom w:val="0"/>
      <w:divBdr>
        <w:top w:val="none" w:sz="0" w:space="0" w:color="auto"/>
        <w:left w:val="none" w:sz="0" w:space="0" w:color="auto"/>
        <w:bottom w:val="none" w:sz="0" w:space="0" w:color="auto"/>
        <w:right w:val="none" w:sz="0" w:space="0" w:color="auto"/>
      </w:divBdr>
    </w:div>
    <w:div w:id="2016376338">
      <w:bodyDiv w:val="1"/>
      <w:marLeft w:val="0"/>
      <w:marRight w:val="0"/>
      <w:marTop w:val="0"/>
      <w:marBottom w:val="0"/>
      <w:divBdr>
        <w:top w:val="none" w:sz="0" w:space="0" w:color="auto"/>
        <w:left w:val="none" w:sz="0" w:space="0" w:color="auto"/>
        <w:bottom w:val="none" w:sz="0" w:space="0" w:color="auto"/>
        <w:right w:val="none" w:sz="0" w:space="0" w:color="auto"/>
      </w:divBdr>
      <w:divsChild>
        <w:div w:id="1851796293">
          <w:marLeft w:val="-720"/>
          <w:marRight w:val="0"/>
          <w:marTop w:val="0"/>
          <w:marBottom w:val="0"/>
          <w:divBdr>
            <w:top w:val="none" w:sz="0" w:space="0" w:color="auto"/>
            <w:left w:val="none" w:sz="0" w:space="0" w:color="auto"/>
            <w:bottom w:val="none" w:sz="0" w:space="0" w:color="auto"/>
            <w:right w:val="none" w:sz="0" w:space="0" w:color="auto"/>
          </w:divBdr>
        </w:div>
      </w:divsChild>
    </w:div>
    <w:div w:id="2026010748">
      <w:bodyDiv w:val="1"/>
      <w:marLeft w:val="0"/>
      <w:marRight w:val="0"/>
      <w:marTop w:val="0"/>
      <w:marBottom w:val="0"/>
      <w:divBdr>
        <w:top w:val="none" w:sz="0" w:space="0" w:color="auto"/>
        <w:left w:val="none" w:sz="0" w:space="0" w:color="auto"/>
        <w:bottom w:val="none" w:sz="0" w:space="0" w:color="auto"/>
        <w:right w:val="none" w:sz="0" w:space="0" w:color="auto"/>
      </w:divBdr>
    </w:div>
    <w:div w:id="2067339940">
      <w:bodyDiv w:val="1"/>
      <w:marLeft w:val="0"/>
      <w:marRight w:val="0"/>
      <w:marTop w:val="0"/>
      <w:marBottom w:val="0"/>
      <w:divBdr>
        <w:top w:val="none" w:sz="0" w:space="0" w:color="auto"/>
        <w:left w:val="none" w:sz="0" w:space="0" w:color="auto"/>
        <w:bottom w:val="none" w:sz="0" w:space="0" w:color="auto"/>
        <w:right w:val="none" w:sz="0" w:space="0" w:color="auto"/>
      </w:divBdr>
    </w:div>
    <w:div w:id="2078434569">
      <w:bodyDiv w:val="1"/>
      <w:marLeft w:val="0"/>
      <w:marRight w:val="0"/>
      <w:marTop w:val="0"/>
      <w:marBottom w:val="0"/>
      <w:divBdr>
        <w:top w:val="none" w:sz="0" w:space="0" w:color="auto"/>
        <w:left w:val="none" w:sz="0" w:space="0" w:color="auto"/>
        <w:bottom w:val="none" w:sz="0" w:space="0" w:color="auto"/>
        <w:right w:val="none" w:sz="0" w:space="0" w:color="auto"/>
      </w:divBdr>
    </w:div>
    <w:div w:id="2107338830">
      <w:bodyDiv w:val="1"/>
      <w:marLeft w:val="0"/>
      <w:marRight w:val="0"/>
      <w:marTop w:val="0"/>
      <w:marBottom w:val="0"/>
      <w:divBdr>
        <w:top w:val="none" w:sz="0" w:space="0" w:color="auto"/>
        <w:left w:val="none" w:sz="0" w:space="0" w:color="auto"/>
        <w:bottom w:val="none" w:sz="0" w:space="0" w:color="auto"/>
        <w:right w:val="none" w:sz="0" w:space="0" w:color="auto"/>
      </w:divBdr>
      <w:divsChild>
        <w:div w:id="569117589">
          <w:marLeft w:val="0"/>
          <w:marRight w:val="0"/>
          <w:marTop w:val="0"/>
          <w:marBottom w:val="240"/>
          <w:divBdr>
            <w:top w:val="none" w:sz="0" w:space="0" w:color="auto"/>
            <w:left w:val="none" w:sz="0" w:space="0" w:color="auto"/>
            <w:bottom w:val="none" w:sz="0" w:space="0" w:color="auto"/>
            <w:right w:val="none" w:sz="0" w:space="0" w:color="auto"/>
          </w:divBdr>
        </w:div>
        <w:div w:id="1341658770">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huvan.dubey@ucalgary.ca" TargetMode="External"/><Relationship Id="rId13" Type="http://schemas.openxmlformats.org/officeDocument/2006/relationships/image" Target="media/image4.tiff"/><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tiff"/><Relationship Id="rId17" Type="http://schemas.openxmlformats.org/officeDocument/2006/relationships/image" Target="media/image8.tiff"/><Relationship Id="rId2" Type="http://schemas.openxmlformats.org/officeDocument/2006/relationships/numbering" Target="numbering.xml"/><Relationship Id="rId16" Type="http://schemas.openxmlformats.org/officeDocument/2006/relationships/image" Target="media/image7.tif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tiff"/><Relationship Id="rId5" Type="http://schemas.openxmlformats.org/officeDocument/2006/relationships/webSettings" Target="webSettings.xml"/><Relationship Id="rId15" Type="http://schemas.openxmlformats.org/officeDocument/2006/relationships/image" Target="media/image6.tiff"/><Relationship Id="rId23" Type="http://schemas.openxmlformats.org/officeDocument/2006/relationships/theme" Target="theme/theme1.xml"/><Relationship Id="rId10" Type="http://schemas.openxmlformats.org/officeDocument/2006/relationships/image" Target="media/image1.tiff"/><Relationship Id="rId19" Type="http://schemas.openxmlformats.org/officeDocument/2006/relationships/hyperlink" Target="https://doi.org/10.48550/arxiv.2410.16101" TargetMode="External"/><Relationship Id="rId4" Type="http://schemas.openxmlformats.org/officeDocument/2006/relationships/settings" Target="settings.xml"/><Relationship Id="rId9" Type="http://schemas.openxmlformats.org/officeDocument/2006/relationships/hyperlink" Target="mailto:tyler.cluff@ucalgary.ca" TargetMode="External"/><Relationship Id="rId14" Type="http://schemas.openxmlformats.org/officeDocument/2006/relationships/image" Target="media/image5.tif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0F1C14-B3BA-4DF8-96B2-140742581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3573</TotalTime>
  <Pages>1</Pages>
  <Words>7227</Words>
  <Characters>41194</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 Dubey</dc:creator>
  <cp:keywords/>
  <dc:description/>
  <cp:lastModifiedBy>Bhuvan Dubey</cp:lastModifiedBy>
  <cp:revision>193</cp:revision>
  <dcterms:created xsi:type="dcterms:W3CDTF">2025-02-26T06:46:00Z</dcterms:created>
  <dcterms:modified xsi:type="dcterms:W3CDTF">2025-04-16T06:07:00Z</dcterms:modified>
</cp:coreProperties>
</file>