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6" w:rsidRPr="00833B06" w:rsidRDefault="00833B06" w:rsidP="00AA7868">
      <w:pPr>
        <w:pStyle w:val="af1"/>
        <w:tabs>
          <w:tab w:val="left" w:pos="9214"/>
        </w:tabs>
        <w:spacing w:after="0"/>
        <w:ind w:left="0" w:right="49"/>
        <w:rPr>
          <w:rFonts w:ascii="Times New Roman" w:hAnsi="Times New Roman"/>
          <w:i w:val="0"/>
          <w:szCs w:val="28"/>
        </w:rPr>
      </w:pPr>
      <w:bookmarkStart w:id="0" w:name="_Toc88418136"/>
      <w:r w:rsidRPr="00833B06">
        <w:rPr>
          <w:rFonts w:ascii="Times New Roman" w:hAnsi="Times New Roman"/>
          <w:i w:val="0"/>
          <w:szCs w:val="28"/>
        </w:rPr>
        <w:t>ЗМІСТ</w:t>
      </w:r>
    </w:p>
    <w:p w:rsidR="00833B06" w:rsidRPr="00833B06" w:rsidRDefault="00833B06" w:rsidP="00833B06">
      <w:pPr>
        <w:tabs>
          <w:tab w:val="left" w:pos="9214"/>
        </w:tabs>
        <w:spacing w:after="0" w:line="240" w:lineRule="auto"/>
        <w:ind w:right="170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:rsidR="00833B06" w:rsidRPr="00833B06" w:rsidRDefault="00833B06" w:rsidP="00833B06">
      <w:pPr>
        <w:tabs>
          <w:tab w:val="left" w:pos="9214"/>
        </w:tabs>
        <w:spacing w:after="0" w:line="240" w:lineRule="auto"/>
        <w:ind w:right="170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</w:pPr>
    </w:p>
    <w:p w:rsidR="00833B06" w:rsidRPr="00833B06" w:rsidRDefault="000B6F44" w:rsidP="00AE1F6C">
      <w:pPr>
        <w:tabs>
          <w:tab w:val="left" w:pos="8505"/>
        </w:tabs>
        <w:spacing w:after="0" w:line="240" w:lineRule="auto"/>
        <w:ind w:right="49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 w:rsidR="00AE1F6C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 xml:space="preserve">        </w:t>
      </w:r>
      <w:r w:rsidR="00833B06" w:rsidRPr="00833B06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>С.</w:t>
      </w:r>
    </w:p>
    <w:p w:rsidR="00833B06" w:rsidRPr="00833B06" w:rsidRDefault="00833B06" w:rsidP="00833B06">
      <w:pPr>
        <w:tabs>
          <w:tab w:val="right" w:leader="dot" w:pos="9638"/>
        </w:tabs>
        <w:spacing w:after="0" w:line="36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833B0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</w:p>
    <w:p w:rsidR="00833B06" w:rsidRPr="00833B06" w:rsidRDefault="0075490E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7549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 </w:t>
      </w:r>
      <w:r w:rsidR="00862385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gramEnd"/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 </w:t>
      </w:r>
      <w:r w:rsidR="00AE1F6C" w:rsidRPr="00735E3F">
        <w:rPr>
          <w:rStyle w:val="10"/>
          <w:lang w:val="uk-UA"/>
        </w:rPr>
        <w:t>ПОСТАНОВКА ЗАДАЧІ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9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</w:t>
      </w:r>
      <w:r w:rsidR="0075490E" w:rsidRPr="0075490E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Характеристика предметної області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9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2.2 </w:t>
      </w:r>
      <w:r w:rsidR="0075490E" w:rsidRPr="0075490E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10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2.3 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Структура вхідних даних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12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2.4 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Структура в</w:t>
      </w:r>
      <w:r w:rsidR="0075490E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хідних</w:t>
      </w:r>
      <w:proofErr w:type="spellEnd"/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 </w:t>
      </w:r>
      <w:r w:rsidR="002E267D" w:rsidRPr="000331DC">
        <w:rPr>
          <w:rFonts w:ascii="Times New Roman" w:hAnsi="Times New Roman"/>
          <w:sz w:val="28"/>
          <w:szCs w:val="28"/>
          <w:lang w:val="uk-UA"/>
        </w:rPr>
        <w:t>КОМП’ЮТЕРНА СИСТЕМА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3.1 </w:t>
      </w:r>
      <w:r w:rsidR="002E267D"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Технічні характеристики комп’ютера та зовнішніх пристроїв</w:t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та операційної системи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ПРОЕКТУВАННЯ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33</w:t>
      </w:r>
    </w:p>
    <w:p w:rsidR="00833B06" w:rsidRPr="00833B06" w:rsidRDefault="0046260A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4.1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Інтерфейс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33</w:t>
      </w:r>
    </w:p>
    <w:p w:rsid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4.2 </w:t>
      </w:r>
      <w:r w:rsidR="002E267D"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рішення задачі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  ПРОГРАМУВАННЯ ТА ТЕСТУВАННЯ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5.1 Розробка програми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 xml:space="preserve">5.2 Етапи </w:t>
      </w:r>
      <w:proofErr w:type="spellStart"/>
      <w:r w:rsidRPr="000331DC">
        <w:rPr>
          <w:rFonts w:ascii="Times New Roman" w:hAnsi="Times New Roman" w:cs="Times New Roman"/>
          <w:sz w:val="28"/>
          <w:szCs w:val="28"/>
          <w:lang w:val="uk-UA"/>
        </w:rPr>
        <w:t>відладки</w:t>
      </w:r>
      <w:proofErr w:type="spellEnd"/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2E267D" w:rsidRPr="002E267D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5.3 Типи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11</w:t>
      </w:r>
    </w:p>
    <w:p w:rsidR="00833B06" w:rsidRPr="00833B06" w:rsidRDefault="00AE1F6C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35</w:t>
      </w:r>
    </w:p>
    <w:p w:rsidR="00833B06" w:rsidRPr="00833B06" w:rsidRDefault="00AE1F6C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ПЕРЕЛІК ДЖЕРЕЛ ПОСИЛАННЯ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</w:p>
    <w:p w:rsid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даток А </w:t>
      </w:r>
      <w:proofErr w:type="spellStart"/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Роздрук</w:t>
      </w:r>
      <w:proofErr w:type="spellEnd"/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екранних форум</w:t>
      </w:r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E2A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37</w:t>
      </w:r>
    </w:p>
    <w:p w:rsidR="002E267D" w:rsidRPr="002E267D" w:rsidRDefault="002E267D" w:rsidP="002E267D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 Лістинг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2E267D" w:rsidRPr="00833B06" w:rsidRDefault="002E267D" w:rsidP="002E267D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Додаток В </w:t>
      </w:r>
      <w:proofErr w:type="spellStart"/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Роздру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результатів роботи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27</w:t>
      </w:r>
    </w:p>
    <w:p w:rsidR="00833B06" w:rsidRPr="00833B06" w:rsidRDefault="00833B06" w:rsidP="000B6F44">
      <w:pPr>
        <w:spacing w:after="0" w:line="360" w:lineRule="auto"/>
        <w:ind w:right="-2" w:firstLine="14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833B06" w:rsidRDefault="00833B06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0B6F44" w:rsidRDefault="000B6F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E2A4F">
        <w:rPr>
          <w:lang w:val="ru-RU"/>
        </w:rPr>
        <w:br w:type="page"/>
      </w:r>
    </w:p>
    <w:p w:rsidR="007D31E4" w:rsidRPr="00980322" w:rsidRDefault="007D31E4" w:rsidP="00C85F7A">
      <w:pPr>
        <w:pStyle w:val="1"/>
      </w:pPr>
      <w:r w:rsidRPr="00980322">
        <w:lastRenderedPageBreak/>
        <w:t>Вступ</w:t>
      </w:r>
      <w:bookmarkEnd w:id="0"/>
    </w:p>
    <w:p w:rsidR="00C81A42" w:rsidRDefault="00C81A42" w:rsidP="004D135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особливо в торговому.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прожесів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зменшить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спричинених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людським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фактором.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підприємці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автоматизовують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ними. У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запровадження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прив’язується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база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братись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данні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застосовуватись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сфері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торгівлі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господарських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Область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торгівлі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господарських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в себе великий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асортимент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тому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виправданою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доцільною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задовільнити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потреб в одному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магазині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Метою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курсової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закупівлю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переоцінка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>
        <w:rPr>
          <w:rFonts w:ascii="Times New Roman" w:hAnsi="Times New Roman" w:cs="Times New Roman"/>
          <w:sz w:val="28"/>
          <w:szCs w:val="28"/>
          <w:lang w:val="ru-RU"/>
        </w:rPr>
        <w:t>потрібної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продаж </w:t>
      </w:r>
      <w:proofErr w:type="spellStart"/>
      <w:proofErr w:type="gramStart"/>
      <w:r w:rsidR="009F35BE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Style w:val="ff7"/>
          <w:rFonts w:ascii="Times New Roman" w:hAnsi="Times New Roman" w:cs="Times New Roman"/>
          <w:sz w:val="28"/>
          <w:szCs w:val="28"/>
          <w:lang w:val="ru-RU"/>
        </w:rPr>
        <w:t>−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адекватний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меті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інструментарій</w:t>
      </w:r>
      <w:proofErr w:type="spellEnd"/>
      <w:proofErr w:type="gram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спрямована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мінімізацію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пришвидшення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магазину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прибутковості</w:t>
      </w:r>
      <w:proofErr w:type="spellEnd"/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з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скороченням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витрат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заробітні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плати 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прибутковості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магазину.</w:t>
      </w:r>
    </w:p>
    <w:p w:rsidR="009F35BE" w:rsidRDefault="00CC25EA" w:rsidP="0005058A">
      <w:pPr>
        <w:spacing w:line="360" w:lineRule="auto"/>
        <w:ind w:firstLine="720"/>
        <w:contextualSpacing/>
        <w:jc w:val="both"/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розділяти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>редмети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058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5058A">
        <w:rPr>
          <w:rFonts w:ascii="Times New Roman" w:hAnsi="Times New Roman" w:cs="Times New Roman"/>
          <w:sz w:val="28"/>
          <w:szCs w:val="28"/>
          <w:lang w:val="ru-RU"/>
        </w:rPr>
        <w:t>складові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B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постійного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станом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058A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перебігом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системах. Даний метод є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продуктивним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стан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перебуває</w:t>
      </w:r>
      <w:proofErr w:type="spellEnd"/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предметна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область на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62BD" w:rsidRDefault="003962BD">
      <w:pPr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f2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62BD" w:rsidRPr="00CC32C5" w:rsidRDefault="003962BD" w:rsidP="003962BD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   ПОСТАНОВКА ЗАДАЧІ</w:t>
      </w:r>
    </w:p>
    <w:p w:rsidR="003962BD" w:rsidRPr="00CC32C5" w:rsidRDefault="003962BD" w:rsidP="003962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CC32C5">
        <w:rPr>
          <w:rFonts w:ascii="Times New Roman" w:hAnsi="Times New Roman" w:cs="Times New Roman"/>
          <w:sz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lang w:val="uk-UA"/>
        </w:rPr>
        <w:t>Характеристика предметної області</w:t>
      </w:r>
    </w:p>
    <w:p w:rsidR="003962BD" w:rsidRDefault="003962BD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62BD" w:rsidRDefault="003962BD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курсовій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автоматизується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госоподарських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оперує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тією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предметною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областю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етапом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0523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виявляються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сукупності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майбутньої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052336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Предметною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ПЗ </w:t>
      </w:r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комп'ютерний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журнал. 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предметній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своя база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різноманітної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вирішує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товару,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видача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постачальників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ними товарах (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фірма-постачальник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реквізити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найменування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характеристики,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оплати.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назвати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засадничі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962BD" w:rsidRPr="002C053A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053A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2C053A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53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>магазини</w:t>
      </w:r>
    </w:p>
    <w:p w:rsidR="003962BD" w:rsidRPr="002C053A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053A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2C053A">
        <w:rPr>
          <w:rFonts w:ascii="Times New Roman" w:hAnsi="Times New Roman" w:cs="Times New Roman"/>
          <w:sz w:val="28"/>
          <w:szCs w:val="28"/>
          <w:lang w:val="ru-RU"/>
        </w:rPr>
        <w:t>постачальники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постачання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співробітники</w:t>
      </w:r>
      <w:proofErr w:type="spellEnd"/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товари</w:t>
      </w:r>
      <w:proofErr w:type="spellEnd"/>
    </w:p>
    <w:p w:rsidR="003962BD" w:rsidRPr="003962BD" w:rsidRDefault="00052336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магазини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магазин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торговельний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зал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склад</w:t>
      </w:r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постачальники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поставку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складів</w:t>
      </w:r>
      <w:proofErr w:type="spellEnd"/>
      <w:r w:rsidR="003962BD"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P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052336">
        <w:rPr>
          <w:rFonts w:ascii="Times New Roman" w:hAnsi="Times New Roman" w:cs="Times New Roman"/>
          <w:sz w:val="28"/>
          <w:szCs w:val="28"/>
          <w:lang w:val="ru-RU"/>
        </w:rPr>
        <w:t xml:space="preserve">кожному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магазині</w:t>
      </w:r>
      <w:proofErr w:type="spellEnd"/>
      <w:r w:rsidR="00052336">
        <w:rPr>
          <w:rFonts w:ascii="Times New Roman" w:hAnsi="Times New Roman" w:cs="Times New Roman"/>
          <w:sz w:val="28"/>
          <w:szCs w:val="28"/>
          <w:lang w:val="ru-RU"/>
        </w:rPr>
        <w:t xml:space="preserve"> та в </w:t>
      </w:r>
      <w:proofErr w:type="spellStart"/>
      <w:r w:rsidR="00052336">
        <w:rPr>
          <w:rFonts w:ascii="Times New Roman" w:hAnsi="Times New Roman" w:cs="Times New Roman"/>
          <w:sz w:val="28"/>
          <w:szCs w:val="28"/>
          <w:lang w:val="ru-RU"/>
        </w:rPr>
        <w:t>офісі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штат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менеджери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proofErr w:type="gram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консультанти,які</w:t>
      </w:r>
      <w:proofErr w:type="spellEnd"/>
      <w:proofErr w:type="gram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здійснюють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продаж товару, бухгалтер, кладовщики, грузчики-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водії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62BD" w:rsidRDefault="003962BD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lastRenderedPageBreak/>
        <w:t>Клієнт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приходячи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до магазину</w:t>
      </w:r>
      <w:proofErr w:type="gram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з менеджером,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своєю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продаж </w:t>
      </w:r>
      <w:r w:rsidR="00052336">
        <w:rPr>
          <w:rFonts w:ascii="Times New Roman" w:hAnsi="Times New Roman" w:cs="Times New Roman"/>
          <w:sz w:val="28"/>
          <w:szCs w:val="28"/>
          <w:lang w:val="ru-RU"/>
        </w:rPr>
        <w:t>товару</w:t>
      </w:r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грошима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відбиття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чека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як і менеджер так і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продавець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Купуючи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чек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товару та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виходячи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складу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відвантажують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62BD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3962BD">
        <w:rPr>
          <w:rFonts w:ascii="Times New Roman" w:hAnsi="Times New Roman" w:cs="Times New Roman"/>
          <w:sz w:val="28"/>
          <w:szCs w:val="28"/>
          <w:lang w:val="ru-RU"/>
        </w:rPr>
        <w:t xml:space="preserve"> товар.</w:t>
      </w:r>
    </w:p>
    <w:p w:rsidR="002C053A" w:rsidRDefault="002C053A" w:rsidP="003962B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053A" w:rsidRPr="002C053A" w:rsidRDefault="002C053A" w:rsidP="002C05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53A">
        <w:rPr>
          <w:rFonts w:ascii="Times New Roman" w:hAnsi="Times New Roman" w:cs="Times New Roman"/>
          <w:sz w:val="28"/>
          <w:szCs w:val="28"/>
          <w:lang w:val="uk-UA"/>
        </w:rPr>
        <w:t>2.2 Вимоги до програми</w:t>
      </w:r>
    </w:p>
    <w:p w:rsidR="002C053A" w:rsidRPr="002C053A" w:rsidRDefault="002C053A" w:rsidP="002C05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053A" w:rsidRDefault="002C053A" w:rsidP="002C05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53A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призначене лише для адміністрації </w:t>
      </w:r>
      <w:r w:rsidR="00E24611">
        <w:rPr>
          <w:rFonts w:ascii="Times New Roman" w:hAnsi="Times New Roman" w:cs="Times New Roman"/>
          <w:sz w:val="28"/>
          <w:szCs w:val="28"/>
          <w:lang w:val="uk-UA"/>
        </w:rPr>
        <w:t>та кількох менеджерів офісу</w:t>
      </w:r>
      <w:r w:rsidRPr="002C053A">
        <w:rPr>
          <w:rFonts w:ascii="Times New Roman" w:hAnsi="Times New Roman" w:cs="Times New Roman"/>
          <w:sz w:val="28"/>
          <w:szCs w:val="28"/>
          <w:lang w:val="uk-UA"/>
        </w:rPr>
        <w:t>. ПЗ повинне забезпечувати цілісність даних для виключення непередбачених помилок через некоректне відображення інформації.</w:t>
      </w:r>
    </w:p>
    <w:p w:rsidR="00913D73" w:rsidRPr="00913D73" w:rsidRDefault="00913D73" w:rsidP="00913D7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До головних функцій програми буде входити: </w:t>
      </w:r>
    </w:p>
    <w:p w:rsidR="00913D73" w:rsidRPr="00913D73" w:rsidRDefault="00913D73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реєстрації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містить: </w:t>
      </w:r>
    </w:p>
    <w:p w:rsidR="00913D73" w:rsidRPr="00913D73" w:rsidRDefault="00913D73" w:rsidP="00913D73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Pr="00913D73">
        <w:rPr>
          <w:rFonts w:ascii="Times New Roman" w:hAnsi="Times New Roman" w:cs="Times New Roman"/>
          <w:sz w:val="28"/>
          <w:szCs w:val="28"/>
        </w:rPr>
        <w:t>;</w:t>
      </w:r>
    </w:p>
    <w:p w:rsidR="00913D73" w:rsidRPr="00913D73" w:rsidRDefault="00913D73" w:rsidP="00913D73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оптову та 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>роздрібна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ціну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13D73" w:rsidRPr="00913D73" w:rsidRDefault="00913D73" w:rsidP="00913D73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13D73" w:rsidRPr="00913D73" w:rsidRDefault="00913D73" w:rsidP="00913D73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одиниці виміру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13D73" w:rsidRPr="00913D73" w:rsidRDefault="00913D73" w:rsidP="00913D73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країну виробника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3D73" w:rsidRPr="00913D73" w:rsidRDefault="00913D73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</w:t>
      </w:r>
      <w:r>
        <w:rPr>
          <w:rFonts w:ascii="Times New Roman" w:hAnsi="Times New Roman" w:cs="Times New Roman"/>
          <w:sz w:val="28"/>
          <w:szCs w:val="28"/>
          <w:lang w:val="uk-UA"/>
        </w:rPr>
        <w:t>робітників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містить: 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ПІБ робітника</w:t>
      </w:r>
      <w:r w:rsidRPr="00913D73">
        <w:rPr>
          <w:rFonts w:ascii="Times New Roman" w:hAnsi="Times New Roman" w:cs="Times New Roman"/>
          <w:sz w:val="28"/>
          <w:szCs w:val="28"/>
        </w:rPr>
        <w:t>;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прийому на роботу</w:t>
      </w:r>
      <w:r w:rsidRPr="00913D73">
        <w:rPr>
          <w:rFonts w:ascii="Times New Roman" w:hAnsi="Times New Roman" w:cs="Times New Roman"/>
          <w:sz w:val="28"/>
          <w:szCs w:val="28"/>
        </w:rPr>
        <w:t>;</w:t>
      </w:r>
    </w:p>
    <w:p w:rsid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дата народження; </w:t>
      </w:r>
    </w:p>
    <w:p w:rsid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посада та місце роботи;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заробіт</w:t>
      </w:r>
      <w:r w:rsidR="00162C35">
        <w:rPr>
          <w:rFonts w:ascii="Times New Roman" w:hAnsi="Times New Roman" w:cs="Times New Roman"/>
          <w:sz w:val="28"/>
          <w:szCs w:val="28"/>
          <w:lang w:val="uk-UA"/>
        </w:rPr>
        <w:t>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плату;</w:t>
      </w:r>
    </w:p>
    <w:p w:rsidR="00913D73" w:rsidRPr="00913D73" w:rsidRDefault="00913D73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Закупка товару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>, що містить: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конкретні товари</w:t>
      </w:r>
      <w:r w:rsidRPr="00913D73">
        <w:rPr>
          <w:rFonts w:ascii="Times New Roman" w:hAnsi="Times New Roman" w:cs="Times New Roman"/>
          <w:sz w:val="28"/>
          <w:szCs w:val="28"/>
        </w:rPr>
        <w:t>;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ціна товарів</w:t>
      </w:r>
      <w:r w:rsidRPr="00913D73">
        <w:rPr>
          <w:rFonts w:ascii="Times New Roman" w:hAnsi="Times New Roman" w:cs="Times New Roman"/>
          <w:sz w:val="28"/>
          <w:szCs w:val="28"/>
        </w:rPr>
        <w:t>;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кількість товарів;</w:t>
      </w:r>
    </w:p>
    <w:p w:rsidR="00913D73" w:rsidRPr="00913D73" w:rsidRDefault="00913D73" w:rsidP="00913D73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 доставки;</w:t>
      </w:r>
    </w:p>
    <w:p w:rsidR="00913D73" w:rsidRPr="00913D73" w:rsidRDefault="00913D73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162C35">
        <w:rPr>
          <w:rFonts w:ascii="Times New Roman" w:hAnsi="Times New Roman" w:cs="Times New Roman"/>
          <w:sz w:val="28"/>
          <w:szCs w:val="28"/>
          <w:lang w:val="uk-UA"/>
        </w:rPr>
        <w:t xml:space="preserve"> роздрукувати накладну</w:t>
      </w:r>
      <w:r w:rsidRPr="00913D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3D73" w:rsidRPr="00913D73" w:rsidRDefault="00162C35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роздрукувати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чеки</w:t>
      </w:r>
      <w:r w:rsidR="00913D73" w:rsidRPr="00913D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3D73" w:rsidRPr="00913D73" w:rsidRDefault="00913D73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  <w:r w:rsidR="00162C35"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2C35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працівника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162C35">
        <w:rPr>
          <w:rFonts w:ascii="Times New Roman" w:hAnsi="Times New Roman" w:cs="Times New Roman"/>
          <w:sz w:val="28"/>
          <w:szCs w:val="28"/>
          <w:lang w:val="uk-UA"/>
        </w:rPr>
        <w:t xml:space="preserve"> документу закупки</w:t>
      </w:r>
      <w:r w:rsidRPr="00913D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3D73" w:rsidRPr="00913D73" w:rsidRDefault="00162C35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переоцінку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будь-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ознаками</w:t>
      </w:r>
      <w:proofErr w:type="spellEnd"/>
      <w:r w:rsidR="00913D73" w:rsidRPr="00913D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13D73" w:rsidRPr="00913D73" w:rsidRDefault="00162C35" w:rsidP="00913D73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редагування товару</w:t>
      </w:r>
      <w:r w:rsidR="00913D73" w:rsidRPr="00913D73">
        <w:rPr>
          <w:rFonts w:ascii="Times New Roman" w:hAnsi="Times New Roman" w:cs="Times New Roman"/>
          <w:sz w:val="28"/>
          <w:szCs w:val="28"/>
        </w:rPr>
        <w:t>;</w:t>
      </w:r>
    </w:p>
    <w:p w:rsidR="00913D73" w:rsidRDefault="00913D73" w:rsidP="00162C35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розробляється для операційної системи </w:t>
      </w:r>
      <w:r w:rsidRPr="00913D73">
        <w:rPr>
          <w:rFonts w:ascii="Times New Roman" w:hAnsi="Times New Roman" w:cs="Times New Roman"/>
          <w:sz w:val="28"/>
          <w:szCs w:val="28"/>
        </w:rPr>
        <w:t>Windows</w:t>
      </w:r>
      <w:r w:rsidRPr="00913D73">
        <w:rPr>
          <w:rFonts w:ascii="Times New Roman" w:hAnsi="Times New Roman" w:cs="Times New Roman"/>
          <w:sz w:val="28"/>
          <w:szCs w:val="28"/>
          <w:lang w:val="ru-RU"/>
        </w:rPr>
        <w:t xml:space="preserve"> (7/8/10)</w:t>
      </w:r>
      <w:r w:rsidR="00162C35"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 w:rsidR="00162C35">
        <w:rPr>
          <w:rFonts w:ascii="Times New Roman" w:hAnsi="Times New Roman" w:cs="Times New Roman"/>
          <w:sz w:val="28"/>
          <w:szCs w:val="28"/>
        </w:rPr>
        <w:t>Delphi</w:t>
      </w:r>
      <w:r w:rsidRPr="00913D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13D73">
        <w:rPr>
          <w:rFonts w:ascii="Times New Roman" w:hAnsi="Times New Roman" w:cs="Times New Roman"/>
          <w:sz w:val="28"/>
          <w:szCs w:val="28"/>
          <w:lang w:val="uk-UA"/>
        </w:rPr>
        <w:t xml:space="preserve"> ПЗ повинно забезпечувати легке оновлення інформації, відображення якої передбачається цим технічним завданням.</w:t>
      </w:r>
    </w:p>
    <w:p w:rsidR="00162C35" w:rsidRDefault="00162C35" w:rsidP="00162C35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2C35" w:rsidRDefault="00162C35" w:rsidP="00162C3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2.3 Структура вхідних даних</w:t>
      </w:r>
    </w:p>
    <w:p w:rsidR="00162C35" w:rsidRPr="00162C35" w:rsidRDefault="00162C35" w:rsidP="00162C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:rsidR="00162C35" w:rsidRDefault="00162C35" w:rsidP="00162C3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вхідних даних представлена у таблиці 2.1.</w:t>
      </w:r>
    </w:p>
    <w:p w:rsidR="00162C35" w:rsidRDefault="00162C35" w:rsidP="00162C35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162C35" w:rsidRDefault="00162C35" w:rsidP="00162C35">
      <w:pPr>
        <w:spacing w:after="0" w:line="360" w:lineRule="auto"/>
        <w:ind w:left="708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2.1 Структура вхідних даних</w:t>
      </w:r>
    </w:p>
    <w:p w:rsidR="00162C35" w:rsidRDefault="00162C35" w:rsidP="00162C35">
      <w:pPr>
        <w:spacing w:after="0" w:line="240" w:lineRule="auto"/>
        <w:ind w:left="708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683"/>
        <w:gridCol w:w="2251"/>
        <w:gridCol w:w="1770"/>
        <w:gridCol w:w="3099"/>
      </w:tblGrid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Ідентифікатор</w:t>
            </w:r>
          </w:p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Діапазон значень</w:t>
            </w:r>
          </w:p>
        </w:tc>
        <w:tc>
          <w:tcPr>
            <w:tcW w:w="3099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Пояснення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connectionString</w:t>
            </w:r>
            <w:proofErr w:type="spellEnd"/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Вибір БД для підключення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Обробка запитів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A258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Tov_Id</w:t>
            </w:r>
            <w:proofErr w:type="spellEnd"/>
          </w:p>
        </w:tc>
        <w:tc>
          <w:tcPr>
            <w:tcW w:w="2251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099" w:type="dxa"/>
          </w:tcPr>
          <w:p w:rsidR="00162C35" w:rsidRPr="006B7F3E" w:rsidRDefault="00162C35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="006B7F3E">
              <w:rPr>
                <w:rFonts w:ascii="Times New Roman" w:hAnsi="Times New Roman" w:cs="Times New Roman"/>
                <w:sz w:val="24"/>
                <w:szCs w:val="24"/>
              </w:rPr>
              <w:t>товару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A25835" w:rsidP="00A258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Tov_Name</w:t>
            </w:r>
            <w:proofErr w:type="spellEnd"/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</w:tr>
      <w:tr w:rsidR="00162C35" w:rsidTr="008E7899">
        <w:trPr>
          <w:trHeight w:val="341"/>
        </w:trPr>
        <w:tc>
          <w:tcPr>
            <w:tcW w:w="2683" w:type="dxa"/>
          </w:tcPr>
          <w:p w:rsidR="00162C35" w:rsidRPr="00ED1EAE" w:rsidRDefault="00A25835" w:rsidP="00A258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Per_Id</w:t>
            </w:r>
            <w:proofErr w:type="spellEnd"/>
          </w:p>
        </w:tc>
        <w:tc>
          <w:tcPr>
            <w:tcW w:w="2251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робітника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A25835" w:rsidP="00A258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Per_Name</w:t>
            </w:r>
            <w:proofErr w:type="spellEnd"/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Ім’я робітника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A258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Per_Surname</w:t>
            </w:r>
            <w:proofErr w:type="spellEnd"/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Прізвище робітника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Pr_Id</w:t>
            </w:r>
            <w:proofErr w:type="spellEnd"/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закупки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Pr_Date</w:t>
            </w:r>
            <w:proofErr w:type="spellEnd"/>
          </w:p>
        </w:tc>
        <w:tc>
          <w:tcPr>
            <w:tcW w:w="2251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0" w:type="dxa"/>
          </w:tcPr>
          <w:p w:rsidR="00162C35" w:rsidRPr="00ED1EAE" w:rsidRDefault="00162C35" w:rsidP="006B7F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закупки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Pr_IsConfirm</w:t>
            </w:r>
            <w:proofErr w:type="spellEnd"/>
          </w:p>
        </w:tc>
        <w:tc>
          <w:tcPr>
            <w:tcW w:w="2251" w:type="dxa"/>
          </w:tcPr>
          <w:p w:rsidR="00162C35" w:rsidRPr="00B41298" w:rsidRDefault="00B41298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770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Підтвердження закупки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Sl_Id</w:t>
            </w:r>
            <w:proofErr w:type="spellEnd"/>
          </w:p>
        </w:tc>
        <w:tc>
          <w:tcPr>
            <w:tcW w:w="2251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099" w:type="dxa"/>
          </w:tcPr>
          <w:p w:rsidR="00162C35" w:rsidRPr="006B7F3E" w:rsidRDefault="00162C35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="006B7F3E">
              <w:rPr>
                <w:rFonts w:ascii="Times New Roman" w:hAnsi="Times New Roman" w:cs="Times New Roman"/>
                <w:sz w:val="24"/>
                <w:szCs w:val="24"/>
              </w:rPr>
              <w:t>чеку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Sl_Date</w:t>
            </w:r>
            <w:proofErr w:type="spellEnd"/>
          </w:p>
        </w:tc>
        <w:tc>
          <w:tcPr>
            <w:tcW w:w="2251" w:type="dxa"/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проведення чеку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  <w:tcBorders>
              <w:bottom w:val="single" w:sz="4" w:space="0" w:color="auto"/>
            </w:tcBorders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St_Id</w:t>
            </w:r>
            <w:proofErr w:type="spellEnd"/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складу</w:t>
            </w:r>
          </w:p>
        </w:tc>
      </w:tr>
      <w:tr w:rsidR="00162C35" w:rsidTr="00B41298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St_Name</w:t>
            </w:r>
            <w:proofErr w:type="spellEnd"/>
          </w:p>
        </w:tc>
        <w:tc>
          <w:tcPr>
            <w:tcW w:w="2251" w:type="dxa"/>
            <w:tcBorders>
              <w:bottom w:val="nil"/>
            </w:tcBorders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nil"/>
            </w:tcBorders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складу</w:t>
            </w:r>
          </w:p>
        </w:tc>
      </w:tr>
      <w:tr w:rsidR="00162C35" w:rsidTr="00B41298">
        <w:trPr>
          <w:trHeight w:val="325"/>
        </w:trPr>
        <w:tc>
          <w:tcPr>
            <w:tcW w:w="2683" w:type="dxa"/>
            <w:tcBorders>
              <w:top w:val="nil"/>
            </w:tcBorders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Pl_Id</w:t>
            </w:r>
            <w:proofErr w:type="spellEnd"/>
          </w:p>
        </w:tc>
        <w:tc>
          <w:tcPr>
            <w:tcW w:w="2251" w:type="dxa"/>
            <w:tcBorders>
              <w:top w:val="nil"/>
            </w:tcBorders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nil"/>
            </w:tcBorders>
          </w:tcPr>
          <w:p w:rsidR="00162C35" w:rsidRPr="00ED1EAE" w:rsidRDefault="006B7F3E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099" w:type="dxa"/>
            <w:tcBorders>
              <w:top w:val="nil"/>
            </w:tcBorders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магазину</w:t>
            </w:r>
          </w:p>
        </w:tc>
      </w:tr>
      <w:tr w:rsidR="00162C35" w:rsidTr="008E7899">
        <w:trPr>
          <w:trHeight w:val="325"/>
        </w:trPr>
        <w:tc>
          <w:tcPr>
            <w:tcW w:w="2683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Pl_Name</w:t>
            </w:r>
            <w:proofErr w:type="spellEnd"/>
          </w:p>
        </w:tc>
        <w:tc>
          <w:tcPr>
            <w:tcW w:w="2251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162C35" w:rsidRPr="00ED1EAE" w:rsidRDefault="00162C35" w:rsidP="008E7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162C35" w:rsidRPr="00ED1EAE" w:rsidRDefault="006B7F3E" w:rsidP="006B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магазину</w:t>
            </w:r>
          </w:p>
        </w:tc>
      </w:tr>
    </w:tbl>
    <w:p w:rsidR="00162C35" w:rsidRDefault="00162C35" w:rsidP="00913D7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1298" w:rsidRDefault="00B41298" w:rsidP="00B41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2.4 Структура вихідних даних</w:t>
      </w:r>
    </w:p>
    <w:p w:rsidR="00B41298" w:rsidRDefault="00B41298" w:rsidP="00B41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41298" w:rsidRDefault="00B41298" w:rsidP="00B41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вихідних даних представлена у таблиці 2.2.</w:t>
      </w:r>
    </w:p>
    <w:p w:rsidR="00B41298" w:rsidRDefault="00B41298" w:rsidP="00B41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41298" w:rsidRDefault="00B41298" w:rsidP="00B4129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2.2 Структура вихідних даних</w:t>
      </w:r>
    </w:p>
    <w:p w:rsidR="00B41298" w:rsidRDefault="00B41298" w:rsidP="00B4129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15"/>
        <w:gridCol w:w="2281"/>
        <w:gridCol w:w="1770"/>
        <w:gridCol w:w="3237"/>
      </w:tblGrid>
      <w:tr w:rsidR="00B41298" w:rsidTr="008E7899">
        <w:tc>
          <w:tcPr>
            <w:tcW w:w="2515" w:type="dxa"/>
          </w:tcPr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Ідентифікатор</w:t>
            </w:r>
          </w:p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Діапазон значень</w:t>
            </w:r>
          </w:p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</w:rPr>
              <w:t>Пояснення</w:t>
            </w:r>
          </w:p>
          <w:p w:rsidR="00B41298" w:rsidRPr="00ED1EAE" w:rsidRDefault="00B41298" w:rsidP="008E7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298" w:rsidTr="008E7899">
        <w:tc>
          <w:tcPr>
            <w:tcW w:w="2515" w:type="dxa"/>
            <w:tcBorders>
              <w:bottom w:val="nil"/>
            </w:tcBorders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Tov_Id</w:t>
            </w:r>
            <w:proofErr w:type="spellEnd"/>
          </w:p>
        </w:tc>
        <w:tc>
          <w:tcPr>
            <w:tcW w:w="2281" w:type="dxa"/>
            <w:tcBorders>
              <w:bottom w:val="nil"/>
            </w:tcBorders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  <w:tcBorders>
              <w:bottom w:val="nil"/>
            </w:tcBorders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  <w:tcBorders>
              <w:bottom w:val="nil"/>
            </w:tcBorders>
          </w:tcPr>
          <w:p w:rsidR="00B41298" w:rsidRPr="006B7F3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товару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Tov_Name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Per_Id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робітника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Per_Name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Ім’я робітника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Per_Surname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Прізвище робітника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Pr_Id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bookmarkStart w:id="1" w:name="_GoBack"/>
            <w:bookmarkEnd w:id="1"/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закупки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Pr_Date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закупки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Pr_IsConfirm</w:t>
            </w:r>
            <w:proofErr w:type="spellEnd"/>
          </w:p>
        </w:tc>
        <w:tc>
          <w:tcPr>
            <w:tcW w:w="2281" w:type="dxa"/>
          </w:tcPr>
          <w:p w:rsidR="00B41298" w:rsidRPr="00B41298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Підтвердження закупки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Sl_Id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B41298" w:rsidRPr="006B7F3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чеку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Sl_Date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проведення чеку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Tov_Id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B41298" w:rsidRPr="006B7F3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товару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Tov_Name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</w:tr>
      <w:tr w:rsidR="00B41298" w:rsidTr="008E7899">
        <w:trPr>
          <w:trHeight w:val="325"/>
        </w:trPr>
        <w:tc>
          <w:tcPr>
            <w:tcW w:w="2515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Per_Id</w:t>
            </w:r>
            <w:proofErr w:type="spellEnd"/>
          </w:p>
        </w:tc>
        <w:tc>
          <w:tcPr>
            <w:tcW w:w="2281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0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B41298" w:rsidRPr="00ED1EAE" w:rsidRDefault="00B41298" w:rsidP="00B41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робітника</w:t>
            </w:r>
          </w:p>
        </w:tc>
      </w:tr>
    </w:tbl>
    <w:p w:rsidR="00B41298" w:rsidRDefault="00B41298" w:rsidP="00913D7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1298" w:rsidRPr="00B41298" w:rsidRDefault="00B41298" w:rsidP="00913D7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 вихідних даних належать накладна та чек в форматі </w:t>
      </w:r>
      <w:r w:rsidRPr="00B41298">
        <w:rPr>
          <w:rFonts w:ascii="Times New Roman" w:hAnsi="Times New Roman" w:cs="Times New Roman"/>
          <w:sz w:val="28"/>
          <w:szCs w:val="28"/>
          <w:lang w:val="ru-RU"/>
        </w:rPr>
        <w:t>“.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B41298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913D73" w:rsidRPr="00913D73" w:rsidRDefault="00913D73" w:rsidP="002C05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62BD" w:rsidRPr="003962BD" w:rsidRDefault="003962BD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35BE" w:rsidRPr="009F35BE" w:rsidRDefault="009F35BE" w:rsidP="009F35BE">
      <w:pPr>
        <w:rPr>
          <w:lang w:val="ru-RU"/>
        </w:rPr>
      </w:pPr>
    </w:p>
    <w:sectPr w:rsidR="009F35BE" w:rsidRPr="009F35BE" w:rsidSect="000B6F44">
      <w:headerReference w:type="default" r:id="rId8"/>
      <w:headerReference w:type="first" r:id="rId9"/>
      <w:pgSz w:w="12240" w:h="15840"/>
      <w:pgMar w:top="1134" w:right="567" w:bottom="1418" w:left="1418" w:header="53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E1" w:rsidRDefault="006459E1" w:rsidP="00A75557">
      <w:pPr>
        <w:spacing w:after="0" w:line="240" w:lineRule="auto"/>
      </w:pPr>
      <w:r>
        <w:separator/>
      </w:r>
    </w:p>
  </w:endnote>
  <w:endnote w:type="continuationSeparator" w:id="0">
    <w:p w:rsidR="006459E1" w:rsidRDefault="006459E1" w:rsidP="00A7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E1" w:rsidRDefault="006459E1" w:rsidP="00A75557">
      <w:pPr>
        <w:spacing w:after="0" w:line="240" w:lineRule="auto"/>
      </w:pPr>
      <w:r>
        <w:separator/>
      </w:r>
    </w:p>
  </w:footnote>
  <w:footnote w:type="continuationSeparator" w:id="0">
    <w:p w:rsidR="006459E1" w:rsidRDefault="006459E1" w:rsidP="00A7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EA" w:rsidRPr="00C85F7A" w:rsidRDefault="00CC25EA" w:rsidP="00AE1F6C">
    <w:pPr>
      <w:pStyle w:val="a7"/>
      <w:tabs>
        <w:tab w:val="clear" w:pos="9689"/>
        <w:tab w:val="right" w:pos="10206"/>
      </w:tabs>
      <w:ind w:right="49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ru-RU"/>
      </w:rPr>
      <w:tab/>
    </w:r>
    <w:r w:rsidRPr="00C85F7A">
      <w:rPr>
        <w:rFonts w:ascii="Times New Roman" w:hAnsi="Times New Roman" w:cs="Times New Roman"/>
        <w:sz w:val="28"/>
        <w:szCs w:val="28"/>
        <w:lang w:val="ru-RU"/>
      </w:rPr>
      <w:t>КП.ХПФК.00352 – 2</w:t>
    </w:r>
    <w:r>
      <w:rPr>
        <w:rFonts w:ascii="Times New Roman" w:hAnsi="Times New Roman" w:cs="Times New Roman"/>
        <w:sz w:val="28"/>
        <w:szCs w:val="28"/>
        <w:lang w:val="ru-RU"/>
      </w:rPr>
      <w:t>4</w:t>
    </w:r>
    <w:r w:rsidRPr="00C85F7A">
      <w:rPr>
        <w:rFonts w:ascii="Times New Roman" w:hAnsi="Times New Roman" w:cs="Times New Roman"/>
        <w:sz w:val="28"/>
        <w:szCs w:val="28"/>
        <w:lang w:val="ru-RU"/>
      </w:rPr>
      <w:t xml:space="preserve"> 81 01</w:t>
    </w:r>
    <w:r>
      <w:rPr>
        <w:rFonts w:ascii="Times New Roman" w:hAnsi="Times New Roman" w:cs="Times New Roman"/>
        <w:sz w:val="28"/>
        <w:szCs w:val="28"/>
        <w:lang w:val="ru-RU"/>
      </w:rPr>
      <w:tab/>
      <w:t xml:space="preserve">                    </w:t>
    </w:r>
    <w:r w:rsidRPr="00C85F7A">
      <w:rPr>
        <w:rFonts w:ascii="Times New Roman" w:hAnsi="Times New Roman" w:cs="Times New Roman"/>
        <w:sz w:val="28"/>
        <w:szCs w:val="28"/>
        <w:lang w:val="ru-RU"/>
      </w:rPr>
      <w:t>С.</w:t>
    </w:r>
    <w:sdt>
      <w:sdtPr>
        <w:rPr>
          <w:rFonts w:ascii="Times New Roman" w:hAnsi="Times New Roman" w:cs="Times New Roman"/>
          <w:sz w:val="28"/>
          <w:szCs w:val="28"/>
        </w:rPr>
        <w:id w:val="-1957941718"/>
        <w:docPartObj>
          <w:docPartGallery w:val="Page Numbers (Top of Page)"/>
          <w:docPartUnique/>
        </w:docPartObj>
      </w:sdtPr>
      <w:sdtEndPr/>
      <w:sdtContent>
        <w:r w:rsidRPr="00C85F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5F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5F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1298" w:rsidRPr="00B41298">
          <w:rPr>
            <w:rFonts w:ascii="Times New Roman" w:hAnsi="Times New Roman" w:cs="Times New Roman"/>
            <w:noProof/>
            <w:sz w:val="28"/>
            <w:szCs w:val="28"/>
            <w:lang w:val="ru-RU"/>
          </w:rPr>
          <w:t>7</w:t>
        </w:r>
        <w:r w:rsidRPr="00C85F7A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CC25EA" w:rsidRDefault="00CC25EA" w:rsidP="009803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EA" w:rsidRPr="008F5D46" w:rsidRDefault="00CC25EA" w:rsidP="008F5D46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val="ru-RU" w:eastAsia="ru-RU"/>
      </w:rPr>
    </w:pP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КП.ХПФК.00352 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>-</w:t>
    </w: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 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>08</w:t>
    </w: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 81 01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                                      </w:t>
    </w:r>
    <w:r w:rsidRPr="008F5D46">
      <w:rPr>
        <w:rFonts w:ascii="Times New Roman" w:eastAsia="Times New Roman" w:hAnsi="Times New Roman" w:cs="Times New Roman"/>
        <w:sz w:val="24"/>
        <w:szCs w:val="20"/>
        <w:lang w:val="uk-UA" w:eastAsia="ru-RU"/>
      </w:rPr>
      <w:t>С.</w:t>
    </w:r>
    <w:r>
      <w:rPr>
        <w:rFonts w:ascii="Times New Roman" w:eastAsia="Times New Roman" w:hAnsi="Times New Roman" w:cs="Times New Roman"/>
        <w:noProof/>
        <w:sz w:val="24"/>
        <w:szCs w:val="20"/>
        <w:lang w:val="ru-RU" w:eastAsia="ru-RU"/>
      </w:rPr>
      <w:t>3</w:t>
    </w:r>
  </w:p>
  <w:p w:rsidR="00CC25EA" w:rsidRDefault="00CC25E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D88"/>
    <w:multiLevelType w:val="hybridMultilevel"/>
    <w:tmpl w:val="1D6E5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A45B4"/>
    <w:multiLevelType w:val="hybridMultilevel"/>
    <w:tmpl w:val="54189538"/>
    <w:lvl w:ilvl="0" w:tplc="203049B2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30CE"/>
    <w:multiLevelType w:val="hybridMultilevel"/>
    <w:tmpl w:val="1E4005DE"/>
    <w:lvl w:ilvl="0" w:tplc="D7FEA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E795B"/>
    <w:multiLevelType w:val="multilevel"/>
    <w:tmpl w:val="C1F2FE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BE67A36"/>
    <w:multiLevelType w:val="hybridMultilevel"/>
    <w:tmpl w:val="6F26935A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16D53"/>
    <w:multiLevelType w:val="hybridMultilevel"/>
    <w:tmpl w:val="F8129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02D0A"/>
    <w:multiLevelType w:val="hybridMultilevel"/>
    <w:tmpl w:val="EFF89848"/>
    <w:lvl w:ilvl="0" w:tplc="06BCB10E">
      <w:start w:val="1"/>
      <w:numFmt w:val="bullet"/>
      <w:suff w:val="space"/>
      <w:lvlText w:val="-"/>
      <w:lvlJc w:val="left"/>
      <w:pPr>
        <w:ind w:left="1495" w:hanging="360"/>
      </w:pPr>
      <w:rPr>
        <w:rFonts w:ascii="Times New Roman" w:eastAsia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8" w15:restartNumberingAfterBreak="0">
    <w:nsid w:val="23BD37C9"/>
    <w:multiLevelType w:val="hybridMultilevel"/>
    <w:tmpl w:val="C23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A63DD"/>
    <w:multiLevelType w:val="hybridMultilevel"/>
    <w:tmpl w:val="A1A49AC6"/>
    <w:lvl w:ilvl="0" w:tplc="D7FEAB00">
      <w:start w:val="1"/>
      <w:numFmt w:val="bullet"/>
      <w:lvlText w:val="-"/>
      <w:lvlJc w:val="left"/>
      <w:pPr>
        <w:ind w:left="305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4BBF"/>
    <w:multiLevelType w:val="hybridMultilevel"/>
    <w:tmpl w:val="49800DEE"/>
    <w:lvl w:ilvl="0" w:tplc="D7FEAB00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F66DE0"/>
    <w:multiLevelType w:val="hybridMultilevel"/>
    <w:tmpl w:val="F8568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2B3C00"/>
    <w:multiLevelType w:val="hybridMultilevel"/>
    <w:tmpl w:val="5BBE0CD8"/>
    <w:lvl w:ilvl="0" w:tplc="956E06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3B54450A"/>
    <w:multiLevelType w:val="hybridMultilevel"/>
    <w:tmpl w:val="AB989060"/>
    <w:lvl w:ilvl="0" w:tplc="D7FEAB0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3F2E0F2D"/>
    <w:multiLevelType w:val="hybridMultilevel"/>
    <w:tmpl w:val="C5F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50E2E"/>
    <w:multiLevelType w:val="hybridMultilevel"/>
    <w:tmpl w:val="37C616E8"/>
    <w:lvl w:ilvl="0" w:tplc="D7FEA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47B92"/>
    <w:multiLevelType w:val="hybridMultilevel"/>
    <w:tmpl w:val="BFC8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92D11"/>
    <w:multiLevelType w:val="hybridMultilevel"/>
    <w:tmpl w:val="EBF6C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3B4436"/>
    <w:multiLevelType w:val="hybridMultilevel"/>
    <w:tmpl w:val="1A660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24D47"/>
    <w:multiLevelType w:val="multilevel"/>
    <w:tmpl w:val="BCB4FF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0" w15:restartNumberingAfterBreak="0">
    <w:nsid w:val="75BA27B4"/>
    <w:multiLevelType w:val="hybridMultilevel"/>
    <w:tmpl w:val="59A80EAC"/>
    <w:lvl w:ilvl="0" w:tplc="48705D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31DFD"/>
    <w:multiLevelType w:val="hybridMultilevel"/>
    <w:tmpl w:val="742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7"/>
  </w:num>
  <w:num w:numId="5">
    <w:abstractNumId w:val="19"/>
  </w:num>
  <w:num w:numId="6">
    <w:abstractNumId w:val="13"/>
  </w:num>
  <w:num w:numId="7">
    <w:abstractNumId w:val="8"/>
  </w:num>
  <w:num w:numId="8">
    <w:abstractNumId w:val="15"/>
  </w:num>
  <w:num w:numId="9">
    <w:abstractNumId w:val="11"/>
  </w:num>
  <w:num w:numId="10">
    <w:abstractNumId w:val="7"/>
  </w:num>
  <w:num w:numId="11">
    <w:abstractNumId w:val="10"/>
  </w:num>
  <w:num w:numId="12">
    <w:abstractNumId w:val="18"/>
  </w:num>
  <w:num w:numId="13">
    <w:abstractNumId w:val="20"/>
  </w:num>
  <w:num w:numId="14">
    <w:abstractNumId w:val="6"/>
  </w:num>
  <w:num w:numId="15">
    <w:abstractNumId w:val="21"/>
  </w:num>
  <w:num w:numId="16">
    <w:abstractNumId w:val="16"/>
  </w:num>
  <w:num w:numId="17">
    <w:abstractNumId w:val="2"/>
  </w:num>
  <w:num w:numId="18">
    <w:abstractNumId w:val="14"/>
  </w:num>
  <w:num w:numId="19">
    <w:abstractNumId w:val="9"/>
  </w:num>
  <w:num w:numId="20">
    <w:abstractNumId w:val="5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CA"/>
    <w:rsid w:val="00026E08"/>
    <w:rsid w:val="00030CFE"/>
    <w:rsid w:val="00031229"/>
    <w:rsid w:val="0005058A"/>
    <w:rsid w:val="00052336"/>
    <w:rsid w:val="00060D30"/>
    <w:rsid w:val="0006532C"/>
    <w:rsid w:val="000967B6"/>
    <w:rsid w:val="000A4B34"/>
    <w:rsid w:val="000B6F44"/>
    <w:rsid w:val="00110877"/>
    <w:rsid w:val="001245C3"/>
    <w:rsid w:val="00162C35"/>
    <w:rsid w:val="00181E28"/>
    <w:rsid w:val="001A2B74"/>
    <w:rsid w:val="001A49B0"/>
    <w:rsid w:val="001E084F"/>
    <w:rsid w:val="002221F0"/>
    <w:rsid w:val="0022385B"/>
    <w:rsid w:val="00232C13"/>
    <w:rsid w:val="00251975"/>
    <w:rsid w:val="002538DA"/>
    <w:rsid w:val="00254744"/>
    <w:rsid w:val="00256528"/>
    <w:rsid w:val="002B234C"/>
    <w:rsid w:val="002C053A"/>
    <w:rsid w:val="002D0676"/>
    <w:rsid w:val="002E267D"/>
    <w:rsid w:val="00324A53"/>
    <w:rsid w:val="00350254"/>
    <w:rsid w:val="00362DF5"/>
    <w:rsid w:val="00385638"/>
    <w:rsid w:val="00391E79"/>
    <w:rsid w:val="003962BD"/>
    <w:rsid w:val="003D2F17"/>
    <w:rsid w:val="00400EE4"/>
    <w:rsid w:val="00410544"/>
    <w:rsid w:val="004170F0"/>
    <w:rsid w:val="00417ED2"/>
    <w:rsid w:val="004414D3"/>
    <w:rsid w:val="0046260A"/>
    <w:rsid w:val="004729CB"/>
    <w:rsid w:val="004A7D80"/>
    <w:rsid w:val="004B729E"/>
    <w:rsid w:val="004D135B"/>
    <w:rsid w:val="004E2A4F"/>
    <w:rsid w:val="004F3D7E"/>
    <w:rsid w:val="00523CCB"/>
    <w:rsid w:val="00547436"/>
    <w:rsid w:val="005505BE"/>
    <w:rsid w:val="0057597E"/>
    <w:rsid w:val="00593C3E"/>
    <w:rsid w:val="005C6E3D"/>
    <w:rsid w:val="005D06DF"/>
    <w:rsid w:val="005D5107"/>
    <w:rsid w:val="00610222"/>
    <w:rsid w:val="006459E1"/>
    <w:rsid w:val="0066710A"/>
    <w:rsid w:val="00672E5D"/>
    <w:rsid w:val="006746B0"/>
    <w:rsid w:val="006957F6"/>
    <w:rsid w:val="00695E68"/>
    <w:rsid w:val="006963DB"/>
    <w:rsid w:val="006B7F3E"/>
    <w:rsid w:val="006D0A32"/>
    <w:rsid w:val="00717F29"/>
    <w:rsid w:val="00724F34"/>
    <w:rsid w:val="0072535A"/>
    <w:rsid w:val="00735E3F"/>
    <w:rsid w:val="0075490E"/>
    <w:rsid w:val="00764B1E"/>
    <w:rsid w:val="007B4680"/>
    <w:rsid w:val="007D31E4"/>
    <w:rsid w:val="0082568B"/>
    <w:rsid w:val="008311DB"/>
    <w:rsid w:val="00832091"/>
    <w:rsid w:val="00833B06"/>
    <w:rsid w:val="008425CD"/>
    <w:rsid w:val="008433E3"/>
    <w:rsid w:val="00855D56"/>
    <w:rsid w:val="00860EB4"/>
    <w:rsid w:val="00862385"/>
    <w:rsid w:val="00865B6C"/>
    <w:rsid w:val="00865D27"/>
    <w:rsid w:val="00886113"/>
    <w:rsid w:val="0089144F"/>
    <w:rsid w:val="008E70AF"/>
    <w:rsid w:val="008F2A3C"/>
    <w:rsid w:val="008F4E9E"/>
    <w:rsid w:val="008F5D24"/>
    <w:rsid w:val="008F5D46"/>
    <w:rsid w:val="00913D73"/>
    <w:rsid w:val="00920057"/>
    <w:rsid w:val="009307F1"/>
    <w:rsid w:val="0093082F"/>
    <w:rsid w:val="00937F02"/>
    <w:rsid w:val="00943BEE"/>
    <w:rsid w:val="00943C99"/>
    <w:rsid w:val="009650BE"/>
    <w:rsid w:val="00974A6E"/>
    <w:rsid w:val="00980322"/>
    <w:rsid w:val="009D37C4"/>
    <w:rsid w:val="009E3FBE"/>
    <w:rsid w:val="009F35BE"/>
    <w:rsid w:val="00A0049D"/>
    <w:rsid w:val="00A25835"/>
    <w:rsid w:val="00A34A8E"/>
    <w:rsid w:val="00A75557"/>
    <w:rsid w:val="00A76571"/>
    <w:rsid w:val="00AA7332"/>
    <w:rsid w:val="00AA7868"/>
    <w:rsid w:val="00AE1F6C"/>
    <w:rsid w:val="00B363D3"/>
    <w:rsid w:val="00B37F0B"/>
    <w:rsid w:val="00B41298"/>
    <w:rsid w:val="00B622AC"/>
    <w:rsid w:val="00C12437"/>
    <w:rsid w:val="00C17C7C"/>
    <w:rsid w:val="00C20BF4"/>
    <w:rsid w:val="00C2174C"/>
    <w:rsid w:val="00C25397"/>
    <w:rsid w:val="00C453DF"/>
    <w:rsid w:val="00C502FB"/>
    <w:rsid w:val="00C81A42"/>
    <w:rsid w:val="00C85F7A"/>
    <w:rsid w:val="00C921A7"/>
    <w:rsid w:val="00C940CA"/>
    <w:rsid w:val="00CB00E0"/>
    <w:rsid w:val="00CB68DF"/>
    <w:rsid w:val="00CC25EA"/>
    <w:rsid w:val="00CC46DB"/>
    <w:rsid w:val="00D1367D"/>
    <w:rsid w:val="00D67082"/>
    <w:rsid w:val="00D82B10"/>
    <w:rsid w:val="00D919DC"/>
    <w:rsid w:val="00D9292A"/>
    <w:rsid w:val="00DB6949"/>
    <w:rsid w:val="00DB7536"/>
    <w:rsid w:val="00DE4773"/>
    <w:rsid w:val="00E21339"/>
    <w:rsid w:val="00E24611"/>
    <w:rsid w:val="00E338F4"/>
    <w:rsid w:val="00E80E59"/>
    <w:rsid w:val="00E97163"/>
    <w:rsid w:val="00ED5D8F"/>
    <w:rsid w:val="00EF72FB"/>
    <w:rsid w:val="00F35876"/>
    <w:rsid w:val="00F415B0"/>
    <w:rsid w:val="00F538F9"/>
    <w:rsid w:val="00F55509"/>
    <w:rsid w:val="00F85FBA"/>
    <w:rsid w:val="00F979F8"/>
    <w:rsid w:val="00FB08C4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B2DE9"/>
  <w15:docId w15:val="{9D8B5D60-DAA2-40F2-9753-FDC135B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113"/>
  </w:style>
  <w:style w:type="paragraph" w:styleId="1">
    <w:name w:val="heading 1"/>
    <w:basedOn w:val="a"/>
    <w:next w:val="a"/>
    <w:link w:val="10"/>
    <w:uiPriority w:val="9"/>
    <w:qFormat/>
    <w:rsid w:val="00980322"/>
    <w:pPr>
      <w:spacing w:line="240" w:lineRule="auto"/>
      <w:ind w:firstLine="720"/>
      <w:outlineLvl w:val="0"/>
    </w:pPr>
    <w:rPr>
      <w:rFonts w:ascii="Times New Roman" w:hAnsi="Times New Roman" w:cs="Times New Roman"/>
      <w:cap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80322"/>
    <w:pPr>
      <w:widowControl w:val="0"/>
      <w:numPr>
        <w:ilvl w:val="1"/>
        <w:numId w:val="5"/>
      </w:numPr>
      <w:spacing w:line="360" w:lineRule="auto"/>
      <w:jc w:val="both"/>
      <w:outlineLvl w:val="1"/>
    </w:pPr>
    <w:rPr>
      <w:rFonts w:ascii="Times New Roman" w:hAnsi="Times New Roman" w:cs="Times New Roman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80322"/>
    <w:rPr>
      <w:rFonts w:ascii="Times New Roman" w:hAnsi="Times New Roman" w:cs="Times New Roman"/>
      <w:caps/>
      <w:sz w:val="28"/>
      <w:szCs w:val="28"/>
      <w:lang w:val="ru-RU"/>
    </w:rPr>
  </w:style>
  <w:style w:type="paragraph" w:styleId="a0">
    <w:name w:val="List Paragraph"/>
    <w:basedOn w:val="a"/>
    <w:uiPriority w:val="34"/>
    <w:qFormat/>
    <w:rsid w:val="00A0049D"/>
    <w:pPr>
      <w:ind w:left="720"/>
      <w:contextualSpacing/>
    </w:pPr>
  </w:style>
  <w:style w:type="character" w:customStyle="1" w:styleId="longtext">
    <w:name w:val="long_text"/>
    <w:rsid w:val="001245C3"/>
  </w:style>
  <w:style w:type="paragraph" w:styleId="HTML">
    <w:name w:val="HTML Preformatted"/>
    <w:basedOn w:val="a"/>
    <w:link w:val="HTML0"/>
    <w:uiPriority w:val="99"/>
    <w:rsid w:val="00F9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979F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4">
    <w:name w:val="Body Text"/>
    <w:basedOn w:val="a"/>
    <w:link w:val="a5"/>
    <w:uiPriority w:val="99"/>
    <w:rsid w:val="004414D3"/>
    <w:pPr>
      <w:spacing w:after="0" w:line="240" w:lineRule="auto"/>
      <w:jc w:val="center"/>
    </w:pPr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a5">
    <w:name w:val="Основной текст Знак"/>
    <w:basedOn w:val="a1"/>
    <w:link w:val="a4"/>
    <w:uiPriority w:val="99"/>
    <w:rsid w:val="004414D3"/>
    <w:rPr>
      <w:rFonts w:ascii="Arial" w:eastAsia="Times New Roman" w:hAnsi="Arial" w:cs="Times New Roman"/>
      <w:i/>
      <w:sz w:val="24"/>
      <w:szCs w:val="20"/>
      <w:lang w:val="ru-RU" w:eastAsia="ru-RU"/>
    </w:rPr>
  </w:style>
  <w:style w:type="table" w:styleId="a6">
    <w:name w:val="Table Grid"/>
    <w:basedOn w:val="a2"/>
    <w:uiPriority w:val="39"/>
    <w:rsid w:val="004414D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55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75557"/>
  </w:style>
  <w:style w:type="paragraph" w:styleId="a9">
    <w:name w:val="footer"/>
    <w:basedOn w:val="a"/>
    <w:link w:val="aa"/>
    <w:uiPriority w:val="99"/>
    <w:unhideWhenUsed/>
    <w:rsid w:val="00A755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75557"/>
  </w:style>
  <w:style w:type="paragraph" w:styleId="ab">
    <w:name w:val="Body Text Indent"/>
    <w:basedOn w:val="a"/>
    <w:link w:val="ac"/>
    <w:uiPriority w:val="99"/>
    <w:semiHidden/>
    <w:unhideWhenUsed/>
    <w:rsid w:val="00717F29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717F29"/>
  </w:style>
  <w:style w:type="paragraph" w:styleId="21">
    <w:name w:val="Body Text 2"/>
    <w:basedOn w:val="a"/>
    <w:link w:val="22"/>
    <w:uiPriority w:val="99"/>
    <w:semiHidden/>
    <w:unhideWhenUsed/>
    <w:rsid w:val="00717F29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717F29"/>
  </w:style>
  <w:style w:type="character" w:customStyle="1" w:styleId="40">
    <w:name w:val="Заголовок 4 Знак"/>
    <w:basedOn w:val="a1"/>
    <w:link w:val="4"/>
    <w:uiPriority w:val="99"/>
    <w:rsid w:val="00FB08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uiPriority w:val="99"/>
    <w:rsid w:val="00EF72FB"/>
  </w:style>
  <w:style w:type="character" w:customStyle="1" w:styleId="20">
    <w:name w:val="Заголовок 2 Знак"/>
    <w:basedOn w:val="a1"/>
    <w:link w:val="2"/>
    <w:uiPriority w:val="9"/>
    <w:rsid w:val="00980322"/>
    <w:rPr>
      <w:rFonts w:ascii="Times New Roman" w:hAnsi="Times New Roman" w:cs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254744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54744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254744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5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251975"/>
    <w:rPr>
      <w:rFonts w:ascii="Tahoma" w:hAnsi="Tahoma" w:cs="Tahoma"/>
      <w:sz w:val="16"/>
      <w:szCs w:val="16"/>
    </w:rPr>
  </w:style>
  <w:style w:type="paragraph" w:customStyle="1" w:styleId="af1">
    <w:name w:val="Заголовковий"/>
    <w:basedOn w:val="a"/>
    <w:uiPriority w:val="99"/>
    <w:rsid w:val="00833B06"/>
    <w:pPr>
      <w:spacing w:after="240" w:line="240" w:lineRule="auto"/>
      <w:ind w:left="170" w:right="170"/>
      <w:jc w:val="center"/>
    </w:pPr>
    <w:rPr>
      <w:rFonts w:ascii="Arial" w:eastAsia="Times New Roman" w:hAnsi="Arial" w:cs="Times New Roman"/>
      <w:i/>
      <w:iCs/>
      <w:sz w:val="28"/>
      <w:szCs w:val="20"/>
      <w:lang w:val="uk-UA" w:eastAsia="uk-UA"/>
    </w:rPr>
  </w:style>
  <w:style w:type="character" w:customStyle="1" w:styleId="af2">
    <w:name w:val="_"/>
    <w:basedOn w:val="a1"/>
    <w:rsid w:val="00CC25EA"/>
  </w:style>
  <w:style w:type="character" w:customStyle="1" w:styleId="ff7">
    <w:name w:val="ff7"/>
    <w:basedOn w:val="a1"/>
    <w:rsid w:val="00CC25EA"/>
  </w:style>
  <w:style w:type="character" w:customStyle="1" w:styleId="ff1">
    <w:name w:val="ff1"/>
    <w:basedOn w:val="a1"/>
    <w:rsid w:val="00CC25EA"/>
  </w:style>
  <w:style w:type="character" w:customStyle="1" w:styleId="ff9">
    <w:name w:val="ff9"/>
    <w:basedOn w:val="a1"/>
    <w:rsid w:val="00CC25EA"/>
  </w:style>
  <w:style w:type="character" w:customStyle="1" w:styleId="fc2">
    <w:name w:val="fc2"/>
    <w:basedOn w:val="a1"/>
    <w:rsid w:val="00CC25EA"/>
  </w:style>
  <w:style w:type="character" w:customStyle="1" w:styleId="dsy-selectvaluelabel">
    <w:name w:val="dsy-select__value__label"/>
    <w:basedOn w:val="a1"/>
    <w:rsid w:val="00CC25EA"/>
  </w:style>
  <w:style w:type="character" w:customStyle="1" w:styleId="dsy-button-linkcontent">
    <w:name w:val="dsy-button-link__content"/>
    <w:basedOn w:val="a1"/>
    <w:rsid w:val="00CC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6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8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5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80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38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88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56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043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64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323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4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25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9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15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5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88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952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7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335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939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748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799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226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989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166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5704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60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033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281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200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9070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5646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112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682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4829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085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693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724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279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89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744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647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771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9931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364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740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605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964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374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25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569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761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256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200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966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70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515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511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449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3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816348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529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7437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5106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39202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94817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8157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812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119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0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7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4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2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0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7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6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9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5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1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26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7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7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4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1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1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78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55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45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21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82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03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595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16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9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7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37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97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71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5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062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969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6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449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1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46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1167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21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1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78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174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551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65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9834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31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804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3857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30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1529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0535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0550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8547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25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833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252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4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60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13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421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00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6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0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1813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0886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938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925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990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046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9631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8145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6420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6224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7691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2534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7467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9494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72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4943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8797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7156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6172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433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6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8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9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9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5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8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6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2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3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6FCA-F662-450A-822C-2D810F35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Тоцкий</dc:creator>
  <cp:lastModifiedBy>Тоцкий Сергей</cp:lastModifiedBy>
  <cp:revision>6</cp:revision>
  <dcterms:created xsi:type="dcterms:W3CDTF">2022-04-05T11:44:00Z</dcterms:created>
  <dcterms:modified xsi:type="dcterms:W3CDTF">2022-04-08T14:26:00Z</dcterms:modified>
</cp:coreProperties>
</file>