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D3D" w:rsidRDefault="008F2D3D" w:rsidP="00F61480">
      <w:pPr>
        <w:pStyle w:val="Title"/>
        <w:jc w:val="center"/>
        <w:rPr>
          <w:spacing w:val="6"/>
          <w:sz w:val="23"/>
          <w:szCs w:val="23"/>
        </w:rPr>
      </w:pPr>
      <w:r>
        <w:t>Battle of the Neighborhoods</w:t>
      </w:r>
    </w:p>
    <w:p w:rsidR="008F2D3D" w:rsidRDefault="008F2D3D" w:rsidP="00F61480">
      <w:pPr>
        <w:spacing w:before="100" w:beforeAutospacing="1" w:after="100" w:afterAutospacing="1"/>
        <w:rPr>
          <w:rFonts w:ascii="Calibri" w:hAnsi="Calibri"/>
        </w:rPr>
      </w:pPr>
    </w:p>
    <w:p w:rsidR="008F2D3D" w:rsidRDefault="008F2D3D" w:rsidP="00E203FD">
      <w:pPr>
        <w:pStyle w:val="Heading1"/>
        <w:numPr>
          <w:ilvl w:val="0"/>
          <w:numId w:val="1"/>
        </w:numPr>
      </w:pPr>
      <w:r>
        <w:t>Introduction:</w:t>
      </w:r>
    </w:p>
    <w:p w:rsidR="008F2D3D" w:rsidRPr="004E5BCB" w:rsidRDefault="008F2D3D" w:rsidP="00F61480">
      <w:pPr>
        <w:spacing w:before="100" w:beforeAutospacing="1" w:after="100" w:afterAutospacing="1"/>
        <w:ind w:firstLine="720"/>
        <w:rPr>
          <w:sz w:val="24"/>
          <w:szCs w:val="20"/>
        </w:rPr>
      </w:pPr>
      <w:r w:rsidRPr="004E5BCB">
        <w:rPr>
          <w:sz w:val="24"/>
          <w:szCs w:val="20"/>
        </w:rPr>
        <w:t xml:space="preserve">Where there are colleges and universities, there are restaurants.  Dining </w:t>
      </w:r>
      <w:proofErr w:type="gramStart"/>
      <w:r w:rsidRPr="004E5BCB">
        <w:rPr>
          <w:sz w:val="24"/>
          <w:szCs w:val="20"/>
        </w:rPr>
        <w:t>out,</w:t>
      </w:r>
      <w:proofErr w:type="gramEnd"/>
      <w:r w:rsidRPr="004E5BCB">
        <w:rPr>
          <w:sz w:val="24"/>
          <w:szCs w:val="20"/>
        </w:rPr>
        <w:t xml:space="preserve"> and particularly dining out with friends, is common for college students.  </w:t>
      </w:r>
      <w:r w:rsidR="00F8663B" w:rsidRPr="004E5BCB">
        <w:rPr>
          <w:sz w:val="24"/>
          <w:szCs w:val="20"/>
        </w:rPr>
        <w:t xml:space="preserve">Unfortunately for student groups, they often </w:t>
      </w:r>
      <w:r w:rsidR="00AB4A3D">
        <w:rPr>
          <w:sz w:val="24"/>
          <w:szCs w:val="20"/>
        </w:rPr>
        <w:t>must debate</w:t>
      </w:r>
      <w:r w:rsidR="00F8663B" w:rsidRPr="004E5BCB">
        <w:rPr>
          <w:sz w:val="24"/>
          <w:szCs w:val="20"/>
        </w:rPr>
        <w:t xml:space="preserve"> which venue to choose from in order to satisfy multiple tastes.  </w:t>
      </w:r>
      <w:r w:rsidR="00AB4A3D">
        <w:rPr>
          <w:sz w:val="24"/>
          <w:szCs w:val="20"/>
        </w:rPr>
        <w:t xml:space="preserve">There are many choices, </w:t>
      </w:r>
      <w:r w:rsidR="00F8663B" w:rsidRPr="004E5BCB">
        <w:rPr>
          <w:sz w:val="24"/>
          <w:szCs w:val="20"/>
        </w:rPr>
        <w:t xml:space="preserve">such </w:t>
      </w:r>
      <w:r w:rsidRPr="004E5BCB">
        <w:rPr>
          <w:sz w:val="24"/>
          <w:szCs w:val="20"/>
        </w:rPr>
        <w:t xml:space="preserve">as Chinese, Indian, Thai, Mexican, and Greek </w:t>
      </w:r>
      <w:r w:rsidR="00F8663B" w:rsidRPr="004E5BCB">
        <w:rPr>
          <w:sz w:val="24"/>
          <w:szCs w:val="20"/>
        </w:rPr>
        <w:t xml:space="preserve">from which to debate and choose.  </w:t>
      </w:r>
      <w:r w:rsidRPr="004E5BCB">
        <w:rPr>
          <w:sz w:val="24"/>
          <w:szCs w:val="20"/>
        </w:rPr>
        <w:t xml:space="preserve">Innovative </w:t>
      </w:r>
      <w:r w:rsidR="00F61480" w:rsidRPr="004E5BCB">
        <w:rPr>
          <w:sz w:val="24"/>
          <w:szCs w:val="20"/>
        </w:rPr>
        <w:t>restaurant entre</w:t>
      </w:r>
      <w:r w:rsidRPr="004E5BCB">
        <w:rPr>
          <w:sz w:val="24"/>
          <w:szCs w:val="20"/>
        </w:rPr>
        <w:t>p</w:t>
      </w:r>
      <w:r w:rsidR="00F61480" w:rsidRPr="004E5BCB">
        <w:rPr>
          <w:sz w:val="24"/>
          <w:szCs w:val="20"/>
        </w:rPr>
        <w:t>re</w:t>
      </w:r>
      <w:r w:rsidRPr="004E5BCB">
        <w:rPr>
          <w:sz w:val="24"/>
          <w:szCs w:val="20"/>
        </w:rPr>
        <w:t>ne</w:t>
      </w:r>
      <w:r w:rsidR="00F61480" w:rsidRPr="004E5BCB">
        <w:rPr>
          <w:sz w:val="24"/>
          <w:szCs w:val="20"/>
        </w:rPr>
        <w:t>u</w:t>
      </w:r>
      <w:r w:rsidRPr="004E5BCB">
        <w:rPr>
          <w:sz w:val="24"/>
          <w:szCs w:val="20"/>
        </w:rPr>
        <w:t xml:space="preserve">rs have </w:t>
      </w:r>
      <w:r w:rsidR="00F61480" w:rsidRPr="004E5BCB">
        <w:rPr>
          <w:sz w:val="24"/>
          <w:szCs w:val="20"/>
        </w:rPr>
        <w:t>recognized</w:t>
      </w:r>
      <w:r w:rsidRPr="004E5BCB">
        <w:rPr>
          <w:sz w:val="24"/>
          <w:szCs w:val="20"/>
        </w:rPr>
        <w:t xml:space="preserve"> that groups do</w:t>
      </w:r>
      <w:r w:rsidR="00AB4A3D">
        <w:rPr>
          <w:sz w:val="24"/>
          <w:szCs w:val="20"/>
        </w:rPr>
        <w:t xml:space="preserve"> no</w:t>
      </w:r>
      <w:r w:rsidRPr="004E5BCB">
        <w:rPr>
          <w:sz w:val="24"/>
          <w:szCs w:val="20"/>
        </w:rPr>
        <w:t xml:space="preserve">t want to visit multiple venues when their tastes span multiple cuisines.  </w:t>
      </w:r>
      <w:r w:rsidR="00F8663B" w:rsidRPr="004E5BCB">
        <w:rPr>
          <w:sz w:val="24"/>
          <w:szCs w:val="20"/>
        </w:rPr>
        <w:t>As a result, f</w:t>
      </w:r>
      <w:r w:rsidRPr="004E5BCB">
        <w:rPr>
          <w:sz w:val="24"/>
          <w:szCs w:val="20"/>
        </w:rPr>
        <w:t xml:space="preserve">usion style restaurants are on the rise and expanding </w:t>
      </w:r>
      <w:r w:rsidR="00AB4A3D">
        <w:rPr>
          <w:sz w:val="24"/>
          <w:szCs w:val="20"/>
        </w:rPr>
        <w:t>to college towns</w:t>
      </w:r>
      <w:r w:rsidRPr="004E5BCB">
        <w:rPr>
          <w:sz w:val="24"/>
          <w:szCs w:val="20"/>
        </w:rPr>
        <w:t>.</w:t>
      </w:r>
    </w:p>
    <w:p w:rsidR="008F2D3D" w:rsidRPr="004E5BCB" w:rsidRDefault="00F8663B" w:rsidP="00F61480">
      <w:pPr>
        <w:spacing w:before="100" w:beforeAutospacing="1" w:after="100" w:afterAutospacing="1"/>
        <w:ind w:firstLine="720"/>
        <w:rPr>
          <w:sz w:val="24"/>
          <w:szCs w:val="20"/>
        </w:rPr>
      </w:pPr>
      <w:r w:rsidRPr="004E5BCB">
        <w:rPr>
          <w:sz w:val="24"/>
          <w:szCs w:val="20"/>
        </w:rPr>
        <w:t xml:space="preserve">While it is </w:t>
      </w:r>
      <w:r w:rsidR="00AB4A3D">
        <w:rPr>
          <w:sz w:val="24"/>
          <w:szCs w:val="20"/>
        </w:rPr>
        <w:t>common</w:t>
      </w:r>
      <w:r w:rsidRPr="004E5BCB">
        <w:rPr>
          <w:sz w:val="24"/>
          <w:szCs w:val="20"/>
        </w:rPr>
        <w:t xml:space="preserve"> to think of comb</w:t>
      </w:r>
      <w:r w:rsidR="00AB4A3D">
        <w:rPr>
          <w:sz w:val="24"/>
          <w:szCs w:val="20"/>
        </w:rPr>
        <w:t>ining coffee with bagels or Thai with</w:t>
      </w:r>
      <w:r w:rsidRPr="004E5BCB">
        <w:rPr>
          <w:sz w:val="24"/>
          <w:szCs w:val="20"/>
        </w:rPr>
        <w:t xml:space="preserve"> Chinese within a venue, more innovative style </w:t>
      </w:r>
      <w:r w:rsidR="00A9226C">
        <w:rPr>
          <w:sz w:val="24"/>
          <w:szCs w:val="20"/>
        </w:rPr>
        <w:t>restaurants</w:t>
      </w:r>
      <w:r w:rsidR="00AB4A3D">
        <w:rPr>
          <w:sz w:val="24"/>
          <w:szCs w:val="20"/>
        </w:rPr>
        <w:t xml:space="preserve"> </w:t>
      </w:r>
      <w:r w:rsidRPr="004E5BCB">
        <w:rPr>
          <w:sz w:val="24"/>
          <w:szCs w:val="20"/>
        </w:rPr>
        <w:t xml:space="preserve">are finding niche markets.  </w:t>
      </w:r>
      <w:r w:rsidR="00AB4A3D">
        <w:rPr>
          <w:sz w:val="24"/>
          <w:szCs w:val="20"/>
        </w:rPr>
        <w:t>T</w:t>
      </w:r>
      <w:r w:rsidR="008F2D3D" w:rsidRPr="004E5BCB">
        <w:rPr>
          <w:sz w:val="24"/>
          <w:szCs w:val="20"/>
        </w:rPr>
        <w:t xml:space="preserve">wo former </w:t>
      </w:r>
      <w:r w:rsidR="00AB4A3D">
        <w:rPr>
          <w:sz w:val="24"/>
          <w:szCs w:val="20"/>
        </w:rPr>
        <w:t xml:space="preserve">University of Minnesota </w:t>
      </w:r>
      <w:r w:rsidR="008F2D3D" w:rsidRPr="004E5BCB">
        <w:rPr>
          <w:sz w:val="24"/>
          <w:szCs w:val="20"/>
        </w:rPr>
        <w:t xml:space="preserve">students founded </w:t>
      </w:r>
      <w:proofErr w:type="spellStart"/>
      <w:r w:rsidR="008F2D3D" w:rsidRPr="004E5BCB">
        <w:rPr>
          <w:sz w:val="24"/>
          <w:szCs w:val="20"/>
        </w:rPr>
        <w:t>Burrigato</w:t>
      </w:r>
      <w:proofErr w:type="spellEnd"/>
      <w:r w:rsidR="008F2D3D" w:rsidRPr="004E5BCB">
        <w:rPr>
          <w:sz w:val="24"/>
          <w:szCs w:val="20"/>
        </w:rPr>
        <w:t xml:space="preserve"> in 2017</w:t>
      </w:r>
      <w:r w:rsidR="00AB4A3D">
        <w:rPr>
          <w:sz w:val="24"/>
          <w:szCs w:val="20"/>
        </w:rPr>
        <w:t xml:space="preserve">, a restaurant unique to the </w:t>
      </w:r>
      <w:proofErr w:type="gramStart"/>
      <w:r w:rsidR="00AB4A3D">
        <w:rPr>
          <w:sz w:val="24"/>
          <w:szCs w:val="20"/>
        </w:rPr>
        <w:t>school, that</w:t>
      </w:r>
      <w:proofErr w:type="gramEnd"/>
      <w:r w:rsidR="00AB4A3D">
        <w:rPr>
          <w:sz w:val="24"/>
          <w:szCs w:val="20"/>
        </w:rPr>
        <w:t xml:space="preserve"> fuses </w:t>
      </w:r>
      <w:r w:rsidR="008F2D3D" w:rsidRPr="004E5BCB">
        <w:rPr>
          <w:sz w:val="24"/>
          <w:szCs w:val="20"/>
        </w:rPr>
        <w:t xml:space="preserve">Asian style </w:t>
      </w:r>
      <w:r w:rsidR="00F61480" w:rsidRPr="004E5BCB">
        <w:rPr>
          <w:sz w:val="24"/>
          <w:szCs w:val="20"/>
        </w:rPr>
        <w:t>cuisine</w:t>
      </w:r>
      <w:r w:rsidR="00AB4A3D">
        <w:rPr>
          <w:sz w:val="24"/>
          <w:szCs w:val="20"/>
        </w:rPr>
        <w:t xml:space="preserve"> with a</w:t>
      </w:r>
      <w:r w:rsidR="008F2D3D" w:rsidRPr="004E5BCB">
        <w:rPr>
          <w:sz w:val="24"/>
          <w:szCs w:val="20"/>
        </w:rPr>
        <w:t xml:space="preserve"> Mexican style wrap</w:t>
      </w:r>
      <w:r w:rsidR="00AB4A3D">
        <w:rPr>
          <w:sz w:val="24"/>
          <w:szCs w:val="20"/>
        </w:rPr>
        <w:t>.  W</w:t>
      </w:r>
      <w:r w:rsidR="008F2D3D" w:rsidRPr="004E5BCB">
        <w:rPr>
          <w:sz w:val="24"/>
          <w:szCs w:val="20"/>
        </w:rPr>
        <w:t xml:space="preserve">hile </w:t>
      </w:r>
      <w:r w:rsidR="00F61480" w:rsidRPr="004E5BCB">
        <w:rPr>
          <w:sz w:val="24"/>
          <w:szCs w:val="20"/>
        </w:rPr>
        <w:t xml:space="preserve">it is </w:t>
      </w:r>
      <w:r w:rsidR="00AB4A3D">
        <w:rPr>
          <w:sz w:val="24"/>
          <w:szCs w:val="20"/>
        </w:rPr>
        <w:t>predictable for a venue to serve both de</w:t>
      </w:r>
      <w:r w:rsidRPr="004E5BCB">
        <w:rPr>
          <w:sz w:val="24"/>
          <w:szCs w:val="20"/>
        </w:rPr>
        <w:t>li sandwiches and ice cream</w:t>
      </w:r>
      <w:r w:rsidR="00AB4A3D">
        <w:rPr>
          <w:sz w:val="24"/>
          <w:szCs w:val="20"/>
        </w:rPr>
        <w:t>,</w:t>
      </w:r>
      <w:r w:rsidR="008F2D3D" w:rsidRPr="004E5BCB">
        <w:rPr>
          <w:sz w:val="24"/>
          <w:szCs w:val="20"/>
        </w:rPr>
        <w:t xml:space="preserve"> </w:t>
      </w:r>
      <w:r w:rsidRPr="004E5BCB">
        <w:rPr>
          <w:sz w:val="24"/>
          <w:szCs w:val="20"/>
        </w:rPr>
        <w:t>i</w:t>
      </w:r>
      <w:r w:rsidR="008F2D3D" w:rsidRPr="004E5BCB">
        <w:rPr>
          <w:sz w:val="24"/>
          <w:szCs w:val="20"/>
        </w:rPr>
        <w:t xml:space="preserve">n today’s eclectic university settings venturing into a Greek and </w:t>
      </w:r>
      <w:r w:rsidR="00F61480" w:rsidRPr="004E5BCB">
        <w:rPr>
          <w:sz w:val="24"/>
          <w:szCs w:val="20"/>
        </w:rPr>
        <w:t>Somalian combination</w:t>
      </w:r>
      <w:r w:rsidR="008F2D3D" w:rsidRPr="004E5BCB">
        <w:rPr>
          <w:sz w:val="24"/>
          <w:szCs w:val="20"/>
        </w:rPr>
        <w:t xml:space="preserve"> or a meld of Cajun and Baltic </w:t>
      </w:r>
      <w:r w:rsidR="00AB4A3D">
        <w:rPr>
          <w:sz w:val="24"/>
          <w:szCs w:val="20"/>
        </w:rPr>
        <w:t xml:space="preserve">would </w:t>
      </w:r>
      <w:r w:rsidR="008F2D3D" w:rsidRPr="004E5BCB">
        <w:rPr>
          <w:sz w:val="24"/>
          <w:szCs w:val="20"/>
        </w:rPr>
        <w:t>not be extreme.</w:t>
      </w:r>
    </w:p>
    <w:p w:rsidR="0036377A" w:rsidRDefault="008F2D3D" w:rsidP="0036377A">
      <w:pPr>
        <w:spacing w:before="100" w:beforeAutospacing="1" w:after="100" w:afterAutospacing="1"/>
        <w:ind w:firstLine="720"/>
        <w:rPr>
          <w:sz w:val="24"/>
          <w:szCs w:val="20"/>
        </w:rPr>
      </w:pPr>
      <w:r w:rsidRPr="004E5BCB">
        <w:rPr>
          <w:sz w:val="24"/>
          <w:szCs w:val="20"/>
        </w:rPr>
        <w:t>This exp</w:t>
      </w:r>
      <w:r w:rsidR="00F61480" w:rsidRPr="004E5BCB">
        <w:rPr>
          <w:sz w:val="24"/>
          <w:szCs w:val="20"/>
        </w:rPr>
        <w:t>l</w:t>
      </w:r>
      <w:r w:rsidRPr="004E5BCB">
        <w:rPr>
          <w:sz w:val="24"/>
          <w:szCs w:val="20"/>
        </w:rPr>
        <w:t>oratory</w:t>
      </w:r>
      <w:r w:rsidR="00E203FD">
        <w:rPr>
          <w:sz w:val="24"/>
          <w:szCs w:val="20"/>
        </w:rPr>
        <w:t xml:space="preserve"> analysis will develop a simple</w:t>
      </w:r>
      <w:r w:rsidR="00F61D5C">
        <w:rPr>
          <w:sz w:val="24"/>
          <w:szCs w:val="20"/>
        </w:rPr>
        <w:t xml:space="preserve"> </w:t>
      </w:r>
      <w:r w:rsidRPr="004E5BCB">
        <w:rPr>
          <w:sz w:val="24"/>
          <w:szCs w:val="20"/>
        </w:rPr>
        <w:t xml:space="preserve">metric to measure the concentration of two </w:t>
      </w:r>
      <w:r w:rsidR="00AB4A3D">
        <w:rPr>
          <w:sz w:val="24"/>
          <w:szCs w:val="20"/>
        </w:rPr>
        <w:t xml:space="preserve">cuisine types </w:t>
      </w:r>
      <w:r w:rsidRPr="004E5BCB">
        <w:rPr>
          <w:sz w:val="24"/>
          <w:szCs w:val="20"/>
        </w:rPr>
        <w:t xml:space="preserve">near a </w:t>
      </w:r>
      <w:r w:rsidR="00F61480" w:rsidRPr="004E5BCB">
        <w:rPr>
          <w:sz w:val="24"/>
          <w:szCs w:val="20"/>
        </w:rPr>
        <w:t xml:space="preserve">population center.  </w:t>
      </w:r>
      <w:r w:rsidR="00AB4A3D">
        <w:rPr>
          <w:sz w:val="24"/>
          <w:szCs w:val="20"/>
        </w:rPr>
        <w:t xml:space="preserve">A higher number of restaurants per individual will correlate with a higher concentration score.  </w:t>
      </w:r>
      <w:r w:rsidR="00F61480" w:rsidRPr="004E5BCB">
        <w:rPr>
          <w:sz w:val="24"/>
          <w:szCs w:val="20"/>
        </w:rPr>
        <w:t xml:space="preserve">This metric will </w:t>
      </w:r>
      <w:r w:rsidR="00AB4A3D">
        <w:rPr>
          <w:sz w:val="24"/>
          <w:szCs w:val="20"/>
        </w:rPr>
        <w:t>rank</w:t>
      </w:r>
      <w:r w:rsidR="00F61480" w:rsidRPr="004E5BCB">
        <w:rPr>
          <w:sz w:val="24"/>
          <w:szCs w:val="20"/>
        </w:rPr>
        <w:t xml:space="preserve"> </w:t>
      </w:r>
      <w:r w:rsidR="00B5363C" w:rsidRPr="004E5BCB">
        <w:rPr>
          <w:sz w:val="24"/>
          <w:szCs w:val="20"/>
        </w:rPr>
        <w:t xml:space="preserve">the </w:t>
      </w:r>
      <w:r w:rsidR="00AB4A3D">
        <w:rPr>
          <w:sz w:val="24"/>
          <w:szCs w:val="20"/>
        </w:rPr>
        <w:t xml:space="preserve">chosen </w:t>
      </w:r>
      <w:r w:rsidR="00F61480" w:rsidRPr="004E5BCB">
        <w:rPr>
          <w:sz w:val="24"/>
          <w:szCs w:val="20"/>
        </w:rPr>
        <w:t>locations</w:t>
      </w:r>
      <w:r w:rsidR="00AB4A3D">
        <w:rPr>
          <w:sz w:val="24"/>
          <w:szCs w:val="20"/>
        </w:rPr>
        <w:t>, higher being better,</w:t>
      </w:r>
      <w:r w:rsidR="00F61480" w:rsidRPr="004E5BCB">
        <w:rPr>
          <w:sz w:val="24"/>
          <w:szCs w:val="20"/>
        </w:rPr>
        <w:t xml:space="preserve"> for </w:t>
      </w:r>
      <w:r w:rsidR="00B5363C" w:rsidRPr="004E5BCB">
        <w:rPr>
          <w:sz w:val="24"/>
          <w:szCs w:val="20"/>
        </w:rPr>
        <w:t xml:space="preserve">potential </w:t>
      </w:r>
      <w:r w:rsidR="00F61480" w:rsidRPr="004E5BCB">
        <w:rPr>
          <w:sz w:val="24"/>
          <w:szCs w:val="20"/>
        </w:rPr>
        <w:t xml:space="preserve">expansion or development of fusion style </w:t>
      </w:r>
      <w:r w:rsidR="00F8663B" w:rsidRPr="004E5BCB">
        <w:rPr>
          <w:sz w:val="24"/>
          <w:szCs w:val="20"/>
        </w:rPr>
        <w:t>restaurants</w:t>
      </w:r>
      <w:r w:rsidR="00F61480" w:rsidRPr="004E5BCB">
        <w:rPr>
          <w:sz w:val="24"/>
          <w:szCs w:val="20"/>
        </w:rPr>
        <w:t>.  In order to limit the scope of the analysis, a “</w:t>
      </w:r>
      <w:proofErr w:type="spellStart"/>
      <w:r w:rsidR="00F61480" w:rsidRPr="004E5BCB">
        <w:rPr>
          <w:sz w:val="24"/>
          <w:szCs w:val="20"/>
        </w:rPr>
        <w:t>Burrigato</w:t>
      </w:r>
      <w:proofErr w:type="spellEnd"/>
      <w:r w:rsidR="00F61480" w:rsidRPr="004E5BCB">
        <w:rPr>
          <w:sz w:val="24"/>
          <w:szCs w:val="20"/>
        </w:rPr>
        <w:t xml:space="preserve">” scenario will be explored by posing the following question.  If </w:t>
      </w:r>
      <w:r w:rsidR="00B5363C" w:rsidRPr="004E5BCB">
        <w:rPr>
          <w:sz w:val="24"/>
          <w:szCs w:val="20"/>
        </w:rPr>
        <w:t xml:space="preserve">the </w:t>
      </w:r>
      <w:proofErr w:type="spellStart"/>
      <w:r w:rsidR="00F8663B" w:rsidRPr="004E5BCB">
        <w:rPr>
          <w:sz w:val="24"/>
          <w:szCs w:val="20"/>
        </w:rPr>
        <w:t>Burrigato</w:t>
      </w:r>
      <w:proofErr w:type="spellEnd"/>
      <w:r w:rsidR="00F8663B" w:rsidRPr="004E5BCB">
        <w:rPr>
          <w:sz w:val="24"/>
          <w:szCs w:val="20"/>
        </w:rPr>
        <w:t xml:space="preserve"> </w:t>
      </w:r>
      <w:r w:rsidR="00B5363C" w:rsidRPr="004E5BCB">
        <w:rPr>
          <w:sz w:val="24"/>
          <w:szCs w:val="20"/>
        </w:rPr>
        <w:t xml:space="preserve">owners </w:t>
      </w:r>
      <w:r w:rsidR="00F8663B" w:rsidRPr="004E5BCB">
        <w:rPr>
          <w:sz w:val="24"/>
          <w:szCs w:val="20"/>
        </w:rPr>
        <w:t xml:space="preserve">desired to open a franchise near another Big </w:t>
      </w:r>
      <w:r w:rsidR="00F61480" w:rsidRPr="004E5BCB">
        <w:rPr>
          <w:sz w:val="24"/>
          <w:szCs w:val="20"/>
        </w:rPr>
        <w:t xml:space="preserve">Ten </w:t>
      </w:r>
      <w:r w:rsidR="00F8663B" w:rsidRPr="004E5BCB">
        <w:rPr>
          <w:sz w:val="24"/>
          <w:szCs w:val="20"/>
        </w:rPr>
        <w:t xml:space="preserve">Conference </w:t>
      </w:r>
      <w:r w:rsidR="00F61480" w:rsidRPr="004E5BCB">
        <w:rPr>
          <w:sz w:val="24"/>
          <w:szCs w:val="20"/>
        </w:rPr>
        <w:t xml:space="preserve">University, which of the thirteen schools has the </w:t>
      </w:r>
      <w:r w:rsidR="00F8663B" w:rsidRPr="004E5BCB">
        <w:rPr>
          <w:sz w:val="24"/>
          <w:szCs w:val="20"/>
        </w:rPr>
        <w:t xml:space="preserve">highest </w:t>
      </w:r>
      <w:r w:rsidR="00F61480" w:rsidRPr="004E5BCB">
        <w:rPr>
          <w:sz w:val="24"/>
          <w:szCs w:val="20"/>
        </w:rPr>
        <w:t>concentration of Asian and Mexican restaurants and</w:t>
      </w:r>
      <w:r w:rsidR="00B5363C" w:rsidRPr="004E5BCB">
        <w:rPr>
          <w:sz w:val="24"/>
          <w:szCs w:val="20"/>
        </w:rPr>
        <w:t xml:space="preserve"> would therefore be conside</w:t>
      </w:r>
      <w:bookmarkStart w:id="0" w:name="_GoBack"/>
      <w:bookmarkEnd w:id="0"/>
      <w:r w:rsidR="00B5363C" w:rsidRPr="004E5BCB">
        <w:rPr>
          <w:sz w:val="24"/>
          <w:szCs w:val="20"/>
        </w:rPr>
        <w:t xml:space="preserve">red the </w:t>
      </w:r>
      <w:r w:rsidR="00F61480" w:rsidRPr="004E5BCB">
        <w:rPr>
          <w:sz w:val="24"/>
          <w:szCs w:val="20"/>
        </w:rPr>
        <w:t>optimal expansion candidate?</w:t>
      </w:r>
      <w:r w:rsidRPr="004E5BCB">
        <w:rPr>
          <w:sz w:val="24"/>
          <w:szCs w:val="20"/>
        </w:rPr>
        <w:t>  </w:t>
      </w:r>
      <w:r w:rsidR="00E72A0B">
        <w:rPr>
          <w:sz w:val="24"/>
          <w:szCs w:val="20"/>
        </w:rPr>
        <w:t xml:space="preserve">It should be noted that </w:t>
      </w:r>
      <w:proofErr w:type="spellStart"/>
      <w:r w:rsidR="00E72A0B" w:rsidRPr="00E72A0B">
        <w:rPr>
          <w:sz w:val="24"/>
          <w:szCs w:val="20"/>
        </w:rPr>
        <w:t>Burrigato</w:t>
      </w:r>
      <w:proofErr w:type="spellEnd"/>
      <w:r w:rsidR="00E72A0B" w:rsidRPr="00E72A0B">
        <w:rPr>
          <w:sz w:val="24"/>
          <w:szCs w:val="20"/>
        </w:rPr>
        <w:t xml:space="preserve"> is a real world restaurant, but for the purposes of this presentation should be considered a fictional example.</w:t>
      </w:r>
      <w:r w:rsidRPr="004E5BCB">
        <w:rPr>
          <w:sz w:val="24"/>
          <w:szCs w:val="20"/>
        </w:rPr>
        <w:t> </w:t>
      </w:r>
    </w:p>
    <w:p w:rsidR="0036377A" w:rsidRPr="004E5BCB" w:rsidRDefault="0036377A" w:rsidP="0036377A">
      <w:pPr>
        <w:spacing w:before="100" w:beforeAutospacing="1" w:after="100" w:afterAutospacing="1"/>
        <w:ind w:firstLine="720"/>
        <w:rPr>
          <w:sz w:val="24"/>
          <w:szCs w:val="20"/>
        </w:rPr>
      </w:pPr>
      <w:r>
        <w:rPr>
          <w:sz w:val="24"/>
          <w:szCs w:val="20"/>
        </w:rPr>
        <w:t>Multiple groups will be interested in the methods and results of this research.  Marketers would be interested in the concentration score in order to target and streamline advertising campaigns.  Universities would value the metric to more fully understand their diversity and inclusivity demographics.  Most importantly, entrepreneurs would be interested in the score to target future expansion or initial openings of fusion style restaurants.</w:t>
      </w:r>
    </w:p>
    <w:p w:rsidR="00F94FF2" w:rsidRDefault="00F94FF2">
      <w:pPr>
        <w:rPr>
          <w:rFonts w:asciiTheme="majorHAnsi" w:eastAsiaTheme="majorEastAsia" w:hAnsiTheme="majorHAnsi" w:cstheme="majorBidi"/>
          <w:b/>
          <w:bCs/>
          <w:color w:val="365F91" w:themeColor="accent1" w:themeShade="BF"/>
          <w:sz w:val="28"/>
          <w:szCs w:val="28"/>
        </w:rPr>
      </w:pPr>
    </w:p>
    <w:sectPr w:rsidR="00F94FF2" w:rsidSect="00F61480">
      <w:type w:val="continuous"/>
      <w:pgSz w:w="12240" w:h="15840" w:code="1"/>
      <w:pgMar w:top="1008" w:right="720" w:bottom="1008"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3A48"/>
    <w:multiLevelType w:val="multilevel"/>
    <w:tmpl w:val="54FE1A08"/>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7E91F79"/>
    <w:multiLevelType w:val="multilevel"/>
    <w:tmpl w:val="434C27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76117E"/>
    <w:rsid w:val="000600CF"/>
    <w:rsid w:val="00097BB4"/>
    <w:rsid w:val="000A5222"/>
    <w:rsid w:val="000C0D4A"/>
    <w:rsid w:val="001D6146"/>
    <w:rsid w:val="002C07B6"/>
    <w:rsid w:val="00305534"/>
    <w:rsid w:val="0036377A"/>
    <w:rsid w:val="00375910"/>
    <w:rsid w:val="003D3173"/>
    <w:rsid w:val="00495FEF"/>
    <w:rsid w:val="004A748D"/>
    <w:rsid w:val="004C3960"/>
    <w:rsid w:val="004D4E79"/>
    <w:rsid w:val="004E5BCB"/>
    <w:rsid w:val="005D1A50"/>
    <w:rsid w:val="0067485D"/>
    <w:rsid w:val="006A48FB"/>
    <w:rsid w:val="006B65ED"/>
    <w:rsid w:val="0076117E"/>
    <w:rsid w:val="00797C20"/>
    <w:rsid w:val="008514CD"/>
    <w:rsid w:val="00866964"/>
    <w:rsid w:val="008F2D3D"/>
    <w:rsid w:val="009451C7"/>
    <w:rsid w:val="00A3114F"/>
    <w:rsid w:val="00A9226C"/>
    <w:rsid w:val="00AB1267"/>
    <w:rsid w:val="00AB4A3D"/>
    <w:rsid w:val="00B5363C"/>
    <w:rsid w:val="00C2196D"/>
    <w:rsid w:val="00D268B8"/>
    <w:rsid w:val="00DD4A34"/>
    <w:rsid w:val="00E10579"/>
    <w:rsid w:val="00E15E46"/>
    <w:rsid w:val="00E203FD"/>
    <w:rsid w:val="00E34FB9"/>
    <w:rsid w:val="00E5246D"/>
    <w:rsid w:val="00E72A0B"/>
    <w:rsid w:val="00ED12C6"/>
    <w:rsid w:val="00EF0694"/>
    <w:rsid w:val="00F428D7"/>
    <w:rsid w:val="00F61480"/>
    <w:rsid w:val="00F61D5C"/>
    <w:rsid w:val="00F61FE4"/>
    <w:rsid w:val="00F8663B"/>
    <w:rsid w:val="00F94FF2"/>
    <w:rsid w:val="00FD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4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3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4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2D3D"/>
    <w:rPr>
      <w:color w:val="0000FF"/>
      <w:u w:val="single"/>
    </w:rPr>
  </w:style>
  <w:style w:type="paragraph" w:styleId="BalloonText">
    <w:name w:val="Balloon Text"/>
    <w:basedOn w:val="Normal"/>
    <w:link w:val="BalloonTextChar"/>
    <w:uiPriority w:val="99"/>
    <w:semiHidden/>
    <w:unhideWhenUsed/>
    <w:rsid w:val="008F2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D3D"/>
    <w:rPr>
      <w:rFonts w:ascii="Tahoma" w:hAnsi="Tahoma" w:cs="Tahoma"/>
      <w:sz w:val="16"/>
      <w:szCs w:val="16"/>
    </w:rPr>
  </w:style>
  <w:style w:type="character" w:customStyle="1" w:styleId="Heading1Char">
    <w:name w:val="Heading 1 Char"/>
    <w:basedOn w:val="DefaultParagraphFont"/>
    <w:link w:val="Heading1"/>
    <w:uiPriority w:val="9"/>
    <w:rsid w:val="00F614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614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4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203FD"/>
    <w:pPr>
      <w:ind w:left="720"/>
      <w:contextualSpacing/>
    </w:pPr>
  </w:style>
  <w:style w:type="character" w:customStyle="1" w:styleId="Heading2Char">
    <w:name w:val="Heading 2 Char"/>
    <w:basedOn w:val="DefaultParagraphFont"/>
    <w:link w:val="Heading2"/>
    <w:uiPriority w:val="9"/>
    <w:rsid w:val="00E203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748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14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03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4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2D3D"/>
    <w:rPr>
      <w:color w:val="0000FF"/>
      <w:u w:val="single"/>
    </w:rPr>
  </w:style>
  <w:style w:type="paragraph" w:styleId="BalloonText">
    <w:name w:val="Balloon Text"/>
    <w:basedOn w:val="Normal"/>
    <w:link w:val="BalloonTextChar"/>
    <w:uiPriority w:val="99"/>
    <w:semiHidden/>
    <w:unhideWhenUsed/>
    <w:rsid w:val="008F2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D3D"/>
    <w:rPr>
      <w:rFonts w:ascii="Tahoma" w:hAnsi="Tahoma" w:cs="Tahoma"/>
      <w:sz w:val="16"/>
      <w:szCs w:val="16"/>
    </w:rPr>
  </w:style>
  <w:style w:type="character" w:customStyle="1" w:styleId="Heading1Char">
    <w:name w:val="Heading 1 Char"/>
    <w:basedOn w:val="DefaultParagraphFont"/>
    <w:link w:val="Heading1"/>
    <w:uiPriority w:val="9"/>
    <w:rsid w:val="00F614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614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4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203FD"/>
    <w:pPr>
      <w:ind w:left="720"/>
      <w:contextualSpacing/>
    </w:pPr>
  </w:style>
  <w:style w:type="character" w:customStyle="1" w:styleId="Heading2Char">
    <w:name w:val="Heading 2 Char"/>
    <w:basedOn w:val="DefaultParagraphFont"/>
    <w:link w:val="Heading2"/>
    <w:uiPriority w:val="9"/>
    <w:rsid w:val="00E203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748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468935">
      <w:bodyDiv w:val="1"/>
      <w:marLeft w:val="0"/>
      <w:marRight w:val="0"/>
      <w:marTop w:val="0"/>
      <w:marBottom w:val="0"/>
      <w:divBdr>
        <w:top w:val="none" w:sz="0" w:space="0" w:color="auto"/>
        <w:left w:val="none" w:sz="0" w:space="0" w:color="auto"/>
        <w:bottom w:val="none" w:sz="0" w:space="0" w:color="auto"/>
        <w:right w:val="none" w:sz="0" w:space="0" w:color="auto"/>
      </w:divBdr>
    </w:div>
    <w:div w:id="203449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Thrivent Financial</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Bond</dc:creator>
  <cp:lastModifiedBy>James Bond</cp:lastModifiedBy>
  <cp:revision>4</cp:revision>
  <dcterms:created xsi:type="dcterms:W3CDTF">2019-05-28T21:07:00Z</dcterms:created>
  <dcterms:modified xsi:type="dcterms:W3CDTF">2019-05-30T16:35:00Z</dcterms:modified>
</cp:coreProperties>
</file>