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Список необходимых полей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913" cy="452252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52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Получение :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Client_id и Client_secret в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Получить Developer Token можно в Adwords ( Tools &amp; Settings -&gt; SETUP -&gt; Api Center 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Для работы с активными аккаунтами Adwords убедитесь что у Вас Access level -&gt; Basic Access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 аккаунте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 Нажимаем </w:t>
      </w:r>
      <w:r w:rsidDel="00000000" w:rsidR="00000000" w:rsidRPr="00000000">
        <w:rPr>
          <w:rtl w:val="0"/>
        </w:rPr>
        <w:t xml:space="preserve">CREATE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OAUTH 2.0 Client ID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b w:val="1"/>
          <w:rtl w:val="0"/>
        </w:rPr>
        <w:t xml:space="preserve"> Выбрать Web application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4 ) Пока вбиваем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Url этого веб приложения.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81388" cy="25827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58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5 ) Справа появятся нужные доступы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8775" cy="1800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8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console.cloud.google.com/" TargetMode="External"/><Relationship Id="rId8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