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version 12.4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debug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log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service password-encryption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hostname R2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boot-start-marker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boot-end-marker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aaa new-model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memory-size iomem 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cef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multilink bundle-name authenticated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archive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 config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hidekeys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isakmp policy 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authentication pre-share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isakmp key CISCO address 15.1.2.2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ipsec transform-set STRONG esp-aes 256 esp-sha-hmac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mode transport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crypto map VPN 10 ipsec-isakmp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set peer 15.1.2.2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set transform-set STRONG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match address IPsec_GRE-R4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Tunnel0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10.10.2.5 255.255.255.252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tunnel source FastEthernet0/1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tunnel destination 15.1.2.2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10.0.0.2 255.255.255.0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nat inside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virtual-reassembly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15.1.1.2 255.255.255.252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nat outside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virtual-reassembly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crypto map VPN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router eigrp 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redistribute static route-map DEFAULT_GW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network 10.0.0.0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distribute-list route-map GRE_BLOCK out Tunnel0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auto-summary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forward-protocol 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route 0.0.0.0 0.0.0.0 FastEthernet0/1 15.1.1.1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http 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secure-server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nat inside source list NAT interface FastEthernet0/1 overload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standard DEFAULT_GW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standard GRE_BLOCK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deny   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any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standard NAT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10.0.0.0 0.255.255.255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access-list extended IPsec_GRE-R4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permit gre host 15.1.1.2 host 15.1.2.2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route-map DEFAULT_GW permit 10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match ip address DEFAULT_GW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route-map GRE_BLOCK permit 10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match ip address GRE_BLOCK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control-plane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con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exec-timeout 0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logging synchronous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aux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