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5"/>
      </w:tblGrid>
      <w:tr>
        <w:tblPrEx>
          <w:shd w:val="clear" w:color="auto" w:fill="cdd4e9"/>
        </w:tblPrEx>
        <w:trPr>
          <w:trHeight w:val="3525" w:hRule="atLeast"/>
        </w:trPr>
        <w:tc>
          <w:tcPr>
            <w:tcW w:type="dxa" w:w="93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jc w:val="center"/>
            </w:pPr>
            <w:r>
              <w:rPr>
                <w:rFonts w:ascii="Times New Roman" w:hAnsi="Times New Roman" w:hint="default"/>
                <w:b w:val="1"/>
                <w:bCs w:val="1"/>
                <w:caps w:val="0"/>
                <w:smallCaps w:val="0"/>
                <w:sz w:val="26"/>
                <w:szCs w:val="26"/>
                <w:shd w:val="clear" w:color="auto" w:fill="ffffff"/>
                <w:rtl w:val="0"/>
                <w:lang w:val="ru-RU"/>
              </w:rPr>
              <w:t>Национальный исследовательский университет                                                                   Московский институт электронной техники</w:t>
            </w:r>
          </w:p>
        </w:tc>
      </w:tr>
      <w:tr>
        <w:tblPrEx>
          <w:shd w:val="clear" w:color="auto" w:fill="cdd4e9"/>
        </w:tblPrEx>
        <w:trPr>
          <w:trHeight w:val="2763" w:hRule="atLeast"/>
        </w:trPr>
        <w:tc>
          <w:tcPr>
            <w:tcW w:type="dxa" w:w="93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</w:pPr>
            <w:r>
              <w:rPr>
                <w:rFonts w:ascii="Calibri Light" w:hAnsi="Calibri Light" w:hint="default"/>
                <w:b w:val="0"/>
                <w:bCs w:val="0"/>
                <w:sz w:val="80"/>
                <w:szCs w:val="80"/>
                <w:shd w:val="nil" w:color="auto" w:fill="auto"/>
                <w:rtl w:val="0"/>
                <w:lang w:val="ru-RU"/>
              </w:rPr>
              <w:t>Лабораторная работа №</w:t>
            </w:r>
            <w:r>
              <w:rPr>
                <w:rFonts w:ascii="Calibri Light" w:hAnsi="Calibri Light"/>
                <w:b w:val="0"/>
                <w:bCs w:val="0"/>
                <w:sz w:val="80"/>
                <w:szCs w:val="80"/>
                <w:shd w:val="nil" w:color="auto" w:fill="auto"/>
                <w:rtl w:val="0"/>
                <w:lang w:val="ru-RU"/>
              </w:rPr>
              <w:t xml:space="preserve">11 </w:t>
            </w:r>
            <w:r>
              <w:rPr>
                <w:rFonts w:ascii="Calibri Light" w:hAnsi="Calibri Light" w:hint="default"/>
                <w:b w:val="0"/>
                <w:bCs w:val="0"/>
                <w:sz w:val="80"/>
                <w:szCs w:val="80"/>
                <w:shd w:val="nil" w:color="auto" w:fill="auto"/>
                <w:rtl w:val="0"/>
                <w:lang w:val="ru-RU"/>
              </w:rPr>
              <w:t>по Линейной Алгебре и Аналитической геометрии</w:t>
            </w:r>
          </w:p>
        </w:tc>
      </w:tr>
      <w:tr>
        <w:tblPrEx>
          <w:shd w:val="clear" w:color="auto" w:fill="cdd4e9"/>
        </w:tblPrEx>
        <w:trPr>
          <w:trHeight w:val="808" w:hRule="atLeast"/>
        </w:trPr>
        <w:tc>
          <w:tcPr>
            <w:tcW w:type="dxa" w:w="9355"/>
            <w:tcBorders>
              <w:top w:val="nil"/>
              <w:left w:val="nil"/>
              <w:bottom w:val="single" w:color="4472c4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70" w:hRule="atLeast"/>
        </w:trPr>
        <w:tc>
          <w:tcPr>
            <w:tcW w:type="dxa" w:w="9355"/>
            <w:tcBorders>
              <w:top w:val="single" w:color="4472c4" w:sz="4" w:space="0" w:shadow="0" w:frame="0"/>
              <w:left w:val="nil"/>
              <w:bottom w:val="single" w:color="4472c4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70" w:hRule="atLeast"/>
        </w:trPr>
        <w:tc>
          <w:tcPr>
            <w:tcW w:type="dxa" w:w="9355"/>
            <w:tcBorders>
              <w:top w:val="single" w:color="4472c4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 Spacing"/>
              <w:jc w:val="center"/>
            </w:pPr>
            <w:r>
              <w:rPr>
                <w:rFonts w:ascii="Calibri" w:hAnsi="Calibri"/>
                <w:b w:val="1"/>
                <w:bCs w:val="1"/>
                <w:sz w:val="22"/>
                <w:szCs w:val="22"/>
                <w:shd w:val="nil" w:color="auto" w:fill="auto"/>
                <w:rtl w:val="0"/>
                <w:lang w:val="ru-RU"/>
              </w:rPr>
              <w:t>03.10.2019</w:t>
            </w:r>
          </w:p>
        </w:tc>
      </w:tr>
      <w:tr>
        <w:tblPrEx>
          <w:shd w:val="clear" w:color="auto" w:fill="cdd4e9"/>
        </w:tblPrEx>
        <w:trPr>
          <w:trHeight w:val="211" w:hRule="atLeast"/>
        </w:trPr>
        <w:tc>
          <w:tcPr>
            <w:tcW w:type="dxa" w:w="93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11" w:hRule="atLeast"/>
        </w:trPr>
        <w:tc>
          <w:tcPr>
            <w:tcW w:type="dxa" w:w="93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266" w:hRule="atLeast"/>
        </w:trPr>
        <w:tc>
          <w:tcPr>
            <w:tcW w:type="dxa" w:w="93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TOC Heading"/>
      </w:pPr>
      <w:r>
        <w:rPr>
          <w:rtl w:val="0"/>
          <w:lang w:val="ru-RU"/>
        </w:rPr>
        <w:t>Оглавление</w:t>
      </w:r>
    </w:p>
    <w:p>
      <w:pPr>
        <w:pStyle w:val="Normal.0"/>
      </w:pPr>
      <w:r>
        <w:rPr/>
        <w:fldChar w:fldCharType="begin" w:fldLock="0"/>
      </w:r>
      <w:r>
        <w:instrText xml:space="preserve"> TOC \t "heading 1, 1"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Функции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Упражнение 11.1.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Упражнение 11.2.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Упражнение 11.3.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Упражнение 11.4.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Normal.0"/>
        <w:rPr>
          <w:b w:val="1"/>
          <w:bCs w:val="1"/>
        </w:rPr>
      </w:pPr>
      <w:r>
        <w:rPr/>
        <w:fldChar w:fldCharType="end" w:fldLock="0"/>
      </w:r>
    </w:p>
    <w:p>
      <w:pPr>
        <w:pStyle w:val="heading 1"/>
        <w:pBdr>
          <w:top w:val="nil"/>
          <w:left w:val="nil"/>
          <w:bottom w:val="single" w:color="000000" w:sz="6" w:space="0" w:shadow="0" w:frame="0"/>
          <w:right w:val="nil"/>
        </w:pBdr>
      </w:pPr>
      <w:bookmarkStart w:name="_Toc" w:id="0"/>
      <w:r>
        <w:rPr>
          <w:rtl w:val="0"/>
          <w:lang w:val="ru-RU"/>
        </w:rPr>
        <w:t>Функции</w:t>
      </w:r>
      <w:bookmarkEnd w:id="0"/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function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[] = Check_SLAY (A,B)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D=[A B];n=length(B); 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R=[rank(A) rank(D) n];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trigger=-1;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if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(R(1)==R(2))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trigger=0;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if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(R(1)==R(3))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trigger=1;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if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trigger==-1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'C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ЛАУ не имеет решений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else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if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trigger==0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СЛАУ имеет бесконечное кол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-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во решений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else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Решение СЛАУ методом Крамера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:'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Kramer_SLAY(A,B)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 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 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 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   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Решение СЛАУ методом Обратных Матричных уравнений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:'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Reverse_SLAY(A,B)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pBdr>
          <w:top w:val="nil"/>
          <w:left w:val="nil"/>
          <w:bottom w:val="single" w:color="000000" w:sz="6" w:space="0" w:shadow="0" w:frame="0"/>
          <w:right w:val="nil"/>
        </w:pBdr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lang w:val="en-US"/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function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[] = Kramer_SLAY(A,B)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det_A=det(A);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n=length(B);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det_X=zeros(n,1);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for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i=1:n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det_X(i)=det([A(:,1:i-1),B,A(:,i+1:end)]);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X=det_X./det_A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Проверка решения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:'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A*X-B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pBdr>
          <w:top w:val="nil"/>
          <w:left w:val="nil"/>
          <w:bottom w:val="single" w:color="000000" w:sz="6" w:space="0" w:shadow="0" w:frame="0"/>
          <w:right w:val="nil"/>
        </w:pBdr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outline w:val="0"/>
          <w:color w:val="0000ff"/>
          <w:sz w:val="20"/>
          <w:szCs w:val="20"/>
          <w:u w:color="0000ff"/>
          <w:lang w:val="en-US"/>
          <w14:textFill>
            <w14:solidFill>
              <w14:srgbClr w14:val="0000FF"/>
            </w14:solidFill>
          </w14:textFill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function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[] = Reverse_SLAY(A,B)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X=inv(A)*B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Проверка решения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:'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A*X-B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pBdr>
          <w:top w:val="nil"/>
          <w:left w:val="nil"/>
          <w:bottom w:val="single" w:color="000000" w:sz="6" w:space="0" w:shadow="0" w:frame="0"/>
          <w:right w:val="nil"/>
        </w:pBdr>
        <w:spacing w:after="0" w:line="240" w:lineRule="auto"/>
        <w:rPr>
          <w:rFonts w:ascii="Courier New" w:cs="Courier New" w:hAnsi="Courier New" w:eastAsia="Courier New"/>
          <w:outline w:val="0"/>
          <w:color w:val="0000ff"/>
          <w:sz w:val="20"/>
          <w:szCs w:val="20"/>
          <w:u w:color="0000ff"/>
          <w14:textFill>
            <w14:solidFill>
              <w14:srgbClr w14:val="0000FF"/>
            </w14:solidFill>
          </w14:textFill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function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[] = Gausse_SLAY(A,B)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n=length(A);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m=length(B);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Решение СЛАУ методом Жордана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-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Гаусса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:'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D=[A B];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newA=rref(D);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X=newA(1:n,end)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 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>if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(m==n)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 xml:space="preserve">Проверка решения с помощью 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"/":'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X=A\B 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>else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Проверка решения ч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/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з Матричное ур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-</w:t>
      </w:r>
      <w:r>
        <w:rPr>
          <w:rFonts w:ascii="Courier New" w:hAnsi="Courier New" w:hint="default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ние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:'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en-US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A*X-B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disp(</w:t>
      </w:r>
      <w:r>
        <w:rPr>
          <w:rFonts w:ascii="Courier New" w:hAnsi="Courier New"/>
          <w:outline w:val="0"/>
          <w:color w:val="a020f0"/>
          <w:sz w:val="20"/>
          <w:szCs w:val="20"/>
          <w:u w:color="a020f0"/>
          <w:rtl w:val="0"/>
          <w:lang w:val="ru-RU"/>
          <w14:textFill>
            <w14:solidFill>
              <w14:srgbClr w14:val="A020F0"/>
            </w14:solidFill>
          </w14:textFill>
        </w:rPr>
        <w:t>'----------------------------------'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pBdr>
          <w:top w:val="nil"/>
          <w:left w:val="nil"/>
          <w:bottom w:val="single" w:color="000000" w:sz="6" w:space="0" w:shadow="0" w:frame="0"/>
          <w:right w:val="nil"/>
        </w:pBdr>
        <w:spacing w:after="0" w:line="240" w:lineRule="auto"/>
        <w:rPr>
          <w:rFonts w:ascii="Courier New" w:cs="Courier New" w:hAnsi="Courier New" w:eastAsia="Courier New"/>
          <w:outline w:val="0"/>
          <w:color w:val="0000ff"/>
          <w:sz w:val="20"/>
          <w:szCs w:val="20"/>
          <w:u w:color="0000ff"/>
          <w14:textFill>
            <w14:solidFill>
              <w14:srgbClr w14:val="0000FF"/>
            </w14:solidFill>
          </w14:textFill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>end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  <w:lang w:val="en-US"/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  <w:rPr>
          <w:lang w:val="en-US"/>
        </w:rPr>
      </w:pPr>
    </w:p>
    <w:p>
      <w:pPr>
        <w:pStyle w:val="heading 1"/>
      </w:pPr>
      <w:bookmarkStart w:name="_Toc1" w:id="1"/>
      <w:r>
        <w:rPr>
          <w:rFonts w:cs="Arial Unicode MS" w:eastAsia="Arial Unicode MS" w:hint="default"/>
          <w:rtl w:val="0"/>
          <w:lang w:val="ru-RU"/>
        </w:rPr>
        <w:t xml:space="preserve">Упражнение </w:t>
      </w:r>
      <w:r>
        <w:rPr>
          <w:rFonts w:cs="Arial Unicode MS" w:eastAsia="Arial Unicode MS"/>
          <w:rtl w:val="0"/>
          <w:lang w:val="ru-RU"/>
        </w:rPr>
        <w:t xml:space="preserve">11.1. </w:t>
      </w:r>
      <w:bookmarkEnd w:id="1"/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cs="Arial Unicode MS" w:eastAsia="Arial Unicode MS" w:hint="default"/>
          <w:rtl w:val="0"/>
          <w:lang w:val="ru-RU"/>
        </w:rPr>
        <w:t xml:space="preserve">Исследовать на совместность и </w:t>
      </w:r>
      <w:r>
        <w:rPr>
          <w:rFonts w:cs="Arial Unicode MS" w:eastAsia="Arial Unicode MS" w:hint="default"/>
          <w:rtl w:val="0"/>
          <w:lang w:val="ru-RU"/>
        </w:rPr>
        <w:t>решить системы линейных уравнений с помощью обратной матрицы и по формулам Крамера</w:t>
      </w:r>
      <w:r>
        <w:rPr>
          <w:rFonts w:cs="Arial Unicode MS" w:eastAsia="Arial Unicode MS"/>
          <w:rtl w:val="0"/>
          <w:lang w:val="ru-RU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Если система несовместна или данные методы не подходят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>то объяснить почему</w:t>
      </w:r>
      <w:r>
        <w:rPr>
          <w:rFonts w:cs="Arial Unicode MS" w:eastAsia="Arial Unicode MS"/>
          <w:rtl w:val="0"/>
          <w:lang w:val="ru-RU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Сделать проверку</w:t>
      </w:r>
      <w:r>
        <w:rPr>
          <w:rFonts w:cs="Arial Unicode MS" w:eastAsia="Arial Unicode MS"/>
          <w:rtl w:val="0"/>
          <w:lang w:val="ru-RU"/>
        </w:rPr>
        <w:t>:</w:t>
      </w:r>
    </w:p>
    <w:p>
      <w:pPr>
        <w:pStyle w:val="Normal.0"/>
      </w:pPr>
      <w:r>
        <w:rPr>
          <w:rFonts w:cs="Arial Unicode MS" w:eastAsia="Arial Unicode MS"/>
          <w:rtl w:val="0"/>
          <w:lang w:val="ru-RU"/>
        </w:rPr>
        <w:t xml:space="preserve">1. </w:t>
      </w:r>
      <w:r>
        <w:drawing>
          <wp:inline distT="0" distB="0" distL="0" distR="0">
            <wp:extent cx="1285875" cy="89535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95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="Arial Unicode MS" w:eastAsia="Arial Unicode MS"/>
          <w:rtl w:val="0"/>
        </w:rPr>
        <w:tab/>
        <w:tab/>
        <w:t xml:space="preserve">2. </w:t>
      </w:r>
      <w:r>
        <w:drawing>
          <wp:inline distT="0" distB="0" distL="0" distR="0">
            <wp:extent cx="1419225" cy="8953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95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="Arial Unicode MS" w:eastAsia="Arial Unicode MS"/>
          <w:rtl w:val="0"/>
        </w:rPr>
        <w:tab/>
        <w:t xml:space="preserve">3. </w:t>
      </w:r>
      <w:r>
        <w:drawing>
          <wp:inline distT="0" distB="0" distL="0" distR="0">
            <wp:extent cx="1619250" cy="923925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23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ru-RU"/>
        </w:rPr>
        <w:t xml:space="preserve">4. </w:t>
      </w:r>
      <w:r>
        <w:rPr>
          <w:lang w:val="ru-RU"/>
        </w:rPr>
        <w:drawing>
          <wp:inline distT="0" distB="0" distL="0" distR="0">
            <wp:extent cx="1647825" cy="92392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23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rtl w:val="0"/>
          <w:lang w:val="ru-RU"/>
        </w:rPr>
        <w:t xml:space="preserve">5. </w:t>
      </w:r>
      <w:r>
        <w:rPr>
          <w:lang w:val="ru-RU"/>
        </w:rPr>
        <w:drawing>
          <wp:inline distT="0" distB="0" distL="0" distR="0">
            <wp:extent cx="1552575" cy="89535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95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ab/>
        <w:t xml:space="preserve">6. </w:t>
      </w:r>
      <w:r>
        <w:rPr>
          <w:lang w:val="ru-RU"/>
        </w:rPr>
        <w:drawing>
          <wp:inline distT="0" distB="0" distL="0" distR="0">
            <wp:extent cx="1676400" cy="92392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23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Input: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</w:p>
    <w:p>
      <w:pPr>
        <w:pStyle w:val="Normal.0"/>
        <w:tabs>
          <w:tab w:val="left" w:pos="3300"/>
        </w:tabs>
        <w:rPr>
          <w:lang w:val="en-US"/>
        </w:rPr>
      </w:pPr>
      <w:r>
        <w:rPr>
          <w:rtl w:val="0"/>
          <w:lang w:val="en-US"/>
        </w:rPr>
        <w:t>&gt;&gt; A=[1 2 3;1 -3 2;1 1 1];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B=[7;5;3];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Check_SLAY(A,B)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A=[1 2 3;1 -3 2;2 4 6];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B=[7;5;14];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Check_SLAY(A,B)</w:t>
      </w:r>
    </w:p>
    <w:p>
      <w:pPr>
        <w:pStyle w:val="Normal.0"/>
        <w:rPr>
          <w:lang w:val="en-US"/>
        </w:rPr>
      </w:pPr>
    </w:p>
    <w:p>
      <w:pPr>
        <w:pStyle w:val="List Paragraph"/>
        <w:numPr>
          <w:ilvl w:val="0"/>
          <w:numId w:val="2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A=[3 -2 1 1;5 1 2 0;-1 1 -1 1;2 -1 6 -3];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B=[-8;-11;0;9];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Check_SLAY(A,B)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A=[3 -2 1 1;5 1 2 0;9 -6 3 3; 2 -1 6 -3];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B=[-8;-11;0;9];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Check_SLAY(A,B)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A=[2 -3 1;1 1 1;-4 6 -2];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B=[2;2;-4];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Check_SLAY(A,B)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A=[2 1 -1 3;4 0 1 -7;0 2 -3 1; 2 3 -4 -2];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B=[2;3;1;3];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Check_SLAY(A,B)</w:t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Output: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Решение СЛАУ методом Крамера</w:t>
      </w:r>
      <w:r>
        <w:rPr>
          <w:sz w:val="20"/>
          <w:szCs w:val="20"/>
          <w:rtl w:val="0"/>
          <w:lang w:val="en-US"/>
        </w:rPr>
        <w:t>: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X =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1.0000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     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2.0000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Проверка решения</w:t>
      </w:r>
      <w:r>
        <w:rPr>
          <w:sz w:val="20"/>
          <w:szCs w:val="20"/>
          <w:rtl w:val="0"/>
          <w:lang w:val="en-US"/>
        </w:rPr>
        <w:t>:</w:t>
      </w:r>
    </w:p>
    <w:p>
      <w:pPr>
        <w:pStyle w:val="Normal.0"/>
        <w:rPr>
          <w:sz w:val="20"/>
          <w:szCs w:val="20"/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ans = 1.0e-15 *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-0.8882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-0.8882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-0.4441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Решение СЛАУ методом Обратных Матричных уравнений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X</w:t>
      </w:r>
      <w:r>
        <w:rPr>
          <w:sz w:val="20"/>
          <w:szCs w:val="20"/>
          <w:rtl w:val="0"/>
          <w:lang w:val="ru-RU"/>
        </w:rPr>
        <w:t xml:space="preserve"> =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1.0000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    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2.0000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Проверка решения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ans</w:t>
      </w:r>
      <w:r>
        <w:rPr>
          <w:sz w:val="20"/>
          <w:szCs w:val="20"/>
          <w:rtl w:val="0"/>
          <w:lang w:val="ru-RU"/>
        </w:rPr>
        <w:t xml:space="preserve"> =1.0</w:t>
      </w:r>
      <w:r>
        <w:rPr>
          <w:sz w:val="20"/>
          <w:szCs w:val="20"/>
          <w:rtl w:val="0"/>
          <w:lang w:val="en-US"/>
        </w:rPr>
        <w:t>e</w:t>
      </w:r>
      <w:r>
        <w:rPr>
          <w:sz w:val="20"/>
          <w:szCs w:val="20"/>
          <w:rtl w:val="0"/>
          <w:lang w:val="ru-RU"/>
        </w:rPr>
        <w:t>-15 *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ru-RU"/>
        </w:rPr>
        <w:t xml:space="preserve">   </w:t>
      </w:r>
      <w:r>
        <w:rPr>
          <w:sz w:val="20"/>
          <w:szCs w:val="20"/>
          <w:rtl w:val="0"/>
          <w:lang w:val="en-US"/>
        </w:rPr>
        <w:t>-0.8882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-0.8882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-0.8882</w:t>
      </w:r>
    </w:p>
    <w:p>
      <w:pPr>
        <w:pStyle w:val="Normal.0"/>
        <w:rPr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СЛАУ имеет бесконечное кол</w:t>
      </w:r>
      <w:r>
        <w:rPr>
          <w:rFonts w:cs="Arial Unicode MS" w:eastAsia="Arial Unicode MS"/>
          <w:sz w:val="20"/>
          <w:szCs w:val="20"/>
          <w:rtl w:val="0"/>
          <w:lang w:val="ru-RU"/>
        </w:rPr>
        <w:t>-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во решений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Решение СЛАУ методом Крамера</w:t>
      </w:r>
      <w:r>
        <w:rPr>
          <w:sz w:val="20"/>
          <w:szCs w:val="20"/>
          <w:rtl w:val="0"/>
          <w:lang w:val="en-US"/>
        </w:rPr>
        <w:t>: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X</w:t>
      </w:r>
      <w:r>
        <w:rPr>
          <w:sz w:val="20"/>
          <w:szCs w:val="20"/>
          <w:rtl w:val="0"/>
          <w:lang w:val="ru-RU"/>
        </w:rPr>
        <w:t xml:space="preserve"> =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-3.0000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-0.0000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2.0000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-1.0000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Проверка решения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</w:rPr>
      </w:pP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ans</w:t>
      </w:r>
      <w:r>
        <w:rPr>
          <w:sz w:val="20"/>
          <w:szCs w:val="20"/>
          <w:rtl w:val="0"/>
          <w:lang w:val="ru-RU"/>
        </w:rPr>
        <w:t xml:space="preserve"> =1.0</w:t>
      </w:r>
      <w:r>
        <w:rPr>
          <w:sz w:val="20"/>
          <w:szCs w:val="20"/>
          <w:rtl w:val="0"/>
          <w:lang w:val="en-US"/>
        </w:rPr>
        <w:t>e</w:t>
      </w:r>
      <w:r>
        <w:rPr>
          <w:sz w:val="20"/>
          <w:szCs w:val="20"/>
          <w:rtl w:val="0"/>
          <w:lang w:val="ru-RU"/>
        </w:rPr>
        <w:t>-14 *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0.0888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-0.1776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0.0222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-0.3553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Решение СЛАУ методом Обратных Матричных уравнений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X</w:t>
      </w:r>
      <w:r>
        <w:rPr>
          <w:sz w:val="20"/>
          <w:szCs w:val="20"/>
          <w:rtl w:val="0"/>
          <w:lang w:val="ru-RU"/>
        </w:rPr>
        <w:t xml:space="preserve"> =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-3.0000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-0.0000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2.0000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-1.0000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Проверка решения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ans</w:t>
      </w:r>
      <w:r>
        <w:rPr>
          <w:sz w:val="20"/>
          <w:szCs w:val="20"/>
          <w:rtl w:val="0"/>
          <w:lang w:val="ru-RU"/>
        </w:rPr>
        <w:t xml:space="preserve"> =1.0</w:t>
      </w:r>
      <w:r>
        <w:rPr>
          <w:sz w:val="20"/>
          <w:szCs w:val="20"/>
          <w:rtl w:val="0"/>
          <w:lang w:val="en-US"/>
        </w:rPr>
        <w:t>e</w:t>
      </w:r>
      <w:r>
        <w:rPr>
          <w:sz w:val="20"/>
          <w:szCs w:val="20"/>
          <w:rtl w:val="0"/>
          <w:lang w:val="ru-RU"/>
        </w:rPr>
        <w:t>-14 *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ru-RU"/>
        </w:rPr>
        <w:t xml:space="preserve">    </w:t>
      </w:r>
      <w:r>
        <w:rPr>
          <w:sz w:val="20"/>
          <w:szCs w:val="20"/>
          <w:rtl w:val="0"/>
          <w:lang w:val="en-US"/>
        </w:rPr>
        <w:t>0.1776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     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-0.1110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0.1776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C</w:t>
      </w:r>
      <w:r>
        <w:rPr>
          <w:sz w:val="20"/>
          <w:szCs w:val="20"/>
          <w:rtl w:val="0"/>
          <w:lang w:val="en-US"/>
        </w:rPr>
        <w:t>ЛАУ не имеет решений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СЛАУ имеет бесконечное кол</w:t>
      </w:r>
      <w:r>
        <w:rPr>
          <w:rFonts w:cs="Arial Unicode MS" w:eastAsia="Arial Unicode MS"/>
          <w:sz w:val="20"/>
          <w:szCs w:val="20"/>
          <w:rtl w:val="0"/>
          <w:lang w:val="ru-RU"/>
        </w:rPr>
        <w:t>-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во решений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СЛАУ имеет бесконечное кол</w:t>
      </w:r>
      <w:r>
        <w:rPr>
          <w:rFonts w:cs="Arial Unicode MS" w:eastAsia="Arial Unicode MS"/>
          <w:sz w:val="20"/>
          <w:szCs w:val="20"/>
          <w:rtl w:val="0"/>
          <w:lang w:val="ru-RU"/>
        </w:rPr>
        <w:t>-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во решений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</w:pPr>
    </w:p>
    <w:p>
      <w:pPr>
        <w:pStyle w:val="heading 1"/>
      </w:pPr>
      <w:bookmarkStart w:name="_Toc2" w:id="2"/>
      <w:r>
        <w:rPr>
          <w:rFonts w:cs="Arial Unicode MS" w:eastAsia="Arial Unicode MS" w:hint="default"/>
          <w:rtl w:val="0"/>
          <w:lang w:val="ru-RU"/>
        </w:rPr>
        <w:t xml:space="preserve">Упражнение </w:t>
      </w:r>
      <w:r>
        <w:rPr>
          <w:rFonts w:cs="Arial Unicode MS" w:eastAsia="Arial Unicode MS"/>
          <w:rtl w:val="0"/>
          <w:lang w:val="ru-RU"/>
        </w:rPr>
        <w:t xml:space="preserve">11.2. </w:t>
      </w:r>
      <w:bookmarkEnd w:id="2"/>
    </w:p>
    <w:p>
      <w:pPr>
        <w:pStyle w:val="Normal.0"/>
      </w:pPr>
      <w:r>
        <w:rPr>
          <w:rtl w:val="0"/>
          <w:lang w:val="ru-RU"/>
        </w:rPr>
        <w:t xml:space="preserve">Решить системы уравнений из упражнения </w:t>
      </w:r>
      <w:r>
        <w:rPr>
          <w:rtl w:val="0"/>
          <w:lang w:val="ru-RU"/>
        </w:rPr>
        <w:t xml:space="preserve">11.1 </w:t>
      </w:r>
      <w:r>
        <w:rPr>
          <w:rtl w:val="0"/>
          <w:lang w:val="ru-RU"/>
        </w:rPr>
        <w:t xml:space="preserve">с помощью функции </w:t>
      </w:r>
      <w:r>
        <w:rPr>
          <w:i w:val="1"/>
          <w:iCs w:val="1"/>
          <w:rtl w:val="0"/>
          <w:lang w:val="en-US"/>
        </w:rPr>
        <w:t>solve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систем </w:t>
      </w:r>
      <w:r>
        <w:rPr>
          <w:rtl w:val="0"/>
          <w:lang w:val="ru-RU"/>
        </w:rPr>
        <w:t xml:space="preserve">5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6 </w:t>
      </w:r>
      <w:r>
        <w:rPr>
          <w:rtl w:val="0"/>
          <w:lang w:val="ru-RU"/>
        </w:rPr>
        <w:t xml:space="preserve">найдите общее решение системы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определите базисные переменные и выразите их через свободные переменные</w:t>
      </w:r>
      <w:r>
        <w:rPr>
          <w:rtl w:val="0"/>
          <w:lang w:val="ru-RU"/>
        </w:rPr>
        <w:t xml:space="preserve">). </w:t>
      </w:r>
      <w:r>
        <w:rPr>
          <w:rtl w:val="0"/>
          <w:lang w:val="ru-RU"/>
        </w:rPr>
        <w:t>Сделать проверку</w:t>
      </w:r>
      <w:r>
        <w:rPr>
          <w:rtl w:val="0"/>
          <w:lang w:val="ru-RU"/>
        </w:rPr>
        <w:t>.</w:t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Input: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syms x1 x2 x3 x4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[x1,x2,x3]=solve(' x1+2*x2+3*x3=7', ' x1-3*x2+2*x3=5', ' x1+x2+x3=3')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[x1,x2,x3]=solve(' x1+2*x2+3*x3=7', ' x1-3*x2+2*x3=5', ' 2*x1+4*x2+6*x3=14')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[x1,x2,x3,x4]=solve('</w:t>
      </w:r>
      <w:bookmarkStart w:name="_Hlk26408901" w:id="3"/>
      <w:r>
        <w:rPr>
          <w:rtl w:val="0"/>
          <w:lang w:val="en-US"/>
        </w:rPr>
        <w:t>3*x1-2*x2+x3+x4=</w:t>
      </w:r>
      <w:bookmarkEnd w:id="3"/>
      <w:r>
        <w:rPr>
          <w:rtl w:val="0"/>
          <w:lang w:val="en-US"/>
        </w:rPr>
        <w:t>-8', ' 5*x1+x2+2*x3=-11', ' -x1+x2-x3+x4=0', '2*x1-x2+6*x-3*x4=9')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[x1,x2,x3,x4]=solve(' x1+x2+x3+x4=-8', ' 5*x1+x2+2*x3=-11', ' 9*x1-6*x2+3*x3+3*x4=0', ' 2*x1-x2+6*x3-3*x4=9')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[x1,x2,x3]=solve(' x1+x2+x3=2', ' x1+x2+x3=2', ' -4*x1+6*x2+-2*x3=-4')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[x1,x2,x3,x4]=solve(' 2*x1+x2-x3-3*x4=2', ' 4*x1+0*x2+x3-7*x4=3', ' 2*x2-3*x3+x4=1', ' 2*x1+3*x2-4*x3-2*x4=3')</w:t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Output: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x1 =1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x2 =0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x3 =2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x1 =31/5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x2 =2/5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x3 =0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x1 =(5*x4)/6 + 17/6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x2 =- (8*x4)/9 - 35/9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x3 =(2*x4)/9 + 2/9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x4 =(19*x4)/9 + 37/9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x1 =-167/115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x2 =-418/115 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x3 =-6/115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x4 =-329/115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x1 =8/5 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x2 =2/5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x3 =0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</w:p>
    <w:p>
      <w:pPr>
        <w:pStyle w:val="Normal.0"/>
      </w:pPr>
      <w:r>
        <w:rPr>
          <w:rtl w:val="0"/>
          <w:lang w:val="en-US"/>
        </w:rPr>
        <w:t>x</w:t>
      </w:r>
      <w:r>
        <w:rPr>
          <w:rtl w:val="0"/>
          <w:lang w:val="ru-RU"/>
        </w:rPr>
        <w:t>1 =3/4</w:t>
      </w:r>
    </w:p>
    <w:p>
      <w:pPr>
        <w:pStyle w:val="Normal.0"/>
      </w:pPr>
      <w:r>
        <w:rPr>
          <w:rtl w:val="0"/>
          <w:lang w:val="en-US"/>
        </w:rPr>
        <w:t>x</w:t>
      </w:r>
      <w:r>
        <w:rPr>
          <w:rtl w:val="0"/>
          <w:lang w:val="ru-RU"/>
        </w:rPr>
        <w:t xml:space="preserve">2 =1/2 </w:t>
      </w:r>
    </w:p>
    <w:p>
      <w:pPr>
        <w:pStyle w:val="Normal.0"/>
      </w:pPr>
      <w:r>
        <w:rPr>
          <w:rtl w:val="0"/>
          <w:lang w:val="en-US"/>
        </w:rPr>
        <w:t>x</w:t>
      </w:r>
      <w:r>
        <w:rPr>
          <w:rtl w:val="0"/>
          <w:lang w:val="ru-RU"/>
        </w:rPr>
        <w:t xml:space="preserve">3 =0 </w:t>
      </w:r>
    </w:p>
    <w:p>
      <w:pPr>
        <w:pStyle w:val="Normal.0"/>
      </w:pPr>
      <w:r>
        <w:rPr>
          <w:rtl w:val="0"/>
          <w:lang w:val="en-US"/>
        </w:rPr>
        <w:t>x</w:t>
      </w:r>
      <w:r>
        <w:rPr>
          <w:rtl w:val="0"/>
          <w:lang w:val="ru-RU"/>
        </w:rPr>
        <w:t>4 =0</w:t>
      </w:r>
    </w:p>
    <w:p>
      <w:pPr>
        <w:pStyle w:val="heading 1"/>
      </w:pPr>
      <w:bookmarkStart w:name="_Toc3" w:id="4"/>
      <w:r>
        <w:rPr>
          <w:rFonts w:cs="Arial Unicode MS" w:eastAsia="Arial Unicode MS" w:hint="default"/>
          <w:rtl w:val="0"/>
          <w:lang w:val="ru-RU"/>
        </w:rPr>
        <w:t xml:space="preserve">Упражнение </w:t>
      </w:r>
      <w:r>
        <w:rPr>
          <w:rFonts w:cs="Arial Unicode MS" w:eastAsia="Arial Unicode MS"/>
          <w:rtl w:val="0"/>
          <w:lang w:val="ru-RU"/>
        </w:rPr>
        <w:t xml:space="preserve">11.3. </w:t>
      </w:r>
      <w:bookmarkEnd w:id="4"/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cs="Arial Unicode MS" w:eastAsia="Arial Unicode MS" w:hint="default"/>
          <w:rtl w:val="0"/>
          <w:lang w:val="ru-RU"/>
        </w:rPr>
        <w:t>Найти общее решение и фундаментальную систему решений однородной системы уравнений</w:t>
      </w:r>
      <w:r>
        <w:rPr>
          <w:rFonts w:cs="Arial Unicode MS" w:eastAsia="Arial Unicode MS"/>
          <w:rtl w:val="0"/>
          <w:lang w:val="ru-RU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Сделать проверку</w:t>
      </w:r>
      <w:r>
        <w:rPr>
          <w:rFonts w:cs="Arial Unicode MS" w:eastAsia="Arial Unicode MS"/>
          <w:rtl w:val="0"/>
          <w:lang w:val="ru-RU"/>
        </w:rPr>
        <w:t>.</w:t>
      </w:r>
    </w:p>
    <w:p>
      <w:pPr>
        <w:pStyle w:val="Normal.0"/>
      </w:pPr>
      <w:r>
        <w:rPr>
          <w:rFonts w:ascii="Times New Roman" w:cs="Times New Roman" w:hAnsi="Times New Roman" w:eastAsia="Times New Roman"/>
          <w:lang w:val="ru-RU"/>
        </w:rPr>
        <w:drawing>
          <wp:inline distT="0" distB="0" distL="0" distR="0">
            <wp:extent cx="1352550" cy="89535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95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ab/>
        <w:t xml:space="preserve">2.  </w:t>
      </w:r>
      <w:r>
        <w:rPr>
          <w:lang w:val="ru-RU"/>
        </w:rPr>
        <w:drawing>
          <wp:inline distT="0" distB="0" distL="0" distR="0">
            <wp:extent cx="1800225" cy="92392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23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ab/>
        <w:t xml:space="preserve">3. </w:t>
      </w:r>
      <w:r>
        <w:rPr>
          <w:lang w:val="ru-RU"/>
        </w:rPr>
        <w:drawing>
          <wp:inline distT="0" distB="0" distL="0" distR="0">
            <wp:extent cx="1409700" cy="12954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95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rtl w:val="0"/>
          <w:lang w:val="en-US"/>
        </w:rPr>
        <w:t>Input:</w:t>
      </w:r>
    </w:p>
    <w:p>
      <w:pPr>
        <w:pStyle w:val="List Paragraph"/>
        <w:numPr>
          <w:ilvl w:val="0"/>
          <w:numId w:val="10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A=[2 -3 1; 1 1 1 ;3 -2 +2];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D=rref(A);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E=-D(:,[3]);</w:t>
      </w:r>
      <w:r>
        <w:rPr>
          <w:lang w:val="en-US"/>
        </w:rPr>
        <w:br w:type="textWrapping"/>
      </w:r>
      <w:r>
        <w:rPr>
          <w:rtl w:val="0"/>
          <w:lang w:val="en-US"/>
        </w:rPr>
        <w:t>&gt;&gt; E([3],:)=eye(1);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syms C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X=E*C</w:t>
      </w:r>
    </w:p>
    <w:p>
      <w:pPr>
        <w:pStyle w:val="List Paragraph"/>
        <w:numPr>
          <w:ilvl w:val="0"/>
          <w:numId w:val="10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A=[1 2 4 -3; 3 5 6 -1;4 4 -2 3; 3 8 24 -19];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D=rref(A)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n=length(A);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rk=rank(A);</w:t>
      </w:r>
    </w:p>
    <w:p>
      <w:pPr>
        <w:pStyle w:val="Normal.0"/>
      </w:pPr>
      <w:r>
        <w:rPr>
          <w:rtl w:val="0"/>
          <w:lang w:val="ru-RU"/>
        </w:rPr>
        <w:t xml:space="preserve">&gt;&gt; </w:t>
      </w:r>
      <w:r>
        <w:rPr>
          <w:rtl w:val="0"/>
          <w:lang w:val="en-US"/>
        </w:rPr>
        <w:t>Nz</w:t>
      </w:r>
      <w:r>
        <w:rPr>
          <w:rtl w:val="0"/>
          <w:lang w:val="ru-RU"/>
        </w:rPr>
        <w:t>=</w:t>
      </w:r>
      <w:r>
        <w:rPr>
          <w:rtl w:val="0"/>
          <w:lang w:val="en-US"/>
        </w:rPr>
        <w:t>n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rk</w:t>
      </w:r>
      <w:r>
        <w:rPr>
          <w:rtl w:val="0"/>
          <w:lang w:val="ru-RU"/>
        </w:rPr>
        <w:t xml:space="preserve"> %</w:t>
      </w:r>
      <w:r>
        <w:rPr>
          <w:rtl w:val="0"/>
          <w:lang w:val="ru-RU"/>
        </w:rPr>
        <w:t>кол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во свободных членов для решения фсру</w:t>
      </w:r>
    </w:p>
    <w:p>
      <w:pPr>
        <w:pStyle w:val="List Paragraph"/>
        <w:numPr>
          <w:ilvl w:val="0"/>
          <w:numId w:val="10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A=[1 0 1 0 1 0;0 1 0 -1 0 1;1 -1 0 0 1 -1; 0 1 1 0 0 1; 1 0 0 -1 1 0];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D=rref(A);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E=-D(:,[4 5 6]);</w:t>
      </w:r>
      <w:r>
        <w:rPr>
          <w:lang w:val="en-US"/>
        </w:rPr>
        <w:br w:type="textWrapping"/>
      </w:r>
      <w:r>
        <w:rPr>
          <w:rtl w:val="0"/>
          <w:lang w:val="en-US"/>
        </w:rPr>
        <w:t>&gt;&gt; E([4 5],:)=eye( 2, 3);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syms C1 C2 C3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X=E*[C1;C2;C3]</w:t>
      </w:r>
    </w:p>
    <w:p>
      <w:pPr>
        <w:pStyle w:val="Normal.0"/>
        <w:rPr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Output:</w:t>
      </w:r>
    </w:p>
    <w:p>
      <w:pPr>
        <w:pStyle w:val="List Paragraph"/>
        <w:numPr>
          <w:ilvl w:val="0"/>
          <w:numId w:val="12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X = -(4*C)/5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      -C/5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         C</w:t>
      </w:r>
    </w:p>
    <w:p>
      <w:pPr>
        <w:pStyle w:val="List Paragraph"/>
        <w:numPr>
          <w:ilvl w:val="0"/>
          <w:numId w:val="12"/>
        </w:numPr>
        <w:rPr>
          <w:lang w:val="en-US"/>
        </w:rPr>
      </w:pPr>
    </w:p>
    <w:p>
      <w:pPr>
        <w:pStyle w:val="Normal.0"/>
      </w:pPr>
      <w:r>
        <w:rPr>
          <w:rFonts w:cs="Arial Unicode MS" w:eastAsia="Arial Unicode MS"/>
          <w:rtl w:val="0"/>
          <w:lang w:val="ru-RU"/>
        </w:rPr>
        <w:t>D = 1     0     0     0</w:t>
      </w:r>
    </w:p>
    <w:p>
      <w:pPr>
        <w:pStyle w:val="Normal.0"/>
      </w:pPr>
      <w:r>
        <w:rPr>
          <w:rtl w:val="0"/>
          <w:lang w:val="ru-RU"/>
        </w:rPr>
        <w:t xml:space="preserve">     </w:t>
      </w:r>
      <w:r>
        <w:rPr>
          <w:rtl w:val="0"/>
          <w:lang w:val="en-US"/>
        </w:rPr>
        <w:t xml:space="preserve">  </w:t>
      </w:r>
      <w:r>
        <w:rPr>
          <w:rtl w:val="0"/>
          <w:lang w:val="ru-RU"/>
        </w:rPr>
        <w:t>0     1     0     0</w:t>
      </w:r>
    </w:p>
    <w:p>
      <w:pPr>
        <w:pStyle w:val="Normal.0"/>
      </w:pPr>
      <w:r>
        <w:rPr>
          <w:rtl w:val="0"/>
          <w:lang w:val="ru-RU"/>
        </w:rPr>
        <w:t xml:space="preserve">  </w:t>
      </w:r>
      <w:r>
        <w:rPr>
          <w:rtl w:val="0"/>
          <w:lang w:val="en-US"/>
        </w:rPr>
        <w:t xml:space="preserve">  </w:t>
      </w:r>
      <w:r>
        <w:rPr>
          <w:rtl w:val="0"/>
          <w:lang w:val="ru-RU"/>
        </w:rPr>
        <w:t xml:space="preserve">   0     0     1     0</w:t>
      </w:r>
    </w:p>
    <w:p>
      <w:pPr>
        <w:pStyle w:val="Normal.0"/>
      </w:pPr>
      <w:r>
        <w:rPr>
          <w:rtl w:val="0"/>
          <w:lang w:val="ru-RU"/>
        </w:rPr>
        <w:t xml:space="preserve">   </w:t>
      </w:r>
      <w:r>
        <w:rPr>
          <w:rtl w:val="0"/>
          <w:lang w:val="en-US"/>
        </w:rPr>
        <w:t xml:space="preserve">  </w:t>
      </w:r>
      <w:r>
        <w:rPr>
          <w:rtl w:val="0"/>
          <w:lang w:val="ru-RU"/>
        </w:rPr>
        <w:t xml:space="preserve">  0     0     0     1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Nz = 0</w:t>
      </w:r>
    </w:p>
    <w:p>
      <w:pPr>
        <w:pStyle w:val="List Paragraph"/>
        <w:numPr>
          <w:ilvl w:val="0"/>
          <w:numId w:val="12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X =C1 - C2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    C1 - C3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          -C1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           C1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           C2</w:t>
      </w:r>
    </w:p>
    <w:p>
      <w:pPr>
        <w:pStyle w:val="Normal.0"/>
        <w:rPr>
          <w:lang w:val="en-US"/>
        </w:rPr>
      </w:pPr>
    </w:p>
    <w:p>
      <w:pPr>
        <w:pStyle w:val="heading 1"/>
      </w:pPr>
      <w:bookmarkStart w:name="_Toc4" w:id="5"/>
      <w:r>
        <w:rPr>
          <w:rFonts w:cs="Arial Unicode MS" w:eastAsia="Arial Unicode MS" w:hint="default"/>
          <w:rtl w:val="0"/>
          <w:lang w:val="ru-RU"/>
        </w:rPr>
        <w:t xml:space="preserve">Упражнение </w:t>
      </w:r>
      <w:r>
        <w:rPr>
          <w:rFonts w:cs="Arial Unicode MS" w:eastAsia="Arial Unicode MS"/>
          <w:rtl w:val="0"/>
          <w:lang w:val="ru-RU"/>
        </w:rPr>
        <w:t xml:space="preserve">11.4. </w:t>
      </w:r>
      <w:bookmarkEnd w:id="5"/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cs="Arial Unicode MS" w:eastAsia="Arial Unicode MS" w:hint="default"/>
          <w:rtl w:val="0"/>
          <w:lang w:val="ru-RU"/>
        </w:rPr>
        <w:t>Р</w:t>
      </w:r>
      <w:r>
        <w:rPr>
          <w:rFonts w:cs="Arial Unicode MS" w:eastAsia="Arial Unicode MS" w:hint="default"/>
          <w:rtl w:val="0"/>
          <w:lang w:val="ru-RU"/>
        </w:rPr>
        <w:t>ешить систему линейных уравнений методом Гаусса</w:t>
      </w:r>
      <w:r>
        <w:rPr>
          <w:rFonts w:cs="Arial Unicode MS" w:eastAsia="Arial Unicode MS"/>
          <w:rtl w:val="0"/>
          <w:lang w:val="ru-RU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 xml:space="preserve">Сделать проверку </w:t>
      </w:r>
      <w:r>
        <w:rPr>
          <w:rFonts w:cs="Arial Unicode MS" w:eastAsia="Arial Unicode MS"/>
          <w:rtl w:val="0"/>
          <w:lang w:val="ru-RU"/>
        </w:rPr>
        <w:t>(</w:t>
      </w:r>
      <w:r>
        <w:rPr>
          <w:rFonts w:cs="Arial Unicode MS" w:eastAsia="Arial Unicode MS" w:hint="default"/>
          <w:rtl w:val="0"/>
          <w:lang w:val="ru-RU"/>
        </w:rPr>
        <w:t>где это возможно сделайте проверку с помощью оператора левого деления</w:t>
      </w:r>
      <w:r>
        <w:rPr>
          <w:rFonts w:cs="Arial Unicode MS" w:eastAsia="Arial Unicode MS"/>
          <w:rtl w:val="0"/>
          <w:lang w:val="ru-RU"/>
        </w:rPr>
        <w:t>).</w:t>
      </w:r>
    </w:p>
    <w:p>
      <w:pPr>
        <w:pStyle w:val="Normal.0"/>
      </w:pPr>
      <w:r>
        <w:rPr>
          <w:rFonts w:cs="Arial Unicode MS" w:eastAsia="Arial Unicode MS"/>
          <w:rtl w:val="0"/>
          <w:lang w:val="ru-RU"/>
        </w:rPr>
        <w:t>1.</w:t>
      </w:r>
      <w:r>
        <w:drawing>
          <wp:inline distT="0" distB="0" distL="0" distR="0">
            <wp:extent cx="1619250" cy="92392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3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23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="Arial Unicode MS" w:eastAsia="Arial Unicode MS"/>
          <w:rtl w:val="0"/>
        </w:rPr>
        <w:tab/>
        <w:tab/>
        <w:t xml:space="preserve">2. </w:t>
      </w:r>
      <w:r>
        <w:drawing>
          <wp:inline distT="0" distB="0" distL="0" distR="0">
            <wp:extent cx="1638300" cy="11811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8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</w:p>
    <w:p>
      <w:pPr>
        <w:pStyle w:val="Normal.0"/>
      </w:pPr>
      <w:r>
        <w:rPr>
          <w:rFonts w:cs="Arial Unicode MS" w:eastAsia="Arial Unicode MS"/>
          <w:rtl w:val="0"/>
          <w:lang w:val="ru-RU"/>
        </w:rPr>
        <w:t>3.</w:t>
      </w:r>
      <w:r>
        <w:drawing>
          <wp:inline distT="0" distB="0" distL="0" distR="0">
            <wp:extent cx="1381125" cy="11811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8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             </w:t>
      </w:r>
      <w:r>
        <w:rPr>
          <w:rFonts w:cs="Arial Unicode MS" w:eastAsia="Arial Unicode MS"/>
          <w:rtl w:val="0"/>
          <w:lang w:val="ru-RU"/>
        </w:rPr>
        <w:t xml:space="preserve">4. </w:t>
      </w:r>
      <w:r>
        <w:drawing>
          <wp:inline distT="0" distB="0" distL="0" distR="0">
            <wp:extent cx="1552575" cy="89535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5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95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ab/>
        <w:tab/>
      </w:r>
    </w:p>
    <w:p>
      <w:pPr>
        <w:pStyle w:val="Normal.0"/>
      </w:pPr>
      <w:r>
        <w:rPr>
          <w:rFonts w:cs="Arial Unicode MS" w:eastAsia="Arial Unicode MS"/>
          <w:rtl w:val="0"/>
          <w:lang w:val="ru-RU"/>
        </w:rPr>
        <w:t>5.</w:t>
      </w:r>
      <w:r>
        <w:drawing>
          <wp:inline distT="0" distB="0" distL="0" distR="0">
            <wp:extent cx="1676400" cy="923925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23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       </w:t>
      </w:r>
      <w:r>
        <w:rPr>
          <w:rFonts w:cs="Arial Unicode MS" w:eastAsia="Arial Unicode MS"/>
          <w:rtl w:val="0"/>
          <w:lang w:val="ru-RU"/>
        </w:rPr>
        <w:t>6.</w:t>
      </w:r>
      <w:r>
        <w:drawing>
          <wp:inline distT="0" distB="0" distL="0" distR="0">
            <wp:extent cx="1905000" cy="923925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23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>Input:</w:t>
      </w:r>
    </w:p>
    <w:p>
      <w:pPr>
        <w:pStyle w:val="List Paragraph"/>
        <w:numPr>
          <w:ilvl w:val="0"/>
          <w:numId w:val="14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A=[3 -2 1 1 ;5 1 2 0 ;-1 1 -1 1; 2 -1 6 -3];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B=[-8 ;-11;0;9]</w:t>
      </w: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en-US"/>
        </w:rPr>
        <w:t xml:space="preserve">&gt;&gt; </w:t>
      </w:r>
      <w:r>
        <w:rPr>
          <w:rtl w:val="0"/>
          <w:lang w:val="ru-RU"/>
        </w:rPr>
        <w:t>Gausse_SLAY(A,B)</w:t>
      </w:r>
    </w:p>
    <w:p>
      <w:pPr>
        <w:pStyle w:val="Normal.0"/>
        <w:rPr>
          <w:lang w:val="en-US"/>
        </w:rPr>
      </w:pPr>
    </w:p>
    <w:p>
      <w:pPr>
        <w:pStyle w:val="List Paragraph"/>
        <w:numPr>
          <w:ilvl w:val="0"/>
          <w:numId w:val="14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A=[2 3 -1 1 ;2 7 -3 0 ;0 4 -2 -1; 2 -1 1 2; 4 10 -4 1];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B=[0;1;1;-1;1];</w:t>
      </w:r>
    </w:p>
    <w:p>
      <w:pPr>
        <w:pStyle w:val="Normal.0"/>
      </w:pPr>
      <w:r>
        <w:rPr>
          <w:rtl w:val="0"/>
          <w:lang w:val="en-US"/>
        </w:rPr>
        <w:t xml:space="preserve">&gt;&gt; </w:t>
      </w:r>
      <w:r>
        <w:rPr>
          <w:rtl w:val="0"/>
          <w:lang w:val="ru-RU"/>
        </w:rPr>
        <w:t>Gausse_SLAY(A,B)</w:t>
      </w:r>
    </w:p>
    <w:p>
      <w:pPr>
        <w:pStyle w:val="List Paragraph"/>
        <w:numPr>
          <w:ilvl w:val="0"/>
          <w:numId w:val="14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A=[2 -1 3 ;3 1 -5 ;4 -1 1 ;1 3 -13 ;1 2 -8];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B=[3;0;3;-6;-3];</w:t>
      </w:r>
    </w:p>
    <w:p>
      <w:pPr>
        <w:pStyle w:val="Normal.0"/>
      </w:pPr>
      <w:r>
        <w:rPr>
          <w:rtl w:val="0"/>
          <w:lang w:val="en-US"/>
        </w:rPr>
        <w:t xml:space="preserve">&gt;&gt; </w:t>
      </w:r>
      <w:r>
        <w:rPr>
          <w:rtl w:val="0"/>
          <w:lang w:val="ru-RU"/>
        </w:rPr>
        <w:t>Gausse_SLAY(A,B)</w:t>
      </w:r>
    </w:p>
    <w:p>
      <w:pPr>
        <w:pStyle w:val="List Paragraph"/>
        <w:numPr>
          <w:ilvl w:val="0"/>
          <w:numId w:val="14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A=[2 -3 1; 1 1 1;-4 6 -2];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B=[2;2;-4];</w:t>
      </w:r>
    </w:p>
    <w:p>
      <w:pPr>
        <w:pStyle w:val="Normal.0"/>
      </w:pPr>
      <w:r>
        <w:rPr>
          <w:rtl w:val="0"/>
          <w:lang w:val="en-US"/>
        </w:rPr>
        <w:t xml:space="preserve">&gt;&gt; </w:t>
      </w:r>
      <w:r>
        <w:rPr>
          <w:rtl w:val="0"/>
          <w:lang w:val="ru-RU"/>
        </w:rPr>
        <w:t>Gausse_SLAY(A,B)</w:t>
      </w:r>
    </w:p>
    <w:p>
      <w:pPr>
        <w:pStyle w:val="List Paragraph"/>
        <w:numPr>
          <w:ilvl w:val="0"/>
          <w:numId w:val="14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A=[2 1 -1 -3; 4 0 1 -7;0 2 -3 1;2 3 -4 -2];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B=[2;3;1;3];</w:t>
      </w:r>
    </w:p>
    <w:p>
      <w:pPr>
        <w:pStyle w:val="Normal.0"/>
      </w:pPr>
      <w:r>
        <w:rPr>
          <w:rtl w:val="0"/>
          <w:lang w:val="en-US"/>
        </w:rPr>
        <w:t xml:space="preserve">&gt;&gt; </w:t>
      </w:r>
      <w:r>
        <w:rPr>
          <w:rtl w:val="0"/>
          <w:lang w:val="ru-RU"/>
        </w:rPr>
        <w:t>Gausse_SLAY(A,B)</w:t>
      </w:r>
    </w:p>
    <w:p>
      <w:pPr>
        <w:pStyle w:val="List Paragraph"/>
        <w:numPr>
          <w:ilvl w:val="0"/>
          <w:numId w:val="14"/>
        </w:numPr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A=[1 1 -1 1 -1;1 3 -2 0 0;1 3 -3 1 -1; 1 1 -2 2 -2]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&gt;&gt; B=[1 ;2; 1; 0];</w:t>
      </w:r>
    </w:p>
    <w:p>
      <w:pPr>
        <w:pStyle w:val="Normal.0"/>
      </w:pPr>
      <w:r>
        <w:rPr>
          <w:rtl w:val="0"/>
          <w:lang w:val="en-US"/>
        </w:rPr>
        <w:t xml:space="preserve">&gt;&gt; </w:t>
      </w:r>
      <w:r>
        <w:rPr>
          <w:rtl w:val="0"/>
          <w:lang w:val="ru-RU"/>
        </w:rPr>
        <w:t>Gausse_SLAY(A,B)</w:t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Output: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1)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Решение СЛАУ методом Жордана</w:t>
      </w:r>
      <w:r>
        <w:rPr>
          <w:rFonts w:cs="Arial Unicode MS" w:eastAsia="Arial Unicode MS"/>
          <w:sz w:val="20"/>
          <w:szCs w:val="20"/>
          <w:rtl w:val="0"/>
          <w:lang w:val="ru-RU"/>
        </w:rPr>
        <w:t>-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Гаусса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ru-RU"/>
        </w:rPr>
        <w:t>-----</w:t>
      </w:r>
      <w:r>
        <w:rPr>
          <w:sz w:val="20"/>
          <w:szCs w:val="20"/>
          <w:rtl w:val="0"/>
          <w:lang w:val="en-US"/>
        </w:rPr>
        <w:t>-</w:t>
      </w:r>
      <w:r>
        <w:rPr>
          <w:sz w:val="20"/>
          <w:szCs w:val="20"/>
          <w:rtl w:val="0"/>
          <w:lang w:val="ru-RU"/>
        </w:rPr>
        <w:t>----------------------------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X</w:t>
      </w:r>
      <w:r>
        <w:rPr>
          <w:sz w:val="20"/>
          <w:szCs w:val="20"/>
          <w:rtl w:val="0"/>
          <w:lang w:val="ru-RU"/>
        </w:rPr>
        <w:t xml:space="preserve"> =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-3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2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-1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 xml:space="preserve">Проверка решения с помощью </w:t>
      </w:r>
      <w:r>
        <w:rPr>
          <w:rFonts w:cs="Arial Unicode MS" w:eastAsia="Arial Unicode MS"/>
          <w:sz w:val="20"/>
          <w:szCs w:val="20"/>
          <w:rtl w:val="0"/>
          <w:lang w:val="ru-RU"/>
        </w:rPr>
        <w:t>"/":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X =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-3.0000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-0.0000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2.0000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-1.0000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2)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Решение СЛАУ методом Жордана</w:t>
      </w:r>
      <w:r>
        <w:rPr>
          <w:rFonts w:cs="Arial Unicode MS" w:eastAsia="Arial Unicode MS"/>
          <w:sz w:val="20"/>
          <w:szCs w:val="20"/>
          <w:rtl w:val="0"/>
          <w:lang w:val="ru-RU"/>
        </w:rPr>
        <w:t>-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Гаусса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X =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-0.3750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0.2500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     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     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     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Проверка решения с помощью </w:t>
      </w:r>
      <w:r>
        <w:rPr>
          <w:sz w:val="20"/>
          <w:szCs w:val="20"/>
          <w:rtl w:val="0"/>
          <w:lang w:val="en-US"/>
        </w:rPr>
        <w:t>"/":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X =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-0.3750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0.2500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     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     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3)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Решение СЛАУ методом Жордана</w:t>
      </w:r>
      <w:r>
        <w:rPr>
          <w:rFonts w:cs="Arial Unicode MS" w:eastAsia="Arial Unicode MS"/>
          <w:sz w:val="20"/>
          <w:szCs w:val="20"/>
          <w:rtl w:val="0"/>
          <w:lang w:val="ru-RU"/>
        </w:rPr>
        <w:t>-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Гаусса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X</w:t>
      </w:r>
      <w:r>
        <w:rPr>
          <w:sz w:val="20"/>
          <w:szCs w:val="20"/>
          <w:rtl w:val="0"/>
          <w:lang w:val="ru-RU"/>
        </w:rPr>
        <w:t xml:space="preserve"> =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1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2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1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 xml:space="preserve">Проверка решения с помощью </w:t>
      </w:r>
      <w:r>
        <w:rPr>
          <w:rFonts w:cs="Arial Unicode MS" w:eastAsia="Arial Unicode MS"/>
          <w:sz w:val="20"/>
          <w:szCs w:val="20"/>
          <w:rtl w:val="0"/>
          <w:lang w:val="ru-RU"/>
        </w:rPr>
        <w:t>"/":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X =</w:t>
      </w:r>
    </w:p>
    <w:p>
      <w:pPr>
        <w:pStyle w:val="Normal.0"/>
        <w:rPr>
          <w:sz w:val="20"/>
          <w:szCs w:val="20"/>
          <w:lang w:val="en-US"/>
        </w:rPr>
      </w:pP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1.0000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2.0000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 1.0000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</w:pPr>
      <w:r>
        <w:rPr>
          <w:rFonts w:cs="Arial Unicode MS" w:eastAsia="Arial Unicode MS"/>
          <w:rtl w:val="0"/>
          <w:lang w:val="ru-RU"/>
        </w:rPr>
        <w:t>4)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Решение СЛАУ методом Жордана</w:t>
      </w:r>
      <w:r>
        <w:rPr>
          <w:rFonts w:cs="Arial Unicode MS" w:eastAsia="Arial Unicode MS"/>
          <w:sz w:val="20"/>
          <w:szCs w:val="20"/>
          <w:rtl w:val="0"/>
          <w:lang w:val="ru-RU"/>
        </w:rPr>
        <w:t>-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Гаусса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X</w:t>
      </w:r>
      <w:r>
        <w:rPr>
          <w:sz w:val="20"/>
          <w:szCs w:val="20"/>
          <w:rtl w:val="0"/>
          <w:lang w:val="ru-RU"/>
        </w:rPr>
        <w:t xml:space="preserve"> =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1.6000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0.4000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        0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 xml:space="preserve"> 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/>
          <w:sz w:val="20"/>
          <w:szCs w:val="20"/>
          <w:rtl w:val="0"/>
          <w:lang w:val="ru-RU"/>
        </w:rPr>
        <w:t>----------------------------------</w:t>
      </w:r>
    </w:p>
    <w:p>
      <w:pPr>
        <w:pStyle w:val="Normal.0"/>
        <w:rPr>
          <w:sz w:val="20"/>
          <w:szCs w:val="20"/>
        </w:rPr>
      </w:pPr>
      <w:r>
        <w:rPr>
          <w:rFonts w:cs="Arial Unicode MS" w:eastAsia="Arial Unicode MS" w:hint="default"/>
          <w:sz w:val="20"/>
          <w:szCs w:val="20"/>
          <w:rtl w:val="0"/>
          <w:lang w:val="ru-RU"/>
        </w:rPr>
        <w:t>Проверка решения ч</w:t>
      </w:r>
      <w:r>
        <w:rPr>
          <w:rFonts w:cs="Arial Unicode MS" w:eastAsia="Arial Unicode MS"/>
          <w:sz w:val="20"/>
          <w:szCs w:val="20"/>
          <w:rtl w:val="0"/>
          <w:lang w:val="ru-RU"/>
        </w:rPr>
        <w:t>/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з Матричное ур</w:t>
      </w:r>
      <w:r>
        <w:rPr>
          <w:rFonts w:cs="Arial Unicode MS" w:eastAsia="Arial Unicode MS"/>
          <w:sz w:val="20"/>
          <w:szCs w:val="20"/>
          <w:rtl w:val="0"/>
          <w:lang w:val="ru-RU"/>
        </w:rPr>
        <w:t>-</w:t>
      </w:r>
      <w:r>
        <w:rPr>
          <w:rFonts w:cs="Arial Unicode MS" w:eastAsia="Arial Unicode MS" w:hint="default"/>
          <w:sz w:val="20"/>
          <w:szCs w:val="20"/>
          <w:rtl w:val="0"/>
          <w:lang w:val="ru-RU"/>
        </w:rPr>
        <w:t>ние</w:t>
      </w:r>
      <w:r>
        <w:rPr>
          <w:rFonts w:cs="Arial Unicode MS" w:eastAsia="Arial Unicode MS"/>
          <w:sz w:val="20"/>
          <w:szCs w:val="20"/>
          <w:rtl w:val="0"/>
          <w:lang w:val="ru-RU"/>
        </w:rPr>
        <w:t>: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----------------------------------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ans=</w:t>
      </w:r>
    </w:p>
    <w:p>
      <w:pPr>
        <w:pStyle w:val="Normal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</w:t>
      </w:r>
      <w:r>
        <w:rPr>
          <w:sz w:val="20"/>
          <w:szCs w:val="20"/>
          <w:rtl w:val="0"/>
          <w:lang w:val="ru-RU"/>
        </w:rPr>
        <w:t>0</w:t>
      </w:r>
    </w:p>
    <w:p>
      <w:pPr>
        <w:pStyle w:val="Normal.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0</w:t>
      </w:r>
    </w:p>
    <w:p>
      <w:pPr>
        <w:pStyle w:val="Normal.0"/>
        <w:pBdr>
          <w:top w:val="nil"/>
          <w:left w:val="nil"/>
          <w:bottom w:val="single" w:color="000000" w:sz="6" w:space="0" w:shadow="0" w:frame="0"/>
          <w:right w:val="nil"/>
        </w:pBdr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   0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5)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en-US"/>
        </w:rPr>
        <w:t>6)</w:t>
      </w:r>
    </w:p>
    <w:sectPr>
      <w:headerReference w:type="default" r:id="rId17"/>
      <w:footerReference w:type="default" r:id="rId18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7"/>
  </w:abstractNum>
  <w:abstractNum w:abstractNumId="13">
    <w:multiLevelType w:val="hybridMultilevel"/>
    <w:styleLink w:val="Импортированный стиль 7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center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1f3864"/>
      <w:spacing w:val="0"/>
      <w:kern w:val="0"/>
      <w:position w:val="0"/>
      <w:sz w:val="32"/>
      <w:szCs w:val="32"/>
      <w:u w:val="none" w:color="1f3864"/>
      <w:shd w:val="nil" w:color="auto" w:fill="auto"/>
      <w:vertAlign w:val="baseline"/>
      <w:lang w:val="ru-RU"/>
      <w14:textFill>
        <w14:solidFill>
          <w14:srgbClr w14:val="1F3864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9" w:leader="dot"/>
      </w:tabs>
      <w:suppressAutoHyphens w:val="0"/>
      <w:bidi w:val="0"/>
      <w:spacing w:before="120" w:after="10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360" w:lineRule="auto"/>
      <w:ind w:left="0" w:right="0" w:firstLine="0"/>
      <w:jc w:val="center"/>
      <w:outlineLvl w:val="0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1f3864"/>
      <w:spacing w:val="0"/>
      <w:kern w:val="0"/>
      <w:position w:val="0"/>
      <w:sz w:val="32"/>
      <w:szCs w:val="32"/>
      <w:u w:val="none" w:color="1f3864"/>
      <w:shd w:val="nil" w:color="auto" w:fill="auto"/>
      <w:vertAlign w:val="baseline"/>
      <w:lang w:val="ru-RU"/>
      <w14:textFill>
        <w14:solidFill>
          <w14:srgbClr w14:val="1F3864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72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5">
    <w:name w:val="Импортированный стиль 5"/>
    <w:pPr>
      <w:numPr>
        <w:numId w:val="9"/>
      </w:numPr>
    </w:pPr>
  </w:style>
  <w:style w:type="numbering" w:styleId="Импортированный стиль 6">
    <w:name w:val="Импортированный стиль 6"/>
    <w:pPr>
      <w:numPr>
        <w:numId w:val="11"/>
      </w:numPr>
    </w:pPr>
  </w:style>
  <w:style w:type="numbering" w:styleId="Импортированный стиль 7">
    <w:name w:val="Импортированный стиль 7"/>
    <w:pPr>
      <w:numPr>
        <w:numId w:val="1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