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65CA" w14:textId="6663874E" w:rsidR="00E827B4" w:rsidRDefault="00E654A2">
      <w:r>
        <w:t xml:space="preserve">Моисеев ПИН-22 лаб 3 отчет </w:t>
      </w:r>
    </w:p>
    <w:p w14:paraId="134A9E65" w14:textId="3B48D409" w:rsidR="00E654A2" w:rsidRDefault="00E654A2">
      <w:r>
        <w:t>РЕЗОНАНСЫ В ЦЕПЯХ СИНУСОИДАЛЬНОГО ТОКА</w:t>
      </w:r>
    </w:p>
    <w:p w14:paraId="73FB3CBA" w14:textId="27E6E9D5" w:rsidR="00A44A01" w:rsidRDefault="00A44A01">
      <w:r>
        <w:t>Цель работы: Исследование явления резонанса в последовательном и параллельном колебательных контурах и определение параметров колебательных контуров.</w:t>
      </w:r>
    </w:p>
    <w:p w14:paraId="60A552D7" w14:textId="6C2E6C10" w:rsidR="00A44A01" w:rsidRDefault="00A44A01">
      <w:r>
        <w:t>Задание 1 Напряжение, ток и сдвиг фаз в контурах</w:t>
      </w:r>
    </w:p>
    <w:p w14:paraId="0217F6DD" w14:textId="1651DEE1" w:rsidR="00E654A2" w:rsidRDefault="00E654A2">
      <w:r>
        <w:t>Найти параметры элементов схем контуров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654A2" w14:paraId="3CB3AA65" w14:textId="77777777" w:rsidTr="00EF16DB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359AA" w14:textId="77777777" w:rsidR="00E654A2" w:rsidRDefault="00E654A2" w:rsidP="00EF16DB">
            <w:pPr>
              <w:pStyle w:val="TableContents"/>
              <w:jc w:val="center"/>
              <w:rPr>
                <w:rFonts w:ascii="Liberation Serif" w:hAnsi="Liberation Serif"/>
                <w:color w:val="000000"/>
              </w:rPr>
            </w:pPr>
            <w:bookmarkStart w:id="0" w:name="_Hlk121342438"/>
            <w:r>
              <w:rPr>
                <w:rFonts w:ascii="Liberation Serif" w:hAnsi="Liberation Serif"/>
                <w:color w:val="000000"/>
              </w:rPr>
              <w:t xml:space="preserve">Вариант </w:t>
            </w:r>
            <w:r>
              <w:rPr>
                <w:rFonts w:ascii="Liberation Serif" w:hAnsi="Liberation Serif"/>
                <w:color w:val="000000"/>
                <w:lang w:val="en-US"/>
              </w:rPr>
              <w:t>N=16</w:t>
            </w:r>
          </w:p>
        </w:tc>
      </w:tr>
      <w:tr w:rsidR="00E654A2" w14:paraId="52A99374" w14:textId="77777777" w:rsidTr="00EF16D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CC426" w14:textId="7DEE5855" w:rsidR="00E654A2" w:rsidRPr="00E654A2" w:rsidRDefault="00E654A2" w:rsidP="00EF16D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R</w:t>
            </w:r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>1</w:t>
            </w:r>
            <w:r>
              <w:rPr>
                <w:rFonts w:ascii="Liberation Serif" w:hAnsi="Liberation Serif"/>
                <w:color w:val="000000"/>
                <w:lang w:val="en-US"/>
              </w:rPr>
              <w:t>L</w:t>
            </w:r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>1</w:t>
            </w:r>
            <w:r>
              <w:rPr>
                <w:rFonts w:ascii="Liberation Serif" w:hAnsi="Liberation Serif"/>
                <w:color w:val="000000"/>
                <w:lang w:val="en-US"/>
              </w:rPr>
              <w:t>C</w:t>
            </w:r>
            <w:proofErr w:type="gramStart"/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 xml:space="preserve">1 </w:t>
            </w:r>
            <w:r>
              <w:rPr>
                <w:rFonts w:ascii="Liberation Serif" w:hAnsi="Liberation Serif"/>
                <w:color w:val="000000"/>
                <w:vertAlign w:val="subscript"/>
              </w:rPr>
              <w:t xml:space="preserve"> </w:t>
            </w:r>
            <w:r w:rsidRPr="00E654A2">
              <w:rPr>
                <w:rFonts w:ascii="Liberation Serif" w:hAnsi="Liberation Serif"/>
                <w:color w:val="000000"/>
                <w:vertAlign w:val="subscript"/>
                <w:lang w:val="en-US"/>
              </w:rPr>
              <w:t>контур</w:t>
            </w:r>
            <w:proofErr w:type="gram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DCF61" w14:textId="3086B20F" w:rsidR="00E654A2" w:rsidRPr="00E654A2" w:rsidRDefault="00E654A2" w:rsidP="00EF16D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R</w:t>
            </w:r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>2</w:t>
            </w:r>
            <w:r>
              <w:rPr>
                <w:rFonts w:ascii="Liberation Serif" w:hAnsi="Liberation Serif"/>
                <w:color w:val="000000"/>
                <w:lang w:val="en-US"/>
              </w:rPr>
              <w:t>L</w:t>
            </w:r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>2</w:t>
            </w:r>
            <w:r>
              <w:rPr>
                <w:rFonts w:ascii="Liberation Serif" w:hAnsi="Liberation Serif"/>
                <w:color w:val="000000"/>
                <w:lang w:val="en-US"/>
              </w:rPr>
              <w:t>R</w:t>
            </w:r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>3</w:t>
            </w:r>
            <w:r>
              <w:rPr>
                <w:rFonts w:ascii="Liberation Serif" w:hAnsi="Liberation Serif"/>
                <w:color w:val="000000"/>
                <w:lang w:val="en-US"/>
              </w:rPr>
              <w:t>C</w:t>
            </w:r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>2</w:t>
            </w:r>
            <w:r>
              <w:rPr>
                <w:rFonts w:ascii="Liberation Serif" w:hAnsi="Liberation Serif"/>
                <w:color w:val="000000"/>
                <w:vertAlign w:val="subscript"/>
              </w:rPr>
              <w:t xml:space="preserve"> контур </w:t>
            </w:r>
          </w:p>
        </w:tc>
      </w:tr>
      <w:tr w:rsidR="00E654A2" w14:paraId="1FC9D2E5" w14:textId="77777777" w:rsidTr="00EF16D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AB377" w14:textId="77777777" w:rsidR="00E654A2" w:rsidRDefault="00E654A2" w:rsidP="00EF16DB">
            <w:pPr>
              <w:pStyle w:val="TableContents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E=5</w:t>
            </w:r>
            <w:r>
              <w:rPr>
                <w:rFonts w:ascii="Liberation Serif" w:hAnsi="Liberation Serif"/>
                <w:color w:val="000000"/>
              </w:rPr>
              <w:t xml:space="preserve"> В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3AC68" w14:textId="77777777" w:rsidR="00E654A2" w:rsidRDefault="00E654A2" w:rsidP="00EF16DB">
            <w:pPr>
              <w:pStyle w:val="TableContents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E=5</w:t>
            </w:r>
            <w:r>
              <w:rPr>
                <w:rFonts w:ascii="Liberation Serif" w:hAnsi="Liberation Serif"/>
                <w:color w:val="000000"/>
              </w:rPr>
              <w:t xml:space="preserve"> В</w:t>
            </w:r>
          </w:p>
        </w:tc>
      </w:tr>
      <w:tr w:rsidR="00E654A2" w14:paraId="1CE0AACC" w14:textId="77777777" w:rsidTr="00EF16D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C6F1D" w14:textId="77777777" w:rsidR="00E654A2" w:rsidRDefault="00E654A2" w:rsidP="00EF16DB">
            <w:pPr>
              <w:pStyle w:val="TableContents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R</w:t>
            </w:r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>1</w:t>
            </w:r>
            <w:r>
              <w:rPr>
                <w:rFonts w:ascii="Liberation Serif" w:hAnsi="Liberation Serif"/>
                <w:color w:val="000000"/>
                <w:lang w:val="en-US"/>
              </w:rPr>
              <w:t>=</w:t>
            </w:r>
            <w:r>
              <w:rPr>
                <w:rFonts w:ascii="Liberation Serif" w:hAnsi="Liberation Serif"/>
                <w:color w:val="000000"/>
              </w:rPr>
              <w:t>2 Ом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F6FCC" w14:textId="77777777" w:rsidR="00E654A2" w:rsidRDefault="00E654A2" w:rsidP="00EF16DB">
            <w:pPr>
              <w:pStyle w:val="TableContents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R</w:t>
            </w:r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>2</w:t>
            </w:r>
            <w:r>
              <w:rPr>
                <w:rFonts w:ascii="Liberation Serif" w:hAnsi="Liberation Serif"/>
                <w:color w:val="000000"/>
                <w:lang w:val="en-US"/>
              </w:rPr>
              <w:t>=R</w:t>
            </w:r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>3</w:t>
            </w:r>
            <w:r>
              <w:rPr>
                <w:rFonts w:ascii="Liberation Serif" w:hAnsi="Liberation Serif"/>
                <w:color w:val="000000"/>
                <w:lang w:val="en-US"/>
              </w:rPr>
              <w:t xml:space="preserve">=0.2 </w:t>
            </w:r>
            <w:r>
              <w:rPr>
                <w:rFonts w:ascii="Liberation Serif" w:hAnsi="Liberation Serif"/>
                <w:color w:val="000000"/>
              </w:rPr>
              <w:t>Ом</w:t>
            </w:r>
          </w:p>
        </w:tc>
      </w:tr>
      <w:tr w:rsidR="00E654A2" w14:paraId="4AD787CD" w14:textId="77777777" w:rsidTr="00EF16D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504BC" w14:textId="77777777" w:rsidR="00E654A2" w:rsidRDefault="00E654A2" w:rsidP="00EF16DB">
            <w:pPr>
              <w:pStyle w:val="TableContents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L</w:t>
            </w:r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>1</w:t>
            </w:r>
            <w:r>
              <w:rPr>
                <w:rFonts w:ascii="Liberation Serif" w:hAnsi="Liberation Serif"/>
                <w:color w:val="000000"/>
                <w:lang w:val="en-US"/>
              </w:rPr>
              <w:t>=</w:t>
            </w:r>
            <w:r>
              <w:rPr>
                <w:rFonts w:ascii="Liberation Serif" w:hAnsi="Liberation Serif"/>
                <w:color w:val="000000"/>
              </w:rPr>
              <w:t xml:space="preserve">25 </w:t>
            </w:r>
            <w:proofErr w:type="spellStart"/>
            <w:r>
              <w:rPr>
                <w:rFonts w:ascii="Liberation Serif" w:hAnsi="Liberation Serif"/>
                <w:color w:val="000000"/>
              </w:rPr>
              <w:t>мГн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39C14" w14:textId="77777777" w:rsidR="00E654A2" w:rsidRDefault="00E654A2" w:rsidP="00EF16DB">
            <w:pPr>
              <w:pStyle w:val="TableContents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L</w:t>
            </w:r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>2</w:t>
            </w:r>
            <w:r>
              <w:rPr>
                <w:rFonts w:ascii="Liberation Serif" w:hAnsi="Liberation Serif"/>
                <w:color w:val="000000"/>
                <w:lang w:val="en-US"/>
              </w:rPr>
              <w:t>=6</w:t>
            </w:r>
            <w:r>
              <w:rPr>
                <w:rFonts w:ascii="Liberation Serif" w:hAnsi="Liberation Serif"/>
                <w:color w:val="000000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</w:rPr>
              <w:t>мГн</w:t>
            </w:r>
            <w:proofErr w:type="spellEnd"/>
          </w:p>
        </w:tc>
      </w:tr>
      <w:tr w:rsidR="00E654A2" w14:paraId="1C5C346E" w14:textId="77777777" w:rsidTr="00EF16D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1A9D3" w14:textId="77777777" w:rsidR="00E654A2" w:rsidRDefault="00E654A2" w:rsidP="00EF16DB">
            <w:pPr>
              <w:pStyle w:val="TableContents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C</w:t>
            </w:r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>1</w:t>
            </w:r>
            <w:r>
              <w:rPr>
                <w:rFonts w:ascii="Liberation Serif" w:hAnsi="Liberation Serif"/>
                <w:color w:val="000000"/>
                <w:lang w:val="en-US"/>
              </w:rPr>
              <w:t>=260</w:t>
            </w:r>
            <w:r>
              <w:rPr>
                <w:rFonts w:ascii="Liberation Serif" w:hAnsi="Liberation Serif"/>
                <w:color w:val="000000"/>
              </w:rPr>
              <w:t xml:space="preserve"> мкФ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CE224" w14:textId="77777777" w:rsidR="00E654A2" w:rsidRDefault="00E654A2" w:rsidP="00EF16DB">
            <w:pPr>
              <w:pStyle w:val="TableContents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C</w:t>
            </w:r>
            <w:r>
              <w:rPr>
                <w:rFonts w:ascii="Liberation Serif" w:hAnsi="Liberation Serif"/>
                <w:color w:val="000000"/>
                <w:vertAlign w:val="subscript"/>
                <w:lang w:val="en-US"/>
              </w:rPr>
              <w:t>2</w:t>
            </w:r>
            <w:r>
              <w:rPr>
                <w:rFonts w:ascii="Liberation Serif" w:hAnsi="Liberation Serif"/>
                <w:color w:val="000000"/>
                <w:lang w:val="en-US"/>
              </w:rPr>
              <w:t>=260</w:t>
            </w:r>
            <w:r>
              <w:rPr>
                <w:rFonts w:ascii="Liberation Serif" w:hAnsi="Liberation Serif"/>
                <w:color w:val="000000"/>
              </w:rPr>
              <w:t xml:space="preserve"> мкФ</w:t>
            </w:r>
          </w:p>
        </w:tc>
      </w:tr>
    </w:tbl>
    <w:bookmarkEnd w:id="0"/>
    <w:p w14:paraId="5DE0255E" w14:textId="74E52064" w:rsidR="00E654A2" w:rsidRDefault="00B66796">
      <w:pPr>
        <w:rPr>
          <w:noProof/>
        </w:rPr>
      </w:pPr>
      <w:r w:rsidRPr="00B66796">
        <w:drawing>
          <wp:inline distT="0" distB="0" distL="0" distR="0" wp14:anchorId="186D1188" wp14:editId="2B4652E4">
            <wp:extent cx="2583404" cy="49534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796">
        <w:rPr>
          <w:noProof/>
        </w:rPr>
        <w:t xml:space="preserve"> </w:t>
      </w:r>
      <w:r w:rsidRPr="00B66796">
        <w:drawing>
          <wp:inline distT="0" distB="0" distL="0" distR="0" wp14:anchorId="65F35025" wp14:editId="42569A4C">
            <wp:extent cx="2011854" cy="624894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BB3C" w14:textId="77777777" w:rsidR="00B66796" w:rsidRPr="007D6DE8" w:rsidRDefault="00B66796">
      <w:pPr>
        <w:rPr>
          <w:noProof/>
          <w:lang w:val="en-US"/>
        </w:rPr>
      </w:pPr>
      <w:r w:rsidRPr="00B66796">
        <w:drawing>
          <wp:inline distT="0" distB="0" distL="0" distR="0" wp14:anchorId="25B83AB4" wp14:editId="27B0E11C">
            <wp:extent cx="3048264" cy="6325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8A2D" w14:textId="13BC8461" w:rsidR="00B66796" w:rsidRDefault="00B66796">
      <w:pPr>
        <w:rPr>
          <w:noProof/>
        </w:rPr>
      </w:pPr>
      <w:r w:rsidRPr="00B66796">
        <w:rPr>
          <w:noProof/>
        </w:rPr>
        <w:t xml:space="preserve"> </w:t>
      </w:r>
      <w:r w:rsidRPr="00B66796">
        <w:drawing>
          <wp:inline distT="0" distB="0" distL="0" distR="0" wp14:anchorId="4C2C3C35" wp14:editId="580E9B96">
            <wp:extent cx="2240474" cy="434378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796">
        <w:rPr>
          <w:noProof/>
        </w:rPr>
        <w:t xml:space="preserve"> </w:t>
      </w:r>
      <w:r w:rsidRPr="00B66796">
        <w:rPr>
          <w:noProof/>
        </w:rPr>
        <w:drawing>
          <wp:inline distT="0" distB="0" distL="0" distR="0" wp14:anchorId="5CFFABFF" wp14:editId="577638B1">
            <wp:extent cx="2347163" cy="487722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796">
        <w:rPr>
          <w:noProof/>
        </w:rPr>
        <w:t xml:space="preserve"> </w:t>
      </w:r>
      <w:r w:rsidRPr="00B66796">
        <w:rPr>
          <w:noProof/>
        </w:rPr>
        <w:drawing>
          <wp:inline distT="0" distB="0" distL="0" distR="0" wp14:anchorId="274955A2" wp14:editId="4366F002">
            <wp:extent cx="2194750" cy="64013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2BEB" w14:textId="3E6C6A57" w:rsidR="007D6DE8" w:rsidRDefault="007D6DE8">
      <w:r w:rsidRPr="007D6DE8">
        <w:drawing>
          <wp:inline distT="0" distB="0" distL="0" distR="0" wp14:anchorId="60385C74" wp14:editId="6D3FA79A">
            <wp:extent cx="2286198" cy="5410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024F" w14:textId="76974C49" w:rsidR="00E654A2" w:rsidRDefault="00E654A2">
      <w:r>
        <w:rPr>
          <w:noProof/>
        </w:rPr>
        <w:drawing>
          <wp:inline distT="0" distB="0" distL="0" distR="0" wp14:anchorId="4476D3FA" wp14:editId="61B0DD29">
            <wp:extent cx="5940425" cy="2522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4EDB" w14:textId="657D8CA2" w:rsidR="00E654A2" w:rsidRDefault="006648B3" w:rsidP="00E654A2">
      <w:pPr>
        <w:pStyle w:val="TableContents"/>
        <w:rPr>
          <w:rFonts w:ascii="Liberation Serif" w:hAnsi="Liberation Serif"/>
          <w:color w:val="000000"/>
          <w:lang w:val="en-US"/>
        </w:rPr>
      </w:pPr>
      <w:r w:rsidRPr="006648B3">
        <w:rPr>
          <w:rFonts w:ascii="Liberation Serif" w:hAnsi="Liberation Serif"/>
          <w:noProof/>
          <w:color w:val="000000"/>
          <w:lang w:val="en-US"/>
        </w:rPr>
        <w:lastRenderedPageBreak/>
        <w:drawing>
          <wp:inline distT="0" distB="0" distL="0" distR="0" wp14:anchorId="2516533C" wp14:editId="71DC75C0">
            <wp:extent cx="5940425" cy="19665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1E30" w14:textId="77777777" w:rsidR="006648B3" w:rsidRPr="00E654A2" w:rsidRDefault="006648B3" w:rsidP="00E654A2">
      <w:pPr>
        <w:pStyle w:val="TableContents"/>
        <w:rPr>
          <w:rFonts w:ascii="Liberation Serif" w:hAnsi="Liberation Serif"/>
          <w:color w:val="000000"/>
          <w:lang w:val="en-US"/>
        </w:rPr>
      </w:pPr>
    </w:p>
    <w:p w14:paraId="068478F4" w14:textId="3E0DBA81" w:rsidR="00E654A2" w:rsidRPr="007D6DE8" w:rsidRDefault="006648B3">
      <w:r w:rsidRPr="006648B3">
        <w:rPr>
          <w:noProof/>
        </w:rPr>
        <w:drawing>
          <wp:inline distT="0" distB="0" distL="0" distR="0" wp14:anchorId="547662BC" wp14:editId="5CB6A24F">
            <wp:extent cx="1211685" cy="396274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DE8">
        <w:rPr>
          <w:lang w:val="en-US"/>
        </w:rPr>
        <w:tab/>
      </w:r>
    </w:p>
    <w:p w14:paraId="7E92208A" w14:textId="25567472" w:rsidR="00E654A2" w:rsidRDefault="00E654A2">
      <w:r w:rsidRPr="006648B3">
        <w:rPr>
          <w:b/>
          <w:bCs/>
        </w:rPr>
        <w:t>Задание 2</w:t>
      </w:r>
      <w:r>
        <w:t xml:space="preserve"> Построение векторных диаграмм</w:t>
      </w:r>
    </w:p>
    <w:p w14:paraId="00BE10DC" w14:textId="02B6701B" w:rsidR="00E4418D" w:rsidRDefault="00E4418D">
      <w:pPr>
        <w:rPr>
          <w:lang w:val="en-US"/>
        </w:rPr>
      </w:pPr>
      <w:r w:rsidRPr="00E4418D">
        <w:drawing>
          <wp:inline distT="0" distB="0" distL="0" distR="0" wp14:anchorId="63203B00" wp14:editId="66846C34">
            <wp:extent cx="4793395" cy="3863675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677E" w14:textId="7A57D1AA" w:rsidR="0092728E" w:rsidRPr="00E4418D" w:rsidRDefault="0092728E">
      <w:pPr>
        <w:rPr>
          <w:lang w:val="en-US"/>
        </w:rPr>
      </w:pPr>
      <w:r w:rsidRPr="0092728E">
        <w:rPr>
          <w:lang w:val="en-US"/>
        </w:rPr>
        <w:lastRenderedPageBreak/>
        <w:drawing>
          <wp:inline distT="0" distB="0" distL="0" distR="0" wp14:anchorId="16136DDB" wp14:editId="026A3138">
            <wp:extent cx="4861981" cy="39246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97E4" w14:textId="7FC14483" w:rsidR="00A44A01" w:rsidRDefault="00A44A01">
      <w:r w:rsidRPr="00A44A01">
        <w:rPr>
          <w:b/>
          <w:bCs/>
        </w:rPr>
        <w:t>Задание 3</w:t>
      </w:r>
      <w:r>
        <w:t xml:space="preserve"> Параметры колебательных контуров</w:t>
      </w:r>
    </w:p>
    <w:p w14:paraId="3611BF3A" w14:textId="18CCB7BC" w:rsidR="00E654A2" w:rsidRDefault="00A44A01">
      <w:r>
        <w:t>Рассчитать параметры колебательных контуров</w:t>
      </w:r>
    </w:p>
    <w:p w14:paraId="00B1724E" w14:textId="610395D2" w:rsidR="00A44A01" w:rsidRDefault="00A44A01">
      <w:pPr>
        <w:rPr>
          <w:noProof/>
        </w:rPr>
      </w:pPr>
      <w:r w:rsidRPr="00A44A01">
        <w:rPr>
          <w:noProof/>
        </w:rPr>
        <w:drawing>
          <wp:inline distT="0" distB="0" distL="0" distR="0" wp14:anchorId="6DD5242F" wp14:editId="24DA1324">
            <wp:extent cx="4252328" cy="24386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01">
        <w:rPr>
          <w:noProof/>
        </w:rPr>
        <w:t xml:space="preserve"> </w:t>
      </w:r>
      <w:r w:rsidRPr="00A44A01">
        <w:rPr>
          <w:noProof/>
        </w:rPr>
        <w:drawing>
          <wp:inline distT="0" distB="0" distL="0" distR="0" wp14:anchorId="36109354" wp14:editId="34F0D4F5">
            <wp:extent cx="2850127" cy="31244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81E3" w14:textId="575F36B7" w:rsidR="00A44A01" w:rsidRDefault="00A44A01">
      <w:r w:rsidRPr="00A44A01">
        <w:rPr>
          <w:noProof/>
        </w:rPr>
        <w:drawing>
          <wp:inline distT="0" distB="0" distL="0" distR="0" wp14:anchorId="0A2AADC7" wp14:editId="22595003">
            <wp:extent cx="3505504" cy="3124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EA16" w14:textId="0519E5A4" w:rsidR="00A44A01" w:rsidRDefault="00A44A01">
      <w:pPr>
        <w:rPr>
          <w:sz w:val="26"/>
          <w:szCs w:val="26"/>
        </w:rPr>
      </w:pPr>
      <w:r w:rsidRPr="00A44A01">
        <w:rPr>
          <w:noProof/>
        </w:rPr>
        <w:drawing>
          <wp:inline distT="0" distB="0" distL="0" distR="0" wp14:anchorId="77CF79AF" wp14:editId="6D7C26D5">
            <wp:extent cx="1607959" cy="28196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01">
        <w:t xml:space="preserve"> </w:t>
      </w:r>
      <w:r w:rsidRPr="00A44A01">
        <w:rPr>
          <w:sz w:val="26"/>
          <w:szCs w:val="26"/>
        </w:rPr>
        <w:t>характеристическую проводимость</w:t>
      </w:r>
    </w:p>
    <w:p w14:paraId="4D8B81A5" w14:textId="16E4C8F7" w:rsidR="00A44A01" w:rsidRDefault="00A44A01">
      <w:r w:rsidRPr="00A44A01">
        <w:rPr>
          <w:noProof/>
        </w:rPr>
        <w:drawing>
          <wp:inline distT="0" distB="0" distL="0" distR="0" wp14:anchorId="33E68C31" wp14:editId="2E9CF611">
            <wp:extent cx="5700254" cy="7087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5803" w14:textId="479CDD1D" w:rsidR="00710CF6" w:rsidRDefault="00710CF6">
      <w:r w:rsidRPr="00710CF6">
        <w:drawing>
          <wp:inline distT="0" distB="0" distL="0" distR="0" wp14:anchorId="67DB6C03" wp14:editId="67CB9E0E">
            <wp:extent cx="1973751" cy="1120237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C613" w14:textId="77777777" w:rsidR="006648B3" w:rsidRDefault="006648B3"/>
    <w:p w14:paraId="38920956" w14:textId="5357CA2A" w:rsidR="008539F1" w:rsidRPr="006648B3" w:rsidRDefault="008539F1">
      <w:r w:rsidRPr="008539F1">
        <w:rPr>
          <w:b/>
          <w:bCs/>
        </w:rPr>
        <w:t>Задание 4</w:t>
      </w:r>
      <w:r>
        <w:t xml:space="preserve"> Исследование резонансных явлений в колебательных контурах</w:t>
      </w:r>
    </w:p>
    <w:p w14:paraId="29C75332" w14:textId="2DEF55B5" w:rsidR="008539F1" w:rsidRDefault="008539F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BF31A9" wp14:editId="5FE1040C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6119996" cy="4895999"/>
            <wp:effectExtent l="0" t="0" r="0" b="0"/>
            <wp:wrapSquare wrapText="bothSides"/>
            <wp:docPr id="8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8959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1B7DD97" w14:textId="15BCC5B8" w:rsidR="006648B3" w:rsidRPr="006648B3" w:rsidRDefault="006648B3" w:rsidP="006648B3"/>
    <w:p w14:paraId="05F9F1D9" w14:textId="60103FDA" w:rsidR="006648B3" w:rsidRPr="006648B3" w:rsidRDefault="006648B3" w:rsidP="006648B3">
      <w:r w:rsidRPr="006648B3">
        <w:rPr>
          <w:b/>
          <w:bCs/>
        </w:rPr>
        <w:t>Задание 5</w:t>
      </w:r>
      <w:r>
        <w:t xml:space="preserve"> Построение графиков</w:t>
      </w:r>
    </w:p>
    <w:p w14:paraId="5D0BECD6" w14:textId="77777777" w:rsidR="00710CF6" w:rsidRDefault="00710CF6" w:rsidP="006648B3">
      <w:r w:rsidRPr="00710CF6">
        <w:drawing>
          <wp:inline distT="0" distB="0" distL="0" distR="0" wp14:anchorId="33A7D518" wp14:editId="48A6BF07">
            <wp:extent cx="4671465" cy="27434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938D" w14:textId="391127C5" w:rsidR="006648B3" w:rsidRDefault="00710CF6" w:rsidP="006648B3">
      <w:r w:rsidRPr="00710CF6">
        <w:lastRenderedPageBreak/>
        <w:drawing>
          <wp:inline distT="0" distB="0" distL="0" distR="0" wp14:anchorId="2BBF84E7" wp14:editId="6D5A6EFA">
            <wp:extent cx="4732430" cy="28577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7C78" w14:textId="3AE8F066" w:rsidR="00A405F5" w:rsidRDefault="00A405F5" w:rsidP="006648B3">
      <w:r>
        <w:t>Вывод</w:t>
      </w:r>
    </w:p>
    <w:p w14:paraId="6BF8F3A2" w14:textId="77777777" w:rsidR="00A405F5" w:rsidRPr="00A405F5" w:rsidRDefault="00A405F5" w:rsidP="00A405F5">
      <w:r w:rsidRPr="00A405F5">
        <w:t xml:space="preserve">Под резонансом понимают такой режим работы электрической цепи, при котором её входное сопротивление имеет чисто резистивный характер и, следовательно, сдвиг фаз между напряжением u и током </w:t>
      </w:r>
      <w:proofErr w:type="spellStart"/>
      <w:r w:rsidRPr="00A405F5">
        <w:t>i</w:t>
      </w:r>
      <w:proofErr w:type="spellEnd"/>
      <w:r w:rsidRPr="00A405F5">
        <w:t xml:space="preserve"> на её входе равен нулю.</w:t>
      </w:r>
    </w:p>
    <w:p w14:paraId="546F6621" w14:textId="75F78770" w:rsidR="00A405F5" w:rsidRPr="006648B3" w:rsidRDefault="00A405F5" w:rsidP="006648B3">
      <w:r>
        <w:t xml:space="preserve">В резонансе напряжение и сила тока возрастают. </w:t>
      </w:r>
      <w:r>
        <w:t>Резонанс напряжений возникает в последовательном колебательном контуре</w:t>
      </w:r>
      <w:r>
        <w:t>, а токов – в параллельном.</w:t>
      </w:r>
    </w:p>
    <w:p w14:paraId="7498E744" w14:textId="28ED08CD" w:rsidR="006648B3" w:rsidRPr="006648B3" w:rsidRDefault="006648B3" w:rsidP="006648B3"/>
    <w:p w14:paraId="287765EF" w14:textId="078E43EA" w:rsidR="006648B3" w:rsidRPr="006648B3" w:rsidRDefault="006648B3" w:rsidP="006648B3"/>
    <w:p w14:paraId="77D0236C" w14:textId="06EBE804" w:rsidR="006648B3" w:rsidRPr="006648B3" w:rsidRDefault="006648B3" w:rsidP="006648B3"/>
    <w:p w14:paraId="233085A5" w14:textId="1783DA85" w:rsidR="006648B3" w:rsidRPr="006648B3" w:rsidRDefault="006648B3" w:rsidP="006648B3"/>
    <w:p w14:paraId="3862D00C" w14:textId="41D42AE2" w:rsidR="006648B3" w:rsidRPr="006648B3" w:rsidRDefault="006648B3" w:rsidP="006648B3"/>
    <w:p w14:paraId="037E07BB" w14:textId="14FB4C6E" w:rsidR="006648B3" w:rsidRPr="006648B3" w:rsidRDefault="006648B3" w:rsidP="006648B3"/>
    <w:p w14:paraId="07AFD3FB" w14:textId="7F640A9D" w:rsidR="006648B3" w:rsidRPr="006648B3" w:rsidRDefault="006648B3" w:rsidP="006648B3"/>
    <w:p w14:paraId="3BF81F59" w14:textId="38D76BFB" w:rsidR="006648B3" w:rsidRPr="006648B3" w:rsidRDefault="006648B3" w:rsidP="006648B3"/>
    <w:p w14:paraId="3B563D12" w14:textId="7671C0EA" w:rsidR="006648B3" w:rsidRPr="006648B3" w:rsidRDefault="006648B3" w:rsidP="006648B3"/>
    <w:p w14:paraId="0502C7FF" w14:textId="56BF4632" w:rsidR="006648B3" w:rsidRPr="006648B3" w:rsidRDefault="006648B3" w:rsidP="006648B3"/>
    <w:p w14:paraId="2820811F" w14:textId="77777777" w:rsidR="006648B3" w:rsidRPr="006648B3" w:rsidRDefault="006648B3" w:rsidP="006648B3"/>
    <w:sectPr w:rsidR="006648B3" w:rsidRPr="00664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C2"/>
    <w:rsid w:val="000E547F"/>
    <w:rsid w:val="002D30B1"/>
    <w:rsid w:val="00350934"/>
    <w:rsid w:val="006648B3"/>
    <w:rsid w:val="00710CF6"/>
    <w:rsid w:val="007D6DE8"/>
    <w:rsid w:val="008539F1"/>
    <w:rsid w:val="0092728E"/>
    <w:rsid w:val="00A405F5"/>
    <w:rsid w:val="00A44A01"/>
    <w:rsid w:val="00B66796"/>
    <w:rsid w:val="00E4418D"/>
    <w:rsid w:val="00E654A2"/>
    <w:rsid w:val="00E827B4"/>
    <w:rsid w:val="00F5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85C1"/>
  <w15:chartTrackingRefBased/>
  <w15:docId w15:val="{CBF664E8-F32B-454D-8EC0-B18A0443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654A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Моисеев</dc:creator>
  <cp:keywords/>
  <dc:description/>
  <cp:lastModifiedBy>Моисеев Владислав Денисович</cp:lastModifiedBy>
  <cp:revision>5</cp:revision>
  <dcterms:created xsi:type="dcterms:W3CDTF">2022-12-07T18:53:00Z</dcterms:created>
  <dcterms:modified xsi:type="dcterms:W3CDTF">2023-05-25T17:53:00Z</dcterms:modified>
</cp:coreProperties>
</file>