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300" w:right="300" w:firstLine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ЕЛЕНА БЕНКЕН</w:t>
      </w:r>
    </w:p>
    <w:p w:rsidR="00000000" w:rsidDel="00000000" w:rsidP="00000000" w:rsidRDefault="00000000" w:rsidRPr="00000000" w14:paraId="00000002">
      <w:pPr>
        <w:pStyle w:val="Heading1"/>
        <w:spacing w:line="295.2" w:lineRule="auto"/>
        <w:ind w:left="300" w:right="300" w:firstLine="0"/>
        <w:jc w:val="center"/>
        <w:rPr/>
      </w:pPr>
      <w:bookmarkStart w:colFirst="0" w:colLast="0" w:name="_u6v5n393vcah" w:id="0"/>
      <w:bookmarkEnd w:id="0"/>
      <w:r w:rsidDel="00000000" w:rsidR="00000000" w:rsidRPr="00000000">
        <w:rPr>
          <w:rtl w:val="0"/>
        </w:rPr>
        <w:t xml:space="preserve">Экскурс в REST API и знакомство с Postman</w:t>
      </w:r>
    </w:p>
    <w:p w:rsidR="00000000" w:rsidDel="00000000" w:rsidP="00000000" w:rsidRDefault="00000000" w:rsidRPr="00000000" w14:paraId="00000003">
      <w:pPr>
        <w:pStyle w:val="Heading1"/>
        <w:spacing w:line="295.2" w:lineRule="auto"/>
        <w:ind w:left="300" w:right="300" w:firstLine="0"/>
        <w:jc w:val="center"/>
        <w:rPr/>
      </w:pPr>
      <w:bookmarkStart w:colFirst="0" w:colLast="0" w:name="_9qzm1z4c6xfn" w:id="1"/>
      <w:bookmarkEnd w:id="1"/>
      <w:r w:rsidDel="00000000" w:rsidR="00000000" w:rsidRPr="00000000">
        <w:rPr>
          <w:rtl w:val="0"/>
        </w:rPr>
        <w:t xml:space="preserve">как инструментом для вызова REST API-методов</w:t>
      </w:r>
    </w:p>
    <w:p w:rsidR="00000000" w:rsidDel="00000000" w:rsidP="00000000" w:rsidRDefault="00000000" w:rsidRPr="00000000" w14:paraId="00000004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Тестирование REST API является важной частью процесса разработки программного продукта. В этой статье мы поговорим о программной архитектуре, рассмотрим что такое API вообще и REST API в частности, познакомимся с Postman — инструментом для тестирования и документирования API-методов.</w:t>
      </w:r>
    </w:p>
    <w:p w:rsidR="00000000" w:rsidDel="00000000" w:rsidP="00000000" w:rsidRDefault="00000000" w:rsidRPr="00000000" w14:paraId="00000005">
      <w:pPr>
        <w:pStyle w:val="Heading2"/>
        <w:spacing w:after="600" w:line="295.2" w:lineRule="auto"/>
        <w:ind w:left="300" w:right="300" w:firstLine="0"/>
        <w:jc w:val="center"/>
        <w:rPr/>
      </w:pPr>
      <w:bookmarkStart w:colFirst="0" w:colLast="0" w:name="_b0q9mvzi1aie" w:id="2"/>
      <w:bookmarkEnd w:id="2"/>
      <w:r w:rsidDel="00000000" w:rsidR="00000000" w:rsidRPr="00000000">
        <w:rPr>
          <w:rtl w:val="0"/>
        </w:rPr>
        <w:t xml:space="preserve">Что такое REST?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Client-Server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. Система должна быть разделена на клиентов и серверов.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Stateless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. Сервер не должен хранить какой-либо информации о клиентах. В запросе должна храниться вся необходимая информация для обработки запроса и, если необходимо, идентификации клиента.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Cache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․ Клиенты и промежуточные узлы могут кешировать ответы сервера.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Uniform Interface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. Единый интерфейс определяет взаимодействие между клиентами и серверами.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Layered System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. Допускается разделить систему на иерархию слоев, но с условием, что каждый компонент может видеть компоненты только непосредственно следующего слоя.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160" w:lineRule="auto"/>
        <w:ind w:left="1020" w:right="300" w:hanging="360"/>
      </w:pPr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Code-On-Demand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(опционально). Возможно выполнение кода на стороне клиента.</w:t>
      </w:r>
    </w:p>
    <w:p w:rsidR="00000000" w:rsidDel="00000000" w:rsidP="00000000" w:rsidRDefault="00000000" w:rsidRPr="00000000" w14:paraId="0000000C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Таким образом, REST — способ организации программной системы, построенный на вышеуказанных принципах. Приложения, которые полностью придерживаются этих принципов, называются RESTful. Для приложений, которые частично учитывают принципы REST, используют термин REST-like.</w:t>
      </w:r>
    </w:p>
    <w:p w:rsidR="00000000" w:rsidDel="00000000" w:rsidP="00000000" w:rsidRDefault="00000000" w:rsidRPr="00000000" w14:paraId="0000000D">
      <w:pPr>
        <w:pStyle w:val="Heading2"/>
        <w:spacing w:after="600" w:line="295.2" w:lineRule="auto"/>
        <w:ind w:left="300" w:right="300" w:firstLine="0"/>
        <w:jc w:val="center"/>
        <w:rPr/>
      </w:pPr>
      <w:bookmarkStart w:colFirst="0" w:colLast="0" w:name="_z5502kbx6lzy" w:id="3"/>
      <w:bookmarkEnd w:id="3"/>
      <w:r w:rsidDel="00000000" w:rsidR="00000000" w:rsidRPr="00000000">
        <w:rPr>
          <w:rtl w:val="0"/>
        </w:rPr>
        <w:t xml:space="preserve">Преимущества приложения,</w:t>
      </w:r>
    </w:p>
    <w:p w:rsidR="00000000" w:rsidDel="00000000" w:rsidP="00000000" w:rsidRDefault="00000000" w:rsidRPr="00000000" w14:paraId="0000000E">
      <w:pPr>
        <w:pStyle w:val="Heading2"/>
        <w:spacing w:after="600" w:line="295.2" w:lineRule="auto"/>
        <w:ind w:left="300" w:right="300" w:firstLine="0"/>
        <w:jc w:val="center"/>
        <w:rPr/>
      </w:pPr>
      <w:bookmarkStart w:colFirst="0" w:colLast="0" w:name="_5a0conyicb2a" w:id="4"/>
      <w:bookmarkEnd w:id="4"/>
      <w:r w:rsidDel="00000000" w:rsidR="00000000" w:rsidRPr="00000000">
        <w:rPr>
          <w:rtl w:val="0"/>
        </w:rPr>
        <w:t xml:space="preserve">разработанного на основании REST</w:t>
      </w:r>
    </w:p>
    <w:p w:rsidR="00000000" w:rsidDel="00000000" w:rsidP="00000000" w:rsidRDefault="00000000" w:rsidRPr="00000000" w14:paraId="0000000F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Рой Филдинг в своей </w:t>
      </w:r>
      <w:hyperlink r:id="rId6">
        <w:r w:rsidDel="00000000" w:rsidR="00000000" w:rsidRPr="00000000">
          <w:rPr>
            <w:rFonts w:ascii="Nunito" w:cs="Nunito" w:eastAsia="Nunito" w:hAnsi="Nunito"/>
            <w:color w:val="1e73be"/>
            <w:sz w:val="30"/>
            <w:szCs w:val="30"/>
            <w:rtl w:val="0"/>
          </w:rPr>
          <w:t xml:space="preserve">диссертации</w:t>
        </w:r>
      </w:hyperlink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писал, что применение указанных выше ограничений способствует созданию приложения, которое будет обладать важными преимуществами: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Надёжность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. Обеспечивается за счёт отсутствия необходимости сохранять информацию о состоянии клиента, которая может быть утеряна.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Производительность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. Достигается за счёт использования кеша.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Масштабируемость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. Важна для обеспечения большого числа компонентов в системе и взаимодействий между ними.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Прозрачность взаимодействия между системами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по сети.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Простота интерфейсов</w:t>
      </w: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Портативность компонентов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. Другими словами, переносимость компонентов системы путем перемещения программного кода вместе с данными.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Легкость внесения изменений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. Можно легко вносить изменения в существующий компонент системы, если он слабо связан с другими компонентами.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16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Способность эволюционировать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, приспосабливаясь к новым требованиям.</w:t>
      </w:r>
    </w:p>
    <w:p w:rsidR="00000000" w:rsidDel="00000000" w:rsidP="00000000" w:rsidRDefault="00000000" w:rsidRPr="00000000" w14:paraId="00000018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Важно понимать, что на сегодняшний день практически все приложения хотят обладать всеми этими характеристиками. Чтобы разобраться, благодаря чему приложения получают все эти преимущества, необходимо заглянуть чуть глубже и разобраться с принципом построения трёхуровневой архитектуры.</w:t>
      </w:r>
    </w:p>
    <w:p w:rsidR="00000000" w:rsidDel="00000000" w:rsidP="00000000" w:rsidRDefault="00000000" w:rsidRPr="00000000" w14:paraId="0000001A">
      <w:pPr>
        <w:pStyle w:val="Heading2"/>
        <w:spacing w:after="600" w:line="295.2" w:lineRule="auto"/>
        <w:ind w:left="300" w:right="300" w:firstLine="0"/>
        <w:jc w:val="center"/>
        <w:rPr/>
      </w:pPr>
      <w:bookmarkStart w:colFirst="0" w:colLast="0" w:name="_5fwrwg6r3626" w:id="5"/>
      <w:bookmarkEnd w:id="5"/>
      <w:r w:rsidDel="00000000" w:rsidR="00000000" w:rsidRPr="00000000">
        <w:rPr>
          <w:rtl w:val="0"/>
        </w:rPr>
        <w:t xml:space="preserve">Трёхуровневая архитектура</w:t>
      </w:r>
    </w:p>
    <w:p w:rsidR="00000000" w:rsidDel="00000000" w:rsidP="00000000" w:rsidRDefault="00000000" w:rsidRPr="00000000" w14:paraId="0000001B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Трёхуровневая архитектура предполагает, что инициатором запроса является так называемый «клиент», то есть клиентское приложение. Уровни архитектуры мы далее будем называть «слои» — это общепринятый в ИТ-среде термин.</w:t>
      </w:r>
    </w:p>
    <w:p w:rsidR="00000000" w:rsidDel="00000000" w:rsidP="00000000" w:rsidRDefault="00000000" w:rsidRPr="00000000" w14:paraId="0000001C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Итак, выделяют следующие слои трёхуровневой архитектуры: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Слой клиента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(интерфейс пользователя) — необходим для того, чтобы разные клиенты могли единообразно обращаться к бизнес-логике, реализованной на сервере.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Слой логики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(сервер) — обеспечивает выполнение бизнес-логики.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16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Слой данных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(база данных) — обеспечивает хранение данных. Сервер получает данные и использует их для осуществления бизнес-логики.</w:t>
      </w:r>
    </w:p>
    <w:p w:rsidR="00000000" w:rsidDel="00000000" w:rsidP="00000000" w:rsidRDefault="00000000" w:rsidRPr="00000000" w14:paraId="00000021">
      <w:pPr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</w:rPr>
        <w:drawing>
          <wp:inline distB="114300" distT="114300" distL="114300" distR="114300">
            <wp:extent cx="3062288" cy="408983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40898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38.8235294117647" w:lineRule="auto"/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Трёхуровневая архитектура</w:t>
      </w:r>
    </w:p>
    <w:p w:rsidR="00000000" w:rsidDel="00000000" w:rsidP="00000000" w:rsidRDefault="00000000" w:rsidRPr="00000000" w14:paraId="00000023">
      <w:pPr>
        <w:pStyle w:val="Heading2"/>
        <w:spacing w:after="600" w:line="295.2" w:lineRule="auto"/>
        <w:ind w:left="300" w:right="300" w:firstLine="0"/>
        <w:jc w:val="center"/>
        <w:rPr/>
      </w:pPr>
      <w:bookmarkStart w:colFirst="0" w:colLast="0" w:name="_r1tnqkno9ffn" w:id="6"/>
      <w:bookmarkEnd w:id="6"/>
      <w:r w:rsidDel="00000000" w:rsidR="00000000" w:rsidRPr="00000000">
        <w:rPr>
          <w:rtl w:val="0"/>
        </w:rPr>
        <w:t xml:space="preserve">Application programming interface (API)</w:t>
      </w:r>
    </w:p>
    <w:p w:rsidR="00000000" w:rsidDel="00000000" w:rsidP="00000000" w:rsidRDefault="00000000" w:rsidRPr="00000000" w14:paraId="00000024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Каждый слой архитектуры взаимодействует только с соседним слоем, то есть интерфейс пользователя не обращается к базе данных напрямую — только через сервер приложений.</w:t>
      </w:r>
    </w:p>
    <w:p w:rsidR="00000000" w:rsidDel="00000000" w:rsidP="00000000" w:rsidRDefault="00000000" w:rsidRPr="00000000" w14:paraId="00000025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Поговорим теперь подробнее о том, как получить все преимущества приложения, разработанного на основании REST.</w:t>
      </w:r>
    </w:p>
    <w:p w:rsidR="00000000" w:rsidDel="00000000" w:rsidP="00000000" w:rsidRDefault="00000000" w:rsidRPr="00000000" w14:paraId="00000027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Для этого рассмотрим следующую схему:</w:t>
      </w:r>
    </w:p>
    <w:p w:rsidR="00000000" w:rsidDel="00000000" w:rsidP="00000000" w:rsidRDefault="00000000" w:rsidRPr="00000000" w14:paraId="00000029">
      <w:pPr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</w:rPr>
        <w:drawing>
          <wp:inline distB="114300" distT="114300" distL="114300" distR="114300">
            <wp:extent cx="5731200" cy="1930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38.8235294117647" w:lineRule="auto"/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Способы взаимодействия компьютерных программ</w:t>
      </w:r>
    </w:p>
    <w:p w:rsidR="00000000" w:rsidDel="00000000" w:rsidP="00000000" w:rsidRDefault="00000000" w:rsidRPr="00000000" w14:paraId="0000002B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Справа на схеме мы видим базу данных, с которой взаимодействует бизнес-логика.</w:t>
      </w:r>
    </w:p>
    <w:p w:rsidR="00000000" w:rsidDel="00000000" w:rsidP="00000000" w:rsidRDefault="00000000" w:rsidRPr="00000000" w14:paraId="0000002C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Слева — различные клиенты, которые хотят добраться до бизнес-логики, реализованной на сервере. Как сделать так, чтобы обращение к бизнес-логике было единообразным для всех клиентов? Для решения данной задачи и существует программный интерфейс (на схеме это REST API).</w:t>
      </w:r>
    </w:p>
    <w:p w:rsidR="00000000" w:rsidDel="00000000" w:rsidP="00000000" w:rsidRDefault="00000000" w:rsidRPr="00000000" w14:paraId="0000002E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Таким образом, </w:t>
      </w:r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API (Application programming interface)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— это описание способов, с помощью которых одна компьютерная программа может взаимодействовать с другой.</w:t>
      </w:r>
    </w:p>
    <w:p w:rsidR="00000000" w:rsidDel="00000000" w:rsidP="00000000" w:rsidRDefault="00000000" w:rsidRPr="00000000" w14:paraId="00000030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API отвечает на вопрос «как можно обратиться к системе?» и включает в себя: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Операцию, которую мы можем выполнить;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Данные, которые поступают на вход;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16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Данные на выходе (данные или сообщение об ошибке).</w:t>
      </w:r>
    </w:p>
    <w:p w:rsidR="00000000" w:rsidDel="00000000" w:rsidP="00000000" w:rsidRDefault="00000000" w:rsidRPr="00000000" w14:paraId="00000035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REST API — это программный интерфейс, построенный по принципам архитектуры REST.</w:t>
      </w:r>
    </w:p>
    <w:p w:rsidR="00000000" w:rsidDel="00000000" w:rsidP="00000000" w:rsidRDefault="00000000" w:rsidRPr="00000000" w14:paraId="00000037">
      <w:pPr>
        <w:pStyle w:val="Heading2"/>
        <w:spacing w:after="600" w:line="295.2" w:lineRule="auto"/>
        <w:ind w:left="300" w:right="300" w:firstLine="0"/>
        <w:jc w:val="center"/>
        <w:rPr/>
      </w:pPr>
      <w:bookmarkStart w:colFirst="0" w:colLast="0" w:name="_px6kp2wj0sq5" w:id="7"/>
      <w:bookmarkEnd w:id="7"/>
      <w:r w:rsidDel="00000000" w:rsidR="00000000" w:rsidRPr="00000000">
        <w:rPr>
          <w:rtl w:val="0"/>
        </w:rPr>
        <w:t xml:space="preserve">Вызов операций REST API</w:t>
      </w:r>
    </w:p>
    <w:p w:rsidR="00000000" w:rsidDel="00000000" w:rsidP="00000000" w:rsidRDefault="00000000" w:rsidRPr="00000000" w14:paraId="00000038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Клиентские приложения обращаются к REST API по протоколу HTTP. Другими словами это называется отправляют «HTTP-request». В рамках данной статьи мы будем обращаться к REST API стороннего приложения с помощью программы Postman. Прежде, чем мы приступим непосредственно к практической части статьи, давайте проговорим термины, необходимые для понимания сути происходящего.</w:t>
      </w:r>
    </w:p>
    <w:p w:rsidR="00000000" w:rsidDel="00000000" w:rsidP="00000000" w:rsidRDefault="00000000" w:rsidRPr="00000000" w14:paraId="00000039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HTTP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— широко распространённый протокол передачи данных, изначально предназначенный для передачи документов. Когда мы говорим «протокол», то имеем ввиду четко специфицированные правила передачи информации, которые клиент и сервер должны соблюдать и выполнять.</w:t>
      </w:r>
    </w:p>
    <w:p w:rsidR="00000000" w:rsidDel="00000000" w:rsidP="00000000" w:rsidRDefault="00000000" w:rsidRPr="00000000" w14:paraId="0000003B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Давайте рассмотрим структуру HTTP-запроса, поскольку для обращения к стороннему приложению мы должны сделать как раз это — отправить http-request. Любой HTTP-запрос состоит из трёх частей: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16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Стартовая строка</w:t>
      </w:r>
    </w:p>
    <w:p w:rsidR="00000000" w:rsidDel="00000000" w:rsidP="00000000" w:rsidRDefault="00000000" w:rsidRPr="00000000" w14:paraId="0000003E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Стартовая строка содержит метод, адрес (URI), а также используемую версию протокола HTTP</w:t>
      </w:r>
    </w:p>
    <w:p w:rsidR="00000000" w:rsidDel="00000000" w:rsidP="00000000" w:rsidRDefault="00000000" w:rsidRPr="00000000" w14:paraId="0000003F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Приведу несколько примеров:</w:t>
      </w:r>
    </w:p>
    <w:p w:rsidR="00000000" w:rsidDel="00000000" w:rsidP="00000000" w:rsidRDefault="00000000" w:rsidRPr="00000000" w14:paraId="00000041">
      <w:pPr>
        <w:shd w:fill="ffffff" w:val="clear"/>
        <w:spacing w:line="240" w:lineRule="auto"/>
        <w:ind w:left="300" w:right="300" w:firstLine="0"/>
        <w:rPr>
          <w:color w:val="c4c4c4"/>
          <w:sz w:val="24"/>
          <w:szCs w:val="24"/>
        </w:rPr>
      </w:pPr>
      <w:r w:rsidDel="00000000" w:rsidR="00000000" w:rsidRPr="00000000">
        <w:rPr>
          <w:color w:val="c4c4c4"/>
          <w:sz w:val="24"/>
          <w:szCs w:val="24"/>
          <w:rtl w:val="0"/>
        </w:rPr>
        <w:t xml:space="preserve">“</w:t>
      </w:r>
    </w:p>
    <w:p w:rsidR="00000000" w:rsidDel="00000000" w:rsidP="00000000" w:rsidRDefault="00000000" w:rsidRPr="00000000" w14:paraId="00000042">
      <w:pPr>
        <w:shd w:fill="ffffff" w:val="clear"/>
        <w:spacing w:after="360" w:line="372" w:lineRule="auto"/>
        <w:ind w:left="300" w:right="30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GET /wiki/index.html HTTP/1.1</w:t>
      </w:r>
    </w:p>
    <w:p w:rsidR="00000000" w:rsidDel="00000000" w:rsidP="00000000" w:rsidRDefault="00000000" w:rsidRPr="00000000" w14:paraId="00000043">
      <w:pPr>
        <w:shd w:fill="ffffff" w:val="clear"/>
        <w:spacing w:after="360" w:line="372" w:lineRule="auto"/>
        <w:ind w:left="300" w:right="30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GET /index.php?month=august&amp;date=24 HTTP/2.0</w:t>
      </w:r>
    </w:p>
    <w:p w:rsidR="00000000" w:rsidDel="00000000" w:rsidP="00000000" w:rsidRDefault="00000000" w:rsidRPr="00000000" w14:paraId="000000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Здесь</w:t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«GET» — это метод (или другими словами команда)</w:t>
      </w:r>
    </w:p>
    <w:p w:rsidR="00000000" w:rsidDel="00000000" w:rsidP="00000000" w:rsidRDefault="00000000" w:rsidRPr="00000000" w14:paraId="00000046">
      <w:pPr>
        <w:numPr>
          <w:ilvl w:val="0"/>
          <w:numId w:val="9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«/wiki/index.html» — это адрес на сервере, к которому мы обращаемся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далее указываются версии протокола HTTP. Версии. 1.1 больше 20 лет и, в отличие от нее, версия протокола HTTP 2.0 используется исключительно с шифрованием, то есть только HTTPS (кроме того в этой версии протокола есть возможность сжимать данные и передавать их быстрее)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16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«month=august&amp;date=24», которые вы можете увидеть во втором примере после знака вопроса — это параметры запрос. Слева от знака «=» это параметр, справа — значение. Конкретно в данном случае в таком виде передается дата «24 августа».</w:t>
      </w:r>
    </w:p>
    <w:p w:rsidR="00000000" w:rsidDel="00000000" w:rsidP="00000000" w:rsidRDefault="00000000" w:rsidRPr="00000000" w14:paraId="00000049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Заголовки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(Headers) прописаны в спецификации HTTP и состоят из имени и значения.</w:t>
      </w:r>
    </w:p>
    <w:p w:rsidR="00000000" w:rsidDel="00000000" w:rsidP="00000000" w:rsidRDefault="00000000" w:rsidRPr="00000000" w14:paraId="0000004A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 качестве примера можно посмотреть вот такие заголовки:</w:t>
      </w:r>
    </w:p>
    <w:p w:rsidR="00000000" w:rsidDel="00000000" w:rsidP="00000000" w:rsidRDefault="00000000" w:rsidRPr="00000000" w14:paraId="0000004C">
      <w:pPr>
        <w:shd w:fill="ffffff" w:val="clear"/>
        <w:spacing w:line="240" w:lineRule="auto"/>
        <w:ind w:left="300" w:right="300" w:firstLine="0"/>
        <w:rPr>
          <w:color w:val="c4c4c4"/>
          <w:sz w:val="24"/>
          <w:szCs w:val="24"/>
        </w:rPr>
      </w:pPr>
      <w:r w:rsidDel="00000000" w:rsidR="00000000" w:rsidRPr="00000000">
        <w:rPr>
          <w:color w:val="c4c4c4"/>
          <w:sz w:val="24"/>
          <w:szCs w:val="24"/>
          <w:rtl w:val="0"/>
        </w:rPr>
        <w:t xml:space="preserve">“</w:t>
      </w:r>
    </w:p>
    <w:p w:rsidR="00000000" w:rsidDel="00000000" w:rsidP="00000000" w:rsidRDefault="00000000" w:rsidRPr="00000000" w14:paraId="0000004D">
      <w:pPr>
        <w:shd w:fill="ffffff" w:val="clear"/>
        <w:spacing w:after="360" w:line="372" w:lineRule="auto"/>
        <w:ind w:left="300" w:right="300" w:firstLine="0"/>
        <w:rPr>
          <w:rFonts w:ascii="Nunito" w:cs="Nunito" w:eastAsia="Nunito" w:hAnsi="Nunito"/>
          <w:color w:val="e655ff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ff4b4d"/>
          <w:sz w:val="24"/>
          <w:szCs w:val="24"/>
          <w:rtl w:val="0"/>
        </w:rPr>
        <w:t xml:space="preserve">Host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Nunito" w:cs="Nunito" w:eastAsia="Nunito" w:hAnsi="Nunito"/>
          <w:color w:val="e655ff"/>
          <w:sz w:val="24"/>
          <w:szCs w:val="24"/>
          <w:rtl w:val="0"/>
        </w:rPr>
        <w:t xml:space="preserve">ru.wikipedia.org</w:t>
      </w:r>
    </w:p>
    <w:p w:rsidR="00000000" w:rsidDel="00000000" w:rsidP="00000000" w:rsidRDefault="00000000" w:rsidRPr="00000000" w14:paraId="0000004E">
      <w:pPr>
        <w:shd w:fill="ffffff" w:val="clear"/>
        <w:spacing w:after="360" w:line="372" w:lineRule="auto"/>
        <w:ind w:left="300" w:right="30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Accept: text/html, application/xml</w:t>
      </w:r>
    </w:p>
    <w:p w:rsidR="00000000" w:rsidDel="00000000" w:rsidP="00000000" w:rsidRDefault="00000000" w:rsidRPr="00000000" w14:paraId="0000004F">
      <w:pPr>
        <w:shd w:fill="ffffff" w:val="clear"/>
        <w:spacing w:after="360" w:line="372" w:lineRule="auto"/>
        <w:ind w:left="300" w:right="30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Accept-Encoding: gzip, deflate</w:t>
      </w:r>
    </w:p>
    <w:p w:rsidR="00000000" w:rsidDel="00000000" w:rsidP="00000000" w:rsidRDefault="00000000" w:rsidRPr="00000000" w14:paraId="00000050">
      <w:pPr>
        <w:shd w:fill="ffffff" w:val="clear"/>
        <w:spacing w:after="360" w:line="372" w:lineRule="auto"/>
        <w:ind w:left="300" w:right="300" w:firstLine="0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color w:val="0f9534"/>
          <w:sz w:val="24"/>
          <w:szCs w:val="24"/>
          <w:rtl w:val="0"/>
        </w:rPr>
        <w:t xml:space="preserve">Accept-language</w:t>
      </w: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: en-GB,en-US;q=0.9,en;q=0.8,de;q=0.7</w:t>
      </w:r>
    </w:p>
    <w:p w:rsidR="00000000" w:rsidDel="00000000" w:rsidP="00000000" w:rsidRDefault="00000000" w:rsidRPr="00000000" w14:paraId="00000051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Первый заголовок представляет собой адрес, куда мы отправляем свой запрос.</w:t>
      </w:r>
    </w:p>
    <w:p w:rsidR="00000000" w:rsidDel="00000000" w:rsidP="00000000" w:rsidRDefault="00000000" w:rsidRPr="00000000" w14:paraId="00000052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Все заголовки прописаны в спецификации протокола HTTP. Заголовок имеет имя. В первом примере мы имеем имя заголовка «</w:t>
      </w:r>
      <w:r w:rsidDel="00000000" w:rsidR="00000000" w:rsidRPr="00000000">
        <w:rPr>
          <w:rFonts w:ascii="Nunito" w:cs="Nunito" w:eastAsia="Nunito" w:hAnsi="Nunito"/>
          <w:color w:val="ff4b4d"/>
          <w:sz w:val="30"/>
          <w:szCs w:val="30"/>
          <w:rtl w:val="0"/>
        </w:rPr>
        <w:t xml:space="preserve">Host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», после двоеточия указывается значение заголовка. В нашем примере это «</w:t>
      </w:r>
      <w:r w:rsidDel="00000000" w:rsidR="00000000" w:rsidRPr="00000000">
        <w:rPr>
          <w:rFonts w:ascii="Nunito" w:cs="Nunito" w:eastAsia="Nunito" w:hAnsi="Nunito"/>
          <w:color w:val="e655ff"/>
          <w:sz w:val="30"/>
          <w:szCs w:val="30"/>
          <w:rtl w:val="0"/>
        </w:rPr>
        <w:t xml:space="preserve">ru.wikipedia.org</w:t>
      </w: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».</w:t>
      </w:r>
    </w:p>
    <w:p w:rsidR="00000000" w:rsidDel="00000000" w:rsidP="00000000" w:rsidRDefault="00000000" w:rsidRPr="00000000" w14:paraId="00000054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Вторая роль заголовков — описание того, кто именно обращается к серверу (еще говорят «стучится»). Мы помним, что важным принципом REST является stateless, что значит сервер не хранит никакую информацию об обращающихся к нему клиентах. Обращаясь к серверу, мы должны объяснить кто мы такие, что мы умеем. Например </w:t>
      </w:r>
      <w:r w:rsidDel="00000000" w:rsidR="00000000" w:rsidRPr="00000000">
        <w:rPr>
          <w:rFonts w:ascii="Nunito" w:cs="Nunito" w:eastAsia="Nunito" w:hAnsi="Nunito"/>
          <w:color w:val="0f9534"/>
          <w:sz w:val="30"/>
          <w:szCs w:val="30"/>
          <w:rtl w:val="0"/>
        </w:rPr>
        <w:t xml:space="preserve">Accept-language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показывает, на каких языках работает клиент.</w:t>
      </w:r>
    </w:p>
    <w:p w:rsidR="00000000" w:rsidDel="00000000" w:rsidP="00000000" w:rsidRDefault="00000000" w:rsidRPr="00000000" w14:paraId="00000056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Надо сказать, что вариантов заголовков может быть множество и они, как правило, явно прописаны в документации.</w:t>
      </w:r>
    </w:p>
    <w:p w:rsidR="00000000" w:rsidDel="00000000" w:rsidP="00000000" w:rsidRDefault="00000000" w:rsidRPr="00000000" w14:paraId="00000058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Тело сообщения</w:t>
      </w:r>
    </w:p>
    <w:p w:rsidR="00000000" w:rsidDel="00000000" w:rsidP="00000000" w:rsidRDefault="00000000" w:rsidRPr="00000000" w14:paraId="0000005A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Если сообщение подразумевает, что мы собираемся передавать какие-то данные, то после заголовка идет тело сообщения. Например, если вы хотите загрузить картинку в социальную сеть, то файл картинки можно передать в теле сообщения.</w:t>
      </w:r>
    </w:p>
    <w:p w:rsidR="00000000" w:rsidDel="00000000" w:rsidP="00000000" w:rsidRDefault="00000000" w:rsidRPr="00000000" w14:paraId="0000005C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Однако, картинки не передают с помощью метода GET, он этого не позволяет. Что же делать? На самом деле HTTP-методов достаточно много, и сейчас мы рассмотрим некоторые из них.</w:t>
      </w:r>
    </w:p>
    <w:p w:rsidR="00000000" w:rsidDel="00000000" w:rsidP="00000000" w:rsidRDefault="00000000" w:rsidRPr="00000000" w14:paraId="0000005E">
      <w:pPr>
        <w:pStyle w:val="Heading2"/>
        <w:spacing w:after="600" w:line="295.2" w:lineRule="auto"/>
        <w:ind w:left="300" w:right="300" w:firstLine="0"/>
        <w:jc w:val="center"/>
        <w:rPr/>
      </w:pPr>
      <w:bookmarkStart w:colFirst="0" w:colLast="0" w:name="_ybedr2cdtzx3" w:id="8"/>
      <w:bookmarkEnd w:id="8"/>
      <w:r w:rsidDel="00000000" w:rsidR="00000000" w:rsidRPr="00000000">
        <w:rPr>
          <w:rtl w:val="0"/>
        </w:rPr>
        <w:t xml:space="preserve">Стартовая строка. Методы HTTP</w:t>
      </w:r>
    </w:p>
    <w:p w:rsidR="00000000" w:rsidDel="00000000" w:rsidP="00000000" w:rsidRDefault="00000000" w:rsidRPr="00000000" w14:paraId="0000005F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Для заполнения стартовой строки HTTP-запроса необходимо указать метод HTTP. Говоря по-простому,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метод HTTP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— это команда HTTP, указывающая на основную операцию над ресурсом, с которой начинается первая строка клиентского запроса.</w:t>
      </w:r>
    </w:p>
    <w:p w:rsidR="00000000" w:rsidDel="00000000" w:rsidP="00000000" w:rsidRDefault="00000000" w:rsidRPr="00000000" w14:paraId="00000060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Не все методы HTTP реально используются на практике. Давайте посмотрим наиболее часто используемые: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5.1023622047246"/>
        <w:gridCol w:w="7220.409448818898"/>
        <w:tblGridChange w:id="0">
          <w:tblGrid>
            <w:gridCol w:w="1805.1023622047246"/>
            <w:gridCol w:w="7220.409448818898"/>
          </w:tblGrid>
        </w:tblGridChange>
      </w:tblGrid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ind w:left="300" w:right="300" w:firstLine="0"/>
              <w:jc w:val="center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sz w:val="27"/>
                <w:szCs w:val="27"/>
                <w:rtl w:val="0"/>
              </w:rPr>
              <w:t xml:space="preserve">Метод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ind w:left="300" w:right="300" w:firstLine="0"/>
              <w:jc w:val="center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sz w:val="27"/>
                <w:szCs w:val="27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Nunito" w:cs="Nunito" w:eastAsia="Nunito" w:hAnsi="Nunito"/>
                <w:color w:val="4d4c4c"/>
                <w:sz w:val="27"/>
                <w:szCs w:val="27"/>
                <w:rtl w:val="0"/>
              </w:rPr>
              <w:t xml:space="preserve">GET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color w:val="4d4c4c"/>
                <w:sz w:val="27"/>
                <w:szCs w:val="27"/>
                <w:rtl w:val="0"/>
              </w:rPr>
              <w:t xml:space="preserve">Используется для запроса содержимого указанного ресурса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Nunito" w:cs="Nunito" w:eastAsia="Nunito" w:hAnsi="Nunito"/>
                <w:color w:val="4d4c4c"/>
                <w:sz w:val="27"/>
                <w:szCs w:val="27"/>
                <w:rtl w:val="0"/>
              </w:rPr>
              <w:t xml:space="preserve">HEAD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color w:val="4d4c4c"/>
                <w:sz w:val="27"/>
                <w:szCs w:val="27"/>
                <w:rtl w:val="0"/>
              </w:rPr>
              <w:t xml:space="preserve">Применяется для извлечения метаданных, проверки наличия ресурса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5" w:hRule="atLeast"/>
          <w:tblHeader w:val="0"/>
        </w:trPr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Nunito" w:cs="Nunito" w:eastAsia="Nunito" w:hAnsi="Nunito"/>
                <w:color w:val="4d4c4c"/>
                <w:sz w:val="27"/>
                <w:szCs w:val="27"/>
                <w:rtl w:val="0"/>
              </w:rPr>
              <w:t xml:space="preserve">PUT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color w:val="4d4c4c"/>
                <w:sz w:val="27"/>
                <w:szCs w:val="27"/>
                <w:rtl w:val="0"/>
              </w:rPr>
              <w:t xml:space="preserve">Применяется для загрузки содержимого запроса на указанный в запросе URI. Используется, когда надо не создать ресурс, а поменять его значения (атрибуты)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Nunito" w:cs="Nunito" w:eastAsia="Nunito" w:hAnsi="Nunito"/>
                <w:color w:val="4d4c4c"/>
                <w:sz w:val="27"/>
                <w:szCs w:val="27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color w:val="4d4c4c"/>
                <w:sz w:val="27"/>
                <w:szCs w:val="27"/>
                <w:rtl w:val="0"/>
              </w:rPr>
              <w:t xml:space="preserve">Удаляет указанный ресурс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Nunito" w:cs="Nunito" w:eastAsia="Nunito" w:hAnsi="Nunito"/>
                <w:color w:val="4d4c4c"/>
                <w:sz w:val="27"/>
                <w:szCs w:val="27"/>
                <w:rtl w:val="0"/>
              </w:rPr>
              <w:t xml:space="preserve">POST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color w:val="4d4c4c"/>
                <w:sz w:val="27"/>
                <w:szCs w:val="27"/>
                <w:rtl w:val="0"/>
              </w:rPr>
              <w:t xml:space="preserve">Применяется для передачи пользовательских данных заданному ресурсу. Например, как раз для передачи упомянутой нами выше картинки.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Nunito" w:cs="Nunito" w:eastAsia="Nunito" w:hAnsi="Nunito"/>
                <w:color w:val="4d4c4c"/>
                <w:sz w:val="27"/>
                <w:szCs w:val="27"/>
                <w:rtl w:val="0"/>
              </w:rPr>
              <w:t xml:space="preserve">PATCH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color w:val="4d4c4c"/>
                <w:sz w:val="27"/>
                <w:szCs w:val="27"/>
                <w:rtl w:val="0"/>
              </w:rPr>
              <w:t xml:space="preserve">Позволяет только создание или полную замену документа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Часто возникает вопрос, в чём разница между GET и POST. Дело в том, что GET передает все параметры в текстовой строке, не имеет Body (тело сообщения), в отличие от метода POST. Ну, и как видно из таблицы, используются эти методы для разных целей.</w:t>
      </w:r>
    </w:p>
    <w:p w:rsidR="00000000" w:rsidDel="00000000" w:rsidP="00000000" w:rsidRDefault="00000000" w:rsidRPr="00000000" w14:paraId="00000071">
      <w:pPr>
        <w:pStyle w:val="Heading2"/>
        <w:spacing w:after="600" w:line="295.2" w:lineRule="auto"/>
        <w:ind w:left="300" w:right="300" w:firstLine="0"/>
        <w:jc w:val="center"/>
        <w:rPr/>
      </w:pPr>
      <w:bookmarkStart w:colFirst="0" w:colLast="0" w:name="_oirmav5vju3e" w:id="9"/>
      <w:bookmarkEnd w:id="9"/>
      <w:r w:rsidDel="00000000" w:rsidR="00000000" w:rsidRPr="00000000">
        <w:rPr>
          <w:rtl w:val="0"/>
        </w:rPr>
        <w:t xml:space="preserve">Тело сообщения. Формат JSON</w:t>
      </w:r>
    </w:p>
    <w:p w:rsidR="00000000" w:rsidDel="00000000" w:rsidP="00000000" w:rsidRDefault="00000000" w:rsidRPr="00000000" w14:paraId="00000072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 этой статье мы рассмотрим пример REST API, который использует формат данных JSON. Такой формат используется как для описания тела запроса, так и для ответа сервера.</w:t>
      </w:r>
    </w:p>
    <w:p w:rsidR="00000000" w:rsidDel="00000000" w:rsidP="00000000" w:rsidRDefault="00000000" w:rsidRPr="00000000" w14:paraId="00000073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JSON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(JavaScript Object Notation) — текстовый формат представления данных в нотации объекта JavaScript.</w:t>
      </w:r>
    </w:p>
    <w:p w:rsidR="00000000" w:rsidDel="00000000" w:rsidP="00000000" w:rsidRDefault="00000000" w:rsidRPr="00000000" w14:paraId="00000075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 качестве значений в JSON могут быть использованы:</w:t>
      </w:r>
    </w:p>
    <w:p w:rsidR="00000000" w:rsidDel="00000000" w:rsidP="00000000" w:rsidRDefault="00000000" w:rsidRPr="00000000" w14:paraId="00000076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запись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— это неупорядоченное множество пар ключ: значение, заключённое в «{ }».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массив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— это упорядоченное множество значений. Массив заключается в «[ ]».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число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(целое или вещественное).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литералы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true («истина»), false («ложь») и null.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16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строка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— это упорядоченное множество символов юникода, заключённое в двойные кавычки.</w:t>
      </w:r>
    </w:p>
    <w:p w:rsidR="00000000" w:rsidDel="00000000" w:rsidP="00000000" w:rsidRDefault="00000000" w:rsidRPr="00000000" w14:paraId="0000007C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Пример тела ответа в формате JSON:</w:t>
      </w:r>
    </w:p>
    <w:p w:rsidR="00000000" w:rsidDel="00000000" w:rsidP="00000000" w:rsidRDefault="00000000" w:rsidRPr="00000000" w14:paraId="0000007E">
      <w:pPr>
        <w:rPr>
          <w:rFonts w:ascii="Nunito" w:cs="Nunito" w:eastAsia="Nunito" w:hAnsi="Nunito"/>
          <w:color w:val="3333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{</w:t>
      </w:r>
    </w:p>
    <w:p w:rsidR="00000000" w:rsidDel="00000000" w:rsidP="00000000" w:rsidRDefault="00000000" w:rsidRPr="00000000" w14:paraId="0000007F">
      <w:pPr>
        <w:rPr>
          <w:rFonts w:ascii="Nunito" w:cs="Nunito" w:eastAsia="Nunito" w:hAnsi="Nunito"/>
          <w:color w:val="3333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Nunito" w:cs="Nunito" w:eastAsia="Nunito" w:hAnsi="Nunito"/>
          <w:color w:val="008080"/>
          <w:sz w:val="23"/>
          <w:szCs w:val="23"/>
          <w:rtl w:val="0"/>
        </w:rPr>
        <w:t xml:space="preserve">users</w:t>
      </w: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":[{</w:t>
      </w:r>
    </w:p>
    <w:p w:rsidR="00000000" w:rsidDel="00000000" w:rsidP="00000000" w:rsidRDefault="00000000" w:rsidRPr="00000000" w14:paraId="00000080">
      <w:pPr>
        <w:rPr>
          <w:rFonts w:ascii="Nunito" w:cs="Nunito" w:eastAsia="Nunito" w:hAnsi="Nunito"/>
          <w:color w:val="3333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Nunito" w:cs="Nunito" w:eastAsia="Nunito" w:hAnsi="Nunito"/>
          <w:color w:val="008080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Nunito" w:cs="Nunito" w:eastAsia="Nunito" w:hAnsi="Nunito"/>
          <w:color w:val="008080"/>
          <w:sz w:val="23"/>
          <w:szCs w:val="23"/>
          <w:rtl w:val="0"/>
        </w:rPr>
        <w:t xml:space="preserve">1</w:t>
      </w: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81">
      <w:pPr>
        <w:rPr>
          <w:rFonts w:ascii="Nunito" w:cs="Nunito" w:eastAsia="Nunito" w:hAnsi="Nunito"/>
          <w:color w:val="3333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Nunito" w:cs="Nunito" w:eastAsia="Nunito" w:hAnsi="Nunito"/>
          <w:color w:val="008080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": </w:t>
      </w:r>
      <w:r w:rsidDel="00000000" w:rsidR="00000000" w:rsidRPr="00000000">
        <w:rPr>
          <w:rFonts w:ascii="Nunito" w:cs="Nunito" w:eastAsia="Nunito" w:hAnsi="Nunito"/>
          <w:color w:val="dd1144"/>
          <w:sz w:val="23"/>
          <w:szCs w:val="23"/>
          <w:rtl w:val="0"/>
        </w:rPr>
        <w:t xml:space="preserve">"Sergey Brin"</w:t>
      </w: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82">
      <w:pPr>
        <w:rPr>
          <w:rFonts w:ascii="Nunito" w:cs="Nunito" w:eastAsia="Nunito" w:hAnsi="Nunito"/>
          <w:color w:val="3333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Nunito" w:cs="Nunito" w:eastAsia="Nunito" w:hAnsi="Nunito"/>
          <w:color w:val="008080"/>
          <w:sz w:val="23"/>
          <w:szCs w:val="23"/>
          <w:rtl w:val="0"/>
        </w:rPr>
        <w:t xml:space="preserve">age</w:t>
      </w: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": </w:t>
      </w:r>
      <w:r w:rsidDel="00000000" w:rsidR="00000000" w:rsidRPr="00000000">
        <w:rPr>
          <w:rFonts w:ascii="Nunito" w:cs="Nunito" w:eastAsia="Nunito" w:hAnsi="Nunito"/>
          <w:color w:val="008080"/>
          <w:sz w:val="23"/>
          <w:szCs w:val="23"/>
          <w:rtl w:val="0"/>
        </w:rPr>
        <w:t xml:space="preserve">43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Nunito" w:cs="Nunito" w:eastAsia="Nunito" w:hAnsi="Nunito"/>
          <w:color w:val="3333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}, {</w:t>
      </w:r>
    </w:p>
    <w:p w:rsidR="00000000" w:rsidDel="00000000" w:rsidP="00000000" w:rsidRDefault="00000000" w:rsidRPr="00000000" w14:paraId="00000084">
      <w:pPr>
        <w:rPr>
          <w:rFonts w:ascii="Nunito" w:cs="Nunito" w:eastAsia="Nunito" w:hAnsi="Nunito"/>
          <w:color w:val="3333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Nunito" w:cs="Nunito" w:eastAsia="Nunito" w:hAnsi="Nunito"/>
          <w:color w:val="008080"/>
          <w:sz w:val="23"/>
          <w:szCs w:val="23"/>
          <w:rtl w:val="0"/>
        </w:rPr>
        <w:t xml:space="preserve">id</w:t>
      </w: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":</w:t>
      </w:r>
      <w:r w:rsidDel="00000000" w:rsidR="00000000" w:rsidRPr="00000000">
        <w:rPr>
          <w:rFonts w:ascii="Nunito" w:cs="Nunito" w:eastAsia="Nunito" w:hAnsi="Nunito"/>
          <w:color w:val="008080"/>
          <w:sz w:val="23"/>
          <w:szCs w:val="23"/>
          <w:rtl w:val="0"/>
        </w:rPr>
        <w:t xml:space="preserve">2</w:t>
      </w: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85">
      <w:pPr>
        <w:rPr>
          <w:rFonts w:ascii="Nunito" w:cs="Nunito" w:eastAsia="Nunito" w:hAnsi="Nunito"/>
          <w:color w:val="3333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Nunito" w:cs="Nunito" w:eastAsia="Nunito" w:hAnsi="Nunito"/>
          <w:color w:val="008080"/>
          <w:sz w:val="23"/>
          <w:szCs w:val="23"/>
          <w:rtl w:val="0"/>
        </w:rPr>
        <w:t xml:space="preserve">name</w:t>
      </w: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": </w:t>
      </w:r>
      <w:r w:rsidDel="00000000" w:rsidR="00000000" w:rsidRPr="00000000">
        <w:rPr>
          <w:rFonts w:ascii="Nunito" w:cs="Nunito" w:eastAsia="Nunito" w:hAnsi="Nunito"/>
          <w:color w:val="dd1144"/>
          <w:sz w:val="23"/>
          <w:szCs w:val="23"/>
          <w:rtl w:val="0"/>
        </w:rPr>
        <w:t xml:space="preserve">"Larry Page"</w:t>
      </w: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,</w:t>
      </w:r>
    </w:p>
    <w:p w:rsidR="00000000" w:rsidDel="00000000" w:rsidP="00000000" w:rsidRDefault="00000000" w:rsidRPr="00000000" w14:paraId="00000086">
      <w:pPr>
        <w:rPr>
          <w:rFonts w:ascii="Nunito" w:cs="Nunito" w:eastAsia="Nunito" w:hAnsi="Nunito"/>
          <w:color w:val="3333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</w:t>
      </w:r>
      <w:r w:rsidDel="00000000" w:rsidR="00000000" w:rsidRPr="00000000">
        <w:rPr>
          <w:rFonts w:ascii="Nunito" w:cs="Nunito" w:eastAsia="Nunito" w:hAnsi="Nunito"/>
          <w:color w:val="008080"/>
          <w:sz w:val="23"/>
          <w:szCs w:val="23"/>
          <w:rtl w:val="0"/>
        </w:rPr>
        <w:t xml:space="preserve">age</w:t>
      </w: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": </w:t>
      </w:r>
      <w:r w:rsidDel="00000000" w:rsidR="00000000" w:rsidRPr="00000000">
        <w:rPr>
          <w:rFonts w:ascii="Nunito" w:cs="Nunito" w:eastAsia="Nunito" w:hAnsi="Nunito"/>
          <w:color w:val="008080"/>
          <w:sz w:val="23"/>
          <w:szCs w:val="23"/>
          <w:rtl w:val="0"/>
        </w:rPr>
        <w:t xml:space="preserve">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Nunito" w:cs="Nunito" w:eastAsia="Nunito" w:hAnsi="Nunito"/>
          <w:color w:val="3333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}]</w:t>
      </w:r>
    </w:p>
    <w:p w:rsidR="00000000" w:rsidDel="00000000" w:rsidP="00000000" w:rsidRDefault="00000000" w:rsidRPr="00000000" w14:paraId="00000088">
      <w:pPr>
        <w:shd w:fill="f8f8f8" w:val="clear"/>
        <w:spacing w:line="372" w:lineRule="auto"/>
        <w:ind w:left="300" w:right="300" w:firstLine="0"/>
        <w:rPr>
          <w:rFonts w:ascii="Nunito" w:cs="Nunito" w:eastAsia="Nunito" w:hAnsi="Nunito"/>
          <w:color w:val="333333"/>
          <w:sz w:val="23"/>
          <w:szCs w:val="23"/>
        </w:rPr>
      </w:pPr>
      <w:r w:rsidDel="00000000" w:rsidR="00000000" w:rsidRPr="00000000">
        <w:rPr>
          <w:rFonts w:ascii="Nunito" w:cs="Nunito" w:eastAsia="Nunito" w:hAnsi="Nunito"/>
          <w:color w:val="333333"/>
          <w:sz w:val="23"/>
          <w:szCs w:val="23"/>
          <w:rtl w:val="0"/>
        </w:rPr>
        <w:t xml:space="preserve">}</w:t>
      </w:r>
    </w:p>
    <w:p w:rsidR="00000000" w:rsidDel="00000000" w:rsidP="00000000" w:rsidRDefault="00000000" w:rsidRPr="00000000" w14:paraId="00000089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Данный пример представляет из себя массив, состоящий из 2-х пользователей (записей), обладающих свойствами id, name, age.</w:t>
      </w:r>
    </w:p>
    <w:p w:rsidR="00000000" w:rsidDel="00000000" w:rsidP="00000000" w:rsidRDefault="00000000" w:rsidRPr="00000000" w14:paraId="0000008A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72" w:lineRule="auto"/>
        <w:ind w:left="300" w:right="300" w:firstLine="0"/>
        <w:rPr>
          <w:rFonts w:ascii="Nunito" w:cs="Nunito" w:eastAsia="Nunito" w:hAnsi="Nunito"/>
          <w:color w:val="1e73be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Существует огромное количество бесплатных инструментов для просмотра и редактирования формата JSON. Вот один из них: </w:t>
      </w:r>
      <w:r w:rsidDel="00000000" w:rsidR="00000000" w:rsidRPr="00000000">
        <w:fldChar w:fldCharType="begin"/>
        <w:instrText xml:space="preserve"> HYPERLINK "https://jsoneditoronline.org/" </w:instrText>
        <w:fldChar w:fldCharType="separate"/>
      </w:r>
      <w:r w:rsidDel="00000000" w:rsidR="00000000" w:rsidRPr="00000000">
        <w:rPr>
          <w:rFonts w:ascii="Nunito" w:cs="Nunito" w:eastAsia="Nunito" w:hAnsi="Nunito"/>
          <w:color w:val="1e73be"/>
          <w:sz w:val="30"/>
          <w:szCs w:val="30"/>
          <w:rtl w:val="0"/>
        </w:rPr>
        <w:t xml:space="preserve">https://jsoneditoronline.org</w:t>
      </w:r>
    </w:p>
    <w:p w:rsidR="00000000" w:rsidDel="00000000" w:rsidP="00000000" w:rsidRDefault="00000000" w:rsidRPr="00000000" w14:paraId="0000008C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Надо понимать, что REST никак не ограничивает нас в формате передаваемых данных. Вы можете использовать xml или что угодно другое. Однако json, несомненно, можно назвать лидером по использованию в REST API.</w:t>
      </w:r>
    </w:p>
    <w:p w:rsidR="00000000" w:rsidDel="00000000" w:rsidP="00000000" w:rsidRDefault="00000000" w:rsidRPr="00000000" w14:paraId="0000008E">
      <w:pPr>
        <w:pStyle w:val="Heading2"/>
        <w:spacing w:after="600" w:line="295.2" w:lineRule="auto"/>
        <w:ind w:left="300" w:right="300" w:firstLine="0"/>
        <w:jc w:val="center"/>
        <w:rPr/>
      </w:pPr>
      <w:bookmarkStart w:colFirst="0" w:colLast="0" w:name="_a7bgq2y61pjj" w:id="10"/>
      <w:bookmarkEnd w:id="10"/>
      <w:r w:rsidDel="00000000" w:rsidR="00000000" w:rsidRPr="00000000">
        <w:rPr>
          <w:rtl w:val="0"/>
        </w:rPr>
        <w:t xml:space="preserve">Вызов API с помощью Postman</w:t>
      </w:r>
    </w:p>
    <w:p w:rsidR="00000000" w:rsidDel="00000000" w:rsidP="00000000" w:rsidRDefault="00000000" w:rsidRPr="00000000" w14:paraId="0000008F">
      <w:pPr>
        <w:spacing w:after="600" w:line="295.2" w:lineRule="auto"/>
        <w:ind w:left="300" w:right="300" w:firstLine="0"/>
        <w:jc w:val="center"/>
        <w:rPr>
          <w:rFonts w:ascii="Nunito" w:cs="Nunito" w:eastAsia="Nunito" w:hAnsi="Nunito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Назначение Postman</w:t>
      </w:r>
    </w:p>
    <w:p w:rsidR="00000000" w:rsidDel="00000000" w:rsidP="00000000" w:rsidRDefault="00000000" w:rsidRPr="00000000" w14:paraId="00000090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Теперь, когда мы познакомились с REST API и основными составляющими HTTP-запросов, можем перейти непосредственно к вызову этих запросов. Для начала обращения к REST API необходимо установить </w:t>
      </w:r>
      <w:hyperlink r:id="rId9">
        <w:r w:rsidDel="00000000" w:rsidR="00000000" w:rsidRPr="00000000">
          <w:rPr>
            <w:rFonts w:ascii="Nunito" w:cs="Nunito" w:eastAsia="Nunito" w:hAnsi="Nunito"/>
            <w:color w:val="1e73be"/>
            <w:sz w:val="30"/>
            <w:szCs w:val="30"/>
            <w:rtl w:val="0"/>
          </w:rPr>
          <w:t xml:space="preserve">Postman</w:t>
        </w:r>
      </w:hyperlink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, именно его часто используют как инструмент тестирования и документирования REST API.</w:t>
      </w:r>
    </w:p>
    <w:p w:rsidR="00000000" w:rsidDel="00000000" w:rsidP="00000000" w:rsidRDefault="00000000" w:rsidRPr="00000000" w14:paraId="00000091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Postman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— бесплатный инструмент для тестирования API, который доступен для работы на Windows, Linux и macOS. Скачать его desktop-версию вы можете по ссылке.</w:t>
      </w:r>
    </w:p>
    <w:p w:rsidR="00000000" w:rsidDel="00000000" w:rsidP="00000000" w:rsidRDefault="00000000" w:rsidRPr="00000000" w14:paraId="00000093">
      <w:pPr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</w:rPr>
        <w:drawing>
          <wp:inline distB="114300" distT="114300" distL="114300" distR="114300">
            <wp:extent cx="5731200" cy="32512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38.8235294117647" w:lineRule="auto"/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Postman</w:t>
      </w:r>
    </w:p>
    <w:p w:rsidR="00000000" w:rsidDel="00000000" w:rsidP="00000000" w:rsidRDefault="00000000" w:rsidRPr="00000000" w14:paraId="000000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Основные функции программы:</w:t>
      </w:r>
    </w:p>
    <w:p w:rsidR="00000000" w:rsidDel="00000000" w:rsidP="00000000" w:rsidRDefault="00000000" w:rsidRPr="00000000" w14:paraId="000000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отправка запросов и просмотр ответов (выполняет роль клиента API);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документирование API — создание машиночитаемой документации;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автоматическое тестирование приложений;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проектирование и макетирование API;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мониторинг приложений;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spacing w:after="16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организация командной работы.</w:t>
      </w:r>
    </w:p>
    <w:p w:rsidR="00000000" w:rsidDel="00000000" w:rsidP="00000000" w:rsidRDefault="00000000" w:rsidRPr="00000000" w14:paraId="0000009D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Несомненно, существуют и другие инструменты, но наибольшую популярность на данный момент приобрел именно Postman.</w:t>
      </w:r>
    </w:p>
    <w:p w:rsidR="00000000" w:rsidDel="00000000" w:rsidP="00000000" w:rsidRDefault="00000000" w:rsidRPr="00000000" w14:paraId="0000009F">
      <w:pPr>
        <w:spacing w:after="600" w:line="295.2" w:lineRule="auto"/>
        <w:ind w:left="300" w:right="300" w:firstLine="0"/>
        <w:jc w:val="center"/>
        <w:rPr>
          <w:rFonts w:ascii="Nunito" w:cs="Nunito" w:eastAsia="Nunito" w:hAnsi="Nunito"/>
          <w:sz w:val="63"/>
          <w:szCs w:val="63"/>
        </w:rPr>
      </w:pPr>
      <w:r w:rsidDel="00000000" w:rsidR="00000000" w:rsidRPr="00000000">
        <w:rPr>
          <w:rFonts w:ascii="Arial" w:cs="Arial" w:eastAsia="Arial" w:hAnsi="Arial"/>
          <w:sz w:val="63"/>
          <w:szCs w:val="63"/>
          <w:rtl w:val="0"/>
        </w:rPr>
        <w:t xml:space="preserve">Создание запроса в Postman</w:t>
      </w:r>
    </w:p>
    <w:p w:rsidR="00000000" w:rsidDel="00000000" w:rsidP="00000000" w:rsidRDefault="00000000" w:rsidRPr="00000000" w14:paraId="000000A0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Мы будем двигаться шаг за шагом, и я призываю вас повторять эти действия, чтобы наработать практику. Сейчас практически в любой компании от аналитика требуются минимальный опыт работы с REST API.</w:t>
      </w:r>
    </w:p>
    <w:p w:rsidR="00000000" w:rsidDel="00000000" w:rsidP="00000000" w:rsidRDefault="00000000" w:rsidRPr="00000000" w14:paraId="000000A1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Создать запрос</w:t>
      </w:r>
    </w:p>
    <w:p w:rsidR="00000000" w:rsidDel="00000000" w:rsidP="00000000" w:rsidRDefault="00000000" w:rsidRPr="00000000" w14:paraId="000000A2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﻿</w:t>
      </w:r>
    </w:p>
    <w:p w:rsidR="00000000" w:rsidDel="00000000" w:rsidP="00000000" w:rsidRDefault="00000000" w:rsidRPr="00000000" w14:paraId="000000A3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Для начала нажмите File -&gt; New…</w:t>
      </w:r>
    </w:p>
    <w:p w:rsidR="00000000" w:rsidDel="00000000" w:rsidP="00000000" w:rsidRDefault="00000000" w:rsidRPr="00000000" w14:paraId="000000A4">
      <w:pPr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</w:rPr>
        <w:drawing>
          <wp:inline distB="114300" distT="114300" distL="114300" distR="114300">
            <wp:extent cx="2447925" cy="9906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38.8235294117647" w:lineRule="auto"/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Создание запроса</w:t>
      </w:r>
    </w:p>
    <w:p w:rsidR="00000000" w:rsidDel="00000000" w:rsidP="00000000" w:rsidRDefault="00000000" w:rsidRPr="00000000" w14:paraId="000000A6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Выберите HTTP Request</w:t>
      </w:r>
    </w:p>
    <w:p w:rsidR="00000000" w:rsidDel="00000000" w:rsidP="00000000" w:rsidRDefault="00000000" w:rsidRPr="00000000" w14:paraId="000000A7">
      <w:pPr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</w:rPr>
        <w:drawing>
          <wp:inline distB="114300" distT="114300" distL="114300" distR="114300">
            <wp:extent cx="5334000" cy="39909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38.8235294117647" w:lineRule="auto"/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Создание запроса</w:t>
      </w:r>
    </w:p>
    <w:p w:rsidR="00000000" w:rsidDel="00000000" w:rsidP="00000000" w:rsidRDefault="00000000" w:rsidRPr="00000000" w14:paraId="000000A9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Выбрать метод</w:t>
      </w:r>
    </w:p>
    <w:p w:rsidR="00000000" w:rsidDel="00000000" w:rsidP="00000000" w:rsidRDefault="00000000" w:rsidRPr="00000000" w14:paraId="000000AA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﻿</w:t>
      </w:r>
    </w:p>
    <w:p w:rsidR="00000000" w:rsidDel="00000000" w:rsidP="00000000" w:rsidRDefault="00000000" w:rsidRPr="00000000" w14:paraId="000000AB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Давайте укажем метод GET, обычно он проставляется постманом по умолчанию</w:t>
      </w:r>
    </w:p>
    <w:p w:rsidR="00000000" w:rsidDel="00000000" w:rsidP="00000000" w:rsidRDefault="00000000" w:rsidRPr="00000000" w14:paraId="000000AC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</w:rPr>
        <w:drawing>
          <wp:inline distB="114300" distT="114300" distL="114300" distR="114300">
            <wp:extent cx="1809750" cy="28956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38.8235294117647" w:lineRule="auto"/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Выбор метода</w:t>
      </w:r>
    </w:p>
    <w:p w:rsidR="00000000" w:rsidDel="00000000" w:rsidP="00000000" w:rsidRDefault="00000000" w:rsidRPr="00000000" w14:paraId="000000B0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Ввести адрес самого запроса (endpoint)</w:t>
      </w:r>
    </w:p>
    <w:p w:rsidR="00000000" w:rsidDel="00000000" w:rsidP="00000000" w:rsidRDefault="00000000" w:rsidRPr="00000000" w14:paraId="000000B1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﻿</w:t>
      </w:r>
    </w:p>
    <w:p w:rsidR="00000000" w:rsidDel="00000000" w:rsidP="00000000" w:rsidRDefault="00000000" w:rsidRPr="00000000" w14:paraId="000000B2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Вставьте в строку запроса текст</w:t>
      </w:r>
    </w:p>
    <w:p w:rsidR="00000000" w:rsidDel="00000000" w:rsidP="00000000" w:rsidRDefault="00000000" w:rsidRPr="00000000" w14:paraId="000000B3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Этот запрос нужен только для того, чтобы проверить работоспособность приложения и сделать свой первый шаг в работе с REST API.</w:t>
      </w:r>
    </w:p>
    <w:p w:rsidR="00000000" w:rsidDel="00000000" w:rsidP="00000000" w:rsidRDefault="00000000" w:rsidRPr="00000000" w14:paraId="000000B5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При копировании обратите внимание, что иногда строка вставляется со знаком пробела или переноса строки в самом конце. Чтобы запрос отработал корректно, необходимо ее удалить.</w:t>
      </w:r>
    </w:p>
    <w:p w:rsidR="00000000" w:rsidDel="00000000" w:rsidP="00000000" w:rsidRDefault="00000000" w:rsidRPr="00000000" w14:paraId="000000B7">
      <w:pPr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</w:rPr>
        <w:drawing>
          <wp:inline distB="114300" distT="114300" distL="114300" distR="114300">
            <wp:extent cx="5543550" cy="1752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38.8235294117647" w:lineRule="auto"/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Отправка запроса</w:t>
      </w:r>
    </w:p>
    <w:p w:rsidR="00000000" w:rsidDel="00000000" w:rsidP="00000000" w:rsidRDefault="00000000" w:rsidRPr="00000000" w14:paraId="000000B9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Отправить запрос</w:t>
      </w:r>
    </w:p>
    <w:p w:rsidR="00000000" w:rsidDel="00000000" w:rsidP="00000000" w:rsidRDefault="00000000" w:rsidRPr="00000000" w14:paraId="000000BA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﻿</w:t>
      </w:r>
    </w:p>
    <w:p w:rsidR="00000000" w:rsidDel="00000000" w:rsidP="00000000" w:rsidRDefault="00000000" w:rsidRPr="00000000" w14:paraId="000000BB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Для отправки запроса нажмите синюю кнопку send.</w:t>
      </w:r>
    </w:p>
    <w:p w:rsidR="00000000" w:rsidDel="00000000" w:rsidP="00000000" w:rsidRDefault="00000000" w:rsidRPr="00000000" w14:paraId="000000BC">
      <w:pPr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</w:rPr>
        <w:drawing>
          <wp:inline distB="114300" distT="114300" distL="114300" distR="114300">
            <wp:extent cx="5731200" cy="431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38.8235294117647" w:lineRule="auto"/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Кнопка отправки запроса</w:t>
      </w:r>
    </w:p>
    <w:p w:rsidR="00000000" w:rsidDel="00000000" w:rsidP="00000000" w:rsidRDefault="00000000" w:rsidRPr="00000000" w14:paraId="000000BE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5.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Изучить ответ</w:t>
      </w:r>
    </w:p>
    <w:p w:rsidR="00000000" w:rsidDel="00000000" w:rsidP="00000000" w:rsidRDefault="00000000" w:rsidRPr="00000000" w14:paraId="000000BF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﻿</w:t>
      </w:r>
    </w:p>
    <w:p w:rsidR="00000000" w:rsidDel="00000000" w:rsidP="00000000" w:rsidRDefault="00000000" w:rsidRPr="00000000" w14:paraId="000000C0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Давайте изучим json-документ, который мы получили. По элементу «headers» мы можем догадаться, что речь идет о каких-то заголовках.</w:t>
      </w:r>
    </w:p>
    <w:p w:rsidR="00000000" w:rsidDel="00000000" w:rsidP="00000000" w:rsidRDefault="00000000" w:rsidRPr="00000000" w14:paraId="000000C1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Нам не слишком интересно рассматривать все заголовки, достаточно посмотреть общий принцип их анализа.</w:t>
      </w:r>
    </w:p>
    <w:p w:rsidR="00000000" w:rsidDel="00000000" w:rsidP="00000000" w:rsidRDefault="00000000" w:rsidRPr="00000000" w14:paraId="000000C3">
      <w:pPr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</w:rPr>
        <w:drawing>
          <wp:inline distB="114300" distT="114300" distL="114300" distR="114300">
            <wp:extent cx="5731200" cy="2933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38.8235294117647" w:lineRule="auto"/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json-документ</w:t>
      </w:r>
    </w:p>
    <w:p w:rsidR="00000000" w:rsidDel="00000000" w:rsidP="00000000" w:rsidRDefault="00000000" w:rsidRPr="00000000" w14:paraId="000000C5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«Accept» — это то, что мы принимаем.</w:t>
      </w:r>
    </w:p>
    <w:p w:rsidR="00000000" w:rsidDel="00000000" w:rsidP="00000000" w:rsidRDefault="00000000" w:rsidRPr="00000000" w14:paraId="000000C6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*/* означает, что принимается любой формат.</w:t>
      </w:r>
    </w:p>
    <w:p w:rsidR="00000000" w:rsidDel="00000000" w:rsidP="00000000" w:rsidRDefault="00000000" w:rsidRPr="00000000" w14:paraId="000000C7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Тут могло быть написано «application/json», что означало бы, что принимается только запрос с телом в формате json и никак иначе.</w:t>
      </w:r>
    </w:p>
    <w:p w:rsidR="00000000" w:rsidDel="00000000" w:rsidP="00000000" w:rsidRDefault="00000000" w:rsidRPr="00000000" w14:paraId="000000C9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Дальше идут куки (</w:t>
      </w:r>
      <w:hyperlink r:id="rId17">
        <w:r w:rsidDel="00000000" w:rsidR="00000000" w:rsidRPr="00000000">
          <w:rPr>
            <w:rFonts w:ascii="Nunito" w:cs="Nunito" w:eastAsia="Nunito" w:hAnsi="Nunito"/>
            <w:color w:val="1e73be"/>
            <w:sz w:val="30"/>
            <w:szCs w:val="30"/>
            <w:rtl w:val="0"/>
          </w:rPr>
          <w:t xml:space="preserve">cookies</w:t>
        </w:r>
      </w:hyperlink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), которые мы получили и «</w:t>
      </w:r>
      <w:hyperlink r:id="rId18">
        <w:r w:rsidDel="00000000" w:rsidR="00000000" w:rsidRPr="00000000">
          <w:rPr>
            <w:rFonts w:ascii="Nunito" w:cs="Nunito" w:eastAsia="Nunito" w:hAnsi="Nunito"/>
            <w:color w:val="1e73be"/>
            <w:sz w:val="30"/>
            <w:szCs w:val="30"/>
            <w:rtl w:val="0"/>
          </w:rPr>
          <w:t xml:space="preserve">URL</w:t>
        </w:r>
      </w:hyperlink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» — адрес, на который мы отправили запрос.</w:t>
      </w:r>
    </w:p>
    <w:p w:rsidR="00000000" w:rsidDel="00000000" w:rsidP="00000000" w:rsidRDefault="00000000" w:rsidRPr="00000000" w14:paraId="000000CA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Итак, давайте резюмируем. Для отправки запроса необходимо указать следующие данные:</w:t>
      </w:r>
    </w:p>
    <w:p w:rsidR="00000000" w:rsidDel="00000000" w:rsidP="00000000" w:rsidRDefault="00000000" w:rsidRPr="00000000" w14:paraId="000000CC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HTTP-метод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Адрес (URI, endpoint). Endpoint — точка приема запроса на стороне сервера.</w:t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Заголовки запроса.</w:t>
      </w:r>
    </w:p>
    <w:p w:rsidR="00000000" w:rsidDel="00000000" w:rsidP="00000000" w:rsidRDefault="00000000" w:rsidRPr="00000000" w14:paraId="000000D0">
      <w:pPr>
        <w:numPr>
          <w:ilvl w:val="0"/>
          <w:numId w:val="2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Параметры запроса.</w:t>
      </w:r>
    </w:p>
    <w:p w:rsidR="00000000" w:rsidDel="00000000" w:rsidP="00000000" w:rsidRDefault="00000000" w:rsidRPr="00000000" w14:paraId="000000D1">
      <w:pPr>
        <w:numPr>
          <w:ilvl w:val="0"/>
          <w:numId w:val="2"/>
        </w:numPr>
        <w:spacing w:after="0" w:afterAutospacing="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Аутентификационные данные (авторизация).</w:t>
      </w:r>
    </w:p>
    <w:p w:rsidR="00000000" w:rsidDel="00000000" w:rsidP="00000000" w:rsidRDefault="00000000" w:rsidRPr="00000000" w14:paraId="000000D2">
      <w:pPr>
        <w:numPr>
          <w:ilvl w:val="0"/>
          <w:numId w:val="2"/>
        </w:numPr>
        <w:spacing w:after="160" w:lineRule="auto"/>
        <w:ind w:left="1020" w:right="300" w:hanging="360"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Тело запроса.</w:t>
      </w:r>
    </w:p>
    <w:p w:rsidR="00000000" w:rsidDel="00000000" w:rsidP="00000000" w:rsidRDefault="00000000" w:rsidRPr="00000000" w14:paraId="000000D3">
      <w:pPr>
        <w:spacing w:after="600" w:line="295.2" w:lineRule="auto"/>
        <w:ind w:left="300" w:right="300" w:firstLine="0"/>
        <w:jc w:val="center"/>
        <w:rPr>
          <w:rFonts w:ascii="Nunito" w:cs="Nunito" w:eastAsia="Nunito" w:hAnsi="Nunito"/>
          <w:sz w:val="63"/>
          <w:szCs w:val="63"/>
        </w:rPr>
      </w:pPr>
      <w:r w:rsidDel="00000000" w:rsidR="00000000" w:rsidRPr="00000000">
        <w:rPr>
          <w:rFonts w:ascii="Arial" w:cs="Arial" w:eastAsia="Arial" w:hAnsi="Arial"/>
          <w:sz w:val="63"/>
          <w:szCs w:val="63"/>
          <w:rtl w:val="0"/>
        </w:rPr>
        <w:t xml:space="preserve">Авторизация</w:t>
      </w:r>
    </w:p>
    <w:p w:rsidR="00000000" w:rsidDel="00000000" w:rsidP="00000000" w:rsidRDefault="00000000" w:rsidRPr="00000000" w14:paraId="000000D4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Для отправки запроса может потребоваться авторизация на сервере.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Авторизация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— это предоставление определённому лицу или группе лиц прав на выполнение определённых действий. Необходимость авторизации продиктована принципом REST — сервер не должен хранить какой-либо информации о клиентах.</w:t>
      </w:r>
    </w:p>
    <w:p w:rsidR="00000000" w:rsidDel="00000000" w:rsidP="00000000" w:rsidRDefault="00000000" w:rsidRPr="00000000" w14:paraId="000000D5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Итак,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авторизация 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— это предоставление определённому лицу или группе лиц прав на выполнение определённых действий.</w:t>
      </w:r>
    </w:p>
    <w:p w:rsidR="00000000" w:rsidDel="00000000" w:rsidP="00000000" w:rsidRDefault="00000000" w:rsidRPr="00000000" w14:paraId="000000D7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Чтобы заполнить авторизационные данные в Postman, необходимо перейти во вкладку «Authorization» и выбрать способ авторизации.</w:t>
      </w:r>
    </w:p>
    <w:p w:rsidR="00000000" w:rsidDel="00000000" w:rsidP="00000000" w:rsidRDefault="00000000" w:rsidRPr="00000000" w14:paraId="000000D8">
      <w:pPr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</w:rPr>
        <w:drawing>
          <wp:inline distB="114300" distT="114300" distL="114300" distR="114300">
            <wp:extent cx="2733675" cy="553402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38.8235294117647" w:lineRule="auto"/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Авторизация</w:t>
      </w:r>
    </w:p>
    <w:p w:rsidR="00000000" w:rsidDel="00000000" w:rsidP="00000000" w:rsidRDefault="00000000" w:rsidRPr="00000000" w14:paraId="000000DA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Давайте выберем тип авторизации «No Auth», что означает «без авторизации». Из наиболее распространенных стоит отметить также авторизацию по ключу, авторизацию по токену и OAuth.</w:t>
      </w:r>
    </w:p>
    <w:p w:rsidR="00000000" w:rsidDel="00000000" w:rsidP="00000000" w:rsidRDefault="00000000" w:rsidRPr="00000000" w14:paraId="000000DB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 постмане вы можете делать целые коллекции запросов и прописывать правила авторизации как «Inherit auth from parent. Это позволит указать способ авторизации один раз, в коллекции, а дальше все запросы в коллекции будут этот вариант авторизации использовать.</w:t>
      </w:r>
    </w:p>
    <w:p w:rsidR="00000000" w:rsidDel="00000000" w:rsidP="00000000" w:rsidRDefault="00000000" w:rsidRPr="00000000" w14:paraId="000000DD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 Postman также предусмотрена возможность создавать коллекции запросов и прописывать правила авторизации для всей коллекции:</w:t>
      </w:r>
    </w:p>
    <w:p w:rsidR="00000000" w:rsidDel="00000000" w:rsidP="00000000" w:rsidRDefault="00000000" w:rsidRPr="00000000" w14:paraId="000000DF">
      <w:pPr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</w:rPr>
        <w:drawing>
          <wp:inline distB="114300" distT="114300" distL="114300" distR="114300">
            <wp:extent cx="2733675" cy="553402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53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38.8235294117647" w:lineRule="auto"/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Авторизация для коллекции</w:t>
      </w:r>
    </w:p>
    <w:p w:rsidR="00000000" w:rsidDel="00000000" w:rsidP="00000000" w:rsidRDefault="00000000" w:rsidRPr="00000000" w14:paraId="000000E1">
      <w:pPr>
        <w:spacing w:after="600" w:line="295.2" w:lineRule="auto"/>
        <w:ind w:left="300" w:right="300" w:firstLine="0"/>
        <w:jc w:val="center"/>
        <w:rPr>
          <w:rFonts w:ascii="Nunito" w:cs="Nunito" w:eastAsia="Nunito" w:hAnsi="Nunito"/>
          <w:sz w:val="63"/>
          <w:szCs w:val="63"/>
        </w:rPr>
      </w:pPr>
      <w:r w:rsidDel="00000000" w:rsidR="00000000" w:rsidRPr="00000000">
        <w:rPr>
          <w:rFonts w:ascii="Arial" w:cs="Arial" w:eastAsia="Arial" w:hAnsi="Arial"/>
          <w:sz w:val="63"/>
          <w:szCs w:val="63"/>
          <w:rtl w:val="0"/>
        </w:rPr>
        <w:t xml:space="preserve">Ответ сервера</w:t>
      </w:r>
    </w:p>
    <w:p w:rsidR="00000000" w:rsidDel="00000000" w:rsidP="00000000" w:rsidRDefault="00000000" w:rsidRPr="00000000" w14:paraId="000000E2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 ответ на наш HTTP-request сервер возвращает ответ. Он может быть как положительный (говорят, 200 ОК), так и вернуть ошибку.</w:t>
      </w:r>
    </w:p>
    <w:p w:rsidR="00000000" w:rsidDel="00000000" w:rsidP="00000000" w:rsidRDefault="00000000" w:rsidRPr="00000000" w14:paraId="000000E3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Хотелось бы показать вам, какой может быть структура ответа сервера:</w:t>
      </w:r>
    </w:p>
    <w:p w:rsidR="00000000" w:rsidDel="00000000" w:rsidP="00000000" w:rsidRDefault="00000000" w:rsidRPr="00000000" w14:paraId="000000E5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1. Версия HTTP, код статуса и описание статуса.</w:t>
      </w:r>
    </w:p>
    <w:p w:rsidR="00000000" w:rsidDel="00000000" w:rsidP="00000000" w:rsidRDefault="00000000" w:rsidRPr="00000000" w14:paraId="000000E7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Например:</w:t>
      </w:r>
    </w:p>
    <w:p w:rsidR="00000000" w:rsidDel="00000000" w:rsidP="00000000" w:rsidRDefault="00000000" w:rsidRPr="00000000" w14:paraId="000000E9">
      <w:pPr>
        <w:shd w:fill="ffffff" w:val="clear"/>
        <w:spacing w:line="240" w:lineRule="auto"/>
        <w:ind w:left="300" w:right="300" w:firstLine="0"/>
        <w:rPr>
          <w:color w:val="c4c4c4"/>
          <w:sz w:val="171"/>
          <w:szCs w:val="171"/>
        </w:rPr>
      </w:pPr>
      <w:r w:rsidDel="00000000" w:rsidR="00000000" w:rsidRPr="00000000">
        <w:rPr>
          <w:color w:val="c4c4c4"/>
          <w:sz w:val="171"/>
          <w:szCs w:val="171"/>
          <w:rtl w:val="0"/>
        </w:rPr>
        <w:t xml:space="preserve">“</w:t>
      </w:r>
    </w:p>
    <w:p w:rsidR="00000000" w:rsidDel="00000000" w:rsidP="00000000" w:rsidRDefault="00000000" w:rsidRPr="00000000" w14:paraId="000000EA">
      <w:pPr>
        <w:shd w:fill="ffffff" w:val="clear"/>
        <w:spacing w:after="360"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HTTP/1.1 200 OK</w:t>
      </w:r>
    </w:p>
    <w:p w:rsidR="00000000" w:rsidDel="00000000" w:rsidP="00000000" w:rsidRDefault="00000000" w:rsidRPr="00000000" w14:paraId="000000EB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 качестве ответа могут прийти такие коды ответов: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5.1023622047246"/>
        <w:gridCol w:w="7220.409448818898"/>
        <w:tblGridChange w:id="0">
          <w:tblGrid>
            <w:gridCol w:w="1805.1023622047246"/>
            <w:gridCol w:w="7220.409448818898"/>
          </w:tblGrid>
        </w:tblGridChange>
      </w:tblGrid>
      <w:tr>
        <w:trPr>
          <w:cantSplit w:val="0"/>
          <w:trHeight w:val="14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ind w:left="300" w:right="300" w:firstLine="0"/>
              <w:jc w:val="center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sz w:val="27"/>
                <w:szCs w:val="27"/>
                <w:rtl w:val="0"/>
              </w:rPr>
              <w:t xml:space="preserve">Код и описание статуса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ind w:left="300" w:right="300" w:firstLine="0"/>
              <w:jc w:val="center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sz w:val="27"/>
                <w:szCs w:val="27"/>
                <w:rtl w:val="0"/>
              </w:rPr>
              <w:t xml:space="preserve">Значение</w:t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color w:val="4d4c4c"/>
                <w:sz w:val="27"/>
                <w:szCs w:val="27"/>
                <w:rtl w:val="0"/>
              </w:rPr>
              <w:t xml:space="preserve">200 ОК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color w:val="4d4c4c"/>
                <w:sz w:val="27"/>
                <w:szCs w:val="27"/>
                <w:rtl w:val="0"/>
              </w:rPr>
              <w:t xml:space="preserve">Клиентский запрос успешен, и в ответе сервера содержатся запрошенные данные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Nunito" w:cs="Nunito" w:eastAsia="Nunito" w:hAnsi="Nunito"/>
                <w:color w:val="4d4c4c"/>
                <w:sz w:val="27"/>
                <w:szCs w:val="27"/>
                <w:rtl w:val="0"/>
              </w:rPr>
              <w:t xml:space="preserve">403 Forbidden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color w:val="4d4c4c"/>
                <w:sz w:val="27"/>
                <w:szCs w:val="27"/>
                <w:rtl w:val="0"/>
              </w:rPr>
              <w:t xml:space="preserve">Запрос отклонен (как правило этот ответ приходит, когда клиент не прошел аутентификацию)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5" w:hRule="atLeast"/>
          <w:tblHeader w:val="0"/>
        </w:trPr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Nunito" w:cs="Nunito" w:eastAsia="Nunito" w:hAnsi="Nunito"/>
                <w:color w:val="4d4c4c"/>
                <w:sz w:val="27"/>
                <w:szCs w:val="27"/>
                <w:rtl w:val="0"/>
              </w:rPr>
              <w:t xml:space="preserve">404 Not Found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color w:val="4d4c4c"/>
                <w:sz w:val="27"/>
                <w:szCs w:val="27"/>
                <w:rtl w:val="0"/>
              </w:rPr>
              <w:t xml:space="preserve">Документ с указанным URL не существует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Nunito" w:cs="Nunito" w:eastAsia="Nunito" w:hAnsi="Nunito"/>
                <w:color w:val="4d4c4c"/>
                <w:sz w:val="27"/>
                <w:szCs w:val="27"/>
                <w:rtl w:val="0"/>
              </w:rPr>
              <w:t xml:space="preserve">500 Internal Server Error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9d9d9" w:space="0" w:sz="6" w:val="single"/>
              <w:left w:color="000000" w:space="0" w:sz="0" w:val="nil"/>
              <w:bottom w:color="d9d9d9" w:space="0" w:sz="6" w:val="single"/>
              <w:right w:color="000000" w:space="0" w:sz="0" w:val="nil"/>
            </w:tcBorders>
            <w:tcMar>
              <w:top w:w="300.0" w:type="dxa"/>
              <w:left w:w="300.0" w:type="dxa"/>
              <w:bottom w:w="300.0" w:type="dxa"/>
              <w:right w:w="3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ind w:left="300" w:right="300" w:firstLine="0"/>
              <w:rPr>
                <w:rFonts w:ascii="Nunito" w:cs="Nunito" w:eastAsia="Nunito" w:hAnsi="Nunito"/>
                <w:sz w:val="27"/>
                <w:szCs w:val="27"/>
              </w:rPr>
            </w:pPr>
            <w:r w:rsidDel="00000000" w:rsidR="00000000" w:rsidRPr="00000000">
              <w:rPr>
                <w:rFonts w:ascii="Arial" w:cs="Arial" w:eastAsia="Arial" w:hAnsi="Arial"/>
                <w:color w:val="4d4c4c"/>
                <w:sz w:val="27"/>
                <w:szCs w:val="27"/>
                <w:rtl w:val="0"/>
              </w:rPr>
              <w:t xml:space="preserve">Код указывает на возникновение аварийной ситуации на сервере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6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Заголовки ответа</w:t>
      </w:r>
    </w:p>
    <w:p w:rsidR="00000000" w:rsidDel="00000000" w:rsidP="00000000" w:rsidRDefault="00000000" w:rsidRPr="00000000" w14:paraId="000000F7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Например:</w:t>
      </w:r>
    </w:p>
    <w:p w:rsidR="00000000" w:rsidDel="00000000" w:rsidP="00000000" w:rsidRDefault="00000000" w:rsidRPr="00000000" w14:paraId="000000F9">
      <w:pPr>
        <w:shd w:fill="ffffff" w:val="clear"/>
        <w:spacing w:line="240" w:lineRule="auto"/>
        <w:ind w:left="300" w:right="300" w:firstLine="0"/>
        <w:rPr>
          <w:color w:val="c4c4c4"/>
          <w:sz w:val="171"/>
          <w:szCs w:val="171"/>
        </w:rPr>
      </w:pPr>
      <w:r w:rsidDel="00000000" w:rsidR="00000000" w:rsidRPr="00000000">
        <w:rPr>
          <w:color w:val="c4c4c4"/>
          <w:sz w:val="171"/>
          <w:szCs w:val="171"/>
          <w:rtl w:val="0"/>
        </w:rPr>
        <w:t xml:space="preserve">“</w:t>
      </w:r>
    </w:p>
    <w:p w:rsidR="00000000" w:rsidDel="00000000" w:rsidP="00000000" w:rsidRDefault="00000000" w:rsidRPr="00000000" w14:paraId="000000FA">
      <w:pPr>
        <w:shd w:fill="ffffff" w:val="clear"/>
        <w:spacing w:after="360"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Date: Fri, 20 Sep 2019 08:17:58 GMT</w:t>
      </w:r>
    </w:p>
    <w:p w:rsidR="00000000" w:rsidDel="00000000" w:rsidP="00000000" w:rsidRDefault="00000000" w:rsidRPr="00000000" w14:paraId="000000FB">
      <w:pPr>
        <w:shd w:fill="ffffff" w:val="clear"/>
        <w:spacing w:after="360"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Server: NCSA/1.5.2</w:t>
      </w:r>
    </w:p>
    <w:p w:rsidR="00000000" w:rsidDel="00000000" w:rsidP="00000000" w:rsidRDefault="00000000" w:rsidRPr="00000000" w14:paraId="000000FC">
      <w:pPr>
        <w:shd w:fill="ffffff" w:val="clear"/>
        <w:spacing w:after="360"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Content-type: text/html</w:t>
      </w:r>
    </w:p>
    <w:p w:rsidR="00000000" w:rsidDel="00000000" w:rsidP="00000000" w:rsidRDefault="00000000" w:rsidRPr="00000000" w14:paraId="000000FD">
      <w:pPr>
        <w:shd w:fill="ffffff" w:val="clear"/>
        <w:spacing w:after="360"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Content-length: 542</w:t>
      </w:r>
    </w:p>
    <w:p w:rsidR="00000000" w:rsidDel="00000000" w:rsidP="00000000" w:rsidRDefault="00000000" w:rsidRPr="00000000" w14:paraId="000000FE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Аналитику как правило, не требуется анализировать эти заголовки.</w:t>
      </w:r>
    </w:p>
    <w:p w:rsidR="00000000" w:rsidDel="00000000" w:rsidP="00000000" w:rsidRDefault="00000000" w:rsidRPr="00000000" w14:paraId="000000FF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72" w:lineRule="auto"/>
        <w:ind w:left="300" w:right="300" w:firstLine="0"/>
        <w:rPr>
          <w:rFonts w:ascii="Nunito" w:cs="Nunito" w:eastAsia="Nunito" w:hAnsi="Nunito"/>
          <w:b w:val="1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1"/>
          <w:sz w:val="30"/>
          <w:szCs w:val="30"/>
          <w:rtl w:val="0"/>
        </w:rPr>
        <w:t xml:space="preserve">Тело ответа</w:t>
      </w:r>
    </w:p>
    <w:p w:rsidR="00000000" w:rsidDel="00000000" w:rsidP="00000000" w:rsidRDefault="00000000" w:rsidRPr="00000000" w14:paraId="00000101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 случае, если клиентский запрос оказался успешным, запрошенные данные посылаются клиенту. Если же запрос выполнить не удалось, дополнительные данные могут содержать текст, объясняющий причину отказа сервера (например, некорректный запрос или недоступность сервера).</w:t>
      </w:r>
    </w:p>
    <w:p w:rsidR="00000000" w:rsidDel="00000000" w:rsidP="00000000" w:rsidRDefault="00000000" w:rsidRPr="00000000" w14:paraId="00000103">
      <w:pPr>
        <w:spacing w:after="600" w:line="295.2" w:lineRule="auto"/>
        <w:ind w:left="300" w:right="300" w:firstLine="0"/>
        <w:jc w:val="center"/>
        <w:rPr>
          <w:rFonts w:ascii="Nunito" w:cs="Nunito" w:eastAsia="Nunito" w:hAnsi="Nunito"/>
          <w:sz w:val="63"/>
          <w:szCs w:val="63"/>
        </w:rPr>
      </w:pPr>
      <w:r w:rsidDel="00000000" w:rsidR="00000000" w:rsidRPr="00000000">
        <w:rPr>
          <w:rFonts w:ascii="Arial" w:cs="Arial" w:eastAsia="Arial" w:hAnsi="Arial"/>
          <w:sz w:val="63"/>
          <w:szCs w:val="63"/>
          <w:rtl w:val="0"/>
        </w:rPr>
        <w:t xml:space="preserve">Документирование API методов</w:t>
      </w:r>
    </w:p>
    <w:p w:rsidR="00000000" w:rsidDel="00000000" w:rsidP="00000000" w:rsidRDefault="00000000" w:rsidRPr="00000000" w14:paraId="00000104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С помощью инструмента Postman можно документировать API методы. Для этого необходимо для коллекции выбрать функцию «View in web:</w:t>
      </w:r>
    </w:p>
    <w:p w:rsidR="00000000" w:rsidDel="00000000" w:rsidP="00000000" w:rsidRDefault="00000000" w:rsidRPr="00000000" w14:paraId="00000105">
      <w:pPr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</w:rPr>
        <w:drawing>
          <wp:inline distB="114300" distT="114300" distL="114300" distR="114300">
            <wp:extent cx="4381500" cy="2809875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38.8235294117647" w:lineRule="auto"/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Документирование API методов</w:t>
      </w:r>
    </w:p>
    <w:p w:rsidR="00000000" w:rsidDel="00000000" w:rsidP="00000000" w:rsidRDefault="00000000" w:rsidRPr="00000000" w14:paraId="00000107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В браузере откроется новая вкладка с описанием методов, которые были созданы в коллекции:</w:t>
      </w:r>
    </w:p>
    <w:p w:rsidR="00000000" w:rsidDel="00000000" w:rsidP="00000000" w:rsidRDefault="00000000" w:rsidRPr="00000000" w14:paraId="00000108">
      <w:pPr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Nunito" w:cs="Nunito" w:eastAsia="Nunito" w:hAnsi="Nunito"/>
          <w:sz w:val="30"/>
          <w:szCs w:val="30"/>
        </w:rPr>
        <w:drawing>
          <wp:inline distB="114300" distT="114300" distL="114300" distR="114300">
            <wp:extent cx="5731200" cy="27305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38.8235294117647" w:lineRule="auto"/>
        <w:ind w:left="300" w:right="300" w:firstLine="0"/>
        <w:jc w:val="center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Методы коллекции</w:t>
      </w:r>
    </w:p>
    <w:p w:rsidR="00000000" w:rsidDel="00000000" w:rsidP="00000000" w:rsidRDefault="00000000" w:rsidRPr="00000000" w14:paraId="0000010A">
      <w:pPr>
        <w:spacing w:line="372" w:lineRule="auto"/>
        <w:ind w:left="300" w:right="300" w:firstLine="0"/>
        <w:rPr>
          <w:rFonts w:ascii="Nunito" w:cs="Nunito" w:eastAsia="Nunito" w:hAnsi="Nunito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Надо признать, что документация с помощью Postman получается не слишком подробная (как минимум, нет информации об ответов), но любим мы его, как говорится, не за это.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Nunito" w:cs="Nunito" w:eastAsia="Nunito" w:hAnsi="Nunito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Nunito" w:cs="Nunito" w:eastAsia="Nunito" w:hAnsi="Nunito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Nunito" w:cs="Nunito" w:eastAsia="Nunito" w:hAnsi="Nunito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Nunito" w:cs="Nunito" w:eastAsia="Nunito" w:hAnsi="Nunito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rFonts w:ascii="Nunito" w:cs="Nunito" w:eastAsia="Nunito" w:hAnsi="Nunito"/>
        <w:sz w:val="30"/>
        <w:szCs w:val="3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sz w:val="30"/>
        <w:szCs w:val="3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.png"/><Relationship Id="rId22" Type="http://schemas.openxmlformats.org/officeDocument/2006/relationships/image" Target="media/image11.png"/><Relationship Id="rId10" Type="http://schemas.openxmlformats.org/officeDocument/2006/relationships/image" Target="media/image13.png"/><Relationship Id="rId21" Type="http://schemas.openxmlformats.org/officeDocument/2006/relationships/image" Target="media/image12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ostman.com/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hyperlink" Target="https://ru.wikipedia.org/wiki/Cookie" TargetMode="External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www.ics.uci.edu/~fielding/pubs/dissertation/rest_arch_style.htm" TargetMode="External"/><Relationship Id="rId18" Type="http://schemas.openxmlformats.org/officeDocument/2006/relationships/hyperlink" Target="https://ru.wikipedia.org/wiki/URL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