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Madison Hixson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Creative Coding 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9/4/24</w:t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Learning Styles</w:t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always believed that knowing your learning style will help you to succeed in school or at least help you through. When I took the learning style quiz I got the result that I am a visual learner which makes sense to me. There are the main three learning styles based off of the quiz and I am sure there are many more as well as different combinations between them. I also agree with the article</w:t>
      </w:r>
      <w:r w:rsidDel="00000000" w:rsidR="00000000" w:rsidRPr="00000000">
        <w:rPr>
          <w:i w:val="1"/>
          <w:sz w:val="24"/>
          <w:szCs w:val="24"/>
          <w:rtl w:val="0"/>
        </w:rPr>
        <w:t xml:space="preserve"> The Problem with “Learning Styles” </w:t>
      </w:r>
      <w:r w:rsidDel="00000000" w:rsidR="00000000" w:rsidRPr="00000000">
        <w:rPr>
          <w:sz w:val="24"/>
          <w:szCs w:val="24"/>
          <w:rtl w:val="0"/>
        </w:rPr>
        <w:t xml:space="preserve">in that there is no superior learning style. While I think that finding the right style for yourself is very helpful and important, there is not one that is better than the other. I also had the thought while watching the provided video and reading the article that perhaps a person's learning style could be different from their studying style. There can be a lot of mix and match when finding which style works for you in both the classroom and outside of it. However I do believe that it is truly helpful.</w:t>
      </w:r>
    </w:p>
    <w:sectPr>
      <w:pgSz w:h="16838" w:w="11906" w:orient="portrait"/>
      <w:pgMar w:bottom="1440.0000000000002" w:top="1440.0000000000002" w:left="1984.2519685039372" w:right="1984.25196850393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