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90F64" w14:textId="77777777" w:rsidR="00CB1B31" w:rsidRDefault="00CB1B31">
      <w:pPr>
        <w:spacing w:after="1600"/>
      </w:pPr>
    </w:p>
    <w:p w14:paraId="6DA37BAC" w14:textId="77777777" w:rsidR="00CB1B31" w:rsidRPr="0046542B" w:rsidRDefault="00000000">
      <w:pPr>
        <w:spacing w:after="160"/>
        <w:jc w:val="center"/>
        <w:rPr>
          <w:color w:val="auto"/>
        </w:rPr>
      </w:pPr>
      <w:r w:rsidRPr="0046542B">
        <w:rPr>
          <w:b/>
          <w:bCs/>
          <w:color w:val="auto"/>
          <w:sz w:val="52"/>
          <w:szCs w:val="52"/>
        </w:rPr>
        <w:t>Gemelo Digital en Medicina</w:t>
      </w:r>
    </w:p>
    <w:p w14:paraId="4561578B" w14:textId="34284385" w:rsidR="00CB1B31" w:rsidRPr="0046542B" w:rsidRDefault="00000000" w:rsidP="0046542B">
      <w:pPr>
        <w:spacing w:after="800"/>
        <w:jc w:val="center"/>
        <w:rPr>
          <w:color w:val="auto"/>
        </w:rPr>
      </w:pPr>
      <w:r w:rsidRPr="0046542B">
        <w:rPr>
          <w:i/>
          <w:iCs/>
          <w:color w:val="auto"/>
          <w:sz w:val="28"/>
          <w:szCs w:val="28"/>
        </w:rPr>
        <w:t xml:space="preserve">Simulación de Pacientes Virtuales mediante Machine </w:t>
      </w:r>
      <w:proofErr w:type="spellStart"/>
      <w:r w:rsidRPr="0046542B">
        <w:rPr>
          <w:i/>
          <w:iCs/>
          <w:color w:val="auto"/>
          <w:sz w:val="28"/>
          <w:szCs w:val="28"/>
        </w:rPr>
        <w:t>Learning</w:t>
      </w:r>
      <w:proofErr w:type="spellEnd"/>
      <w:r w:rsidRPr="0046542B">
        <w:rPr>
          <w:i/>
          <w:iCs/>
          <w:color w:val="auto"/>
          <w:sz w:val="28"/>
          <w:szCs w:val="28"/>
        </w:rPr>
        <w:t xml:space="preserve"> para la Predicción y Prevención de la Diabetes Tipo 2</w:t>
      </w:r>
    </w:p>
    <w:p w14:paraId="4CF3B323" w14:textId="77777777" w:rsidR="00CB1B31" w:rsidRPr="0046542B" w:rsidRDefault="00000000">
      <w:pPr>
        <w:spacing w:after="400"/>
        <w:jc w:val="center"/>
        <w:rPr>
          <w:color w:val="auto"/>
        </w:rPr>
      </w:pPr>
      <w:proofErr w:type="spellStart"/>
      <w:r w:rsidRPr="0046542B">
        <w:rPr>
          <w:i/>
          <w:iCs/>
          <w:color w:val="auto"/>
          <w:sz w:val="20"/>
          <w:szCs w:val="20"/>
        </w:rPr>
        <w:t>Dataset</w:t>
      </w:r>
      <w:proofErr w:type="spellEnd"/>
      <w:r w:rsidRPr="0046542B">
        <w:rPr>
          <w:i/>
          <w:iCs/>
          <w:color w:val="auto"/>
          <w:sz w:val="20"/>
          <w:szCs w:val="20"/>
        </w:rPr>
        <w:t xml:space="preserve">: Pima </w:t>
      </w:r>
      <w:proofErr w:type="spellStart"/>
      <w:r w:rsidRPr="0046542B">
        <w:rPr>
          <w:i/>
          <w:iCs/>
          <w:color w:val="auto"/>
          <w:sz w:val="20"/>
          <w:szCs w:val="20"/>
        </w:rPr>
        <w:t>Indians</w:t>
      </w:r>
      <w:proofErr w:type="spellEnd"/>
      <w:r w:rsidRPr="0046542B">
        <w:rPr>
          <w:i/>
          <w:iCs/>
          <w:color w:val="auto"/>
          <w:sz w:val="20"/>
          <w:szCs w:val="20"/>
        </w:rPr>
        <w:t xml:space="preserve"> Diabetes </w:t>
      </w:r>
      <w:proofErr w:type="spellStart"/>
      <w:r w:rsidRPr="0046542B">
        <w:rPr>
          <w:i/>
          <w:iCs/>
          <w:color w:val="auto"/>
          <w:sz w:val="20"/>
          <w:szCs w:val="20"/>
        </w:rPr>
        <w:t>Database</w:t>
      </w:r>
      <w:proofErr w:type="spellEnd"/>
      <w:r w:rsidRPr="0046542B">
        <w:rPr>
          <w:i/>
          <w:iCs/>
          <w:color w:val="auto"/>
          <w:sz w:val="20"/>
          <w:szCs w:val="20"/>
        </w:rPr>
        <w:t xml:space="preserve"> (NIDDK / UCI ML </w:t>
      </w:r>
      <w:proofErr w:type="spellStart"/>
      <w:r w:rsidRPr="0046542B">
        <w:rPr>
          <w:i/>
          <w:iCs/>
          <w:color w:val="auto"/>
          <w:sz w:val="20"/>
          <w:szCs w:val="20"/>
        </w:rPr>
        <w:t>Repository</w:t>
      </w:r>
      <w:proofErr w:type="spellEnd"/>
      <w:r w:rsidRPr="0046542B">
        <w:rPr>
          <w:i/>
          <w:iCs/>
          <w:color w:val="auto"/>
          <w:sz w:val="20"/>
          <w:szCs w:val="20"/>
        </w:rPr>
        <w:t>)</w:t>
      </w:r>
    </w:p>
    <w:p w14:paraId="7E0F582B" w14:textId="77777777" w:rsidR="0046542B" w:rsidRDefault="0046542B" w:rsidP="0046542B">
      <w:pPr>
        <w:spacing w:after="800"/>
      </w:pPr>
    </w:p>
    <w:p w14:paraId="4890E636" w14:textId="77777777" w:rsidR="0046542B" w:rsidRDefault="0046542B" w:rsidP="0046542B">
      <w:pPr>
        <w:spacing w:after="800"/>
      </w:pPr>
    </w:p>
    <w:p w14:paraId="1BD8D441" w14:textId="77777777" w:rsidR="0046542B" w:rsidRDefault="0046542B" w:rsidP="0046542B">
      <w:pPr>
        <w:spacing w:after="800"/>
      </w:pPr>
    </w:p>
    <w:p w14:paraId="68129EBF" w14:textId="77777777" w:rsidR="0046542B" w:rsidRDefault="0046542B" w:rsidP="0046542B">
      <w:pPr>
        <w:spacing w:after="800"/>
      </w:pPr>
    </w:p>
    <w:p w14:paraId="797A3911" w14:textId="77777777" w:rsidR="0046542B" w:rsidRDefault="0046542B" w:rsidP="0046542B">
      <w:pPr>
        <w:spacing w:after="800"/>
      </w:pPr>
    </w:p>
    <w:p w14:paraId="5F7B9BAD" w14:textId="77777777" w:rsidR="0046542B" w:rsidRDefault="0046542B" w:rsidP="0046542B">
      <w:pPr>
        <w:spacing w:after="800"/>
      </w:pPr>
    </w:p>
    <w:p w14:paraId="1AA72CE4" w14:textId="24103515" w:rsidR="0046542B" w:rsidRPr="0046542B" w:rsidRDefault="0046542B" w:rsidP="0046542B">
      <w:pPr>
        <w:spacing w:after="800"/>
        <w:rPr>
          <w:b/>
          <w:bCs/>
        </w:rPr>
      </w:pPr>
      <w:r w:rsidRPr="0046542B">
        <w:rPr>
          <w:b/>
          <w:bCs/>
        </w:rPr>
        <w:t xml:space="preserve">Trabajo Realizado Por: </w:t>
      </w:r>
    </w:p>
    <w:p w14:paraId="3C2C2C24" w14:textId="2C470109" w:rsidR="00CB1B31" w:rsidRPr="0046542B" w:rsidRDefault="0046542B" w:rsidP="0046542B">
      <w:pPr>
        <w:spacing w:after="800"/>
        <w:jc w:val="center"/>
        <w:rPr>
          <w:b/>
          <w:bCs/>
        </w:rPr>
      </w:pPr>
      <w:r w:rsidRPr="0046542B">
        <w:rPr>
          <w:b/>
          <w:bCs/>
        </w:rPr>
        <w:t>Carlos Cerrato Pujol</w:t>
      </w:r>
    </w:p>
    <w:p w14:paraId="76F54E9C" w14:textId="548CB165" w:rsidR="0046542B" w:rsidRPr="0046542B" w:rsidRDefault="0046542B" w:rsidP="0046542B">
      <w:pPr>
        <w:spacing w:after="800"/>
        <w:jc w:val="center"/>
        <w:rPr>
          <w:b/>
          <w:bCs/>
        </w:rPr>
      </w:pPr>
      <w:r w:rsidRPr="0046542B">
        <w:rPr>
          <w:b/>
          <w:bCs/>
        </w:rPr>
        <w:t>Beatriz Vela Moscoso</w:t>
      </w:r>
    </w:p>
    <w:p w14:paraId="05A64689" w14:textId="77777777" w:rsidR="00CB1B31" w:rsidRDefault="00000000">
      <w:pPr>
        <w:pStyle w:val="Ttulo1"/>
      </w:pPr>
      <w:bookmarkStart w:id="0" w:name="_Toc229644189"/>
      <w:r>
        <w:lastRenderedPageBreak/>
        <w:t>Resumen</w:t>
      </w:r>
      <w:bookmarkEnd w:id="0"/>
    </w:p>
    <w:p w14:paraId="56ECA6FF" w14:textId="656FB456" w:rsidR="00CB1B31" w:rsidRDefault="00000000">
      <w:pPr>
        <w:spacing w:after="140"/>
      </w:pPr>
      <w:r>
        <w:t xml:space="preserve">El presente </w:t>
      </w:r>
      <w:r w:rsidR="0046542B">
        <w:t>t</w:t>
      </w:r>
      <w:r>
        <w:t xml:space="preserve">rabajo desarrolla un </w:t>
      </w:r>
      <w:r>
        <w:rPr>
          <w:b/>
          <w:bCs/>
        </w:rPr>
        <w:t>gemelo digital médico</w:t>
      </w:r>
      <w:r>
        <w:t xml:space="preserve"> aplicado a la predicción y simulación clínica de la diabetes tipo 2. Un gemelo digital es una réplica computacional de un sistema real</w:t>
      </w:r>
      <w:r w:rsidR="0046542B">
        <w:t xml:space="preserve">, </w:t>
      </w:r>
      <w:r>
        <w:t>en este caso, un paciente que permite ejecutar experimentos y simular intervenciones sin actuar sobre el sujeto real.</w:t>
      </w:r>
    </w:p>
    <w:p w14:paraId="4FCF6B70" w14:textId="77777777" w:rsidR="00CB1B31" w:rsidRDefault="00000000">
      <w:pPr>
        <w:spacing w:after="140"/>
      </w:pPr>
      <w:r>
        <w:t xml:space="preserve">A partir del </w:t>
      </w:r>
      <w:r>
        <w:rPr>
          <w:b/>
          <w:bCs/>
        </w:rPr>
        <w:t xml:space="preserve">Pima </w:t>
      </w:r>
      <w:proofErr w:type="spellStart"/>
      <w:r>
        <w:rPr>
          <w:b/>
          <w:bCs/>
        </w:rPr>
        <w:t>Indians</w:t>
      </w:r>
      <w:proofErr w:type="spellEnd"/>
      <w:r>
        <w:rPr>
          <w:b/>
          <w:bCs/>
        </w:rPr>
        <w:t xml:space="preserve"> Diabetes </w:t>
      </w:r>
      <w:proofErr w:type="spellStart"/>
      <w:r>
        <w:rPr>
          <w:b/>
          <w:bCs/>
        </w:rPr>
        <w:t>Database</w:t>
      </w:r>
      <w:proofErr w:type="spellEnd"/>
      <w:r>
        <w:t xml:space="preserve"> (768 pacientes, 8 variables clínicas, proporcionado por el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Diabetes and Digestive and Kidney </w:t>
      </w:r>
      <w:proofErr w:type="spellStart"/>
      <w:r>
        <w:t>Diseases</w:t>
      </w:r>
      <w:proofErr w:type="spellEnd"/>
      <w:r>
        <w:t xml:space="preserve">), se entrena un modelo de clasificación </w:t>
      </w:r>
      <w:r>
        <w:rPr>
          <w:b/>
          <w:bCs/>
        </w:rPr>
        <w:t>Random Forest</w:t>
      </w:r>
      <w:r>
        <w:t xml:space="preserve"> que alcanza una exactitud superior al 77 % y un AUC-ROC &gt; 0.83 con validación cruzada estratificada de 5 pliegues.</w:t>
      </w:r>
    </w:p>
    <w:p w14:paraId="6359899E" w14:textId="77777777" w:rsidR="00CB1B31" w:rsidRDefault="00000000">
      <w:pPr>
        <w:spacing w:after="140"/>
      </w:pPr>
      <w:r>
        <w:t xml:space="preserve">Sobre ese modelo se construyen </w:t>
      </w:r>
      <w:r>
        <w:rPr>
          <w:b/>
          <w:bCs/>
        </w:rPr>
        <w:t>tres gemelos digitales</w:t>
      </w:r>
      <w:r>
        <w:t xml:space="preserve"> con perfiles clínicos diferenciados: Sofía Reyes (24 años, riesgo latente), Laura García (35 años, prediabetes) y Carmen Vidal (52 años, diabetes establecida). Para cada gemelo se definen cuatro escenarios clínicos —desde intervención exitosa hasta deterioro sin tratamiento— y se analiza cómo evoluciona la probabilidad de diagnóstico en cada caso.</w:t>
      </w:r>
    </w:p>
    <w:p w14:paraId="7D015BBF" w14:textId="77777777" w:rsidR="00CB1B31" w:rsidRDefault="00000000">
      <w:pPr>
        <w:spacing w:after="140"/>
      </w:pPr>
      <w:r>
        <w:t>Los resultados demuestran que la intervención temprana (Sofía) reduce el riesgo a menos del 5 %, que en prediabetes (Laura) la ventana de acción es crítica, y que incluso en diabetes establecida (Carmen) el tratamiento intensivo reduce significativamente la probabilidad predicha. El análisis de sensibilidad revela que la glucosa y el IMC son las variables con mayor capacidad de modificar el pronóstico.</w:t>
      </w:r>
    </w:p>
    <w:p w14:paraId="38299710" w14:textId="77777777" w:rsidR="00CB1B31" w:rsidRDefault="00CB1B31">
      <w:pPr>
        <w:spacing w:after="60"/>
      </w:pPr>
    </w:p>
    <w:p w14:paraId="2E951136" w14:textId="77777777" w:rsidR="00CB1B31" w:rsidRDefault="00000000">
      <w:pPr>
        <w:spacing w:after="140"/>
      </w:pPr>
      <w:r>
        <w:rPr>
          <w:b/>
          <w:bCs/>
        </w:rPr>
        <w:t xml:space="preserve">Palabras clave: </w:t>
      </w:r>
      <w:r>
        <w:t xml:space="preserve">gemelo digital, diabetes tipo 2, Random Forest, machine </w:t>
      </w:r>
      <w:proofErr w:type="spellStart"/>
      <w:r>
        <w:t>learning</w:t>
      </w:r>
      <w:proofErr w:type="spellEnd"/>
      <w:r>
        <w:t xml:space="preserve">, simulación clínica, prediabetes, análisis de sensibilidad, Pima </w:t>
      </w:r>
      <w:proofErr w:type="spellStart"/>
      <w:r>
        <w:t>Indians</w:t>
      </w:r>
      <w:proofErr w:type="spellEnd"/>
      <w:r>
        <w:t xml:space="preserve"> Diabetes </w:t>
      </w:r>
      <w:proofErr w:type="spellStart"/>
      <w:r>
        <w:t>Database</w:t>
      </w:r>
      <w:proofErr w:type="spellEnd"/>
      <w:r>
        <w:t>.</w:t>
      </w:r>
    </w:p>
    <w:p w14:paraId="27C21AA3" w14:textId="77777777" w:rsidR="00CB1B31" w:rsidRDefault="00CB1B31">
      <w:pPr>
        <w:spacing w:after="60"/>
      </w:pPr>
    </w:p>
    <w:p w14:paraId="5C84A6C5" w14:textId="77777777" w:rsidR="00CB1B31" w:rsidRDefault="00CB1B31" w:rsidP="0046542B">
      <w:pPr>
        <w:pBdr>
          <w:bottom w:val="single" w:sz="6" w:space="0" w:color="2E75B6"/>
        </w:pBdr>
        <w:spacing w:after="200"/>
      </w:pPr>
    </w:p>
    <w:p w14:paraId="67FEBF50" w14:textId="77777777" w:rsidR="00CB1B31" w:rsidRDefault="00000000">
      <w:pPr>
        <w:pStyle w:val="Ttulo1"/>
      </w:pPr>
      <w:bookmarkStart w:id="1" w:name="_Toc229644190"/>
      <w:proofErr w:type="spellStart"/>
      <w:r>
        <w:t>Abstract</w:t>
      </w:r>
      <w:bookmarkEnd w:id="1"/>
      <w:proofErr w:type="spellEnd"/>
    </w:p>
    <w:p w14:paraId="32FE418C" w14:textId="77777777" w:rsidR="00CB1B31" w:rsidRDefault="00000000">
      <w:pPr>
        <w:spacing w:after="140"/>
      </w:pPr>
      <w:proofErr w:type="spellStart"/>
      <w:r>
        <w:t>This</w:t>
      </w:r>
      <w:proofErr w:type="spellEnd"/>
      <w:r>
        <w:t xml:space="preserve"> </w:t>
      </w:r>
      <w:proofErr w:type="spellStart"/>
      <w:r>
        <w:t>Bachelor's</w:t>
      </w:r>
      <w:proofErr w:type="spellEnd"/>
      <w:r>
        <w:t xml:space="preserve"> </w:t>
      </w:r>
      <w:proofErr w:type="spellStart"/>
      <w:r>
        <w:t>Thesis</w:t>
      </w:r>
      <w:proofErr w:type="spellEnd"/>
      <w:r>
        <w:t xml:space="preserve"> </w:t>
      </w:r>
      <w:proofErr w:type="spellStart"/>
      <w:r>
        <w:t>develops</w:t>
      </w:r>
      <w:proofErr w:type="spellEnd"/>
      <w:r>
        <w:t xml:space="preserve"> a </w:t>
      </w:r>
      <w:r>
        <w:rPr>
          <w:b/>
          <w:bCs/>
        </w:rPr>
        <w:t xml:space="preserve">medical digital </w:t>
      </w:r>
      <w:proofErr w:type="spellStart"/>
      <w:r>
        <w:rPr>
          <w:b/>
          <w:bCs/>
        </w:rPr>
        <w:t>twin</w:t>
      </w:r>
      <w:proofErr w:type="spellEnd"/>
      <w:r>
        <w:t xml:space="preserve"> </w:t>
      </w:r>
      <w:proofErr w:type="spellStart"/>
      <w:r>
        <w:t>applied</w:t>
      </w:r>
      <w:proofErr w:type="spellEnd"/>
      <w:r>
        <w:t xml:space="preserve"> </w:t>
      </w:r>
      <w:proofErr w:type="spellStart"/>
      <w:r>
        <w:t>to</w:t>
      </w:r>
      <w:proofErr w:type="spellEnd"/>
      <w:r>
        <w:t xml:space="preserve"> </w:t>
      </w:r>
      <w:proofErr w:type="spellStart"/>
      <w:r>
        <w:t>the</w:t>
      </w:r>
      <w:proofErr w:type="spellEnd"/>
      <w:r>
        <w:t xml:space="preserve"> </w:t>
      </w:r>
      <w:proofErr w:type="spellStart"/>
      <w:r>
        <w:t>prediction</w:t>
      </w:r>
      <w:proofErr w:type="spellEnd"/>
      <w:r>
        <w:t xml:space="preserve"> and </w:t>
      </w:r>
      <w:proofErr w:type="spellStart"/>
      <w:r>
        <w:t>clinical</w:t>
      </w:r>
      <w:proofErr w:type="spellEnd"/>
      <w:r>
        <w:t xml:space="preserve"> </w:t>
      </w:r>
      <w:proofErr w:type="spellStart"/>
      <w:r>
        <w:t>simulation</w:t>
      </w:r>
      <w:proofErr w:type="spellEnd"/>
      <w:r>
        <w:t xml:space="preserve"> </w:t>
      </w:r>
      <w:proofErr w:type="spellStart"/>
      <w:r>
        <w:t>of</w:t>
      </w:r>
      <w:proofErr w:type="spellEnd"/>
      <w:r>
        <w:t xml:space="preserve"> </w:t>
      </w:r>
      <w:proofErr w:type="spellStart"/>
      <w:r>
        <w:t>type</w:t>
      </w:r>
      <w:proofErr w:type="spellEnd"/>
      <w:r>
        <w:t xml:space="preserve"> 2 diabetes. A digital </w:t>
      </w:r>
      <w:proofErr w:type="spellStart"/>
      <w:r>
        <w:t>twin</w:t>
      </w:r>
      <w:proofErr w:type="spellEnd"/>
      <w:r>
        <w:t xml:space="preserve"> </w:t>
      </w:r>
      <w:proofErr w:type="spellStart"/>
      <w:r>
        <w:t>is</w:t>
      </w:r>
      <w:proofErr w:type="spellEnd"/>
      <w:r>
        <w:t xml:space="preserve"> a </w:t>
      </w:r>
      <w:proofErr w:type="spellStart"/>
      <w:r>
        <w:t>computational</w:t>
      </w:r>
      <w:proofErr w:type="spellEnd"/>
      <w:r>
        <w:t xml:space="preserve"> replica </w:t>
      </w:r>
      <w:proofErr w:type="spellStart"/>
      <w:r>
        <w:t>of</w:t>
      </w:r>
      <w:proofErr w:type="spellEnd"/>
      <w:r>
        <w:t xml:space="preserve"> a real </w:t>
      </w:r>
      <w:proofErr w:type="spellStart"/>
      <w:r>
        <w:t>system</w:t>
      </w:r>
      <w:proofErr w:type="spellEnd"/>
      <w:r>
        <w:t xml:space="preserve">—in </w:t>
      </w:r>
      <w:proofErr w:type="spellStart"/>
      <w:r>
        <w:t>this</w:t>
      </w:r>
      <w:proofErr w:type="spellEnd"/>
      <w:r>
        <w:t xml:space="preserve"> case, a </w:t>
      </w:r>
      <w:proofErr w:type="spellStart"/>
      <w:r>
        <w:t>patient</w:t>
      </w:r>
      <w:proofErr w:type="spellEnd"/>
      <w:r>
        <w:t>—</w:t>
      </w:r>
      <w:proofErr w:type="spellStart"/>
      <w:r>
        <w:t>enabling</w:t>
      </w:r>
      <w:proofErr w:type="spellEnd"/>
      <w:r>
        <w:t xml:space="preserve"> </w:t>
      </w:r>
      <w:proofErr w:type="spellStart"/>
      <w:r>
        <w:t>experiments</w:t>
      </w:r>
      <w:proofErr w:type="spellEnd"/>
      <w:r>
        <w:t xml:space="preserve"> and </w:t>
      </w:r>
      <w:proofErr w:type="spellStart"/>
      <w:r>
        <w:t>intervention</w:t>
      </w:r>
      <w:proofErr w:type="spellEnd"/>
      <w:r>
        <w:t xml:space="preserve"> </w:t>
      </w:r>
      <w:proofErr w:type="spellStart"/>
      <w:r>
        <w:t>simulations</w:t>
      </w:r>
      <w:proofErr w:type="spellEnd"/>
      <w:r>
        <w:t xml:space="preserve"> </w:t>
      </w:r>
      <w:proofErr w:type="spellStart"/>
      <w:r>
        <w:t>without</w:t>
      </w:r>
      <w:proofErr w:type="spellEnd"/>
      <w:r>
        <w:t xml:space="preserve"> </w:t>
      </w:r>
      <w:proofErr w:type="spellStart"/>
      <w:r>
        <w:t>acting</w:t>
      </w:r>
      <w:proofErr w:type="spellEnd"/>
      <w:r>
        <w:t xml:space="preserve"> </w:t>
      </w:r>
      <w:proofErr w:type="spellStart"/>
      <w:r>
        <w:t>on</w:t>
      </w:r>
      <w:proofErr w:type="spellEnd"/>
      <w:r>
        <w:t xml:space="preserve"> </w:t>
      </w:r>
      <w:proofErr w:type="spellStart"/>
      <w:r>
        <w:t>the</w:t>
      </w:r>
      <w:proofErr w:type="spellEnd"/>
      <w:r>
        <w:t xml:space="preserve"> real </w:t>
      </w:r>
      <w:proofErr w:type="spellStart"/>
      <w:r>
        <w:t>subject</w:t>
      </w:r>
      <w:proofErr w:type="spellEnd"/>
      <w:r>
        <w:t>.</w:t>
      </w:r>
    </w:p>
    <w:p w14:paraId="5F255766" w14:textId="77777777" w:rsidR="00CB1B31" w:rsidRDefault="00000000">
      <w:pPr>
        <w:spacing w:after="140"/>
      </w:pPr>
      <w:proofErr w:type="spellStart"/>
      <w:r>
        <w:t>Using</w:t>
      </w:r>
      <w:proofErr w:type="spellEnd"/>
      <w:r>
        <w:t xml:space="preserve"> </w:t>
      </w:r>
      <w:proofErr w:type="spellStart"/>
      <w:r>
        <w:t>the</w:t>
      </w:r>
      <w:proofErr w:type="spellEnd"/>
      <w:r>
        <w:t xml:space="preserve"> </w:t>
      </w:r>
      <w:r>
        <w:rPr>
          <w:b/>
          <w:bCs/>
        </w:rPr>
        <w:t xml:space="preserve">Pima </w:t>
      </w:r>
      <w:proofErr w:type="spellStart"/>
      <w:r>
        <w:rPr>
          <w:b/>
          <w:bCs/>
        </w:rPr>
        <w:t>Indians</w:t>
      </w:r>
      <w:proofErr w:type="spellEnd"/>
      <w:r>
        <w:rPr>
          <w:b/>
          <w:bCs/>
        </w:rPr>
        <w:t xml:space="preserve"> Diabetes </w:t>
      </w:r>
      <w:proofErr w:type="spellStart"/>
      <w:r>
        <w:rPr>
          <w:b/>
          <w:bCs/>
        </w:rPr>
        <w:t>Database</w:t>
      </w:r>
      <w:proofErr w:type="spellEnd"/>
      <w:r>
        <w:t xml:space="preserve"> (768 </w:t>
      </w:r>
      <w:proofErr w:type="spellStart"/>
      <w:r>
        <w:t>patients</w:t>
      </w:r>
      <w:proofErr w:type="spellEnd"/>
      <w:r>
        <w:t xml:space="preserve">, 8 </w:t>
      </w:r>
      <w:proofErr w:type="spellStart"/>
      <w:r>
        <w:t>clinical</w:t>
      </w:r>
      <w:proofErr w:type="spellEnd"/>
      <w:r>
        <w:t xml:space="preserve"> variables, </w:t>
      </w:r>
      <w:proofErr w:type="spellStart"/>
      <w:r>
        <w:t>provided</w:t>
      </w:r>
      <w:proofErr w:type="spellEnd"/>
      <w:r>
        <w:t xml:space="preserve"> </w:t>
      </w:r>
      <w:proofErr w:type="spellStart"/>
      <w:r>
        <w:t>by</w:t>
      </w:r>
      <w:proofErr w:type="spellEnd"/>
      <w:r>
        <w:t xml:space="preserve"> </w:t>
      </w:r>
      <w:proofErr w:type="spellStart"/>
      <w:r>
        <w:t>the</w:t>
      </w:r>
      <w:proofErr w:type="spellEnd"/>
      <w:r>
        <w:t xml:space="preserve"> NIDDK), a </w:t>
      </w:r>
      <w:r>
        <w:rPr>
          <w:b/>
          <w:bCs/>
        </w:rPr>
        <w:t>Random Forest</w:t>
      </w:r>
      <w:r>
        <w:t xml:space="preserve"> </w:t>
      </w:r>
      <w:proofErr w:type="spellStart"/>
      <w:r>
        <w:t>classification</w:t>
      </w:r>
      <w:proofErr w:type="spellEnd"/>
      <w:r>
        <w:t xml:space="preserve"> </w:t>
      </w:r>
      <w:proofErr w:type="spellStart"/>
      <w:r>
        <w:t>model</w:t>
      </w:r>
      <w:proofErr w:type="spellEnd"/>
      <w:r>
        <w:t xml:space="preserve"> </w:t>
      </w:r>
      <w:proofErr w:type="spellStart"/>
      <w:r>
        <w:t>is</w:t>
      </w:r>
      <w:proofErr w:type="spellEnd"/>
      <w:r>
        <w:t xml:space="preserve"> </w:t>
      </w:r>
      <w:proofErr w:type="spellStart"/>
      <w:r>
        <w:t>trained</w:t>
      </w:r>
      <w:proofErr w:type="spellEnd"/>
      <w:r>
        <w:t xml:space="preserve">, </w:t>
      </w:r>
      <w:proofErr w:type="spellStart"/>
      <w:r>
        <w:t>achieving</w:t>
      </w:r>
      <w:proofErr w:type="spellEnd"/>
      <w:r>
        <w:t xml:space="preserve"> </w:t>
      </w:r>
      <w:proofErr w:type="spellStart"/>
      <w:r>
        <w:t>over</w:t>
      </w:r>
      <w:proofErr w:type="spellEnd"/>
      <w:r>
        <w:t xml:space="preserve"> 77 % </w:t>
      </w:r>
      <w:proofErr w:type="spellStart"/>
      <w:r>
        <w:t>accuracy</w:t>
      </w:r>
      <w:proofErr w:type="spellEnd"/>
      <w:r>
        <w:t xml:space="preserve"> and AUC-ROC &gt; 0.83 </w:t>
      </w:r>
      <w:proofErr w:type="spellStart"/>
      <w:r>
        <w:t>with</w:t>
      </w:r>
      <w:proofErr w:type="spellEnd"/>
      <w:r>
        <w:t xml:space="preserve"> 5-fold </w:t>
      </w:r>
      <w:proofErr w:type="spellStart"/>
      <w:r>
        <w:t>stratified</w:t>
      </w:r>
      <w:proofErr w:type="spellEnd"/>
      <w:r>
        <w:t xml:space="preserve"> </w:t>
      </w:r>
      <w:proofErr w:type="spellStart"/>
      <w:r>
        <w:t>cross-validation</w:t>
      </w:r>
      <w:proofErr w:type="spellEnd"/>
      <w:r>
        <w:t xml:space="preserve">. </w:t>
      </w:r>
      <w:proofErr w:type="spellStart"/>
      <w:r>
        <w:t>Three</w:t>
      </w:r>
      <w:proofErr w:type="spellEnd"/>
      <w:r>
        <w:t xml:space="preserve"> digital </w:t>
      </w:r>
      <w:proofErr w:type="spellStart"/>
      <w:r>
        <w:t>twins</w:t>
      </w:r>
      <w:proofErr w:type="spellEnd"/>
      <w:r>
        <w:t xml:space="preserve"> </w:t>
      </w:r>
      <w:proofErr w:type="spellStart"/>
      <w:r>
        <w:t>with</w:t>
      </w:r>
      <w:proofErr w:type="spellEnd"/>
      <w:r>
        <w:t xml:space="preserve"> </w:t>
      </w:r>
      <w:proofErr w:type="spellStart"/>
      <w:r>
        <w:t>distinct</w:t>
      </w:r>
      <w:proofErr w:type="spellEnd"/>
      <w:r>
        <w:t xml:space="preserve"> </w:t>
      </w:r>
      <w:proofErr w:type="spellStart"/>
      <w:r>
        <w:t>clinical</w:t>
      </w:r>
      <w:proofErr w:type="spellEnd"/>
      <w:r>
        <w:t xml:space="preserve"> </w:t>
      </w:r>
      <w:proofErr w:type="spellStart"/>
      <w:r>
        <w:t>profiles</w:t>
      </w:r>
      <w:proofErr w:type="spellEnd"/>
      <w:r>
        <w:t xml:space="preserve"> are </w:t>
      </w:r>
      <w:proofErr w:type="spellStart"/>
      <w:r>
        <w:t>built</w:t>
      </w:r>
      <w:proofErr w:type="spellEnd"/>
      <w:r>
        <w:t xml:space="preserve"> </w:t>
      </w:r>
      <w:proofErr w:type="spellStart"/>
      <w:r>
        <w:t>on</w:t>
      </w:r>
      <w:proofErr w:type="spellEnd"/>
      <w:r>
        <w:t xml:space="preserve"> top </w:t>
      </w:r>
      <w:proofErr w:type="spellStart"/>
      <w:r>
        <w:t>of</w:t>
      </w:r>
      <w:proofErr w:type="spellEnd"/>
      <w:r>
        <w:t xml:space="preserve"> </w:t>
      </w:r>
      <w:proofErr w:type="spellStart"/>
      <w:r>
        <w:t>this</w:t>
      </w:r>
      <w:proofErr w:type="spellEnd"/>
      <w:r>
        <w:t xml:space="preserve"> </w:t>
      </w:r>
      <w:proofErr w:type="spellStart"/>
      <w:r>
        <w:t>model</w:t>
      </w:r>
      <w:proofErr w:type="spellEnd"/>
      <w:r>
        <w:t xml:space="preserve">, and </w:t>
      </w:r>
      <w:proofErr w:type="spellStart"/>
      <w:r>
        <w:t>four</w:t>
      </w:r>
      <w:proofErr w:type="spellEnd"/>
      <w:r>
        <w:t xml:space="preserve"> </w:t>
      </w:r>
      <w:proofErr w:type="spellStart"/>
      <w:r>
        <w:t>clinical</w:t>
      </w:r>
      <w:proofErr w:type="spellEnd"/>
      <w:r>
        <w:t xml:space="preserve"> </w:t>
      </w:r>
      <w:proofErr w:type="spellStart"/>
      <w:r>
        <w:t>scenarios</w:t>
      </w:r>
      <w:proofErr w:type="spellEnd"/>
      <w:r>
        <w:t xml:space="preserve"> per </w:t>
      </w:r>
      <w:proofErr w:type="spellStart"/>
      <w:r>
        <w:t>twin</w:t>
      </w:r>
      <w:proofErr w:type="spellEnd"/>
      <w:r>
        <w:t xml:space="preserve"> are </w:t>
      </w:r>
      <w:proofErr w:type="spellStart"/>
      <w:r>
        <w:t>simulated</w:t>
      </w:r>
      <w:proofErr w:type="spellEnd"/>
      <w:r>
        <w:t xml:space="preserve">. </w:t>
      </w:r>
      <w:proofErr w:type="spellStart"/>
      <w:r>
        <w:t>Results</w:t>
      </w:r>
      <w:proofErr w:type="spellEnd"/>
      <w:r>
        <w:t xml:space="preserve"> </w:t>
      </w:r>
      <w:proofErr w:type="spellStart"/>
      <w:r>
        <w:t>confirm</w:t>
      </w:r>
      <w:proofErr w:type="spellEnd"/>
      <w:r>
        <w:t xml:space="preserve"> </w:t>
      </w:r>
      <w:proofErr w:type="spellStart"/>
      <w:r>
        <w:t>the</w:t>
      </w:r>
      <w:proofErr w:type="spellEnd"/>
      <w:r>
        <w:t xml:space="preserve"> </w:t>
      </w:r>
      <w:proofErr w:type="spellStart"/>
      <w:r>
        <w:t>critical</w:t>
      </w:r>
      <w:proofErr w:type="spellEnd"/>
      <w:r>
        <w:t xml:space="preserve"> </w:t>
      </w:r>
      <w:proofErr w:type="spellStart"/>
      <w:r>
        <w:t>importance</w:t>
      </w:r>
      <w:proofErr w:type="spellEnd"/>
      <w:r>
        <w:t xml:space="preserve"> </w:t>
      </w:r>
      <w:proofErr w:type="spellStart"/>
      <w:r>
        <w:t>of</w:t>
      </w:r>
      <w:proofErr w:type="spellEnd"/>
      <w:r>
        <w:t xml:space="preserve"> </w:t>
      </w:r>
      <w:proofErr w:type="spellStart"/>
      <w:r>
        <w:t>early</w:t>
      </w:r>
      <w:proofErr w:type="spellEnd"/>
      <w:r>
        <w:t xml:space="preserve"> </w:t>
      </w:r>
      <w:proofErr w:type="spellStart"/>
      <w:r>
        <w:t>intervention</w:t>
      </w:r>
      <w:proofErr w:type="spellEnd"/>
      <w:r>
        <w:t xml:space="preserve"> and </w:t>
      </w:r>
      <w:proofErr w:type="spellStart"/>
      <w:r>
        <w:t>highlight</w:t>
      </w:r>
      <w:proofErr w:type="spellEnd"/>
      <w:r>
        <w:t xml:space="preserve"> </w:t>
      </w:r>
      <w:proofErr w:type="spellStart"/>
      <w:r>
        <w:t>glucose</w:t>
      </w:r>
      <w:proofErr w:type="spellEnd"/>
      <w:r>
        <w:t xml:space="preserve"> and BMI as </w:t>
      </w:r>
      <w:proofErr w:type="spellStart"/>
      <w:r>
        <w:t>the</w:t>
      </w:r>
      <w:proofErr w:type="spellEnd"/>
      <w:r>
        <w:t xml:space="preserve"> </w:t>
      </w:r>
      <w:proofErr w:type="spellStart"/>
      <w:r>
        <w:t>most</w:t>
      </w:r>
      <w:proofErr w:type="spellEnd"/>
      <w:r>
        <w:t xml:space="preserve"> </w:t>
      </w:r>
      <w:proofErr w:type="spellStart"/>
      <w:r>
        <w:t>actionable</w:t>
      </w:r>
      <w:proofErr w:type="spellEnd"/>
      <w:r>
        <w:t xml:space="preserve"> variables </w:t>
      </w:r>
      <w:proofErr w:type="spellStart"/>
      <w:r>
        <w:t>for</w:t>
      </w:r>
      <w:proofErr w:type="spellEnd"/>
      <w:r>
        <w:t xml:space="preserve"> prognosis </w:t>
      </w:r>
      <w:proofErr w:type="spellStart"/>
      <w:r>
        <w:t>modification</w:t>
      </w:r>
      <w:proofErr w:type="spellEnd"/>
      <w:r>
        <w:t>.</w:t>
      </w:r>
    </w:p>
    <w:p w14:paraId="3696BF18" w14:textId="77777777" w:rsidR="00CB1B31" w:rsidRDefault="00CB1B31">
      <w:pPr>
        <w:spacing w:after="60"/>
      </w:pPr>
    </w:p>
    <w:p w14:paraId="502DC9CB" w14:textId="77777777" w:rsidR="00CB1B31" w:rsidRDefault="00000000">
      <w:pPr>
        <w:spacing w:after="140"/>
      </w:pPr>
      <w:proofErr w:type="spellStart"/>
      <w:r>
        <w:rPr>
          <w:b/>
          <w:bCs/>
        </w:rPr>
        <w:t>Keywords</w:t>
      </w:r>
      <w:proofErr w:type="spellEnd"/>
      <w:r>
        <w:rPr>
          <w:b/>
          <w:bCs/>
        </w:rPr>
        <w:t xml:space="preserve">: </w:t>
      </w:r>
      <w:r>
        <w:t xml:space="preserve">digital </w:t>
      </w:r>
      <w:proofErr w:type="spellStart"/>
      <w:r>
        <w:t>twin</w:t>
      </w:r>
      <w:proofErr w:type="spellEnd"/>
      <w:r>
        <w:t xml:space="preserve">, </w:t>
      </w:r>
      <w:proofErr w:type="spellStart"/>
      <w:r>
        <w:t>type</w:t>
      </w:r>
      <w:proofErr w:type="spellEnd"/>
      <w:r>
        <w:t xml:space="preserve"> 2 diabetes, Random Forest, machine </w:t>
      </w:r>
      <w:proofErr w:type="spellStart"/>
      <w:r>
        <w:t>learning</w:t>
      </w:r>
      <w:proofErr w:type="spellEnd"/>
      <w:r>
        <w:t xml:space="preserve">, </w:t>
      </w:r>
      <w:proofErr w:type="spellStart"/>
      <w:r>
        <w:t>clinical</w:t>
      </w:r>
      <w:proofErr w:type="spellEnd"/>
      <w:r>
        <w:t xml:space="preserve"> </w:t>
      </w:r>
      <w:proofErr w:type="spellStart"/>
      <w:r>
        <w:t>simulation</w:t>
      </w:r>
      <w:proofErr w:type="spellEnd"/>
      <w:r>
        <w:t xml:space="preserve">, </w:t>
      </w:r>
      <w:proofErr w:type="spellStart"/>
      <w:r>
        <w:t>pre-diabetes</w:t>
      </w:r>
      <w:proofErr w:type="spellEnd"/>
      <w:r>
        <w:t xml:space="preserve">, </w:t>
      </w:r>
      <w:proofErr w:type="spellStart"/>
      <w:r>
        <w:t>sensitivity</w:t>
      </w:r>
      <w:proofErr w:type="spellEnd"/>
      <w:r>
        <w:t xml:space="preserve"> </w:t>
      </w:r>
      <w:proofErr w:type="spellStart"/>
      <w:r>
        <w:t>analysis</w:t>
      </w:r>
      <w:proofErr w:type="spellEnd"/>
      <w:r>
        <w:t>.</w:t>
      </w:r>
    </w:p>
    <w:p w14:paraId="07A354EE" w14:textId="77777777" w:rsidR="00CB1B31" w:rsidRDefault="00000000">
      <w:r>
        <w:br w:type="page"/>
      </w:r>
    </w:p>
    <w:p w14:paraId="1FFDDC52" w14:textId="77777777" w:rsidR="00CB1B31" w:rsidRDefault="00000000">
      <w:pPr>
        <w:pStyle w:val="Ttulo1"/>
      </w:pPr>
      <w:bookmarkStart w:id="2" w:name="_Toc229644191"/>
      <w:r>
        <w:lastRenderedPageBreak/>
        <w:t>Índice de contenidos</w:t>
      </w:r>
      <w:bookmarkEnd w:id="2"/>
    </w:p>
    <w:sdt>
      <w:sdtPr>
        <w:alias w:val="Índice"/>
        <w:id w:val="1349845226"/>
      </w:sdtPr>
      <w:sdtContent>
        <w:p w14:paraId="68F9EF8E" w14:textId="77777777" w:rsidR="0046542B" w:rsidRDefault="00000000">
          <w:pPr>
            <w:pStyle w:val="TDC1"/>
            <w:tabs>
              <w:tab w:val="right" w:leader="dot" w:pos="9196"/>
            </w:tabs>
            <w:rPr>
              <w:noProof/>
            </w:rPr>
          </w:pPr>
          <w:r>
            <w:fldChar w:fldCharType="begin"/>
          </w:r>
          <w:r>
            <w:instrText>TOC \h \o "1-3"</w:instrText>
          </w:r>
          <w:r>
            <w:fldChar w:fldCharType="separate"/>
          </w:r>
          <w:hyperlink w:anchor="_Toc229644189" w:history="1">
            <w:r w:rsidR="0046542B" w:rsidRPr="006A3B62">
              <w:rPr>
                <w:rStyle w:val="Hipervnculo"/>
                <w:noProof/>
              </w:rPr>
              <w:t>Resumen</w:t>
            </w:r>
            <w:r w:rsidR="0046542B">
              <w:rPr>
                <w:noProof/>
              </w:rPr>
              <w:tab/>
            </w:r>
            <w:r w:rsidR="0046542B">
              <w:rPr>
                <w:noProof/>
              </w:rPr>
              <w:fldChar w:fldCharType="begin"/>
            </w:r>
            <w:r w:rsidR="0046542B">
              <w:rPr>
                <w:noProof/>
              </w:rPr>
              <w:instrText xml:space="preserve"> PAGEREF _Toc229644189 \h </w:instrText>
            </w:r>
            <w:r w:rsidR="0046542B">
              <w:rPr>
                <w:noProof/>
              </w:rPr>
            </w:r>
            <w:r w:rsidR="0046542B">
              <w:rPr>
                <w:noProof/>
              </w:rPr>
              <w:fldChar w:fldCharType="separate"/>
            </w:r>
            <w:r w:rsidR="0046542B">
              <w:rPr>
                <w:noProof/>
              </w:rPr>
              <w:t>2</w:t>
            </w:r>
            <w:r w:rsidR="0046542B">
              <w:rPr>
                <w:noProof/>
              </w:rPr>
              <w:fldChar w:fldCharType="end"/>
            </w:r>
          </w:hyperlink>
        </w:p>
        <w:p w14:paraId="57681C83" w14:textId="77777777" w:rsidR="0046542B" w:rsidRDefault="0046542B">
          <w:pPr>
            <w:pStyle w:val="TDC1"/>
            <w:tabs>
              <w:tab w:val="right" w:leader="dot" w:pos="9196"/>
            </w:tabs>
            <w:rPr>
              <w:noProof/>
            </w:rPr>
          </w:pPr>
          <w:hyperlink w:anchor="_Toc229644190" w:history="1">
            <w:r w:rsidRPr="006A3B62">
              <w:rPr>
                <w:rStyle w:val="Hipervnculo"/>
                <w:noProof/>
              </w:rPr>
              <w:t>Abstract</w:t>
            </w:r>
            <w:r>
              <w:rPr>
                <w:noProof/>
              </w:rPr>
              <w:tab/>
            </w:r>
            <w:r>
              <w:rPr>
                <w:noProof/>
              </w:rPr>
              <w:fldChar w:fldCharType="begin"/>
            </w:r>
            <w:r>
              <w:rPr>
                <w:noProof/>
              </w:rPr>
              <w:instrText xml:space="preserve"> PAGEREF _Toc229644190 \h </w:instrText>
            </w:r>
            <w:r>
              <w:rPr>
                <w:noProof/>
              </w:rPr>
            </w:r>
            <w:r>
              <w:rPr>
                <w:noProof/>
              </w:rPr>
              <w:fldChar w:fldCharType="separate"/>
            </w:r>
            <w:r>
              <w:rPr>
                <w:noProof/>
              </w:rPr>
              <w:t>2</w:t>
            </w:r>
            <w:r>
              <w:rPr>
                <w:noProof/>
              </w:rPr>
              <w:fldChar w:fldCharType="end"/>
            </w:r>
          </w:hyperlink>
        </w:p>
        <w:p w14:paraId="501AA614" w14:textId="77777777" w:rsidR="0046542B" w:rsidRDefault="0046542B">
          <w:pPr>
            <w:pStyle w:val="TDC1"/>
            <w:tabs>
              <w:tab w:val="right" w:leader="dot" w:pos="9196"/>
            </w:tabs>
            <w:rPr>
              <w:noProof/>
            </w:rPr>
          </w:pPr>
          <w:hyperlink w:anchor="_Toc229644191" w:history="1">
            <w:r w:rsidRPr="006A3B62">
              <w:rPr>
                <w:rStyle w:val="Hipervnculo"/>
                <w:noProof/>
              </w:rPr>
              <w:t>Índice de contenidos</w:t>
            </w:r>
            <w:r>
              <w:rPr>
                <w:noProof/>
              </w:rPr>
              <w:tab/>
            </w:r>
            <w:r>
              <w:rPr>
                <w:noProof/>
              </w:rPr>
              <w:fldChar w:fldCharType="begin"/>
            </w:r>
            <w:r>
              <w:rPr>
                <w:noProof/>
              </w:rPr>
              <w:instrText xml:space="preserve"> PAGEREF _Toc229644191 \h </w:instrText>
            </w:r>
            <w:r>
              <w:rPr>
                <w:noProof/>
              </w:rPr>
            </w:r>
            <w:r>
              <w:rPr>
                <w:noProof/>
              </w:rPr>
              <w:fldChar w:fldCharType="separate"/>
            </w:r>
            <w:r>
              <w:rPr>
                <w:noProof/>
              </w:rPr>
              <w:t>3</w:t>
            </w:r>
            <w:r>
              <w:rPr>
                <w:noProof/>
              </w:rPr>
              <w:fldChar w:fldCharType="end"/>
            </w:r>
          </w:hyperlink>
        </w:p>
        <w:p w14:paraId="29623AF6" w14:textId="77777777" w:rsidR="0046542B" w:rsidRDefault="0046542B">
          <w:pPr>
            <w:pStyle w:val="TDC1"/>
            <w:tabs>
              <w:tab w:val="right" w:leader="dot" w:pos="9196"/>
            </w:tabs>
            <w:rPr>
              <w:noProof/>
            </w:rPr>
          </w:pPr>
          <w:hyperlink w:anchor="_Toc229644192" w:history="1">
            <w:r w:rsidRPr="006A3B62">
              <w:rPr>
                <w:rStyle w:val="Hipervnculo"/>
                <w:noProof/>
              </w:rPr>
              <w:t>1. Introducción</w:t>
            </w:r>
            <w:r>
              <w:rPr>
                <w:noProof/>
              </w:rPr>
              <w:tab/>
            </w:r>
            <w:r>
              <w:rPr>
                <w:noProof/>
              </w:rPr>
              <w:fldChar w:fldCharType="begin"/>
            </w:r>
            <w:r>
              <w:rPr>
                <w:noProof/>
              </w:rPr>
              <w:instrText xml:space="preserve"> PAGEREF _Toc229644192 \h </w:instrText>
            </w:r>
            <w:r>
              <w:rPr>
                <w:noProof/>
              </w:rPr>
            </w:r>
            <w:r>
              <w:rPr>
                <w:noProof/>
              </w:rPr>
              <w:fldChar w:fldCharType="separate"/>
            </w:r>
            <w:r>
              <w:rPr>
                <w:noProof/>
              </w:rPr>
              <w:t>5</w:t>
            </w:r>
            <w:r>
              <w:rPr>
                <w:noProof/>
              </w:rPr>
              <w:fldChar w:fldCharType="end"/>
            </w:r>
          </w:hyperlink>
        </w:p>
        <w:p w14:paraId="387CC636" w14:textId="77777777" w:rsidR="0046542B" w:rsidRDefault="0046542B">
          <w:pPr>
            <w:pStyle w:val="TDC2"/>
            <w:tabs>
              <w:tab w:val="right" w:leader="dot" w:pos="9196"/>
            </w:tabs>
            <w:rPr>
              <w:noProof/>
            </w:rPr>
          </w:pPr>
          <w:hyperlink w:anchor="_Toc229644193" w:history="1">
            <w:r w:rsidRPr="006A3B62">
              <w:rPr>
                <w:rStyle w:val="Hipervnculo"/>
                <w:noProof/>
              </w:rPr>
              <w:t>1.1 Motivación y contexto</w:t>
            </w:r>
            <w:r>
              <w:rPr>
                <w:noProof/>
              </w:rPr>
              <w:tab/>
            </w:r>
            <w:r>
              <w:rPr>
                <w:noProof/>
              </w:rPr>
              <w:fldChar w:fldCharType="begin"/>
            </w:r>
            <w:r>
              <w:rPr>
                <w:noProof/>
              </w:rPr>
              <w:instrText xml:space="preserve"> PAGEREF _Toc229644193 \h </w:instrText>
            </w:r>
            <w:r>
              <w:rPr>
                <w:noProof/>
              </w:rPr>
            </w:r>
            <w:r>
              <w:rPr>
                <w:noProof/>
              </w:rPr>
              <w:fldChar w:fldCharType="separate"/>
            </w:r>
            <w:r>
              <w:rPr>
                <w:noProof/>
              </w:rPr>
              <w:t>5</w:t>
            </w:r>
            <w:r>
              <w:rPr>
                <w:noProof/>
              </w:rPr>
              <w:fldChar w:fldCharType="end"/>
            </w:r>
          </w:hyperlink>
        </w:p>
        <w:p w14:paraId="25CCCD1A" w14:textId="77777777" w:rsidR="0046542B" w:rsidRDefault="0046542B">
          <w:pPr>
            <w:pStyle w:val="TDC2"/>
            <w:tabs>
              <w:tab w:val="right" w:leader="dot" w:pos="9196"/>
            </w:tabs>
            <w:rPr>
              <w:noProof/>
            </w:rPr>
          </w:pPr>
          <w:hyperlink w:anchor="_Toc229644194" w:history="1">
            <w:r w:rsidRPr="006A3B62">
              <w:rPr>
                <w:rStyle w:val="Hipervnculo"/>
                <w:noProof/>
              </w:rPr>
              <w:t>1.2 Objetivos del trabajo</w:t>
            </w:r>
            <w:r>
              <w:rPr>
                <w:noProof/>
              </w:rPr>
              <w:tab/>
            </w:r>
            <w:r>
              <w:rPr>
                <w:noProof/>
              </w:rPr>
              <w:fldChar w:fldCharType="begin"/>
            </w:r>
            <w:r>
              <w:rPr>
                <w:noProof/>
              </w:rPr>
              <w:instrText xml:space="preserve"> PAGEREF _Toc229644194 \h </w:instrText>
            </w:r>
            <w:r>
              <w:rPr>
                <w:noProof/>
              </w:rPr>
            </w:r>
            <w:r>
              <w:rPr>
                <w:noProof/>
              </w:rPr>
              <w:fldChar w:fldCharType="separate"/>
            </w:r>
            <w:r>
              <w:rPr>
                <w:noProof/>
              </w:rPr>
              <w:t>5</w:t>
            </w:r>
            <w:r>
              <w:rPr>
                <w:noProof/>
              </w:rPr>
              <w:fldChar w:fldCharType="end"/>
            </w:r>
          </w:hyperlink>
        </w:p>
        <w:p w14:paraId="3CE51CDC" w14:textId="77777777" w:rsidR="0046542B" w:rsidRDefault="0046542B">
          <w:pPr>
            <w:pStyle w:val="TDC2"/>
            <w:tabs>
              <w:tab w:val="right" w:leader="dot" w:pos="9196"/>
            </w:tabs>
            <w:rPr>
              <w:noProof/>
            </w:rPr>
          </w:pPr>
          <w:hyperlink w:anchor="_Toc229644195" w:history="1">
            <w:r w:rsidRPr="006A3B62">
              <w:rPr>
                <w:rStyle w:val="Hipervnculo"/>
                <w:noProof/>
              </w:rPr>
              <w:t>1.3 Estructura del documento</w:t>
            </w:r>
            <w:r>
              <w:rPr>
                <w:noProof/>
              </w:rPr>
              <w:tab/>
            </w:r>
            <w:r>
              <w:rPr>
                <w:noProof/>
              </w:rPr>
              <w:fldChar w:fldCharType="begin"/>
            </w:r>
            <w:r>
              <w:rPr>
                <w:noProof/>
              </w:rPr>
              <w:instrText xml:space="preserve"> PAGEREF _Toc229644195 \h </w:instrText>
            </w:r>
            <w:r>
              <w:rPr>
                <w:noProof/>
              </w:rPr>
            </w:r>
            <w:r>
              <w:rPr>
                <w:noProof/>
              </w:rPr>
              <w:fldChar w:fldCharType="separate"/>
            </w:r>
            <w:r>
              <w:rPr>
                <w:noProof/>
              </w:rPr>
              <w:t>5</w:t>
            </w:r>
            <w:r>
              <w:rPr>
                <w:noProof/>
              </w:rPr>
              <w:fldChar w:fldCharType="end"/>
            </w:r>
          </w:hyperlink>
        </w:p>
        <w:p w14:paraId="3C910986" w14:textId="77777777" w:rsidR="0046542B" w:rsidRDefault="0046542B">
          <w:pPr>
            <w:pStyle w:val="TDC1"/>
            <w:tabs>
              <w:tab w:val="right" w:leader="dot" w:pos="9196"/>
            </w:tabs>
            <w:rPr>
              <w:noProof/>
            </w:rPr>
          </w:pPr>
          <w:hyperlink w:anchor="_Toc229644196" w:history="1">
            <w:r w:rsidRPr="006A3B62">
              <w:rPr>
                <w:rStyle w:val="Hipervnculo"/>
                <w:noProof/>
              </w:rPr>
              <w:t>2. Estado del arte</w:t>
            </w:r>
            <w:r>
              <w:rPr>
                <w:noProof/>
              </w:rPr>
              <w:tab/>
            </w:r>
            <w:r>
              <w:rPr>
                <w:noProof/>
              </w:rPr>
              <w:fldChar w:fldCharType="begin"/>
            </w:r>
            <w:r>
              <w:rPr>
                <w:noProof/>
              </w:rPr>
              <w:instrText xml:space="preserve"> PAGEREF _Toc229644196 \h </w:instrText>
            </w:r>
            <w:r>
              <w:rPr>
                <w:noProof/>
              </w:rPr>
            </w:r>
            <w:r>
              <w:rPr>
                <w:noProof/>
              </w:rPr>
              <w:fldChar w:fldCharType="separate"/>
            </w:r>
            <w:r>
              <w:rPr>
                <w:noProof/>
              </w:rPr>
              <w:t>7</w:t>
            </w:r>
            <w:r>
              <w:rPr>
                <w:noProof/>
              </w:rPr>
              <w:fldChar w:fldCharType="end"/>
            </w:r>
          </w:hyperlink>
        </w:p>
        <w:p w14:paraId="23273F36" w14:textId="77777777" w:rsidR="0046542B" w:rsidRDefault="0046542B">
          <w:pPr>
            <w:pStyle w:val="TDC2"/>
            <w:tabs>
              <w:tab w:val="right" w:leader="dot" w:pos="9196"/>
            </w:tabs>
            <w:rPr>
              <w:noProof/>
            </w:rPr>
          </w:pPr>
          <w:hyperlink w:anchor="_Toc229644197" w:history="1">
            <w:r w:rsidRPr="006A3B62">
              <w:rPr>
                <w:rStyle w:val="Hipervnculo"/>
                <w:noProof/>
              </w:rPr>
              <w:t>2.1 El concepto de Gemelo Digital</w:t>
            </w:r>
            <w:r>
              <w:rPr>
                <w:noProof/>
              </w:rPr>
              <w:tab/>
            </w:r>
            <w:r>
              <w:rPr>
                <w:noProof/>
              </w:rPr>
              <w:fldChar w:fldCharType="begin"/>
            </w:r>
            <w:r>
              <w:rPr>
                <w:noProof/>
              </w:rPr>
              <w:instrText xml:space="preserve"> PAGEREF _Toc229644197 \h </w:instrText>
            </w:r>
            <w:r>
              <w:rPr>
                <w:noProof/>
              </w:rPr>
            </w:r>
            <w:r>
              <w:rPr>
                <w:noProof/>
              </w:rPr>
              <w:fldChar w:fldCharType="separate"/>
            </w:r>
            <w:r>
              <w:rPr>
                <w:noProof/>
              </w:rPr>
              <w:t>7</w:t>
            </w:r>
            <w:r>
              <w:rPr>
                <w:noProof/>
              </w:rPr>
              <w:fldChar w:fldCharType="end"/>
            </w:r>
          </w:hyperlink>
        </w:p>
        <w:p w14:paraId="33B0B2D1" w14:textId="77777777" w:rsidR="0046542B" w:rsidRDefault="0046542B">
          <w:pPr>
            <w:pStyle w:val="TDC2"/>
            <w:tabs>
              <w:tab w:val="right" w:leader="dot" w:pos="9196"/>
            </w:tabs>
            <w:rPr>
              <w:noProof/>
            </w:rPr>
          </w:pPr>
          <w:hyperlink w:anchor="_Toc229644198" w:history="1">
            <w:r w:rsidRPr="006A3B62">
              <w:rPr>
                <w:rStyle w:val="Hipervnculo"/>
                <w:noProof/>
              </w:rPr>
              <w:t>2.2 Gemelos digitales en salud y medicina</w:t>
            </w:r>
            <w:r>
              <w:rPr>
                <w:noProof/>
              </w:rPr>
              <w:tab/>
            </w:r>
            <w:r>
              <w:rPr>
                <w:noProof/>
              </w:rPr>
              <w:fldChar w:fldCharType="begin"/>
            </w:r>
            <w:r>
              <w:rPr>
                <w:noProof/>
              </w:rPr>
              <w:instrText xml:space="preserve"> PAGEREF _Toc229644198 \h </w:instrText>
            </w:r>
            <w:r>
              <w:rPr>
                <w:noProof/>
              </w:rPr>
            </w:r>
            <w:r>
              <w:rPr>
                <w:noProof/>
              </w:rPr>
              <w:fldChar w:fldCharType="separate"/>
            </w:r>
            <w:r>
              <w:rPr>
                <w:noProof/>
              </w:rPr>
              <w:t>7</w:t>
            </w:r>
            <w:r>
              <w:rPr>
                <w:noProof/>
              </w:rPr>
              <w:fldChar w:fldCharType="end"/>
            </w:r>
          </w:hyperlink>
        </w:p>
        <w:p w14:paraId="1CC8B83F" w14:textId="77777777" w:rsidR="0046542B" w:rsidRDefault="0046542B">
          <w:pPr>
            <w:pStyle w:val="TDC2"/>
            <w:tabs>
              <w:tab w:val="right" w:leader="dot" w:pos="9196"/>
            </w:tabs>
            <w:rPr>
              <w:noProof/>
            </w:rPr>
          </w:pPr>
          <w:hyperlink w:anchor="_Toc229644199" w:history="1">
            <w:r w:rsidRPr="006A3B62">
              <w:rPr>
                <w:rStyle w:val="Hipervnculo"/>
                <w:noProof/>
              </w:rPr>
              <w:t>2.3 Modelos de Machine Learning para predicción de diabetes</w:t>
            </w:r>
            <w:r>
              <w:rPr>
                <w:noProof/>
              </w:rPr>
              <w:tab/>
            </w:r>
            <w:r>
              <w:rPr>
                <w:noProof/>
              </w:rPr>
              <w:fldChar w:fldCharType="begin"/>
            </w:r>
            <w:r>
              <w:rPr>
                <w:noProof/>
              </w:rPr>
              <w:instrText xml:space="preserve"> PAGEREF _Toc229644199 \h </w:instrText>
            </w:r>
            <w:r>
              <w:rPr>
                <w:noProof/>
              </w:rPr>
            </w:r>
            <w:r>
              <w:rPr>
                <w:noProof/>
              </w:rPr>
              <w:fldChar w:fldCharType="separate"/>
            </w:r>
            <w:r>
              <w:rPr>
                <w:noProof/>
              </w:rPr>
              <w:t>7</w:t>
            </w:r>
            <w:r>
              <w:rPr>
                <w:noProof/>
              </w:rPr>
              <w:fldChar w:fldCharType="end"/>
            </w:r>
          </w:hyperlink>
        </w:p>
        <w:p w14:paraId="5B5104D4" w14:textId="77777777" w:rsidR="0046542B" w:rsidRDefault="0046542B">
          <w:pPr>
            <w:pStyle w:val="TDC2"/>
            <w:tabs>
              <w:tab w:val="right" w:leader="dot" w:pos="9196"/>
            </w:tabs>
            <w:rPr>
              <w:noProof/>
            </w:rPr>
          </w:pPr>
          <w:hyperlink w:anchor="_Toc229644200" w:history="1">
            <w:r w:rsidRPr="006A3B62">
              <w:rPr>
                <w:rStyle w:val="Hipervnculo"/>
                <w:noProof/>
              </w:rPr>
              <w:t>2.4 Limitaciones de los enfoques actuales</w:t>
            </w:r>
            <w:r>
              <w:rPr>
                <w:noProof/>
              </w:rPr>
              <w:tab/>
            </w:r>
            <w:r>
              <w:rPr>
                <w:noProof/>
              </w:rPr>
              <w:fldChar w:fldCharType="begin"/>
            </w:r>
            <w:r>
              <w:rPr>
                <w:noProof/>
              </w:rPr>
              <w:instrText xml:space="preserve"> PAGEREF _Toc229644200 \h </w:instrText>
            </w:r>
            <w:r>
              <w:rPr>
                <w:noProof/>
              </w:rPr>
            </w:r>
            <w:r>
              <w:rPr>
                <w:noProof/>
              </w:rPr>
              <w:fldChar w:fldCharType="separate"/>
            </w:r>
            <w:r>
              <w:rPr>
                <w:noProof/>
              </w:rPr>
              <w:t>8</w:t>
            </w:r>
            <w:r>
              <w:rPr>
                <w:noProof/>
              </w:rPr>
              <w:fldChar w:fldCharType="end"/>
            </w:r>
          </w:hyperlink>
        </w:p>
        <w:p w14:paraId="4E331ED8" w14:textId="77777777" w:rsidR="0046542B" w:rsidRDefault="0046542B">
          <w:pPr>
            <w:pStyle w:val="TDC1"/>
            <w:tabs>
              <w:tab w:val="right" w:leader="dot" w:pos="9196"/>
            </w:tabs>
            <w:rPr>
              <w:noProof/>
            </w:rPr>
          </w:pPr>
          <w:hyperlink w:anchor="_Toc229644201" w:history="1">
            <w:r w:rsidRPr="006A3B62">
              <w:rPr>
                <w:rStyle w:val="Hipervnculo"/>
                <w:noProof/>
              </w:rPr>
              <w:t>3. Dataset y fuentes de datos</w:t>
            </w:r>
            <w:r>
              <w:rPr>
                <w:noProof/>
              </w:rPr>
              <w:tab/>
            </w:r>
            <w:r>
              <w:rPr>
                <w:noProof/>
              </w:rPr>
              <w:fldChar w:fldCharType="begin"/>
            </w:r>
            <w:r>
              <w:rPr>
                <w:noProof/>
              </w:rPr>
              <w:instrText xml:space="preserve"> PAGEREF _Toc229644201 \h </w:instrText>
            </w:r>
            <w:r>
              <w:rPr>
                <w:noProof/>
              </w:rPr>
            </w:r>
            <w:r>
              <w:rPr>
                <w:noProof/>
              </w:rPr>
              <w:fldChar w:fldCharType="separate"/>
            </w:r>
            <w:r>
              <w:rPr>
                <w:noProof/>
              </w:rPr>
              <w:t>9</w:t>
            </w:r>
            <w:r>
              <w:rPr>
                <w:noProof/>
              </w:rPr>
              <w:fldChar w:fldCharType="end"/>
            </w:r>
          </w:hyperlink>
        </w:p>
        <w:p w14:paraId="1A33188A" w14:textId="77777777" w:rsidR="0046542B" w:rsidRDefault="0046542B">
          <w:pPr>
            <w:pStyle w:val="TDC2"/>
            <w:tabs>
              <w:tab w:val="right" w:leader="dot" w:pos="9196"/>
            </w:tabs>
            <w:rPr>
              <w:noProof/>
            </w:rPr>
          </w:pPr>
          <w:hyperlink w:anchor="_Toc229644202" w:history="1">
            <w:r w:rsidRPr="006A3B62">
              <w:rPr>
                <w:rStyle w:val="Hipervnculo"/>
                <w:noProof/>
              </w:rPr>
              <w:t>3.1 Descripción del dataset</w:t>
            </w:r>
            <w:r>
              <w:rPr>
                <w:noProof/>
              </w:rPr>
              <w:tab/>
            </w:r>
            <w:r>
              <w:rPr>
                <w:noProof/>
              </w:rPr>
              <w:fldChar w:fldCharType="begin"/>
            </w:r>
            <w:r>
              <w:rPr>
                <w:noProof/>
              </w:rPr>
              <w:instrText xml:space="preserve"> PAGEREF _Toc229644202 \h </w:instrText>
            </w:r>
            <w:r>
              <w:rPr>
                <w:noProof/>
              </w:rPr>
            </w:r>
            <w:r>
              <w:rPr>
                <w:noProof/>
              </w:rPr>
              <w:fldChar w:fldCharType="separate"/>
            </w:r>
            <w:r>
              <w:rPr>
                <w:noProof/>
              </w:rPr>
              <w:t>9</w:t>
            </w:r>
            <w:r>
              <w:rPr>
                <w:noProof/>
              </w:rPr>
              <w:fldChar w:fldCharType="end"/>
            </w:r>
          </w:hyperlink>
        </w:p>
        <w:p w14:paraId="35413855" w14:textId="77777777" w:rsidR="0046542B" w:rsidRDefault="0046542B">
          <w:pPr>
            <w:pStyle w:val="TDC2"/>
            <w:tabs>
              <w:tab w:val="right" w:leader="dot" w:pos="9196"/>
            </w:tabs>
            <w:rPr>
              <w:noProof/>
            </w:rPr>
          </w:pPr>
          <w:hyperlink w:anchor="_Toc229644203" w:history="1">
            <w:r w:rsidRPr="006A3B62">
              <w:rPr>
                <w:rStyle w:val="Hipervnculo"/>
                <w:noProof/>
              </w:rPr>
              <w:t>3.2 Estadísticas descriptivas</w:t>
            </w:r>
            <w:r>
              <w:rPr>
                <w:noProof/>
              </w:rPr>
              <w:tab/>
            </w:r>
            <w:r>
              <w:rPr>
                <w:noProof/>
              </w:rPr>
              <w:fldChar w:fldCharType="begin"/>
            </w:r>
            <w:r>
              <w:rPr>
                <w:noProof/>
              </w:rPr>
              <w:instrText xml:space="preserve"> PAGEREF _Toc229644203 \h </w:instrText>
            </w:r>
            <w:r>
              <w:rPr>
                <w:noProof/>
              </w:rPr>
            </w:r>
            <w:r>
              <w:rPr>
                <w:noProof/>
              </w:rPr>
              <w:fldChar w:fldCharType="separate"/>
            </w:r>
            <w:r>
              <w:rPr>
                <w:noProof/>
              </w:rPr>
              <w:t>9</w:t>
            </w:r>
            <w:r>
              <w:rPr>
                <w:noProof/>
              </w:rPr>
              <w:fldChar w:fldCharType="end"/>
            </w:r>
          </w:hyperlink>
        </w:p>
        <w:p w14:paraId="221AD252" w14:textId="77777777" w:rsidR="0046542B" w:rsidRDefault="0046542B">
          <w:pPr>
            <w:pStyle w:val="TDC2"/>
            <w:tabs>
              <w:tab w:val="right" w:leader="dot" w:pos="9196"/>
            </w:tabs>
            <w:rPr>
              <w:noProof/>
            </w:rPr>
          </w:pPr>
          <w:hyperlink w:anchor="_Toc229644204" w:history="1">
            <w:r w:rsidRPr="006A3B62">
              <w:rPr>
                <w:rStyle w:val="Hipervnculo"/>
                <w:noProof/>
              </w:rPr>
              <w:t>3.3 Distribución de la variable objetivo</w:t>
            </w:r>
            <w:r>
              <w:rPr>
                <w:noProof/>
              </w:rPr>
              <w:tab/>
            </w:r>
            <w:r>
              <w:rPr>
                <w:noProof/>
              </w:rPr>
              <w:fldChar w:fldCharType="begin"/>
            </w:r>
            <w:r>
              <w:rPr>
                <w:noProof/>
              </w:rPr>
              <w:instrText xml:space="preserve"> PAGEREF _Toc229644204 \h </w:instrText>
            </w:r>
            <w:r>
              <w:rPr>
                <w:noProof/>
              </w:rPr>
            </w:r>
            <w:r>
              <w:rPr>
                <w:noProof/>
              </w:rPr>
              <w:fldChar w:fldCharType="separate"/>
            </w:r>
            <w:r>
              <w:rPr>
                <w:noProof/>
              </w:rPr>
              <w:t>10</w:t>
            </w:r>
            <w:r>
              <w:rPr>
                <w:noProof/>
              </w:rPr>
              <w:fldChar w:fldCharType="end"/>
            </w:r>
          </w:hyperlink>
        </w:p>
        <w:p w14:paraId="7A036B87" w14:textId="77777777" w:rsidR="0046542B" w:rsidRDefault="0046542B">
          <w:pPr>
            <w:pStyle w:val="TDC2"/>
            <w:tabs>
              <w:tab w:val="right" w:leader="dot" w:pos="9196"/>
            </w:tabs>
            <w:rPr>
              <w:noProof/>
            </w:rPr>
          </w:pPr>
          <w:hyperlink w:anchor="_Toc229644205" w:history="1">
            <w:r w:rsidRPr="006A3B62">
              <w:rPr>
                <w:rStyle w:val="Hipervnculo"/>
                <w:noProof/>
              </w:rPr>
              <w:t>3.4 Calidad de los datos: valores anómalos</w:t>
            </w:r>
            <w:r>
              <w:rPr>
                <w:noProof/>
              </w:rPr>
              <w:tab/>
            </w:r>
            <w:r>
              <w:rPr>
                <w:noProof/>
              </w:rPr>
              <w:fldChar w:fldCharType="begin"/>
            </w:r>
            <w:r>
              <w:rPr>
                <w:noProof/>
              </w:rPr>
              <w:instrText xml:space="preserve"> PAGEREF _Toc229644205 \h </w:instrText>
            </w:r>
            <w:r>
              <w:rPr>
                <w:noProof/>
              </w:rPr>
            </w:r>
            <w:r>
              <w:rPr>
                <w:noProof/>
              </w:rPr>
              <w:fldChar w:fldCharType="separate"/>
            </w:r>
            <w:r>
              <w:rPr>
                <w:noProof/>
              </w:rPr>
              <w:t>10</w:t>
            </w:r>
            <w:r>
              <w:rPr>
                <w:noProof/>
              </w:rPr>
              <w:fldChar w:fldCharType="end"/>
            </w:r>
          </w:hyperlink>
        </w:p>
        <w:p w14:paraId="70410EC7" w14:textId="77777777" w:rsidR="0046542B" w:rsidRDefault="0046542B">
          <w:pPr>
            <w:pStyle w:val="TDC1"/>
            <w:tabs>
              <w:tab w:val="right" w:leader="dot" w:pos="9196"/>
            </w:tabs>
            <w:rPr>
              <w:noProof/>
            </w:rPr>
          </w:pPr>
          <w:hyperlink w:anchor="_Toc229644206" w:history="1">
            <w:r w:rsidRPr="006A3B62">
              <w:rPr>
                <w:rStyle w:val="Hipervnculo"/>
                <w:noProof/>
              </w:rPr>
              <w:t>4. Metodología</w:t>
            </w:r>
            <w:r>
              <w:rPr>
                <w:noProof/>
              </w:rPr>
              <w:tab/>
            </w:r>
            <w:r>
              <w:rPr>
                <w:noProof/>
              </w:rPr>
              <w:fldChar w:fldCharType="begin"/>
            </w:r>
            <w:r>
              <w:rPr>
                <w:noProof/>
              </w:rPr>
              <w:instrText xml:space="preserve"> PAGEREF _Toc229644206 \h </w:instrText>
            </w:r>
            <w:r>
              <w:rPr>
                <w:noProof/>
              </w:rPr>
            </w:r>
            <w:r>
              <w:rPr>
                <w:noProof/>
              </w:rPr>
              <w:fldChar w:fldCharType="separate"/>
            </w:r>
            <w:r>
              <w:rPr>
                <w:noProof/>
              </w:rPr>
              <w:t>11</w:t>
            </w:r>
            <w:r>
              <w:rPr>
                <w:noProof/>
              </w:rPr>
              <w:fldChar w:fldCharType="end"/>
            </w:r>
          </w:hyperlink>
        </w:p>
        <w:p w14:paraId="0AE0E880" w14:textId="77777777" w:rsidR="0046542B" w:rsidRDefault="0046542B">
          <w:pPr>
            <w:pStyle w:val="TDC2"/>
            <w:tabs>
              <w:tab w:val="right" w:leader="dot" w:pos="9196"/>
            </w:tabs>
            <w:rPr>
              <w:noProof/>
            </w:rPr>
          </w:pPr>
          <w:hyperlink w:anchor="_Toc229644207" w:history="1">
            <w:r w:rsidRPr="006A3B62">
              <w:rPr>
                <w:rStyle w:val="Hipervnculo"/>
                <w:noProof/>
              </w:rPr>
              <w:t>4.1 Pipeline general</w:t>
            </w:r>
            <w:r>
              <w:rPr>
                <w:noProof/>
              </w:rPr>
              <w:tab/>
            </w:r>
            <w:r>
              <w:rPr>
                <w:noProof/>
              </w:rPr>
              <w:fldChar w:fldCharType="begin"/>
            </w:r>
            <w:r>
              <w:rPr>
                <w:noProof/>
              </w:rPr>
              <w:instrText xml:space="preserve"> PAGEREF _Toc229644207 \h </w:instrText>
            </w:r>
            <w:r>
              <w:rPr>
                <w:noProof/>
              </w:rPr>
            </w:r>
            <w:r>
              <w:rPr>
                <w:noProof/>
              </w:rPr>
              <w:fldChar w:fldCharType="separate"/>
            </w:r>
            <w:r>
              <w:rPr>
                <w:noProof/>
              </w:rPr>
              <w:t>11</w:t>
            </w:r>
            <w:r>
              <w:rPr>
                <w:noProof/>
              </w:rPr>
              <w:fldChar w:fldCharType="end"/>
            </w:r>
          </w:hyperlink>
        </w:p>
        <w:p w14:paraId="714421E1" w14:textId="77777777" w:rsidR="0046542B" w:rsidRDefault="0046542B">
          <w:pPr>
            <w:pStyle w:val="TDC2"/>
            <w:tabs>
              <w:tab w:val="right" w:leader="dot" w:pos="9196"/>
            </w:tabs>
            <w:rPr>
              <w:noProof/>
            </w:rPr>
          </w:pPr>
          <w:hyperlink w:anchor="_Toc229644208" w:history="1">
            <w:r w:rsidRPr="006A3B62">
              <w:rPr>
                <w:rStyle w:val="Hipervnculo"/>
                <w:noProof/>
              </w:rPr>
              <w:t>4.2 Modelo de Machine Learning: Random Forest</w:t>
            </w:r>
            <w:r>
              <w:rPr>
                <w:noProof/>
              </w:rPr>
              <w:tab/>
            </w:r>
            <w:r>
              <w:rPr>
                <w:noProof/>
              </w:rPr>
              <w:fldChar w:fldCharType="begin"/>
            </w:r>
            <w:r>
              <w:rPr>
                <w:noProof/>
              </w:rPr>
              <w:instrText xml:space="preserve"> PAGEREF _Toc229644208 \h </w:instrText>
            </w:r>
            <w:r>
              <w:rPr>
                <w:noProof/>
              </w:rPr>
            </w:r>
            <w:r>
              <w:rPr>
                <w:noProof/>
              </w:rPr>
              <w:fldChar w:fldCharType="separate"/>
            </w:r>
            <w:r>
              <w:rPr>
                <w:noProof/>
              </w:rPr>
              <w:t>11</w:t>
            </w:r>
            <w:r>
              <w:rPr>
                <w:noProof/>
              </w:rPr>
              <w:fldChar w:fldCharType="end"/>
            </w:r>
          </w:hyperlink>
        </w:p>
        <w:p w14:paraId="5DD4BB75" w14:textId="77777777" w:rsidR="0046542B" w:rsidRDefault="0046542B">
          <w:pPr>
            <w:pStyle w:val="TDC2"/>
            <w:tabs>
              <w:tab w:val="right" w:leader="dot" w:pos="9196"/>
            </w:tabs>
            <w:rPr>
              <w:noProof/>
            </w:rPr>
          </w:pPr>
          <w:hyperlink w:anchor="_Toc229644209" w:history="1">
            <w:r w:rsidRPr="006A3B62">
              <w:rPr>
                <w:rStyle w:val="Hipervnculo"/>
                <w:noProof/>
              </w:rPr>
              <w:t>4.3 Métricas de evaluación</w:t>
            </w:r>
            <w:r>
              <w:rPr>
                <w:noProof/>
              </w:rPr>
              <w:tab/>
            </w:r>
            <w:r>
              <w:rPr>
                <w:noProof/>
              </w:rPr>
              <w:fldChar w:fldCharType="begin"/>
            </w:r>
            <w:r>
              <w:rPr>
                <w:noProof/>
              </w:rPr>
              <w:instrText xml:space="preserve"> PAGEREF _Toc229644209 \h </w:instrText>
            </w:r>
            <w:r>
              <w:rPr>
                <w:noProof/>
              </w:rPr>
            </w:r>
            <w:r>
              <w:rPr>
                <w:noProof/>
              </w:rPr>
              <w:fldChar w:fldCharType="separate"/>
            </w:r>
            <w:r>
              <w:rPr>
                <w:noProof/>
              </w:rPr>
              <w:t>11</w:t>
            </w:r>
            <w:r>
              <w:rPr>
                <w:noProof/>
              </w:rPr>
              <w:fldChar w:fldCharType="end"/>
            </w:r>
          </w:hyperlink>
        </w:p>
        <w:p w14:paraId="4528681F" w14:textId="77777777" w:rsidR="0046542B" w:rsidRDefault="0046542B">
          <w:pPr>
            <w:pStyle w:val="TDC2"/>
            <w:tabs>
              <w:tab w:val="right" w:leader="dot" w:pos="9196"/>
            </w:tabs>
            <w:rPr>
              <w:noProof/>
            </w:rPr>
          </w:pPr>
          <w:hyperlink w:anchor="_Toc229644210" w:history="1">
            <w:r w:rsidRPr="006A3B62">
              <w:rPr>
                <w:rStyle w:val="Hipervnculo"/>
                <w:noProof/>
              </w:rPr>
              <w:t>4.4 Diseño del gemelo digital</w:t>
            </w:r>
            <w:r>
              <w:rPr>
                <w:noProof/>
              </w:rPr>
              <w:tab/>
            </w:r>
            <w:r>
              <w:rPr>
                <w:noProof/>
              </w:rPr>
              <w:fldChar w:fldCharType="begin"/>
            </w:r>
            <w:r>
              <w:rPr>
                <w:noProof/>
              </w:rPr>
              <w:instrText xml:space="preserve"> PAGEREF _Toc229644210 \h </w:instrText>
            </w:r>
            <w:r>
              <w:rPr>
                <w:noProof/>
              </w:rPr>
            </w:r>
            <w:r>
              <w:rPr>
                <w:noProof/>
              </w:rPr>
              <w:fldChar w:fldCharType="separate"/>
            </w:r>
            <w:r>
              <w:rPr>
                <w:noProof/>
              </w:rPr>
              <w:t>12</w:t>
            </w:r>
            <w:r>
              <w:rPr>
                <w:noProof/>
              </w:rPr>
              <w:fldChar w:fldCharType="end"/>
            </w:r>
          </w:hyperlink>
        </w:p>
        <w:p w14:paraId="3A2F4754" w14:textId="77777777" w:rsidR="0046542B" w:rsidRDefault="0046542B">
          <w:pPr>
            <w:pStyle w:val="TDC2"/>
            <w:tabs>
              <w:tab w:val="right" w:leader="dot" w:pos="9196"/>
            </w:tabs>
            <w:rPr>
              <w:noProof/>
            </w:rPr>
          </w:pPr>
          <w:hyperlink w:anchor="_Toc229644211" w:history="1">
            <w:r w:rsidRPr="006A3B62">
              <w:rPr>
                <w:rStyle w:val="Hipervnculo"/>
                <w:noProof/>
              </w:rPr>
              <w:t>4.5 Fuentes para la definición de los gemelos</w:t>
            </w:r>
            <w:r>
              <w:rPr>
                <w:noProof/>
              </w:rPr>
              <w:tab/>
            </w:r>
            <w:r>
              <w:rPr>
                <w:noProof/>
              </w:rPr>
              <w:fldChar w:fldCharType="begin"/>
            </w:r>
            <w:r>
              <w:rPr>
                <w:noProof/>
              </w:rPr>
              <w:instrText xml:space="preserve"> PAGEREF _Toc229644211 \h </w:instrText>
            </w:r>
            <w:r>
              <w:rPr>
                <w:noProof/>
              </w:rPr>
            </w:r>
            <w:r>
              <w:rPr>
                <w:noProof/>
              </w:rPr>
              <w:fldChar w:fldCharType="separate"/>
            </w:r>
            <w:r>
              <w:rPr>
                <w:noProof/>
              </w:rPr>
              <w:t>12</w:t>
            </w:r>
            <w:r>
              <w:rPr>
                <w:noProof/>
              </w:rPr>
              <w:fldChar w:fldCharType="end"/>
            </w:r>
          </w:hyperlink>
        </w:p>
        <w:p w14:paraId="42D021BB" w14:textId="77777777" w:rsidR="0046542B" w:rsidRDefault="0046542B">
          <w:pPr>
            <w:pStyle w:val="TDC1"/>
            <w:tabs>
              <w:tab w:val="right" w:leader="dot" w:pos="9196"/>
            </w:tabs>
            <w:rPr>
              <w:noProof/>
            </w:rPr>
          </w:pPr>
          <w:hyperlink w:anchor="_Toc229644212" w:history="1">
            <w:r w:rsidRPr="006A3B62">
              <w:rPr>
                <w:rStyle w:val="Hipervnculo"/>
                <w:noProof/>
              </w:rPr>
              <w:t>5. Implementación técnica</w:t>
            </w:r>
            <w:r>
              <w:rPr>
                <w:noProof/>
              </w:rPr>
              <w:tab/>
            </w:r>
            <w:r>
              <w:rPr>
                <w:noProof/>
              </w:rPr>
              <w:fldChar w:fldCharType="begin"/>
            </w:r>
            <w:r>
              <w:rPr>
                <w:noProof/>
              </w:rPr>
              <w:instrText xml:space="preserve"> PAGEREF _Toc229644212 \h </w:instrText>
            </w:r>
            <w:r>
              <w:rPr>
                <w:noProof/>
              </w:rPr>
            </w:r>
            <w:r>
              <w:rPr>
                <w:noProof/>
              </w:rPr>
              <w:fldChar w:fldCharType="separate"/>
            </w:r>
            <w:r>
              <w:rPr>
                <w:noProof/>
              </w:rPr>
              <w:t>13</w:t>
            </w:r>
            <w:r>
              <w:rPr>
                <w:noProof/>
              </w:rPr>
              <w:fldChar w:fldCharType="end"/>
            </w:r>
          </w:hyperlink>
        </w:p>
        <w:p w14:paraId="45AACFF6" w14:textId="77777777" w:rsidR="0046542B" w:rsidRDefault="0046542B">
          <w:pPr>
            <w:pStyle w:val="TDC2"/>
            <w:tabs>
              <w:tab w:val="right" w:leader="dot" w:pos="9196"/>
            </w:tabs>
            <w:rPr>
              <w:noProof/>
            </w:rPr>
          </w:pPr>
          <w:hyperlink w:anchor="_Toc229644213" w:history="1">
            <w:r w:rsidRPr="006A3B62">
              <w:rPr>
                <w:rStyle w:val="Hipervnculo"/>
                <w:noProof/>
              </w:rPr>
              <w:t>5.1 Entorno tecnológico</w:t>
            </w:r>
            <w:r>
              <w:rPr>
                <w:noProof/>
              </w:rPr>
              <w:tab/>
            </w:r>
            <w:r>
              <w:rPr>
                <w:noProof/>
              </w:rPr>
              <w:fldChar w:fldCharType="begin"/>
            </w:r>
            <w:r>
              <w:rPr>
                <w:noProof/>
              </w:rPr>
              <w:instrText xml:space="preserve"> PAGEREF _Toc229644213 \h </w:instrText>
            </w:r>
            <w:r>
              <w:rPr>
                <w:noProof/>
              </w:rPr>
            </w:r>
            <w:r>
              <w:rPr>
                <w:noProof/>
              </w:rPr>
              <w:fldChar w:fldCharType="separate"/>
            </w:r>
            <w:r>
              <w:rPr>
                <w:noProof/>
              </w:rPr>
              <w:t>13</w:t>
            </w:r>
            <w:r>
              <w:rPr>
                <w:noProof/>
              </w:rPr>
              <w:fldChar w:fldCharType="end"/>
            </w:r>
          </w:hyperlink>
        </w:p>
        <w:p w14:paraId="44F8DFB7" w14:textId="77777777" w:rsidR="0046542B" w:rsidRDefault="0046542B">
          <w:pPr>
            <w:pStyle w:val="TDC2"/>
            <w:tabs>
              <w:tab w:val="right" w:leader="dot" w:pos="9196"/>
            </w:tabs>
            <w:rPr>
              <w:noProof/>
            </w:rPr>
          </w:pPr>
          <w:hyperlink w:anchor="_Toc229644214" w:history="1">
            <w:r w:rsidRPr="006A3B62">
              <w:rPr>
                <w:rStyle w:val="Hipervnculo"/>
                <w:noProof/>
              </w:rPr>
              <w:t>5.2 Estructura del notebook</w:t>
            </w:r>
            <w:r>
              <w:rPr>
                <w:noProof/>
              </w:rPr>
              <w:tab/>
            </w:r>
            <w:r>
              <w:rPr>
                <w:noProof/>
              </w:rPr>
              <w:fldChar w:fldCharType="begin"/>
            </w:r>
            <w:r>
              <w:rPr>
                <w:noProof/>
              </w:rPr>
              <w:instrText xml:space="preserve"> PAGEREF _Toc229644214 \h </w:instrText>
            </w:r>
            <w:r>
              <w:rPr>
                <w:noProof/>
              </w:rPr>
            </w:r>
            <w:r>
              <w:rPr>
                <w:noProof/>
              </w:rPr>
              <w:fldChar w:fldCharType="separate"/>
            </w:r>
            <w:r>
              <w:rPr>
                <w:noProof/>
              </w:rPr>
              <w:t>13</w:t>
            </w:r>
            <w:r>
              <w:rPr>
                <w:noProof/>
              </w:rPr>
              <w:fldChar w:fldCharType="end"/>
            </w:r>
          </w:hyperlink>
        </w:p>
        <w:p w14:paraId="1AAB5709" w14:textId="77777777" w:rsidR="0046542B" w:rsidRDefault="0046542B">
          <w:pPr>
            <w:pStyle w:val="TDC2"/>
            <w:tabs>
              <w:tab w:val="right" w:leader="dot" w:pos="9196"/>
            </w:tabs>
            <w:rPr>
              <w:noProof/>
            </w:rPr>
          </w:pPr>
          <w:hyperlink w:anchor="_Toc229644215" w:history="1">
            <w:r w:rsidRPr="006A3B62">
              <w:rPr>
                <w:rStyle w:val="Hipervnculo"/>
                <w:noProof/>
              </w:rPr>
              <w:t>5.3 Fragmentos de código clave</w:t>
            </w:r>
            <w:r>
              <w:rPr>
                <w:noProof/>
              </w:rPr>
              <w:tab/>
            </w:r>
            <w:r>
              <w:rPr>
                <w:noProof/>
              </w:rPr>
              <w:fldChar w:fldCharType="begin"/>
            </w:r>
            <w:r>
              <w:rPr>
                <w:noProof/>
              </w:rPr>
              <w:instrText xml:space="preserve"> PAGEREF _Toc229644215 \h </w:instrText>
            </w:r>
            <w:r>
              <w:rPr>
                <w:noProof/>
              </w:rPr>
            </w:r>
            <w:r>
              <w:rPr>
                <w:noProof/>
              </w:rPr>
              <w:fldChar w:fldCharType="separate"/>
            </w:r>
            <w:r>
              <w:rPr>
                <w:noProof/>
              </w:rPr>
              <w:t>14</w:t>
            </w:r>
            <w:r>
              <w:rPr>
                <w:noProof/>
              </w:rPr>
              <w:fldChar w:fldCharType="end"/>
            </w:r>
          </w:hyperlink>
        </w:p>
        <w:p w14:paraId="3A36A8CC" w14:textId="77777777" w:rsidR="0046542B" w:rsidRDefault="0046542B">
          <w:pPr>
            <w:pStyle w:val="TDC1"/>
            <w:tabs>
              <w:tab w:val="right" w:leader="dot" w:pos="9196"/>
            </w:tabs>
            <w:rPr>
              <w:noProof/>
            </w:rPr>
          </w:pPr>
          <w:hyperlink w:anchor="_Toc229644216" w:history="1">
            <w:r w:rsidRPr="006A3B62">
              <w:rPr>
                <w:rStyle w:val="Hipervnculo"/>
                <w:noProof/>
              </w:rPr>
              <w:t>6. Resultados</w:t>
            </w:r>
            <w:r>
              <w:rPr>
                <w:noProof/>
              </w:rPr>
              <w:tab/>
            </w:r>
            <w:r>
              <w:rPr>
                <w:noProof/>
              </w:rPr>
              <w:fldChar w:fldCharType="begin"/>
            </w:r>
            <w:r>
              <w:rPr>
                <w:noProof/>
              </w:rPr>
              <w:instrText xml:space="preserve"> PAGEREF _Toc229644216 \h </w:instrText>
            </w:r>
            <w:r>
              <w:rPr>
                <w:noProof/>
              </w:rPr>
            </w:r>
            <w:r>
              <w:rPr>
                <w:noProof/>
              </w:rPr>
              <w:fldChar w:fldCharType="separate"/>
            </w:r>
            <w:r>
              <w:rPr>
                <w:noProof/>
              </w:rPr>
              <w:t>15</w:t>
            </w:r>
            <w:r>
              <w:rPr>
                <w:noProof/>
              </w:rPr>
              <w:fldChar w:fldCharType="end"/>
            </w:r>
          </w:hyperlink>
        </w:p>
        <w:p w14:paraId="5DF65A3F" w14:textId="77777777" w:rsidR="0046542B" w:rsidRDefault="0046542B">
          <w:pPr>
            <w:pStyle w:val="TDC2"/>
            <w:tabs>
              <w:tab w:val="right" w:leader="dot" w:pos="9196"/>
            </w:tabs>
            <w:rPr>
              <w:noProof/>
            </w:rPr>
          </w:pPr>
          <w:hyperlink w:anchor="_Toc229644217" w:history="1">
            <w:r w:rsidRPr="006A3B62">
              <w:rPr>
                <w:rStyle w:val="Hipervnculo"/>
                <w:noProof/>
              </w:rPr>
              <w:t>6.1 Análisis exploratorio de datos</w:t>
            </w:r>
            <w:r>
              <w:rPr>
                <w:noProof/>
              </w:rPr>
              <w:tab/>
            </w:r>
            <w:r>
              <w:rPr>
                <w:noProof/>
              </w:rPr>
              <w:fldChar w:fldCharType="begin"/>
            </w:r>
            <w:r>
              <w:rPr>
                <w:noProof/>
              </w:rPr>
              <w:instrText xml:space="preserve"> PAGEREF _Toc229644217 \h </w:instrText>
            </w:r>
            <w:r>
              <w:rPr>
                <w:noProof/>
              </w:rPr>
            </w:r>
            <w:r>
              <w:rPr>
                <w:noProof/>
              </w:rPr>
              <w:fldChar w:fldCharType="separate"/>
            </w:r>
            <w:r>
              <w:rPr>
                <w:noProof/>
              </w:rPr>
              <w:t>15</w:t>
            </w:r>
            <w:r>
              <w:rPr>
                <w:noProof/>
              </w:rPr>
              <w:fldChar w:fldCharType="end"/>
            </w:r>
          </w:hyperlink>
        </w:p>
        <w:p w14:paraId="4EF10F4F" w14:textId="77777777" w:rsidR="0046542B" w:rsidRDefault="0046542B">
          <w:pPr>
            <w:pStyle w:val="TDC2"/>
            <w:tabs>
              <w:tab w:val="right" w:leader="dot" w:pos="9196"/>
            </w:tabs>
            <w:rPr>
              <w:noProof/>
            </w:rPr>
          </w:pPr>
          <w:hyperlink w:anchor="_Toc229644218" w:history="1">
            <w:r w:rsidRPr="006A3B62">
              <w:rPr>
                <w:rStyle w:val="Hipervnculo"/>
                <w:noProof/>
              </w:rPr>
              <w:t>6.2 Rendimiento del modelo Random Forest</w:t>
            </w:r>
            <w:r>
              <w:rPr>
                <w:noProof/>
              </w:rPr>
              <w:tab/>
            </w:r>
            <w:r>
              <w:rPr>
                <w:noProof/>
              </w:rPr>
              <w:fldChar w:fldCharType="begin"/>
            </w:r>
            <w:r>
              <w:rPr>
                <w:noProof/>
              </w:rPr>
              <w:instrText xml:space="preserve"> PAGEREF _Toc229644218 \h </w:instrText>
            </w:r>
            <w:r>
              <w:rPr>
                <w:noProof/>
              </w:rPr>
            </w:r>
            <w:r>
              <w:rPr>
                <w:noProof/>
              </w:rPr>
              <w:fldChar w:fldCharType="separate"/>
            </w:r>
            <w:r>
              <w:rPr>
                <w:noProof/>
              </w:rPr>
              <w:t>15</w:t>
            </w:r>
            <w:r>
              <w:rPr>
                <w:noProof/>
              </w:rPr>
              <w:fldChar w:fldCharType="end"/>
            </w:r>
          </w:hyperlink>
        </w:p>
        <w:p w14:paraId="10E51D2C" w14:textId="77777777" w:rsidR="0046542B" w:rsidRDefault="0046542B">
          <w:pPr>
            <w:pStyle w:val="TDC2"/>
            <w:tabs>
              <w:tab w:val="right" w:leader="dot" w:pos="9196"/>
            </w:tabs>
            <w:rPr>
              <w:noProof/>
            </w:rPr>
          </w:pPr>
          <w:hyperlink w:anchor="_Toc229644219" w:history="1">
            <w:r w:rsidRPr="006A3B62">
              <w:rPr>
                <w:rStyle w:val="Hipervnculo"/>
                <w:noProof/>
              </w:rPr>
              <w:t>6.3 Resultados de los gemelos digitales</w:t>
            </w:r>
            <w:r>
              <w:rPr>
                <w:noProof/>
              </w:rPr>
              <w:tab/>
            </w:r>
            <w:r>
              <w:rPr>
                <w:noProof/>
              </w:rPr>
              <w:fldChar w:fldCharType="begin"/>
            </w:r>
            <w:r>
              <w:rPr>
                <w:noProof/>
              </w:rPr>
              <w:instrText xml:space="preserve"> PAGEREF _Toc229644219 \h </w:instrText>
            </w:r>
            <w:r>
              <w:rPr>
                <w:noProof/>
              </w:rPr>
            </w:r>
            <w:r>
              <w:rPr>
                <w:noProof/>
              </w:rPr>
              <w:fldChar w:fldCharType="separate"/>
            </w:r>
            <w:r>
              <w:rPr>
                <w:noProof/>
              </w:rPr>
              <w:t>15</w:t>
            </w:r>
            <w:r>
              <w:rPr>
                <w:noProof/>
              </w:rPr>
              <w:fldChar w:fldCharType="end"/>
            </w:r>
          </w:hyperlink>
        </w:p>
        <w:p w14:paraId="409CE1CC" w14:textId="77777777" w:rsidR="0046542B" w:rsidRDefault="0046542B">
          <w:pPr>
            <w:pStyle w:val="TDC3"/>
            <w:tabs>
              <w:tab w:val="right" w:leader="dot" w:pos="9196"/>
            </w:tabs>
            <w:rPr>
              <w:noProof/>
            </w:rPr>
          </w:pPr>
          <w:hyperlink w:anchor="_Toc229644220" w:history="1">
            <w:r w:rsidRPr="006A3B62">
              <w:rPr>
                <w:rStyle w:val="Hipervnculo"/>
                <w:noProof/>
              </w:rPr>
              <w:t>6.3.1 Gemelo 1 — Laura García, 35 años (prediabetes)</w:t>
            </w:r>
            <w:r>
              <w:rPr>
                <w:noProof/>
              </w:rPr>
              <w:tab/>
            </w:r>
            <w:r>
              <w:rPr>
                <w:noProof/>
              </w:rPr>
              <w:fldChar w:fldCharType="begin"/>
            </w:r>
            <w:r>
              <w:rPr>
                <w:noProof/>
              </w:rPr>
              <w:instrText xml:space="preserve"> PAGEREF _Toc229644220 \h </w:instrText>
            </w:r>
            <w:r>
              <w:rPr>
                <w:noProof/>
              </w:rPr>
            </w:r>
            <w:r>
              <w:rPr>
                <w:noProof/>
              </w:rPr>
              <w:fldChar w:fldCharType="separate"/>
            </w:r>
            <w:r>
              <w:rPr>
                <w:noProof/>
              </w:rPr>
              <w:t>15</w:t>
            </w:r>
            <w:r>
              <w:rPr>
                <w:noProof/>
              </w:rPr>
              <w:fldChar w:fldCharType="end"/>
            </w:r>
          </w:hyperlink>
        </w:p>
        <w:p w14:paraId="5D8F2D84" w14:textId="77777777" w:rsidR="0046542B" w:rsidRDefault="0046542B">
          <w:pPr>
            <w:pStyle w:val="TDC3"/>
            <w:tabs>
              <w:tab w:val="right" w:leader="dot" w:pos="9196"/>
            </w:tabs>
            <w:rPr>
              <w:noProof/>
            </w:rPr>
          </w:pPr>
          <w:hyperlink w:anchor="_Toc229644221" w:history="1">
            <w:r w:rsidRPr="006A3B62">
              <w:rPr>
                <w:rStyle w:val="Hipervnculo"/>
                <w:noProof/>
              </w:rPr>
              <w:t>6.3.2 Gemelo 2 — Sofía Reyes, 24 años (riesgo latente)</w:t>
            </w:r>
            <w:r>
              <w:rPr>
                <w:noProof/>
              </w:rPr>
              <w:tab/>
            </w:r>
            <w:r>
              <w:rPr>
                <w:noProof/>
              </w:rPr>
              <w:fldChar w:fldCharType="begin"/>
            </w:r>
            <w:r>
              <w:rPr>
                <w:noProof/>
              </w:rPr>
              <w:instrText xml:space="preserve"> PAGEREF _Toc229644221 \h </w:instrText>
            </w:r>
            <w:r>
              <w:rPr>
                <w:noProof/>
              </w:rPr>
            </w:r>
            <w:r>
              <w:rPr>
                <w:noProof/>
              </w:rPr>
              <w:fldChar w:fldCharType="separate"/>
            </w:r>
            <w:r>
              <w:rPr>
                <w:noProof/>
              </w:rPr>
              <w:t>16</w:t>
            </w:r>
            <w:r>
              <w:rPr>
                <w:noProof/>
              </w:rPr>
              <w:fldChar w:fldCharType="end"/>
            </w:r>
          </w:hyperlink>
        </w:p>
        <w:p w14:paraId="58D21C0F" w14:textId="77777777" w:rsidR="0046542B" w:rsidRDefault="0046542B">
          <w:pPr>
            <w:pStyle w:val="TDC3"/>
            <w:tabs>
              <w:tab w:val="right" w:leader="dot" w:pos="9196"/>
            </w:tabs>
            <w:rPr>
              <w:noProof/>
            </w:rPr>
          </w:pPr>
          <w:hyperlink w:anchor="_Toc229644222" w:history="1">
            <w:r w:rsidRPr="006A3B62">
              <w:rPr>
                <w:rStyle w:val="Hipervnculo"/>
                <w:noProof/>
              </w:rPr>
              <w:t>6.3.3 Gemelo 3 — Carmen Vidal, 52 años (diabetes establecida)</w:t>
            </w:r>
            <w:r>
              <w:rPr>
                <w:noProof/>
              </w:rPr>
              <w:tab/>
            </w:r>
            <w:r>
              <w:rPr>
                <w:noProof/>
              </w:rPr>
              <w:fldChar w:fldCharType="begin"/>
            </w:r>
            <w:r>
              <w:rPr>
                <w:noProof/>
              </w:rPr>
              <w:instrText xml:space="preserve"> PAGEREF _Toc229644222 \h </w:instrText>
            </w:r>
            <w:r>
              <w:rPr>
                <w:noProof/>
              </w:rPr>
            </w:r>
            <w:r>
              <w:rPr>
                <w:noProof/>
              </w:rPr>
              <w:fldChar w:fldCharType="separate"/>
            </w:r>
            <w:r>
              <w:rPr>
                <w:noProof/>
              </w:rPr>
              <w:t>16</w:t>
            </w:r>
            <w:r>
              <w:rPr>
                <w:noProof/>
              </w:rPr>
              <w:fldChar w:fldCharType="end"/>
            </w:r>
          </w:hyperlink>
        </w:p>
        <w:p w14:paraId="0F8B5600" w14:textId="77777777" w:rsidR="0046542B" w:rsidRDefault="0046542B">
          <w:pPr>
            <w:pStyle w:val="TDC2"/>
            <w:tabs>
              <w:tab w:val="right" w:leader="dot" w:pos="9196"/>
            </w:tabs>
            <w:rPr>
              <w:noProof/>
            </w:rPr>
          </w:pPr>
          <w:hyperlink w:anchor="_Toc229644223" w:history="1">
            <w:r w:rsidRPr="006A3B62">
              <w:rPr>
                <w:rStyle w:val="Hipervnculo"/>
                <w:noProof/>
              </w:rPr>
              <w:t>6.4 Análisis de sensibilidad</w:t>
            </w:r>
            <w:r>
              <w:rPr>
                <w:noProof/>
              </w:rPr>
              <w:tab/>
            </w:r>
            <w:r>
              <w:rPr>
                <w:noProof/>
              </w:rPr>
              <w:fldChar w:fldCharType="begin"/>
            </w:r>
            <w:r>
              <w:rPr>
                <w:noProof/>
              </w:rPr>
              <w:instrText xml:space="preserve"> PAGEREF _Toc229644223 \h </w:instrText>
            </w:r>
            <w:r>
              <w:rPr>
                <w:noProof/>
              </w:rPr>
            </w:r>
            <w:r>
              <w:rPr>
                <w:noProof/>
              </w:rPr>
              <w:fldChar w:fldCharType="separate"/>
            </w:r>
            <w:r>
              <w:rPr>
                <w:noProof/>
              </w:rPr>
              <w:t>16</w:t>
            </w:r>
            <w:r>
              <w:rPr>
                <w:noProof/>
              </w:rPr>
              <w:fldChar w:fldCharType="end"/>
            </w:r>
          </w:hyperlink>
        </w:p>
        <w:p w14:paraId="6F6EFCB6" w14:textId="77777777" w:rsidR="0046542B" w:rsidRDefault="0046542B">
          <w:pPr>
            <w:pStyle w:val="TDC2"/>
            <w:tabs>
              <w:tab w:val="right" w:leader="dot" w:pos="9196"/>
            </w:tabs>
            <w:rPr>
              <w:noProof/>
            </w:rPr>
          </w:pPr>
          <w:hyperlink w:anchor="_Toc229644224" w:history="1">
            <w:r w:rsidRPr="006A3B62">
              <w:rPr>
                <w:rStyle w:val="Hipervnculo"/>
                <w:noProof/>
              </w:rPr>
              <w:t>6.5 Comparativa global de los tres gemelos</w:t>
            </w:r>
            <w:r>
              <w:rPr>
                <w:noProof/>
              </w:rPr>
              <w:tab/>
            </w:r>
            <w:r>
              <w:rPr>
                <w:noProof/>
              </w:rPr>
              <w:fldChar w:fldCharType="begin"/>
            </w:r>
            <w:r>
              <w:rPr>
                <w:noProof/>
              </w:rPr>
              <w:instrText xml:space="preserve"> PAGEREF _Toc229644224 \h </w:instrText>
            </w:r>
            <w:r>
              <w:rPr>
                <w:noProof/>
              </w:rPr>
            </w:r>
            <w:r>
              <w:rPr>
                <w:noProof/>
              </w:rPr>
              <w:fldChar w:fldCharType="separate"/>
            </w:r>
            <w:r>
              <w:rPr>
                <w:noProof/>
              </w:rPr>
              <w:t>16</w:t>
            </w:r>
            <w:r>
              <w:rPr>
                <w:noProof/>
              </w:rPr>
              <w:fldChar w:fldCharType="end"/>
            </w:r>
          </w:hyperlink>
        </w:p>
        <w:p w14:paraId="0FE1D399" w14:textId="77777777" w:rsidR="0046542B" w:rsidRDefault="0046542B">
          <w:pPr>
            <w:pStyle w:val="TDC1"/>
            <w:tabs>
              <w:tab w:val="right" w:leader="dot" w:pos="9196"/>
            </w:tabs>
            <w:rPr>
              <w:noProof/>
            </w:rPr>
          </w:pPr>
          <w:hyperlink w:anchor="_Toc229644225" w:history="1">
            <w:r w:rsidRPr="006A3B62">
              <w:rPr>
                <w:rStyle w:val="Hipervnculo"/>
                <w:noProof/>
              </w:rPr>
              <w:t>7. Discusión</w:t>
            </w:r>
            <w:r>
              <w:rPr>
                <w:noProof/>
              </w:rPr>
              <w:tab/>
            </w:r>
            <w:r>
              <w:rPr>
                <w:noProof/>
              </w:rPr>
              <w:fldChar w:fldCharType="begin"/>
            </w:r>
            <w:r>
              <w:rPr>
                <w:noProof/>
              </w:rPr>
              <w:instrText xml:space="preserve"> PAGEREF _Toc229644225 \h </w:instrText>
            </w:r>
            <w:r>
              <w:rPr>
                <w:noProof/>
              </w:rPr>
            </w:r>
            <w:r>
              <w:rPr>
                <w:noProof/>
              </w:rPr>
              <w:fldChar w:fldCharType="separate"/>
            </w:r>
            <w:r>
              <w:rPr>
                <w:noProof/>
              </w:rPr>
              <w:t>18</w:t>
            </w:r>
            <w:r>
              <w:rPr>
                <w:noProof/>
              </w:rPr>
              <w:fldChar w:fldCharType="end"/>
            </w:r>
          </w:hyperlink>
        </w:p>
        <w:p w14:paraId="657F4343" w14:textId="77777777" w:rsidR="0046542B" w:rsidRDefault="0046542B">
          <w:pPr>
            <w:pStyle w:val="TDC2"/>
            <w:tabs>
              <w:tab w:val="right" w:leader="dot" w:pos="9196"/>
            </w:tabs>
            <w:rPr>
              <w:noProof/>
            </w:rPr>
          </w:pPr>
          <w:hyperlink w:anchor="_Toc229644226" w:history="1">
            <w:r w:rsidRPr="006A3B62">
              <w:rPr>
                <w:rStyle w:val="Hipervnculo"/>
                <w:noProof/>
              </w:rPr>
              <w:t>7.1 Interpretación clínica de los resultados</w:t>
            </w:r>
            <w:r>
              <w:rPr>
                <w:noProof/>
              </w:rPr>
              <w:tab/>
            </w:r>
            <w:r>
              <w:rPr>
                <w:noProof/>
              </w:rPr>
              <w:fldChar w:fldCharType="begin"/>
            </w:r>
            <w:r>
              <w:rPr>
                <w:noProof/>
              </w:rPr>
              <w:instrText xml:space="preserve"> PAGEREF _Toc229644226 \h </w:instrText>
            </w:r>
            <w:r>
              <w:rPr>
                <w:noProof/>
              </w:rPr>
            </w:r>
            <w:r>
              <w:rPr>
                <w:noProof/>
              </w:rPr>
              <w:fldChar w:fldCharType="separate"/>
            </w:r>
            <w:r>
              <w:rPr>
                <w:noProof/>
              </w:rPr>
              <w:t>18</w:t>
            </w:r>
            <w:r>
              <w:rPr>
                <w:noProof/>
              </w:rPr>
              <w:fldChar w:fldCharType="end"/>
            </w:r>
          </w:hyperlink>
        </w:p>
        <w:p w14:paraId="5E444165" w14:textId="77777777" w:rsidR="0046542B" w:rsidRDefault="0046542B">
          <w:pPr>
            <w:pStyle w:val="TDC2"/>
            <w:tabs>
              <w:tab w:val="right" w:leader="dot" w:pos="9196"/>
            </w:tabs>
            <w:rPr>
              <w:noProof/>
            </w:rPr>
          </w:pPr>
          <w:hyperlink w:anchor="_Toc229644227" w:history="1">
            <w:r w:rsidRPr="006A3B62">
              <w:rPr>
                <w:rStyle w:val="Hipervnculo"/>
                <w:noProof/>
              </w:rPr>
              <w:t>7.2 Limitaciones del trabajo</w:t>
            </w:r>
            <w:r>
              <w:rPr>
                <w:noProof/>
              </w:rPr>
              <w:tab/>
            </w:r>
            <w:r>
              <w:rPr>
                <w:noProof/>
              </w:rPr>
              <w:fldChar w:fldCharType="begin"/>
            </w:r>
            <w:r>
              <w:rPr>
                <w:noProof/>
              </w:rPr>
              <w:instrText xml:space="preserve"> PAGEREF _Toc229644227 \h </w:instrText>
            </w:r>
            <w:r>
              <w:rPr>
                <w:noProof/>
              </w:rPr>
            </w:r>
            <w:r>
              <w:rPr>
                <w:noProof/>
              </w:rPr>
              <w:fldChar w:fldCharType="separate"/>
            </w:r>
            <w:r>
              <w:rPr>
                <w:noProof/>
              </w:rPr>
              <w:t>18</w:t>
            </w:r>
            <w:r>
              <w:rPr>
                <w:noProof/>
              </w:rPr>
              <w:fldChar w:fldCharType="end"/>
            </w:r>
          </w:hyperlink>
        </w:p>
        <w:p w14:paraId="7B8DBAA5" w14:textId="77777777" w:rsidR="0046542B" w:rsidRDefault="0046542B">
          <w:pPr>
            <w:pStyle w:val="TDC2"/>
            <w:tabs>
              <w:tab w:val="right" w:leader="dot" w:pos="9196"/>
            </w:tabs>
            <w:rPr>
              <w:noProof/>
            </w:rPr>
          </w:pPr>
          <w:hyperlink w:anchor="_Toc229644228" w:history="1">
            <w:r w:rsidRPr="006A3B62">
              <w:rPr>
                <w:rStyle w:val="Hipervnculo"/>
                <w:noProof/>
              </w:rPr>
              <w:t>7.3 Comparación con trabajos relacionados</w:t>
            </w:r>
            <w:r>
              <w:rPr>
                <w:noProof/>
              </w:rPr>
              <w:tab/>
            </w:r>
            <w:r>
              <w:rPr>
                <w:noProof/>
              </w:rPr>
              <w:fldChar w:fldCharType="begin"/>
            </w:r>
            <w:r>
              <w:rPr>
                <w:noProof/>
              </w:rPr>
              <w:instrText xml:space="preserve"> PAGEREF _Toc229644228 \h </w:instrText>
            </w:r>
            <w:r>
              <w:rPr>
                <w:noProof/>
              </w:rPr>
            </w:r>
            <w:r>
              <w:rPr>
                <w:noProof/>
              </w:rPr>
              <w:fldChar w:fldCharType="separate"/>
            </w:r>
            <w:r>
              <w:rPr>
                <w:noProof/>
              </w:rPr>
              <w:t>18</w:t>
            </w:r>
            <w:r>
              <w:rPr>
                <w:noProof/>
              </w:rPr>
              <w:fldChar w:fldCharType="end"/>
            </w:r>
          </w:hyperlink>
        </w:p>
        <w:p w14:paraId="073E4EEB" w14:textId="77777777" w:rsidR="0046542B" w:rsidRDefault="0046542B">
          <w:pPr>
            <w:pStyle w:val="TDC1"/>
            <w:tabs>
              <w:tab w:val="right" w:leader="dot" w:pos="9196"/>
            </w:tabs>
            <w:rPr>
              <w:noProof/>
            </w:rPr>
          </w:pPr>
          <w:hyperlink w:anchor="_Toc229644229" w:history="1">
            <w:r w:rsidRPr="006A3B62">
              <w:rPr>
                <w:rStyle w:val="Hipervnculo"/>
                <w:noProof/>
              </w:rPr>
              <w:t>8. Conclusiones y trabajo futuro</w:t>
            </w:r>
            <w:r>
              <w:rPr>
                <w:noProof/>
              </w:rPr>
              <w:tab/>
            </w:r>
            <w:r>
              <w:rPr>
                <w:noProof/>
              </w:rPr>
              <w:fldChar w:fldCharType="begin"/>
            </w:r>
            <w:r>
              <w:rPr>
                <w:noProof/>
              </w:rPr>
              <w:instrText xml:space="preserve"> PAGEREF _Toc229644229 \h </w:instrText>
            </w:r>
            <w:r>
              <w:rPr>
                <w:noProof/>
              </w:rPr>
            </w:r>
            <w:r>
              <w:rPr>
                <w:noProof/>
              </w:rPr>
              <w:fldChar w:fldCharType="separate"/>
            </w:r>
            <w:r>
              <w:rPr>
                <w:noProof/>
              </w:rPr>
              <w:t>20</w:t>
            </w:r>
            <w:r>
              <w:rPr>
                <w:noProof/>
              </w:rPr>
              <w:fldChar w:fldCharType="end"/>
            </w:r>
          </w:hyperlink>
        </w:p>
        <w:p w14:paraId="7C665453" w14:textId="77777777" w:rsidR="0046542B" w:rsidRDefault="0046542B">
          <w:pPr>
            <w:pStyle w:val="TDC2"/>
            <w:tabs>
              <w:tab w:val="right" w:leader="dot" w:pos="9196"/>
            </w:tabs>
            <w:rPr>
              <w:noProof/>
            </w:rPr>
          </w:pPr>
          <w:hyperlink w:anchor="_Toc229644230" w:history="1">
            <w:r w:rsidRPr="006A3B62">
              <w:rPr>
                <w:rStyle w:val="Hipervnculo"/>
                <w:noProof/>
              </w:rPr>
              <w:t>8.1 Conclusiones</w:t>
            </w:r>
            <w:r>
              <w:rPr>
                <w:noProof/>
              </w:rPr>
              <w:tab/>
            </w:r>
            <w:r>
              <w:rPr>
                <w:noProof/>
              </w:rPr>
              <w:fldChar w:fldCharType="begin"/>
            </w:r>
            <w:r>
              <w:rPr>
                <w:noProof/>
              </w:rPr>
              <w:instrText xml:space="preserve"> PAGEREF _Toc229644230 \h </w:instrText>
            </w:r>
            <w:r>
              <w:rPr>
                <w:noProof/>
              </w:rPr>
            </w:r>
            <w:r>
              <w:rPr>
                <w:noProof/>
              </w:rPr>
              <w:fldChar w:fldCharType="separate"/>
            </w:r>
            <w:r>
              <w:rPr>
                <w:noProof/>
              </w:rPr>
              <w:t>20</w:t>
            </w:r>
            <w:r>
              <w:rPr>
                <w:noProof/>
              </w:rPr>
              <w:fldChar w:fldCharType="end"/>
            </w:r>
          </w:hyperlink>
        </w:p>
        <w:p w14:paraId="7CBDF4E0" w14:textId="77777777" w:rsidR="0046542B" w:rsidRDefault="0046542B">
          <w:pPr>
            <w:pStyle w:val="TDC2"/>
            <w:tabs>
              <w:tab w:val="right" w:leader="dot" w:pos="9196"/>
            </w:tabs>
            <w:rPr>
              <w:noProof/>
            </w:rPr>
          </w:pPr>
          <w:hyperlink w:anchor="_Toc229644231" w:history="1">
            <w:r w:rsidRPr="006A3B62">
              <w:rPr>
                <w:rStyle w:val="Hipervnculo"/>
                <w:noProof/>
              </w:rPr>
              <w:t>8.2 Trabajo futuro</w:t>
            </w:r>
            <w:r>
              <w:rPr>
                <w:noProof/>
              </w:rPr>
              <w:tab/>
            </w:r>
            <w:r>
              <w:rPr>
                <w:noProof/>
              </w:rPr>
              <w:fldChar w:fldCharType="begin"/>
            </w:r>
            <w:r>
              <w:rPr>
                <w:noProof/>
              </w:rPr>
              <w:instrText xml:space="preserve"> PAGEREF _Toc229644231 \h </w:instrText>
            </w:r>
            <w:r>
              <w:rPr>
                <w:noProof/>
              </w:rPr>
            </w:r>
            <w:r>
              <w:rPr>
                <w:noProof/>
              </w:rPr>
              <w:fldChar w:fldCharType="separate"/>
            </w:r>
            <w:r>
              <w:rPr>
                <w:noProof/>
              </w:rPr>
              <w:t>20</w:t>
            </w:r>
            <w:r>
              <w:rPr>
                <w:noProof/>
              </w:rPr>
              <w:fldChar w:fldCharType="end"/>
            </w:r>
          </w:hyperlink>
        </w:p>
        <w:p w14:paraId="1E6837FA" w14:textId="77777777" w:rsidR="0046542B" w:rsidRDefault="0046542B">
          <w:pPr>
            <w:pStyle w:val="TDC1"/>
            <w:tabs>
              <w:tab w:val="right" w:leader="dot" w:pos="9196"/>
            </w:tabs>
            <w:rPr>
              <w:noProof/>
            </w:rPr>
          </w:pPr>
          <w:hyperlink w:anchor="_Toc229644232" w:history="1">
            <w:r w:rsidRPr="006A3B62">
              <w:rPr>
                <w:rStyle w:val="Hipervnculo"/>
                <w:noProof/>
              </w:rPr>
              <w:t>9. Bibliografía</w:t>
            </w:r>
            <w:r>
              <w:rPr>
                <w:noProof/>
              </w:rPr>
              <w:tab/>
            </w:r>
            <w:r>
              <w:rPr>
                <w:noProof/>
              </w:rPr>
              <w:fldChar w:fldCharType="begin"/>
            </w:r>
            <w:r>
              <w:rPr>
                <w:noProof/>
              </w:rPr>
              <w:instrText xml:space="preserve"> PAGEREF _Toc229644232 \h </w:instrText>
            </w:r>
            <w:r>
              <w:rPr>
                <w:noProof/>
              </w:rPr>
            </w:r>
            <w:r>
              <w:rPr>
                <w:noProof/>
              </w:rPr>
              <w:fldChar w:fldCharType="separate"/>
            </w:r>
            <w:r>
              <w:rPr>
                <w:noProof/>
              </w:rPr>
              <w:t>21</w:t>
            </w:r>
            <w:r>
              <w:rPr>
                <w:noProof/>
              </w:rPr>
              <w:fldChar w:fldCharType="end"/>
            </w:r>
          </w:hyperlink>
        </w:p>
        <w:p w14:paraId="1F383C60" w14:textId="77777777" w:rsidR="00CB1B31" w:rsidRDefault="00000000">
          <w:r>
            <w:fldChar w:fldCharType="end"/>
          </w:r>
        </w:p>
      </w:sdtContent>
    </w:sdt>
    <w:p w14:paraId="4B70FE73" w14:textId="77777777" w:rsidR="00CB1B31" w:rsidRDefault="00000000">
      <w:r>
        <w:br w:type="page"/>
      </w:r>
    </w:p>
    <w:p w14:paraId="48DE57DF" w14:textId="77777777" w:rsidR="00CB1B31" w:rsidRDefault="00000000">
      <w:pPr>
        <w:pStyle w:val="Ttulo1"/>
      </w:pPr>
      <w:bookmarkStart w:id="3" w:name="_Toc229644192"/>
      <w:r>
        <w:lastRenderedPageBreak/>
        <w:t>1. Introducción</w:t>
      </w:r>
      <w:bookmarkEnd w:id="3"/>
    </w:p>
    <w:p w14:paraId="14DDD48A" w14:textId="77777777" w:rsidR="00CB1B31" w:rsidRDefault="00000000">
      <w:pPr>
        <w:pStyle w:val="Ttulo2"/>
      </w:pPr>
      <w:bookmarkStart w:id="4" w:name="_Toc229644193"/>
      <w:r>
        <w:t>1.1 Motivación y contexto</w:t>
      </w:r>
      <w:bookmarkEnd w:id="4"/>
    </w:p>
    <w:p w14:paraId="1D2F7366" w14:textId="77777777" w:rsidR="00CB1B31" w:rsidRDefault="00000000">
      <w:pPr>
        <w:spacing w:after="140"/>
      </w:pPr>
      <w:r>
        <w:t>La diabetes mellitus tipo 2 es una de las enfermedades crónicas de mayor prevalencia mundial. Según la Organización Mundial de la Salud (OMS), más de 422 millones de personas la padecen, y se proyecta que esta cifra supere los 700 millones en 2045. En España, afecta al 14,8 % de la población adulta (estudio Di@bet.es), con un coste sanitario directo estimado en 5.500 millones de euros anuales.</w:t>
      </w:r>
    </w:p>
    <w:p w14:paraId="406ACB8C" w14:textId="77777777" w:rsidR="00CB1B31" w:rsidRDefault="00000000">
      <w:pPr>
        <w:spacing w:after="140"/>
      </w:pPr>
      <w:r>
        <w:t xml:space="preserve">En este contexto, la </w:t>
      </w:r>
      <w:r>
        <w:rPr>
          <w:b/>
          <w:bCs/>
        </w:rPr>
        <w:t>medicina preventiva basada en datos</w:t>
      </w:r>
      <w:r>
        <w:t xml:space="preserve"> emerge como una estrategia fundamental. La disponibilidad de registros clínicos digitales y el avance de técnicas de aprendizaje automático permiten construir modelos capaces de identificar el riesgo individual con precisión creciente. Sin embargo, la mayoría de los modelos existentes se limitan a clasificar a un paciente como diabético o no diabético, sin explorar </w:t>
      </w:r>
      <w:r>
        <w:rPr>
          <w:b/>
          <w:bCs/>
        </w:rPr>
        <w:t>qué pasaría si sus parámetros clínicos cambiaran</w:t>
      </w:r>
      <w:r>
        <w:t>.</w:t>
      </w:r>
    </w:p>
    <w:p w14:paraId="5C0F9C3D" w14:textId="77777777" w:rsidR="00CB1B31" w:rsidRDefault="00000000">
      <w:pPr>
        <w:spacing w:after="140"/>
      </w:pPr>
      <w:r>
        <w:t xml:space="preserve">El concepto de </w:t>
      </w:r>
      <w:r>
        <w:rPr>
          <w:b/>
          <w:bCs/>
        </w:rPr>
        <w:t>gemelo digital</w:t>
      </w:r>
      <w:r>
        <w:t xml:space="preserve"> —originalmente desarrollado en ingeniería industrial (NASA, 2002; Grieves, 2014)— ofrece una respuesta a esa limitación: crear una réplica virtual del paciente que pueda recibir intervenciones simuladas sin riesgo alguno para la persona real.</w:t>
      </w:r>
    </w:p>
    <w:p w14:paraId="5DE9BCF4" w14:textId="77777777" w:rsidR="00CB1B31" w:rsidRDefault="00000000">
      <w:pPr>
        <w:pStyle w:val="Ttulo2"/>
      </w:pPr>
      <w:bookmarkStart w:id="5" w:name="_Toc229644194"/>
      <w:r>
        <w:t>1.2 Objetivos del trabajo</w:t>
      </w:r>
      <w:bookmarkEnd w:id="5"/>
    </w:p>
    <w:p w14:paraId="6B02D2F3" w14:textId="77777777" w:rsidR="00CB1B31" w:rsidRDefault="00000000">
      <w:pPr>
        <w:spacing w:after="140"/>
      </w:pPr>
      <w:r>
        <w:rPr>
          <w:b/>
          <w:bCs/>
        </w:rPr>
        <w:t>Objetivo general:</w:t>
      </w:r>
    </w:p>
    <w:p w14:paraId="6663AD36" w14:textId="77777777" w:rsidR="00CB1B31" w:rsidRDefault="00000000">
      <w:pPr>
        <w:spacing w:after="140"/>
      </w:pPr>
      <w:r>
        <w:t xml:space="preserve">Diseñar e implementar un gemelo digital médico simplificado para la simulación clínica de la diabetes tipo 2, basado en un modelo de machine </w:t>
      </w:r>
      <w:proofErr w:type="spellStart"/>
      <w:r>
        <w:t>learning</w:t>
      </w:r>
      <w:proofErr w:type="spellEnd"/>
      <w:r>
        <w:t xml:space="preserve"> entrenado sobre datos reales.</w:t>
      </w:r>
    </w:p>
    <w:p w14:paraId="18F8D10D" w14:textId="77777777" w:rsidR="00CB1B31" w:rsidRDefault="00CB1B31">
      <w:pPr>
        <w:spacing w:after="60"/>
      </w:pPr>
    </w:p>
    <w:p w14:paraId="1C78B0CC" w14:textId="77777777" w:rsidR="00CB1B31" w:rsidRDefault="00000000">
      <w:pPr>
        <w:spacing w:after="140"/>
      </w:pPr>
      <w:r>
        <w:rPr>
          <w:b/>
          <w:bCs/>
        </w:rPr>
        <w:t>Objetivos específicos:</w:t>
      </w:r>
    </w:p>
    <w:p w14:paraId="5D234A1D" w14:textId="77777777" w:rsidR="00CB1B31" w:rsidRDefault="00000000">
      <w:pPr>
        <w:pStyle w:val="Prrafodelista"/>
        <w:numPr>
          <w:ilvl w:val="0"/>
          <w:numId w:val="2"/>
        </w:numPr>
        <w:spacing w:after="80"/>
      </w:pPr>
      <w:r>
        <w:t xml:space="preserve">Realizar un análisis exploratorio completo del </w:t>
      </w:r>
      <w:proofErr w:type="spellStart"/>
      <w:r>
        <w:t>dataset</w:t>
      </w:r>
      <w:proofErr w:type="spellEnd"/>
      <w:r>
        <w:t xml:space="preserve"> Pima </w:t>
      </w:r>
      <w:proofErr w:type="spellStart"/>
      <w:r>
        <w:t>Indians</w:t>
      </w:r>
      <w:proofErr w:type="spellEnd"/>
      <w:r>
        <w:t xml:space="preserve"> Diabetes </w:t>
      </w:r>
      <w:proofErr w:type="spellStart"/>
      <w:r>
        <w:t>Database</w:t>
      </w:r>
      <w:proofErr w:type="spellEnd"/>
      <w:r>
        <w:t>, identificando distribuciones, correlaciones y valores anómalos.</w:t>
      </w:r>
    </w:p>
    <w:p w14:paraId="2DDF29BB" w14:textId="77777777" w:rsidR="00CB1B31" w:rsidRDefault="00000000">
      <w:pPr>
        <w:pStyle w:val="Prrafodelista"/>
        <w:numPr>
          <w:ilvl w:val="0"/>
          <w:numId w:val="2"/>
        </w:numPr>
        <w:spacing w:after="80"/>
      </w:pPr>
      <w:r>
        <w:t>Preprocesar los datos con criterios clínicos validados (detección e imputación de valores biológicamente imposibles).</w:t>
      </w:r>
    </w:p>
    <w:p w14:paraId="6550B3B0" w14:textId="77777777" w:rsidR="00CB1B31" w:rsidRDefault="00000000">
      <w:pPr>
        <w:pStyle w:val="Prrafodelista"/>
        <w:numPr>
          <w:ilvl w:val="0"/>
          <w:numId w:val="2"/>
        </w:numPr>
        <w:spacing w:after="80"/>
      </w:pPr>
      <w:r>
        <w:t>Entrenar y evaluar un modelo de clasificación Random Forest con validación cruzada estratificada.</w:t>
      </w:r>
    </w:p>
    <w:p w14:paraId="640A4F16" w14:textId="77777777" w:rsidR="00CB1B31" w:rsidRDefault="00000000">
      <w:pPr>
        <w:pStyle w:val="Prrafodelista"/>
        <w:numPr>
          <w:ilvl w:val="0"/>
          <w:numId w:val="2"/>
        </w:numPr>
        <w:spacing w:after="80"/>
      </w:pPr>
      <w:r>
        <w:t>Definir tres gemelos digitales con perfiles clínicos diferenciados, justificando cada variable con criterios estadísticos y clínicos.</w:t>
      </w:r>
    </w:p>
    <w:p w14:paraId="7A88EB43" w14:textId="77777777" w:rsidR="00CB1B31" w:rsidRDefault="00000000">
      <w:pPr>
        <w:pStyle w:val="Prrafodelista"/>
        <w:numPr>
          <w:ilvl w:val="0"/>
          <w:numId w:val="2"/>
        </w:numPr>
        <w:spacing w:after="80"/>
      </w:pPr>
      <w:r>
        <w:t>Simular cuatro escenarios por gemelo (intervención exitosa, estado base, deterioro moderado, caso severo) y analizar la variación en la probabilidad de diagnóstico.</w:t>
      </w:r>
    </w:p>
    <w:p w14:paraId="71B6553C" w14:textId="77777777" w:rsidR="00CB1B31" w:rsidRDefault="00000000">
      <w:pPr>
        <w:pStyle w:val="Prrafodelista"/>
        <w:numPr>
          <w:ilvl w:val="0"/>
          <w:numId w:val="2"/>
        </w:numPr>
        <w:spacing w:after="80"/>
      </w:pPr>
      <w:r>
        <w:t>Realizar análisis de sensibilidad univariante para las variables de mayor impacto (glucosa, IMC).</w:t>
      </w:r>
    </w:p>
    <w:p w14:paraId="7AF0CE36" w14:textId="77777777" w:rsidR="00CB1B31" w:rsidRDefault="00000000">
      <w:pPr>
        <w:pStyle w:val="Prrafodelista"/>
        <w:numPr>
          <w:ilvl w:val="0"/>
          <w:numId w:val="2"/>
        </w:numPr>
        <w:spacing w:after="80"/>
      </w:pPr>
      <w:r>
        <w:t>Producir una comparativa global entre los tres gemelos que permita extraer conclusiones clínicas y computacionales.</w:t>
      </w:r>
    </w:p>
    <w:p w14:paraId="0323F1B8" w14:textId="77777777" w:rsidR="00CB1B31" w:rsidRDefault="00000000">
      <w:pPr>
        <w:pStyle w:val="Ttulo2"/>
      </w:pPr>
      <w:bookmarkStart w:id="6" w:name="_Toc229644195"/>
      <w:r>
        <w:t>1.3 Estructura del documento</w:t>
      </w:r>
      <w:bookmarkEnd w:id="6"/>
    </w:p>
    <w:p w14:paraId="14FCDC50" w14:textId="77777777" w:rsidR="00CB1B31" w:rsidRDefault="00000000">
      <w:pPr>
        <w:spacing w:after="140"/>
      </w:pPr>
      <w:r>
        <w:t>El presente documento se organiza en los siguientes capítulos:</w:t>
      </w:r>
    </w:p>
    <w:p w14:paraId="439CB2F2" w14:textId="77777777" w:rsidR="00CB1B31" w:rsidRDefault="00000000">
      <w:pPr>
        <w:pStyle w:val="Prrafodelista"/>
        <w:numPr>
          <w:ilvl w:val="0"/>
          <w:numId w:val="3"/>
        </w:numPr>
        <w:spacing w:after="80"/>
      </w:pPr>
      <w:r>
        <w:t>Introducción: motivación, objetivos y estructura.</w:t>
      </w:r>
    </w:p>
    <w:p w14:paraId="6D89BC23" w14:textId="77777777" w:rsidR="00CB1B31" w:rsidRDefault="00000000">
      <w:pPr>
        <w:pStyle w:val="Prrafodelista"/>
        <w:numPr>
          <w:ilvl w:val="0"/>
          <w:numId w:val="3"/>
        </w:numPr>
        <w:spacing w:after="80"/>
      </w:pPr>
      <w:r>
        <w:t>Estado del arte: revisión de la literatura sobre gemelos digitales en salud y modelos de predicción de diabetes.</w:t>
      </w:r>
    </w:p>
    <w:p w14:paraId="58037CD4" w14:textId="77777777" w:rsidR="00CB1B31" w:rsidRDefault="00000000">
      <w:pPr>
        <w:pStyle w:val="Prrafodelista"/>
        <w:numPr>
          <w:ilvl w:val="0"/>
          <w:numId w:val="3"/>
        </w:numPr>
        <w:spacing w:after="80"/>
      </w:pPr>
      <w:proofErr w:type="spellStart"/>
      <w:r>
        <w:lastRenderedPageBreak/>
        <w:t>Dataset</w:t>
      </w:r>
      <w:proofErr w:type="spellEnd"/>
      <w:r>
        <w:t xml:space="preserve"> y fuentes de datos: descripción del </w:t>
      </w:r>
      <w:proofErr w:type="spellStart"/>
      <w:r>
        <w:t>dataset</w:t>
      </w:r>
      <w:proofErr w:type="spellEnd"/>
      <w:r>
        <w:t>, variables y criterios de calidad.</w:t>
      </w:r>
    </w:p>
    <w:p w14:paraId="18D8C36F" w14:textId="77777777" w:rsidR="00CB1B31" w:rsidRDefault="00000000">
      <w:pPr>
        <w:pStyle w:val="Prrafodelista"/>
        <w:numPr>
          <w:ilvl w:val="0"/>
          <w:numId w:val="3"/>
        </w:numPr>
        <w:spacing w:after="80"/>
      </w:pPr>
      <w:r>
        <w:t>Metodología: preprocesamiento, modelado y diseño del gemelo digital.</w:t>
      </w:r>
    </w:p>
    <w:p w14:paraId="4ECE3AD0" w14:textId="77777777" w:rsidR="00CB1B31" w:rsidRDefault="00000000">
      <w:pPr>
        <w:pStyle w:val="Prrafodelista"/>
        <w:numPr>
          <w:ilvl w:val="0"/>
          <w:numId w:val="3"/>
        </w:numPr>
        <w:spacing w:after="80"/>
      </w:pPr>
      <w:r>
        <w:t>Implementación: descripción técnica del pipeline en Python.</w:t>
      </w:r>
    </w:p>
    <w:p w14:paraId="58B30DF6" w14:textId="77777777" w:rsidR="00CB1B31" w:rsidRDefault="00000000">
      <w:pPr>
        <w:pStyle w:val="Prrafodelista"/>
        <w:numPr>
          <w:ilvl w:val="0"/>
          <w:numId w:val="3"/>
        </w:numPr>
        <w:spacing w:after="80"/>
      </w:pPr>
      <w:r>
        <w:t>Resultados: métricas del modelo y simulaciones de los tres gemelos.</w:t>
      </w:r>
    </w:p>
    <w:p w14:paraId="682B6C62" w14:textId="77777777" w:rsidR="00CB1B31" w:rsidRDefault="00000000">
      <w:pPr>
        <w:pStyle w:val="Prrafodelista"/>
        <w:numPr>
          <w:ilvl w:val="0"/>
          <w:numId w:val="3"/>
        </w:numPr>
        <w:spacing w:after="80"/>
      </w:pPr>
      <w:r>
        <w:t>Discusión: interpretación clínica y computacional de los resultados.</w:t>
      </w:r>
    </w:p>
    <w:p w14:paraId="64E9D985" w14:textId="77777777" w:rsidR="00CB1B31" w:rsidRDefault="00000000">
      <w:pPr>
        <w:pStyle w:val="Prrafodelista"/>
        <w:numPr>
          <w:ilvl w:val="0"/>
          <w:numId w:val="3"/>
        </w:numPr>
        <w:spacing w:after="80"/>
      </w:pPr>
      <w:r>
        <w:t>Conclusiones y trabajo futuro.</w:t>
      </w:r>
    </w:p>
    <w:p w14:paraId="7A4AAF0F" w14:textId="77777777" w:rsidR="00CB1B31" w:rsidRDefault="00000000">
      <w:pPr>
        <w:pStyle w:val="Prrafodelista"/>
        <w:numPr>
          <w:ilvl w:val="0"/>
          <w:numId w:val="3"/>
        </w:numPr>
        <w:spacing w:after="80"/>
      </w:pPr>
      <w:r>
        <w:t>Bibliografía.</w:t>
      </w:r>
    </w:p>
    <w:p w14:paraId="1E2ADA4C" w14:textId="77777777" w:rsidR="00CB1B31" w:rsidRDefault="00000000">
      <w:r>
        <w:br w:type="page"/>
      </w:r>
    </w:p>
    <w:p w14:paraId="6D055539" w14:textId="77777777" w:rsidR="00CB1B31" w:rsidRDefault="00000000">
      <w:pPr>
        <w:pStyle w:val="Ttulo1"/>
      </w:pPr>
      <w:bookmarkStart w:id="7" w:name="_Toc229644196"/>
      <w:r>
        <w:lastRenderedPageBreak/>
        <w:t>2. Estado del arte</w:t>
      </w:r>
      <w:bookmarkEnd w:id="7"/>
    </w:p>
    <w:p w14:paraId="00A34DB8" w14:textId="77777777" w:rsidR="00CB1B31" w:rsidRDefault="00000000">
      <w:pPr>
        <w:pStyle w:val="Ttulo2"/>
      </w:pPr>
      <w:bookmarkStart w:id="8" w:name="_Toc229644197"/>
      <w:r>
        <w:t>2.1 El concepto de Gemelo Digital</w:t>
      </w:r>
      <w:bookmarkEnd w:id="8"/>
    </w:p>
    <w:p w14:paraId="13E92F70" w14:textId="77777777" w:rsidR="00CB1B31" w:rsidRDefault="00000000">
      <w:pPr>
        <w:spacing w:after="140"/>
      </w:pPr>
      <w:r>
        <w:t xml:space="preserve">El término </w:t>
      </w:r>
      <w:r>
        <w:rPr>
          <w:b/>
          <w:bCs/>
        </w:rPr>
        <w:t>Digital Twin</w:t>
      </w:r>
      <w:r>
        <w:t xml:space="preserve"> fue acuñado por Michael Grieves en 2002 en el contexto de la gestión del ciclo de vida de productos (</w:t>
      </w:r>
      <w:proofErr w:type="spellStart"/>
      <w:r>
        <w:t>Product</w:t>
      </w:r>
      <w:proofErr w:type="spellEnd"/>
      <w:r>
        <w:t xml:space="preserve"> </w:t>
      </w:r>
      <w:proofErr w:type="spellStart"/>
      <w:r>
        <w:t>Lifecycle</w:t>
      </w:r>
      <w:proofErr w:type="spellEnd"/>
      <w:r>
        <w:t xml:space="preserve"> Management). La NASA lo adoptó para crear réplicas virtuales de naves espaciales que permitieran simular fallos y planificar mantenimiento a distancia.</w:t>
      </w:r>
    </w:p>
    <w:p w14:paraId="73CD99E0" w14:textId="77777777" w:rsidR="00CB1B31" w:rsidRDefault="00000000">
      <w:pPr>
        <w:spacing w:after="140"/>
      </w:pPr>
      <w:r>
        <w:t>Formalmente, un gemelo digital se define como un modelo computacional dinámico que replica el estado y comportamiento de un sistema físico real, con capacidad de sincronizarse con datos actualizados del sistema original y de simular escenarios contrafactuales. Sus tres componentes esenciales son:</w:t>
      </w:r>
    </w:p>
    <w:p w14:paraId="319528F0" w14:textId="77777777" w:rsidR="00CB1B31" w:rsidRDefault="00000000">
      <w:pPr>
        <w:pStyle w:val="Prrafodelista"/>
        <w:numPr>
          <w:ilvl w:val="0"/>
          <w:numId w:val="2"/>
        </w:numPr>
        <w:spacing w:after="80"/>
      </w:pPr>
      <w:r>
        <w:t>El sistema físico real (el paciente).</w:t>
      </w:r>
    </w:p>
    <w:p w14:paraId="4250597A" w14:textId="77777777" w:rsidR="00CB1B31" w:rsidRDefault="00000000">
      <w:pPr>
        <w:pStyle w:val="Prrafodelista"/>
        <w:numPr>
          <w:ilvl w:val="0"/>
          <w:numId w:val="2"/>
        </w:numPr>
        <w:spacing w:after="80"/>
      </w:pPr>
      <w:r>
        <w:t>El modelo digital (el algoritmo de predicción).</w:t>
      </w:r>
    </w:p>
    <w:p w14:paraId="1F857271" w14:textId="77777777" w:rsidR="00CB1B31" w:rsidRDefault="00000000">
      <w:pPr>
        <w:pStyle w:val="Prrafodelista"/>
        <w:numPr>
          <w:ilvl w:val="0"/>
          <w:numId w:val="2"/>
        </w:numPr>
        <w:spacing w:after="80"/>
      </w:pPr>
      <w:r>
        <w:t>El canal de comunicación entre ambos (los datos clínicos medidos).</w:t>
      </w:r>
    </w:p>
    <w:p w14:paraId="5D8419B6" w14:textId="77777777" w:rsidR="00CB1B31" w:rsidRDefault="00000000">
      <w:pPr>
        <w:pStyle w:val="Ttulo2"/>
      </w:pPr>
      <w:bookmarkStart w:id="9" w:name="_Toc229644198"/>
      <w:r>
        <w:t>2.2 Gemelos digitales en salud y medicina</w:t>
      </w:r>
      <w:bookmarkEnd w:id="9"/>
    </w:p>
    <w:p w14:paraId="2FDB51F4" w14:textId="77777777" w:rsidR="00CB1B31" w:rsidRDefault="00000000">
      <w:pPr>
        <w:spacing w:after="140"/>
      </w:pPr>
      <w:r>
        <w:t>La aplicación de gemelos digitales en medicina ha crecido exponencialmente desde 2018. Las principales líneas de investigación incluyen:</w:t>
      </w:r>
    </w:p>
    <w:p w14:paraId="0BE3DAA1" w14:textId="77777777" w:rsidR="00CB1B31" w:rsidRDefault="00000000">
      <w:pPr>
        <w:pStyle w:val="Prrafodelista"/>
        <w:numPr>
          <w:ilvl w:val="0"/>
          <w:numId w:val="2"/>
        </w:numPr>
        <w:spacing w:after="80"/>
      </w:pPr>
      <w:r>
        <w:t xml:space="preserve">Modelos de corazón virtual (Living Heart Project, Dassault </w:t>
      </w:r>
      <w:proofErr w:type="spellStart"/>
      <w:r>
        <w:t>Systèmes</w:t>
      </w:r>
      <w:proofErr w:type="spellEnd"/>
      <w:r>
        <w:t>, 2014): simulación biomecánica de la función cardíaca para planificación quirúrgica.</w:t>
      </w:r>
    </w:p>
    <w:p w14:paraId="3F4715ED" w14:textId="77777777" w:rsidR="00CB1B31" w:rsidRDefault="00000000">
      <w:pPr>
        <w:pStyle w:val="Prrafodelista"/>
        <w:numPr>
          <w:ilvl w:val="0"/>
          <w:numId w:val="2"/>
        </w:numPr>
        <w:spacing w:after="80"/>
      </w:pPr>
      <w:r>
        <w:t>Gemelos digitales oncológicos (MIT, 2021): simulación de respuesta a quimioterapia en tumores sólidos.</w:t>
      </w:r>
    </w:p>
    <w:p w14:paraId="2520EADC" w14:textId="77777777" w:rsidR="00CB1B31" w:rsidRDefault="00000000">
      <w:pPr>
        <w:pStyle w:val="Prrafodelista"/>
        <w:numPr>
          <w:ilvl w:val="0"/>
          <w:numId w:val="2"/>
        </w:numPr>
        <w:spacing w:after="80"/>
      </w:pPr>
      <w:r>
        <w:t xml:space="preserve">Modelos de páncreas virtual: simulación del metabolismo glucémico en tiempo real para sistemas de páncreas artificial en diabetes tipo 1 (FDA, 2008; UVA/Padova </w:t>
      </w:r>
      <w:proofErr w:type="spellStart"/>
      <w:r>
        <w:t>model</w:t>
      </w:r>
      <w:proofErr w:type="spellEnd"/>
      <w:r>
        <w:t>).</w:t>
      </w:r>
    </w:p>
    <w:p w14:paraId="7ADEB184" w14:textId="77777777" w:rsidR="00CB1B31" w:rsidRDefault="00000000">
      <w:pPr>
        <w:pStyle w:val="Prrafodelista"/>
        <w:numPr>
          <w:ilvl w:val="0"/>
          <w:numId w:val="2"/>
        </w:numPr>
        <w:spacing w:after="80"/>
      </w:pPr>
      <w:r>
        <w:t xml:space="preserve">Plataformas de salud personalizada: proyectos como el Human Digital Twin (Siemens </w:t>
      </w:r>
      <w:proofErr w:type="spellStart"/>
      <w:r>
        <w:t>Healthineers</w:t>
      </w:r>
      <w:proofErr w:type="spellEnd"/>
      <w:r>
        <w:t>) o el Visible Human Project (NIH).</w:t>
      </w:r>
    </w:p>
    <w:p w14:paraId="4C4D0C9D" w14:textId="77777777" w:rsidR="00CB1B31" w:rsidRDefault="00000000">
      <w:pPr>
        <w:spacing w:after="140"/>
      </w:pPr>
      <w:r>
        <w:t>En el ámbito específico de la diabetes tipo 2, los gemelos digitales basados en datos (data-</w:t>
      </w:r>
      <w:proofErr w:type="spellStart"/>
      <w:r>
        <w:t>driven</w:t>
      </w:r>
      <w:proofErr w:type="spellEnd"/>
      <w:r>
        <w:t>) han demostrado capacidad para predecir la progresión de la enfermedad, simular el impacto de cambios en el estilo de vida y personalizar estrategias terapéuticas (Björnsson et al., 2020; Barricelli et al., 2019).</w:t>
      </w:r>
    </w:p>
    <w:p w14:paraId="42E9C005" w14:textId="77777777" w:rsidR="00CB1B31" w:rsidRDefault="00000000">
      <w:pPr>
        <w:pStyle w:val="Ttulo2"/>
      </w:pPr>
      <w:bookmarkStart w:id="10" w:name="_Toc229644199"/>
      <w:r>
        <w:t xml:space="preserve">2.3 Modelos de Machine </w:t>
      </w:r>
      <w:proofErr w:type="spellStart"/>
      <w:r>
        <w:t>Learning</w:t>
      </w:r>
      <w:proofErr w:type="spellEnd"/>
      <w:r>
        <w:t xml:space="preserve"> para predicción de diabetes</w:t>
      </w:r>
      <w:bookmarkEnd w:id="10"/>
    </w:p>
    <w:p w14:paraId="1C78699E" w14:textId="77777777" w:rsidR="00CB1B31" w:rsidRDefault="00000000">
      <w:pPr>
        <w:spacing w:after="140"/>
      </w:pPr>
      <w:r>
        <w:t xml:space="preserve">La literatura recoge numerosos trabajos que aplican técnicas de aprendizaje automático al </w:t>
      </w:r>
      <w:proofErr w:type="spellStart"/>
      <w:r>
        <w:t>dataset</w:t>
      </w:r>
      <w:proofErr w:type="spellEnd"/>
      <w:r>
        <w:t xml:space="preserve"> Pima </w:t>
      </w:r>
      <w:proofErr w:type="spellStart"/>
      <w:r>
        <w:t>Indians</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B1B31" w14:paraId="6FE6E08D" w14:textId="77777777">
        <w:tblPrEx>
          <w:tblCellMar>
            <w:top w:w="0" w:type="dxa"/>
            <w:bottom w:w="0" w:type="dxa"/>
          </w:tblCellMar>
        </w:tblPrEx>
        <w:trPr>
          <w:tblHeader/>
        </w:trPr>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2789828" w14:textId="77777777" w:rsidR="00CB1B31" w:rsidRDefault="00000000">
            <w:r>
              <w:rPr>
                <w:b/>
                <w:bCs/>
                <w:color w:val="FFFFFF"/>
                <w:sz w:val="20"/>
                <w:szCs w:val="20"/>
              </w:rPr>
              <w:t>Modelo</w:t>
            </w:r>
          </w:p>
        </w:tc>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772147D" w14:textId="77777777" w:rsidR="00CB1B31" w:rsidRDefault="00000000">
            <w:proofErr w:type="spellStart"/>
            <w:r>
              <w:rPr>
                <w:b/>
                <w:bCs/>
                <w:color w:val="FFFFFF"/>
                <w:sz w:val="20"/>
                <w:szCs w:val="20"/>
              </w:rPr>
              <w:t>Accuracy</w:t>
            </w:r>
            <w:proofErr w:type="spellEnd"/>
            <w:r>
              <w:rPr>
                <w:b/>
                <w:bCs/>
                <w:color w:val="FFFFFF"/>
                <w:sz w:val="20"/>
                <w:szCs w:val="20"/>
              </w:rPr>
              <w:t xml:space="preserve"> reportada</w:t>
            </w:r>
          </w:p>
        </w:tc>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E88F711" w14:textId="77777777" w:rsidR="00CB1B31" w:rsidRDefault="00000000">
            <w:r>
              <w:rPr>
                <w:b/>
                <w:bCs/>
                <w:color w:val="FFFFFF"/>
                <w:sz w:val="20"/>
                <w:szCs w:val="20"/>
              </w:rPr>
              <w:t>AUC-ROC</w:t>
            </w:r>
          </w:p>
        </w:tc>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77B4A87" w14:textId="77777777" w:rsidR="00CB1B31" w:rsidRDefault="00000000">
            <w:r>
              <w:rPr>
                <w:b/>
                <w:bCs/>
                <w:color w:val="FFFFFF"/>
                <w:sz w:val="20"/>
                <w:szCs w:val="20"/>
              </w:rPr>
              <w:t>Referencia</w:t>
            </w:r>
          </w:p>
        </w:tc>
      </w:tr>
      <w:tr w:rsidR="00CB1B31" w14:paraId="7C1459DA"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17451" w14:textId="77777777" w:rsidR="00CB1B31" w:rsidRDefault="00000000">
            <w:r>
              <w:rPr>
                <w:color w:val="000000"/>
                <w:sz w:val="20"/>
                <w:szCs w:val="20"/>
              </w:rPr>
              <w:t>Regresión Logística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7FAE6" w14:textId="77777777" w:rsidR="00CB1B31" w:rsidRDefault="00000000">
            <w:r>
              <w:rPr>
                <w:color w:val="000000"/>
                <w:sz w:val="20"/>
                <w:szCs w:val="20"/>
              </w:rPr>
              <w:t>76–78 %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14197" w14:textId="77777777" w:rsidR="00CB1B31" w:rsidRDefault="00000000">
            <w:r>
              <w:rPr>
                <w:color w:val="000000"/>
                <w:sz w:val="20"/>
                <w:szCs w:val="20"/>
              </w:rPr>
              <w:t>0.81–0.84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E1765" w14:textId="77777777" w:rsidR="00CB1B31" w:rsidRDefault="00000000">
            <w:r>
              <w:rPr>
                <w:color w:val="000000"/>
                <w:sz w:val="20"/>
                <w:szCs w:val="20"/>
              </w:rPr>
              <w:t>Smith et al., 1988 (original)</w:t>
            </w:r>
          </w:p>
        </w:tc>
      </w:tr>
      <w:tr w:rsidR="00CB1B31" w14:paraId="7A97483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7EA12" w14:textId="77777777" w:rsidR="00CB1B31" w:rsidRDefault="00000000">
            <w:proofErr w:type="spellStart"/>
            <w:r>
              <w:rPr>
                <w:color w:val="000000"/>
                <w:sz w:val="20"/>
                <w:szCs w:val="20"/>
              </w:rPr>
              <w:t>Support</w:t>
            </w:r>
            <w:proofErr w:type="spellEnd"/>
            <w:r>
              <w:rPr>
                <w:color w:val="000000"/>
                <w:sz w:val="20"/>
                <w:szCs w:val="20"/>
              </w:rPr>
              <w:t xml:space="preserve"> Vector Machine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B8158" w14:textId="77777777" w:rsidR="00CB1B31" w:rsidRDefault="00000000">
            <w:r>
              <w:rPr>
                <w:color w:val="000000"/>
                <w:sz w:val="20"/>
                <w:szCs w:val="20"/>
              </w:rPr>
              <w:t>77–80 %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DC76A" w14:textId="77777777" w:rsidR="00CB1B31" w:rsidRDefault="00000000">
            <w:r>
              <w:rPr>
                <w:color w:val="000000"/>
                <w:sz w:val="20"/>
                <w:szCs w:val="20"/>
              </w:rPr>
              <w:t>0.83–0.86</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7FB0F" w14:textId="77777777" w:rsidR="00CB1B31" w:rsidRDefault="00000000">
            <w:proofErr w:type="spellStart"/>
            <w:r>
              <w:rPr>
                <w:color w:val="000000"/>
                <w:sz w:val="20"/>
                <w:szCs w:val="20"/>
              </w:rPr>
              <w:t>Karegowda</w:t>
            </w:r>
            <w:proofErr w:type="spellEnd"/>
            <w:r>
              <w:rPr>
                <w:color w:val="000000"/>
                <w:sz w:val="20"/>
                <w:szCs w:val="20"/>
              </w:rPr>
              <w:t xml:space="preserve"> et al., 2012</w:t>
            </w:r>
          </w:p>
        </w:tc>
      </w:tr>
      <w:tr w:rsidR="00CB1B31" w14:paraId="1BB246E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A30B0" w14:textId="77777777" w:rsidR="00CB1B31" w:rsidRDefault="00000000">
            <w:r>
              <w:rPr>
                <w:color w:val="000000"/>
                <w:sz w:val="20"/>
                <w:szCs w:val="20"/>
              </w:rPr>
              <w:t>Random Forest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A8729" w14:textId="77777777" w:rsidR="00CB1B31" w:rsidRDefault="00000000">
            <w:r>
              <w:rPr>
                <w:color w:val="000000"/>
                <w:sz w:val="20"/>
                <w:szCs w:val="20"/>
              </w:rPr>
              <w:t>76–82 %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5004B6" w14:textId="77777777" w:rsidR="00CB1B31" w:rsidRDefault="00000000">
            <w:r>
              <w:rPr>
                <w:color w:val="000000"/>
                <w:sz w:val="20"/>
                <w:szCs w:val="20"/>
              </w:rPr>
              <w:t>0.83–0.89</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1ABA3" w14:textId="77777777" w:rsidR="00CB1B31" w:rsidRDefault="00000000">
            <w:r>
              <w:rPr>
                <w:color w:val="000000"/>
                <w:sz w:val="20"/>
                <w:szCs w:val="20"/>
              </w:rPr>
              <w:t>Mujumdar &amp; Vaidehi, 2019</w:t>
            </w:r>
          </w:p>
        </w:tc>
      </w:tr>
      <w:tr w:rsidR="00CB1B31" w14:paraId="49CE15E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62E8F" w14:textId="77777777" w:rsidR="00CB1B31" w:rsidRDefault="00000000">
            <w:proofErr w:type="spellStart"/>
            <w:r>
              <w:rPr>
                <w:color w:val="000000"/>
                <w:sz w:val="20"/>
                <w:szCs w:val="20"/>
              </w:rPr>
              <w:t>Gradient</w:t>
            </w:r>
            <w:proofErr w:type="spellEnd"/>
            <w:r>
              <w:rPr>
                <w:color w:val="000000"/>
                <w:sz w:val="20"/>
                <w:szCs w:val="20"/>
              </w:rPr>
              <w:t xml:space="preserve"> </w:t>
            </w:r>
            <w:proofErr w:type="spellStart"/>
            <w:r>
              <w:rPr>
                <w:color w:val="000000"/>
                <w:sz w:val="20"/>
                <w:szCs w:val="20"/>
              </w:rPr>
              <w:t>Boosting</w:t>
            </w:r>
            <w:proofErr w:type="spellEnd"/>
            <w:r>
              <w:rPr>
                <w:color w:val="000000"/>
                <w:sz w:val="20"/>
                <w:szCs w:val="20"/>
              </w:rPr>
              <w:t xml:space="preserve"> (</w:t>
            </w:r>
            <w:proofErr w:type="spellStart"/>
            <w:r>
              <w:rPr>
                <w:color w:val="000000"/>
                <w:sz w:val="20"/>
                <w:szCs w:val="20"/>
              </w:rPr>
              <w:t>XGBoost</w:t>
            </w:r>
            <w:proofErr w:type="spellEnd"/>
            <w:r>
              <w:rPr>
                <w:color w:val="000000"/>
                <w:sz w:val="20"/>
                <w:szCs w:val="20"/>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4F15B" w14:textId="77777777" w:rsidR="00CB1B31" w:rsidRDefault="00000000">
            <w:r>
              <w:rPr>
                <w:color w:val="000000"/>
                <w:sz w:val="20"/>
                <w:szCs w:val="20"/>
              </w:rPr>
              <w:t>79–83 %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BD586" w14:textId="77777777" w:rsidR="00CB1B31" w:rsidRDefault="00000000">
            <w:r>
              <w:rPr>
                <w:color w:val="000000"/>
                <w:sz w:val="20"/>
                <w:szCs w:val="20"/>
              </w:rPr>
              <w:t>0.85–0.91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B48A0" w14:textId="77777777" w:rsidR="00CB1B31" w:rsidRDefault="00000000">
            <w:r>
              <w:rPr>
                <w:color w:val="000000"/>
                <w:sz w:val="20"/>
                <w:szCs w:val="20"/>
              </w:rPr>
              <w:t>Zou et al., 2018</w:t>
            </w:r>
          </w:p>
        </w:tc>
      </w:tr>
      <w:tr w:rsidR="00CB1B31" w14:paraId="4CA2829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A97A9" w14:textId="77777777" w:rsidR="00CB1B31" w:rsidRDefault="00000000">
            <w:r>
              <w:rPr>
                <w:color w:val="000000"/>
                <w:sz w:val="20"/>
                <w:szCs w:val="20"/>
              </w:rPr>
              <w:lastRenderedPageBreak/>
              <w:t>Redes Neuronales (MLP)</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8DAFA" w14:textId="77777777" w:rsidR="00CB1B31" w:rsidRDefault="00000000">
            <w:r>
              <w:rPr>
                <w:color w:val="000000"/>
                <w:sz w:val="20"/>
                <w:szCs w:val="20"/>
              </w:rPr>
              <w:t>78–81 %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58595" w14:textId="77777777" w:rsidR="00CB1B31" w:rsidRDefault="00000000">
            <w:r>
              <w:rPr>
                <w:color w:val="000000"/>
                <w:sz w:val="20"/>
                <w:szCs w:val="20"/>
              </w:rPr>
              <w:t>0.84–0.88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29106" w14:textId="77777777" w:rsidR="00CB1B31" w:rsidRDefault="00000000">
            <w:r>
              <w:rPr>
                <w:color w:val="000000"/>
                <w:sz w:val="20"/>
                <w:szCs w:val="20"/>
              </w:rPr>
              <w:t xml:space="preserve">Sneha &amp; </w:t>
            </w:r>
            <w:proofErr w:type="spellStart"/>
            <w:r>
              <w:rPr>
                <w:color w:val="000000"/>
                <w:sz w:val="20"/>
                <w:szCs w:val="20"/>
              </w:rPr>
              <w:t>Gangil</w:t>
            </w:r>
            <w:proofErr w:type="spellEnd"/>
            <w:r>
              <w:rPr>
                <w:color w:val="000000"/>
                <w:sz w:val="20"/>
                <w:szCs w:val="20"/>
              </w:rPr>
              <w:t>, 2019</w:t>
            </w:r>
          </w:p>
        </w:tc>
      </w:tr>
      <w:tr w:rsidR="00CB1B31" w14:paraId="693BD3B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9053F" w14:textId="77777777" w:rsidR="00CB1B31" w:rsidRDefault="00000000">
            <w:r>
              <w:rPr>
                <w:color w:val="000000"/>
                <w:sz w:val="20"/>
                <w:szCs w:val="20"/>
              </w:rPr>
              <w:t>Este trabajo (RF optimizado)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AF74F" w14:textId="77777777" w:rsidR="00CB1B31" w:rsidRDefault="00000000">
            <w:r>
              <w:rPr>
                <w:color w:val="000000"/>
                <w:sz w:val="20"/>
                <w:szCs w:val="20"/>
              </w:rPr>
              <w:t>&gt; 77 %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E7F19" w14:textId="77777777" w:rsidR="00CB1B31" w:rsidRDefault="00000000">
            <w:r>
              <w:rPr>
                <w:color w:val="000000"/>
                <w:sz w:val="20"/>
                <w:szCs w:val="20"/>
              </w:rPr>
              <w:t>&gt; 0.83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E9D0E" w14:textId="77777777" w:rsidR="00CB1B31" w:rsidRDefault="00000000">
            <w:r>
              <w:rPr>
                <w:color w:val="000000"/>
                <w:sz w:val="20"/>
                <w:szCs w:val="20"/>
              </w:rPr>
              <w:t>—</w:t>
            </w:r>
          </w:p>
        </w:tc>
      </w:tr>
    </w:tbl>
    <w:p w14:paraId="3734EA38" w14:textId="77777777" w:rsidR="00CB1B31" w:rsidRDefault="00CB1B31">
      <w:pPr>
        <w:spacing w:after="60"/>
      </w:pPr>
    </w:p>
    <w:p w14:paraId="040A33AC" w14:textId="77777777" w:rsidR="00CB1B31" w:rsidRDefault="00000000">
      <w:pPr>
        <w:spacing w:after="140"/>
      </w:pPr>
      <w:r>
        <w:t xml:space="preserve">El Random Forest es el modelo más frecuentemente recomendado para este </w:t>
      </w:r>
      <w:proofErr w:type="spellStart"/>
      <w:r>
        <w:t>dataset</w:t>
      </w:r>
      <w:proofErr w:type="spellEnd"/>
      <w:r>
        <w:t xml:space="preserve"> por su robustez ante el desbalanceo de clases, su interpretabilidad mediante importancia de variables, y su rendimiento competitivo sin necesidad de ajuste fino extenso.</w:t>
      </w:r>
    </w:p>
    <w:p w14:paraId="166D1259" w14:textId="77777777" w:rsidR="00CB1B31" w:rsidRDefault="00000000">
      <w:pPr>
        <w:pStyle w:val="Ttulo2"/>
      </w:pPr>
      <w:bookmarkStart w:id="11" w:name="_Toc229644200"/>
      <w:r>
        <w:t>2.4 Limitaciones de los enfoques actuales</w:t>
      </w:r>
      <w:bookmarkEnd w:id="11"/>
    </w:p>
    <w:p w14:paraId="71659108" w14:textId="77777777" w:rsidR="00CB1B31" w:rsidRDefault="00000000">
      <w:pPr>
        <w:spacing w:after="140"/>
      </w:pPr>
      <w:r>
        <w:t>Los trabajos existentes presentan tres limitaciones principales que este TFG aborda:</w:t>
      </w:r>
    </w:p>
    <w:p w14:paraId="6079E2A8" w14:textId="77777777" w:rsidR="00CB1B31" w:rsidRDefault="00000000">
      <w:pPr>
        <w:pStyle w:val="Prrafodelista"/>
        <w:numPr>
          <w:ilvl w:val="0"/>
          <w:numId w:val="2"/>
        </w:numPr>
        <w:spacing w:after="80"/>
      </w:pPr>
      <w:r>
        <w:t>La mayoría de los modelos solo clasifican (diabético / no diabético), sin simular escenarios dinámicos.</w:t>
      </w:r>
    </w:p>
    <w:p w14:paraId="3EF91F86" w14:textId="77777777" w:rsidR="00CB1B31" w:rsidRDefault="00000000">
      <w:pPr>
        <w:pStyle w:val="Prrafodelista"/>
        <w:numPr>
          <w:ilvl w:val="0"/>
          <w:numId w:val="2"/>
        </w:numPr>
        <w:spacing w:after="80"/>
      </w:pPr>
      <w:r>
        <w:t>Pocos trabajos justifican explícitamente cómo se construyen los perfiles de pacientes virtuales a partir de datos reales y criterios clínicos.</w:t>
      </w:r>
    </w:p>
    <w:p w14:paraId="763B1F02" w14:textId="77777777" w:rsidR="00CB1B31" w:rsidRDefault="00000000">
      <w:pPr>
        <w:pStyle w:val="Prrafodelista"/>
        <w:numPr>
          <w:ilvl w:val="0"/>
          <w:numId w:val="2"/>
        </w:numPr>
        <w:spacing w:after="80"/>
      </w:pPr>
      <w:r>
        <w:t xml:space="preserve">La dimensión temporal (proyección del riesgo a lo largo del tiempo) raramente se incorpora en modelos basados en este </w:t>
      </w:r>
      <w:proofErr w:type="spellStart"/>
      <w:r>
        <w:t>dataset</w:t>
      </w:r>
      <w:proofErr w:type="spellEnd"/>
      <w:r>
        <w:t>.</w:t>
      </w:r>
    </w:p>
    <w:p w14:paraId="55218CEE" w14:textId="77777777" w:rsidR="00CB1B31" w:rsidRDefault="00000000">
      <w:r>
        <w:br w:type="page"/>
      </w:r>
    </w:p>
    <w:p w14:paraId="03287463" w14:textId="77777777" w:rsidR="00CB1B31" w:rsidRDefault="00000000">
      <w:pPr>
        <w:pStyle w:val="Ttulo1"/>
      </w:pPr>
      <w:bookmarkStart w:id="12" w:name="_Toc229644201"/>
      <w:r>
        <w:lastRenderedPageBreak/>
        <w:t xml:space="preserve">3. </w:t>
      </w:r>
      <w:proofErr w:type="spellStart"/>
      <w:r>
        <w:t>Dataset</w:t>
      </w:r>
      <w:proofErr w:type="spellEnd"/>
      <w:r>
        <w:t xml:space="preserve"> y fuentes de datos</w:t>
      </w:r>
      <w:bookmarkEnd w:id="12"/>
    </w:p>
    <w:p w14:paraId="420598FC" w14:textId="77777777" w:rsidR="00CB1B31" w:rsidRDefault="00000000">
      <w:pPr>
        <w:pStyle w:val="Ttulo2"/>
      </w:pPr>
      <w:bookmarkStart w:id="13" w:name="_Toc229644202"/>
      <w:r>
        <w:t xml:space="preserve">3.1 Descripción del </w:t>
      </w:r>
      <w:proofErr w:type="spellStart"/>
      <w:r>
        <w:t>dataset</w:t>
      </w:r>
      <w:bookmarkEnd w:id="13"/>
      <w:proofErr w:type="spellEnd"/>
    </w:p>
    <w:p w14:paraId="6BCADD07" w14:textId="77777777" w:rsidR="00CB1B31" w:rsidRDefault="00000000">
      <w:pPr>
        <w:spacing w:after="140"/>
      </w:pPr>
      <w:r>
        <w:t xml:space="preserve">El </w:t>
      </w:r>
      <w:r>
        <w:rPr>
          <w:b/>
          <w:bCs/>
        </w:rPr>
        <w:t xml:space="preserve">Pima </w:t>
      </w:r>
      <w:proofErr w:type="spellStart"/>
      <w:r>
        <w:rPr>
          <w:b/>
          <w:bCs/>
        </w:rPr>
        <w:t>Indians</w:t>
      </w:r>
      <w:proofErr w:type="spellEnd"/>
      <w:r>
        <w:rPr>
          <w:b/>
          <w:bCs/>
        </w:rPr>
        <w:t xml:space="preserve"> Diabetes </w:t>
      </w:r>
      <w:proofErr w:type="spellStart"/>
      <w:r>
        <w:rPr>
          <w:b/>
          <w:bCs/>
        </w:rPr>
        <w:t>Database</w:t>
      </w:r>
      <w:proofErr w:type="spellEnd"/>
      <w:r>
        <w:t xml:space="preserve"> fue recopilado por el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Diabetes and Digestive and Kidney </w:t>
      </w:r>
      <w:proofErr w:type="spellStart"/>
      <w:r>
        <w:t>Diseases</w:t>
      </w:r>
      <w:proofErr w:type="spellEnd"/>
      <w:r>
        <w:t xml:space="preserve"> (NIDDK) y publicado originalmente por Smith et al. en 1988. Forma parte del repositorio UCI Machine </w:t>
      </w:r>
      <w:proofErr w:type="spellStart"/>
      <w:r>
        <w:t>Learning</w:t>
      </w:r>
      <w:proofErr w:type="spellEnd"/>
      <w:r>
        <w:t xml:space="preserve"> </w:t>
      </w:r>
      <w:proofErr w:type="spellStart"/>
      <w:r>
        <w:t>Repository</w:t>
      </w:r>
      <w:proofErr w:type="spellEnd"/>
      <w:r>
        <w:t xml:space="preserve"> y está disponible públicamente en </w:t>
      </w:r>
      <w:proofErr w:type="spellStart"/>
      <w:r>
        <w:t>Kaggle</w:t>
      </w:r>
      <w:proofErr w:type="spellEnd"/>
      <w:r>
        <w:t>.</w:t>
      </w:r>
    </w:p>
    <w:p w14:paraId="608E5272" w14:textId="77777777" w:rsidR="00CB1B31" w:rsidRDefault="00000000">
      <w:pPr>
        <w:spacing w:after="140"/>
      </w:pPr>
      <w:r>
        <w:t xml:space="preserve">La cohorte está formada por </w:t>
      </w:r>
      <w:r>
        <w:rPr>
          <w:b/>
          <w:bCs/>
        </w:rPr>
        <w:t>768 mujeres adultas</w:t>
      </w:r>
      <w:r>
        <w:t xml:space="preserve"> de ascendencia indígena Pima (Arizona, EE.UU.), grupo con una prevalencia de diabetes tipo 2 entre las más altas del mundo (≈50 % en adultos &gt; 35 años), lo que lo convierte en un caso de estudio de especial relevancia clínica y epidemiológica.</w:t>
      </w:r>
    </w:p>
    <w:p w14:paraId="4EFDD7D3" w14:textId="77777777" w:rsidR="00CB1B31" w:rsidRDefault="00CB1B3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04"/>
        <w:gridCol w:w="1572"/>
        <w:gridCol w:w="1695"/>
        <w:gridCol w:w="1557"/>
      </w:tblGrid>
      <w:tr w:rsidR="00CB1B31" w14:paraId="40427ED1" w14:textId="77777777">
        <w:tblPrEx>
          <w:tblCellMar>
            <w:top w:w="0" w:type="dxa"/>
            <w:bottom w:w="0" w:type="dxa"/>
          </w:tblCellMar>
        </w:tblPrEx>
        <w:trPr>
          <w:tblHeader/>
        </w:trPr>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B4D8F84" w14:textId="77777777" w:rsidR="00CB1B31" w:rsidRDefault="00000000">
            <w:r>
              <w:rPr>
                <w:b/>
                <w:bCs/>
                <w:color w:val="FFFFFF"/>
                <w:sz w:val="20"/>
                <w:szCs w:val="20"/>
              </w:rPr>
              <w:t>Variable</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987C14C" w14:textId="77777777" w:rsidR="00CB1B31" w:rsidRDefault="00000000">
            <w:r>
              <w:rPr>
                <w:b/>
                <w:bCs/>
                <w:color w:val="FFFFFF"/>
                <w:sz w:val="20"/>
                <w:szCs w:val="20"/>
              </w:rPr>
              <w:t>Tipo</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80F74AD" w14:textId="77777777" w:rsidR="00CB1B31" w:rsidRDefault="00000000">
            <w:r>
              <w:rPr>
                <w:b/>
                <w:bCs/>
                <w:color w:val="FFFFFF"/>
                <w:sz w:val="20"/>
                <w:szCs w:val="20"/>
              </w:rPr>
              <w:t>Unidad</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3FBD230" w14:textId="77777777" w:rsidR="00CB1B31" w:rsidRDefault="00000000">
            <w:r>
              <w:rPr>
                <w:b/>
                <w:bCs/>
                <w:color w:val="FFFFFF"/>
                <w:sz w:val="20"/>
                <w:szCs w:val="20"/>
              </w:rPr>
              <w:t>Descripción clínica</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EBB3DE7" w14:textId="77777777" w:rsidR="00CB1B31" w:rsidRDefault="00000000">
            <w:r>
              <w:rPr>
                <w:b/>
                <w:bCs/>
                <w:color w:val="FFFFFF"/>
                <w:sz w:val="20"/>
                <w:szCs w:val="20"/>
              </w:rPr>
              <w:t>Rango válido</w:t>
            </w:r>
          </w:p>
        </w:tc>
      </w:tr>
      <w:tr w:rsidR="00CB1B31" w14:paraId="6604553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7DEBB" w14:textId="77777777" w:rsidR="00CB1B31" w:rsidRDefault="00000000">
            <w:proofErr w:type="spellStart"/>
            <w:r>
              <w:rPr>
                <w:color w:val="000000"/>
                <w:sz w:val="20"/>
                <w:szCs w:val="20"/>
              </w:rPr>
              <w:t>Pregnancies</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89EBA" w14:textId="77777777" w:rsidR="00CB1B31" w:rsidRDefault="00000000">
            <w:r>
              <w:rPr>
                <w:color w:val="000000"/>
                <w:sz w:val="20"/>
                <w:szCs w:val="20"/>
              </w:rPr>
              <w:t>Entera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E0389" w14:textId="77777777" w:rsidR="00CB1B31" w:rsidRDefault="00000000">
            <w:r>
              <w:rPr>
                <w:color w:val="000000"/>
                <w:sz w:val="20"/>
                <w:szCs w:val="20"/>
              </w:rPr>
              <w: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A80ED" w14:textId="77777777" w:rsidR="00CB1B31" w:rsidRDefault="00000000">
            <w:r>
              <w:rPr>
                <w:color w:val="000000"/>
                <w:sz w:val="20"/>
                <w:szCs w:val="20"/>
              </w:rPr>
              <w:t>Número de embarazos previos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0DBFD" w14:textId="77777777" w:rsidR="00CB1B31" w:rsidRDefault="00000000">
            <w:r>
              <w:rPr>
                <w:color w:val="000000"/>
                <w:sz w:val="20"/>
                <w:szCs w:val="20"/>
              </w:rPr>
              <w:t>0–17</w:t>
            </w:r>
          </w:p>
        </w:tc>
      </w:tr>
      <w:tr w:rsidR="00CB1B31" w14:paraId="00E7E219"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63D27" w14:textId="77777777" w:rsidR="00CB1B31" w:rsidRDefault="00000000">
            <w:proofErr w:type="spellStart"/>
            <w:r>
              <w:rPr>
                <w:color w:val="000000"/>
                <w:sz w:val="20"/>
                <w:szCs w:val="20"/>
              </w:rPr>
              <w:t>Glucose</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4EC04" w14:textId="77777777" w:rsidR="00CB1B31" w:rsidRDefault="00000000">
            <w:r>
              <w:rPr>
                <w:color w:val="000000"/>
                <w:sz w:val="20"/>
                <w:szCs w:val="20"/>
              </w:rPr>
              <w:t>Continua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F300A" w14:textId="77777777" w:rsidR="00CB1B31" w:rsidRDefault="00000000">
            <w:r>
              <w:rPr>
                <w:color w:val="000000"/>
                <w:sz w:val="20"/>
                <w:szCs w:val="20"/>
              </w:rPr>
              <w:t>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2E0A0" w14:textId="77777777" w:rsidR="00CB1B31" w:rsidRDefault="00000000">
            <w:r>
              <w:rPr>
                <w:color w:val="000000"/>
                <w:sz w:val="20"/>
                <w:szCs w:val="20"/>
              </w:rPr>
              <w:t xml:space="preserve">Glucosa plasmática 2h </w:t>
            </w:r>
            <w:proofErr w:type="spellStart"/>
            <w:r>
              <w:rPr>
                <w:color w:val="000000"/>
                <w:sz w:val="20"/>
                <w:szCs w:val="20"/>
              </w:rPr>
              <w:t>post-carga</w:t>
            </w:r>
            <w:proofErr w:type="spellEnd"/>
            <w:r>
              <w:rPr>
                <w:color w:val="000000"/>
                <w:sz w:val="20"/>
                <w:szCs w:val="20"/>
              </w:rPr>
              <w:t xml:space="preserve"> oral</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030AB" w14:textId="77777777" w:rsidR="00CB1B31" w:rsidRDefault="00000000">
            <w:r>
              <w:rPr>
                <w:color w:val="000000"/>
                <w:sz w:val="20"/>
                <w:szCs w:val="20"/>
              </w:rPr>
              <w:t>44–199</w:t>
            </w:r>
          </w:p>
        </w:tc>
      </w:tr>
      <w:tr w:rsidR="00CB1B31" w14:paraId="4277E013"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9819E" w14:textId="77777777" w:rsidR="00CB1B31" w:rsidRDefault="00000000">
            <w:proofErr w:type="spellStart"/>
            <w:r>
              <w:rPr>
                <w:color w:val="000000"/>
                <w:sz w:val="20"/>
                <w:szCs w:val="20"/>
              </w:rPr>
              <w:t>BloodPressure</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E6E80" w14:textId="77777777" w:rsidR="00CB1B31" w:rsidRDefault="00000000">
            <w:r>
              <w:rPr>
                <w:color w:val="000000"/>
                <w:sz w:val="20"/>
                <w:szCs w:val="20"/>
              </w:rPr>
              <w:t>Continua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22395" w14:textId="77777777" w:rsidR="00CB1B31" w:rsidRDefault="00000000">
            <w:proofErr w:type="spellStart"/>
            <w:r>
              <w:rPr>
                <w:color w:val="000000"/>
                <w:sz w:val="20"/>
                <w:szCs w:val="20"/>
              </w:rPr>
              <w:t>mmHg</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BC101" w14:textId="77777777" w:rsidR="00CB1B31" w:rsidRDefault="00000000">
            <w:r>
              <w:rPr>
                <w:color w:val="000000"/>
                <w:sz w:val="20"/>
                <w:szCs w:val="20"/>
              </w:rPr>
              <w:t>Presión arterial diastólica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80DD8" w14:textId="77777777" w:rsidR="00CB1B31" w:rsidRDefault="00000000">
            <w:r>
              <w:rPr>
                <w:color w:val="000000"/>
                <w:sz w:val="20"/>
                <w:szCs w:val="20"/>
              </w:rPr>
              <w:t>24–122</w:t>
            </w:r>
          </w:p>
        </w:tc>
      </w:tr>
      <w:tr w:rsidR="00CB1B31" w14:paraId="5B030561"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C131F" w14:textId="77777777" w:rsidR="00CB1B31" w:rsidRDefault="00000000">
            <w:proofErr w:type="spellStart"/>
            <w:r>
              <w:rPr>
                <w:color w:val="000000"/>
                <w:sz w:val="20"/>
                <w:szCs w:val="20"/>
              </w:rPr>
              <w:t>SkinThickness</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6340D" w14:textId="77777777" w:rsidR="00CB1B31" w:rsidRDefault="00000000">
            <w:r>
              <w:rPr>
                <w:color w:val="000000"/>
                <w:sz w:val="20"/>
                <w:szCs w:val="20"/>
              </w:rPr>
              <w:t>Continua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79B81" w14:textId="77777777" w:rsidR="00CB1B31" w:rsidRDefault="00000000">
            <w:r>
              <w:rPr>
                <w:color w:val="000000"/>
                <w:sz w:val="20"/>
                <w:szCs w:val="20"/>
              </w:rPr>
              <w:t>mm</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59A53" w14:textId="77777777" w:rsidR="00CB1B31" w:rsidRDefault="00000000">
            <w:r>
              <w:rPr>
                <w:color w:val="000000"/>
                <w:sz w:val="20"/>
                <w:szCs w:val="20"/>
              </w:rPr>
              <w:t>Pliegue cutáneo del tríceps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E42BD" w14:textId="77777777" w:rsidR="00CB1B31" w:rsidRDefault="00000000">
            <w:r>
              <w:rPr>
                <w:color w:val="000000"/>
                <w:sz w:val="20"/>
                <w:szCs w:val="20"/>
              </w:rPr>
              <w:t>7–99</w:t>
            </w:r>
          </w:p>
        </w:tc>
      </w:tr>
      <w:tr w:rsidR="00CB1B31" w14:paraId="7E3EB6A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24757" w14:textId="77777777" w:rsidR="00CB1B31" w:rsidRDefault="00000000">
            <w:proofErr w:type="spellStart"/>
            <w:r>
              <w:rPr>
                <w:color w:val="000000"/>
                <w:sz w:val="20"/>
                <w:szCs w:val="20"/>
              </w:rPr>
              <w:t>Insulin</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78AB3" w14:textId="77777777" w:rsidR="00CB1B31" w:rsidRDefault="00000000">
            <w:r>
              <w:rPr>
                <w:color w:val="000000"/>
                <w:sz w:val="20"/>
                <w:szCs w:val="20"/>
              </w:rPr>
              <w:t>Continua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0FAC7" w14:textId="77777777" w:rsidR="00CB1B31" w:rsidRDefault="00000000">
            <w:r>
              <w:rPr>
                <w:color w:val="000000"/>
                <w:sz w:val="20"/>
                <w:szCs w:val="20"/>
              </w:rPr>
              <w:t>mu U/ml</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1609D" w14:textId="77777777" w:rsidR="00CB1B31" w:rsidRDefault="00000000">
            <w:r>
              <w:rPr>
                <w:color w:val="000000"/>
                <w:sz w:val="20"/>
                <w:szCs w:val="20"/>
              </w:rPr>
              <w:t>Insulina sérica a las 2h</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422FB" w14:textId="77777777" w:rsidR="00CB1B31" w:rsidRDefault="00000000">
            <w:r>
              <w:rPr>
                <w:color w:val="000000"/>
                <w:sz w:val="20"/>
                <w:szCs w:val="20"/>
              </w:rPr>
              <w:t>14–846</w:t>
            </w:r>
          </w:p>
        </w:tc>
      </w:tr>
      <w:tr w:rsidR="00CB1B31" w14:paraId="3AA1CA34"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1D260" w14:textId="77777777" w:rsidR="00CB1B31" w:rsidRDefault="00000000">
            <w:r>
              <w:rPr>
                <w:color w:val="000000"/>
                <w:sz w:val="20"/>
                <w:szCs w:val="20"/>
              </w:rPr>
              <w:t>BMI</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07F39" w14:textId="77777777" w:rsidR="00CB1B31" w:rsidRDefault="00000000">
            <w:r>
              <w:rPr>
                <w:color w:val="000000"/>
                <w:sz w:val="20"/>
                <w:szCs w:val="20"/>
              </w:rPr>
              <w:t>Continua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D7915" w14:textId="77777777" w:rsidR="00CB1B31" w:rsidRDefault="00000000">
            <w:r>
              <w:rPr>
                <w:color w:val="000000"/>
                <w:sz w:val="20"/>
                <w:szCs w:val="20"/>
              </w:rPr>
              <w:t>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B107D" w14:textId="77777777" w:rsidR="00CB1B31" w:rsidRDefault="00000000">
            <w:r>
              <w:rPr>
                <w:color w:val="000000"/>
                <w:sz w:val="20"/>
                <w:szCs w:val="20"/>
              </w:rPr>
              <w:t>Índice de masa corporal</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480E5" w14:textId="77777777" w:rsidR="00CB1B31" w:rsidRDefault="00000000">
            <w:r>
              <w:rPr>
                <w:color w:val="000000"/>
                <w:sz w:val="20"/>
                <w:szCs w:val="20"/>
              </w:rPr>
              <w:t>18.2–67.1</w:t>
            </w:r>
          </w:p>
        </w:tc>
      </w:tr>
      <w:tr w:rsidR="00CB1B31" w14:paraId="4C781F69"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6EDDA" w14:textId="77777777" w:rsidR="00CB1B31" w:rsidRDefault="00000000">
            <w:proofErr w:type="spellStart"/>
            <w:r>
              <w:rPr>
                <w:color w:val="000000"/>
                <w:sz w:val="20"/>
                <w:szCs w:val="20"/>
              </w:rPr>
              <w:t>DiabetesPedigreeFunction</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FB08B" w14:textId="77777777" w:rsidR="00CB1B31" w:rsidRDefault="00000000">
            <w:r>
              <w:rPr>
                <w:color w:val="000000"/>
                <w:sz w:val="20"/>
                <w:szCs w:val="20"/>
              </w:rPr>
              <w:t>Continua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49125" w14:textId="77777777" w:rsidR="00CB1B31" w:rsidRDefault="00000000">
            <w:r>
              <w:rPr>
                <w:color w:val="000000"/>
                <w:sz w:val="20"/>
                <w:szCs w:val="20"/>
              </w:rPr>
              <w: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131AC" w14:textId="77777777" w:rsidR="00CB1B31" w:rsidRDefault="00000000">
            <w:r>
              <w:rPr>
                <w:color w:val="000000"/>
                <w:sz w:val="20"/>
                <w:szCs w:val="20"/>
              </w:rPr>
              <w:t>Función de pedigrí (carga genética)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B8FCB" w14:textId="77777777" w:rsidR="00CB1B31" w:rsidRDefault="00000000">
            <w:r>
              <w:rPr>
                <w:color w:val="000000"/>
                <w:sz w:val="20"/>
                <w:szCs w:val="20"/>
              </w:rPr>
              <w:t>0.08–2.42</w:t>
            </w:r>
          </w:p>
        </w:tc>
      </w:tr>
      <w:tr w:rsidR="00CB1B31" w14:paraId="343C3AF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9CF9E" w14:textId="77777777" w:rsidR="00CB1B31" w:rsidRDefault="00000000">
            <w:r>
              <w:rPr>
                <w:color w:val="000000"/>
                <w:sz w:val="20"/>
                <w:szCs w:val="20"/>
              </w:rPr>
              <w:t>Age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EBD63" w14:textId="77777777" w:rsidR="00CB1B31" w:rsidRDefault="00000000">
            <w:r>
              <w:rPr>
                <w:color w:val="000000"/>
                <w:sz w:val="20"/>
                <w:szCs w:val="20"/>
              </w:rPr>
              <w:t>Entera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44267" w14:textId="77777777" w:rsidR="00CB1B31" w:rsidRDefault="00000000">
            <w:r>
              <w:rPr>
                <w:color w:val="000000"/>
                <w:sz w:val="20"/>
                <w:szCs w:val="20"/>
              </w:rPr>
              <w:t>años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42F2E" w14:textId="77777777" w:rsidR="00CB1B31" w:rsidRDefault="00000000">
            <w:r>
              <w:rPr>
                <w:color w:val="000000"/>
                <w:sz w:val="20"/>
                <w:szCs w:val="20"/>
              </w:rPr>
              <w:t>Edad de la paciente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2AF4E" w14:textId="77777777" w:rsidR="00CB1B31" w:rsidRDefault="00000000">
            <w:r>
              <w:rPr>
                <w:color w:val="000000"/>
                <w:sz w:val="20"/>
                <w:szCs w:val="20"/>
              </w:rPr>
              <w:t>21–81</w:t>
            </w:r>
          </w:p>
        </w:tc>
      </w:tr>
      <w:tr w:rsidR="00CB1B31" w14:paraId="4470720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025A0" w14:textId="77777777" w:rsidR="00CB1B31" w:rsidRDefault="00000000">
            <w:proofErr w:type="spellStart"/>
            <w:r>
              <w:rPr>
                <w:color w:val="000000"/>
                <w:sz w:val="20"/>
                <w:szCs w:val="20"/>
              </w:rPr>
              <w:t>Outcome</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02E8F" w14:textId="77777777" w:rsidR="00CB1B31" w:rsidRDefault="00000000">
            <w:r>
              <w:rPr>
                <w:color w:val="000000"/>
                <w:sz w:val="20"/>
                <w:szCs w:val="20"/>
              </w:rPr>
              <w:t>Binaria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71013" w14:textId="77777777" w:rsidR="00CB1B31" w:rsidRDefault="00000000">
            <w:r>
              <w:rPr>
                <w:color w:val="000000"/>
                <w:sz w:val="20"/>
                <w:szCs w:val="20"/>
              </w:rPr>
              <w: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06080" w14:textId="77777777" w:rsidR="00CB1B31" w:rsidRDefault="00000000">
            <w:r>
              <w:rPr>
                <w:color w:val="000000"/>
                <w:sz w:val="20"/>
                <w:szCs w:val="20"/>
              </w:rPr>
              <w:t>1 = diabetes, 0 = no diabetes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2DFCC" w14:textId="77777777" w:rsidR="00CB1B31" w:rsidRDefault="00000000">
            <w:r>
              <w:rPr>
                <w:color w:val="000000"/>
                <w:sz w:val="20"/>
                <w:szCs w:val="20"/>
              </w:rPr>
              <w:t>0 / 1</w:t>
            </w:r>
          </w:p>
        </w:tc>
      </w:tr>
    </w:tbl>
    <w:p w14:paraId="28D30CA6" w14:textId="77777777" w:rsidR="00CB1B31" w:rsidRDefault="00CB1B31">
      <w:pPr>
        <w:spacing w:after="60"/>
      </w:pPr>
    </w:p>
    <w:p w14:paraId="4399062F" w14:textId="77777777" w:rsidR="00CB1B31" w:rsidRDefault="00000000">
      <w:pPr>
        <w:pStyle w:val="Ttulo2"/>
      </w:pPr>
      <w:bookmarkStart w:id="14" w:name="_Toc229644203"/>
      <w:r>
        <w:t>3.2 Estadísticas descriptivas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937"/>
        <w:gridCol w:w="917"/>
        <w:gridCol w:w="838"/>
        <w:gridCol w:w="898"/>
        <w:gridCol w:w="1076"/>
        <w:gridCol w:w="898"/>
        <w:gridCol w:w="864"/>
      </w:tblGrid>
      <w:tr w:rsidR="00CB1B31" w14:paraId="5A8115C1" w14:textId="77777777">
        <w:tblPrEx>
          <w:tblCellMar>
            <w:top w:w="0" w:type="dxa"/>
            <w:bottom w:w="0" w:type="dxa"/>
          </w:tblCellMar>
        </w:tblPrEx>
        <w:trPr>
          <w:tblHeader/>
        </w:trPr>
        <w:tc>
          <w:tcPr>
            <w:tcW w:w="112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08F16A8" w14:textId="77777777" w:rsidR="00CB1B31" w:rsidRDefault="00000000">
            <w:r>
              <w:rPr>
                <w:b/>
                <w:bCs/>
                <w:color w:val="FFFFFF"/>
                <w:sz w:val="20"/>
                <w:szCs w:val="20"/>
              </w:rPr>
              <w:t>Variable</w:t>
            </w:r>
          </w:p>
        </w:tc>
        <w:tc>
          <w:tcPr>
            <w:tcW w:w="112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C652636" w14:textId="77777777" w:rsidR="00CB1B31" w:rsidRDefault="00000000">
            <w:r>
              <w:rPr>
                <w:b/>
                <w:bCs/>
                <w:color w:val="FFFFFF"/>
                <w:sz w:val="20"/>
                <w:szCs w:val="20"/>
              </w:rPr>
              <w:t>Media</w:t>
            </w:r>
          </w:p>
        </w:tc>
        <w:tc>
          <w:tcPr>
            <w:tcW w:w="112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F77D721" w14:textId="77777777" w:rsidR="00CB1B31" w:rsidRDefault="00000000">
            <w:proofErr w:type="spellStart"/>
            <w:r>
              <w:rPr>
                <w:b/>
                <w:bCs/>
                <w:color w:val="FFFFFF"/>
                <w:sz w:val="20"/>
                <w:szCs w:val="20"/>
              </w:rPr>
              <w:t>Desv</w:t>
            </w:r>
            <w:proofErr w:type="spellEnd"/>
            <w:r>
              <w:rPr>
                <w:b/>
                <w:bCs/>
                <w:color w:val="FFFFFF"/>
                <w:sz w:val="20"/>
                <w:szCs w:val="20"/>
              </w:rPr>
              <w:t xml:space="preserve">. </w:t>
            </w:r>
            <w:proofErr w:type="spellStart"/>
            <w:r>
              <w:rPr>
                <w:b/>
                <w:bCs/>
                <w:color w:val="FFFFFF"/>
                <w:sz w:val="20"/>
                <w:szCs w:val="20"/>
              </w:rPr>
              <w:t>típ</w:t>
            </w:r>
            <w:proofErr w:type="spellEnd"/>
            <w:r>
              <w:rPr>
                <w:b/>
                <w:bCs/>
                <w:color w:val="FFFFFF"/>
                <w:sz w:val="20"/>
                <w:szCs w:val="20"/>
              </w:rPr>
              <w:t>.</w:t>
            </w:r>
          </w:p>
        </w:tc>
        <w:tc>
          <w:tcPr>
            <w:tcW w:w="112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3851463" w14:textId="77777777" w:rsidR="00CB1B31" w:rsidRDefault="00000000">
            <w:r>
              <w:rPr>
                <w:b/>
                <w:bCs/>
                <w:color w:val="FFFFFF"/>
                <w:sz w:val="20"/>
                <w:szCs w:val="20"/>
              </w:rPr>
              <w:t>Mín.</w:t>
            </w:r>
          </w:p>
        </w:tc>
        <w:tc>
          <w:tcPr>
            <w:tcW w:w="112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36BD623" w14:textId="77777777" w:rsidR="00CB1B31" w:rsidRDefault="00000000">
            <w:r>
              <w:rPr>
                <w:b/>
                <w:bCs/>
                <w:color w:val="FFFFFF"/>
                <w:sz w:val="20"/>
                <w:szCs w:val="20"/>
              </w:rPr>
              <w:t>P25</w:t>
            </w:r>
          </w:p>
        </w:tc>
        <w:tc>
          <w:tcPr>
            <w:tcW w:w="112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B02AAB9" w14:textId="77777777" w:rsidR="00CB1B31" w:rsidRDefault="00000000">
            <w:r>
              <w:rPr>
                <w:b/>
                <w:bCs/>
                <w:color w:val="FFFFFF"/>
                <w:sz w:val="20"/>
                <w:szCs w:val="20"/>
              </w:rPr>
              <w:t>Mediana</w:t>
            </w:r>
          </w:p>
        </w:tc>
        <w:tc>
          <w:tcPr>
            <w:tcW w:w="112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05C42EA" w14:textId="77777777" w:rsidR="00CB1B31" w:rsidRDefault="00000000">
            <w:r>
              <w:rPr>
                <w:b/>
                <w:bCs/>
                <w:color w:val="FFFFFF"/>
                <w:sz w:val="20"/>
                <w:szCs w:val="20"/>
              </w:rPr>
              <w:t>P75</w:t>
            </w:r>
          </w:p>
        </w:tc>
        <w:tc>
          <w:tcPr>
            <w:tcW w:w="112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E7FDE55" w14:textId="77777777" w:rsidR="00CB1B31" w:rsidRDefault="00000000">
            <w:r>
              <w:rPr>
                <w:b/>
                <w:bCs/>
                <w:color w:val="FFFFFF"/>
                <w:sz w:val="20"/>
                <w:szCs w:val="20"/>
              </w:rPr>
              <w:t>Máx.</w:t>
            </w:r>
          </w:p>
        </w:tc>
      </w:tr>
      <w:tr w:rsidR="00CB1B31" w14:paraId="50FD4D32"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C73C4" w14:textId="77777777" w:rsidR="00CB1B31" w:rsidRDefault="00000000">
            <w:proofErr w:type="spellStart"/>
            <w:r>
              <w:rPr>
                <w:color w:val="000000"/>
                <w:sz w:val="20"/>
                <w:szCs w:val="20"/>
              </w:rPr>
              <w:t>Pregnancies</w:t>
            </w:r>
            <w:proofErr w:type="spellEnd"/>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1FA33" w14:textId="77777777" w:rsidR="00CB1B31" w:rsidRDefault="00000000">
            <w:r>
              <w:rPr>
                <w:color w:val="000000"/>
                <w:sz w:val="20"/>
                <w:szCs w:val="20"/>
              </w:rPr>
              <w:t>3.85</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841C2" w14:textId="77777777" w:rsidR="00CB1B31" w:rsidRDefault="00000000">
            <w:r>
              <w:rPr>
                <w:color w:val="000000"/>
                <w:sz w:val="20"/>
                <w:szCs w:val="20"/>
              </w:rPr>
              <w:t>3.37</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F710A" w14:textId="77777777" w:rsidR="00CB1B31" w:rsidRDefault="00000000">
            <w:r>
              <w:rPr>
                <w:color w:val="000000"/>
                <w:sz w:val="20"/>
                <w:szCs w:val="20"/>
              </w:rPr>
              <w:t>0</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063FF" w14:textId="77777777" w:rsidR="00CB1B31" w:rsidRDefault="00000000">
            <w:r>
              <w:rPr>
                <w:color w:val="000000"/>
                <w:sz w:val="20"/>
                <w:szCs w:val="20"/>
              </w:rPr>
              <w:t>1</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925E6" w14:textId="77777777" w:rsidR="00CB1B31" w:rsidRDefault="00000000">
            <w:r>
              <w:rPr>
                <w:color w:val="000000"/>
                <w:sz w:val="20"/>
                <w:szCs w:val="20"/>
              </w:rPr>
              <w:t>3</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FB091" w14:textId="77777777" w:rsidR="00CB1B31" w:rsidRDefault="00000000">
            <w:r>
              <w:rPr>
                <w:color w:val="000000"/>
                <w:sz w:val="20"/>
                <w:szCs w:val="20"/>
              </w:rPr>
              <w:t>6</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4D24" w14:textId="77777777" w:rsidR="00CB1B31" w:rsidRDefault="00000000">
            <w:r>
              <w:rPr>
                <w:color w:val="000000"/>
                <w:sz w:val="20"/>
                <w:szCs w:val="20"/>
              </w:rPr>
              <w:t>17</w:t>
            </w:r>
          </w:p>
        </w:tc>
      </w:tr>
      <w:tr w:rsidR="00CB1B31" w14:paraId="7CF67FE3"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75F51" w14:textId="77777777" w:rsidR="00CB1B31" w:rsidRDefault="00000000">
            <w:proofErr w:type="spellStart"/>
            <w:r>
              <w:rPr>
                <w:color w:val="000000"/>
                <w:sz w:val="20"/>
                <w:szCs w:val="20"/>
              </w:rPr>
              <w:t>Glucose</w:t>
            </w:r>
            <w:proofErr w:type="spellEnd"/>
            <w:r>
              <w:rPr>
                <w:color w:val="000000"/>
                <w:sz w:val="20"/>
                <w:szCs w:val="20"/>
              </w:rPr>
              <w:t xml:space="preserve"> (mg/</w:t>
            </w:r>
            <w:proofErr w:type="spellStart"/>
            <w:r>
              <w:rPr>
                <w:color w:val="000000"/>
                <w:sz w:val="20"/>
                <w:szCs w:val="20"/>
              </w:rPr>
              <w:t>dL</w:t>
            </w:r>
            <w:proofErr w:type="spellEnd"/>
            <w:r>
              <w:rPr>
                <w:color w:val="000000"/>
                <w:sz w:val="20"/>
                <w:szCs w:val="20"/>
              </w:rPr>
              <w:t>)</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06C56" w14:textId="77777777" w:rsidR="00CB1B31" w:rsidRDefault="00000000">
            <w:r>
              <w:rPr>
                <w:color w:val="000000"/>
                <w:sz w:val="20"/>
                <w:szCs w:val="20"/>
              </w:rPr>
              <w:t>121.7</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8E4C8" w14:textId="77777777" w:rsidR="00CB1B31" w:rsidRDefault="00000000">
            <w:r>
              <w:rPr>
                <w:color w:val="000000"/>
                <w:sz w:val="20"/>
                <w:szCs w:val="20"/>
              </w:rPr>
              <w:t>30.4</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D6F58" w14:textId="77777777" w:rsidR="00CB1B31" w:rsidRDefault="00000000">
            <w:r>
              <w:rPr>
                <w:color w:val="000000"/>
                <w:sz w:val="20"/>
                <w:szCs w:val="20"/>
              </w:rPr>
              <w:t>44</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586FF" w14:textId="77777777" w:rsidR="00CB1B31" w:rsidRDefault="00000000">
            <w:r>
              <w:rPr>
                <w:color w:val="000000"/>
                <w:sz w:val="20"/>
                <w:szCs w:val="20"/>
              </w:rPr>
              <w:t>99.8</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8B124" w14:textId="77777777" w:rsidR="00CB1B31" w:rsidRDefault="00000000">
            <w:r>
              <w:rPr>
                <w:color w:val="000000"/>
                <w:sz w:val="20"/>
                <w:szCs w:val="20"/>
              </w:rPr>
              <w:t>117</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07704" w14:textId="77777777" w:rsidR="00CB1B31" w:rsidRDefault="00000000">
            <w:r>
              <w:rPr>
                <w:color w:val="000000"/>
                <w:sz w:val="20"/>
                <w:szCs w:val="20"/>
              </w:rPr>
              <w:t>140.3</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28C21" w14:textId="77777777" w:rsidR="00CB1B31" w:rsidRDefault="00000000">
            <w:r>
              <w:rPr>
                <w:color w:val="000000"/>
                <w:sz w:val="20"/>
                <w:szCs w:val="20"/>
              </w:rPr>
              <w:t>199</w:t>
            </w:r>
          </w:p>
        </w:tc>
      </w:tr>
      <w:tr w:rsidR="00CB1B31" w14:paraId="11BF1AB9"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5269F" w14:textId="77777777" w:rsidR="00CB1B31" w:rsidRDefault="00000000">
            <w:proofErr w:type="spellStart"/>
            <w:r>
              <w:rPr>
                <w:color w:val="000000"/>
                <w:sz w:val="20"/>
                <w:szCs w:val="20"/>
              </w:rPr>
              <w:t>BloodPressure</w:t>
            </w:r>
            <w:proofErr w:type="spellEnd"/>
            <w:r>
              <w:rPr>
                <w:color w:val="000000"/>
                <w:sz w:val="20"/>
                <w:szCs w:val="20"/>
              </w:rPr>
              <w:t xml:space="preserve"> (</w:t>
            </w:r>
            <w:proofErr w:type="spellStart"/>
            <w:r>
              <w:rPr>
                <w:color w:val="000000"/>
                <w:sz w:val="20"/>
                <w:szCs w:val="20"/>
              </w:rPr>
              <w:t>mmHg</w:t>
            </w:r>
            <w:proofErr w:type="spellEnd"/>
            <w:r>
              <w:rPr>
                <w:color w:val="000000"/>
                <w:sz w:val="20"/>
                <w:szCs w:val="20"/>
              </w:rPr>
              <w:t>)</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75EAE" w14:textId="77777777" w:rsidR="00CB1B31" w:rsidRDefault="00000000">
            <w:r>
              <w:rPr>
                <w:color w:val="000000"/>
                <w:sz w:val="20"/>
                <w:szCs w:val="20"/>
              </w:rPr>
              <w:t>72.4</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80689" w14:textId="77777777" w:rsidR="00CB1B31" w:rsidRDefault="00000000">
            <w:r>
              <w:rPr>
                <w:color w:val="000000"/>
                <w:sz w:val="20"/>
                <w:szCs w:val="20"/>
              </w:rPr>
              <w:t>12.1</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FA0FE" w14:textId="77777777" w:rsidR="00CB1B31" w:rsidRDefault="00000000">
            <w:r>
              <w:rPr>
                <w:color w:val="000000"/>
                <w:sz w:val="20"/>
                <w:szCs w:val="20"/>
              </w:rPr>
              <w:t>24</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00757" w14:textId="77777777" w:rsidR="00CB1B31" w:rsidRDefault="00000000">
            <w:r>
              <w:rPr>
                <w:color w:val="000000"/>
                <w:sz w:val="20"/>
                <w:szCs w:val="20"/>
              </w:rPr>
              <w:t>64</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670FE" w14:textId="77777777" w:rsidR="00CB1B31" w:rsidRDefault="00000000">
            <w:r>
              <w:rPr>
                <w:color w:val="000000"/>
                <w:sz w:val="20"/>
                <w:szCs w:val="20"/>
              </w:rPr>
              <w:t>72</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998B1" w14:textId="77777777" w:rsidR="00CB1B31" w:rsidRDefault="00000000">
            <w:r>
              <w:rPr>
                <w:color w:val="000000"/>
                <w:sz w:val="20"/>
                <w:szCs w:val="20"/>
              </w:rPr>
              <w:t>80</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37EA9" w14:textId="77777777" w:rsidR="00CB1B31" w:rsidRDefault="00000000">
            <w:r>
              <w:rPr>
                <w:color w:val="000000"/>
                <w:sz w:val="20"/>
                <w:szCs w:val="20"/>
              </w:rPr>
              <w:t>122</w:t>
            </w:r>
          </w:p>
        </w:tc>
      </w:tr>
      <w:tr w:rsidR="00CB1B31" w14:paraId="54165640"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0F250" w14:textId="77777777" w:rsidR="00CB1B31" w:rsidRDefault="00000000">
            <w:proofErr w:type="spellStart"/>
            <w:r>
              <w:rPr>
                <w:color w:val="000000"/>
                <w:sz w:val="20"/>
                <w:szCs w:val="20"/>
              </w:rPr>
              <w:lastRenderedPageBreak/>
              <w:t>SkinThickness</w:t>
            </w:r>
            <w:proofErr w:type="spellEnd"/>
            <w:r>
              <w:rPr>
                <w:color w:val="000000"/>
                <w:sz w:val="20"/>
                <w:szCs w:val="20"/>
              </w:rPr>
              <w:t xml:space="preserve"> (mm)</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CCF5C" w14:textId="77777777" w:rsidR="00CB1B31" w:rsidRDefault="00000000">
            <w:r>
              <w:rPr>
                <w:color w:val="000000"/>
                <w:sz w:val="20"/>
                <w:szCs w:val="20"/>
              </w:rPr>
              <w:t>29.1</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BF6A1" w14:textId="77777777" w:rsidR="00CB1B31" w:rsidRDefault="00000000">
            <w:r>
              <w:rPr>
                <w:color w:val="000000"/>
                <w:sz w:val="20"/>
                <w:szCs w:val="20"/>
              </w:rPr>
              <w:t>8.8</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16225" w14:textId="77777777" w:rsidR="00CB1B31" w:rsidRDefault="00000000">
            <w:r>
              <w:rPr>
                <w:color w:val="000000"/>
                <w:sz w:val="20"/>
                <w:szCs w:val="20"/>
              </w:rPr>
              <w:t>7</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EEF66" w14:textId="77777777" w:rsidR="00CB1B31" w:rsidRDefault="00000000">
            <w:r>
              <w:rPr>
                <w:color w:val="000000"/>
                <w:sz w:val="20"/>
                <w:szCs w:val="20"/>
              </w:rPr>
              <w:t>25</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2DA3F" w14:textId="77777777" w:rsidR="00CB1B31" w:rsidRDefault="00000000">
            <w:r>
              <w:rPr>
                <w:color w:val="000000"/>
                <w:sz w:val="20"/>
                <w:szCs w:val="20"/>
              </w:rPr>
              <w:t>29</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B7395" w14:textId="77777777" w:rsidR="00CB1B31" w:rsidRDefault="00000000">
            <w:r>
              <w:rPr>
                <w:color w:val="000000"/>
                <w:sz w:val="20"/>
                <w:szCs w:val="20"/>
              </w:rPr>
              <w:t>32</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E0D05" w14:textId="77777777" w:rsidR="00CB1B31" w:rsidRDefault="00000000">
            <w:r>
              <w:rPr>
                <w:color w:val="000000"/>
                <w:sz w:val="20"/>
                <w:szCs w:val="20"/>
              </w:rPr>
              <w:t>99</w:t>
            </w:r>
          </w:p>
        </w:tc>
      </w:tr>
      <w:tr w:rsidR="00CB1B31" w14:paraId="5C4834A0"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7C27E" w14:textId="77777777" w:rsidR="00CB1B31" w:rsidRDefault="00000000">
            <w:proofErr w:type="spellStart"/>
            <w:r>
              <w:rPr>
                <w:color w:val="000000"/>
                <w:sz w:val="20"/>
                <w:szCs w:val="20"/>
              </w:rPr>
              <w:t>Insulin</w:t>
            </w:r>
            <w:proofErr w:type="spellEnd"/>
            <w:r>
              <w:rPr>
                <w:color w:val="000000"/>
                <w:sz w:val="20"/>
                <w:szCs w:val="20"/>
              </w:rPr>
              <w:t xml:space="preserve"> (mu U/ml)</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D5587" w14:textId="77777777" w:rsidR="00CB1B31" w:rsidRDefault="00000000">
            <w:r>
              <w:rPr>
                <w:color w:val="000000"/>
                <w:sz w:val="20"/>
                <w:szCs w:val="20"/>
              </w:rPr>
              <w:t>140.7</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722B1" w14:textId="77777777" w:rsidR="00CB1B31" w:rsidRDefault="00000000">
            <w:r>
              <w:rPr>
                <w:color w:val="000000"/>
                <w:sz w:val="20"/>
                <w:szCs w:val="20"/>
              </w:rPr>
              <w:t>86.4</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AA382" w14:textId="77777777" w:rsidR="00CB1B31" w:rsidRDefault="00000000">
            <w:r>
              <w:rPr>
                <w:color w:val="000000"/>
                <w:sz w:val="20"/>
                <w:szCs w:val="20"/>
              </w:rPr>
              <w:t>14</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FAFCE" w14:textId="77777777" w:rsidR="00CB1B31" w:rsidRDefault="00000000">
            <w:r>
              <w:rPr>
                <w:color w:val="000000"/>
                <w:sz w:val="20"/>
                <w:szCs w:val="20"/>
              </w:rPr>
              <w:t>121.5</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85C28" w14:textId="77777777" w:rsidR="00CB1B31" w:rsidRDefault="00000000">
            <w:r>
              <w:rPr>
                <w:color w:val="000000"/>
                <w:sz w:val="20"/>
                <w:szCs w:val="20"/>
              </w:rPr>
              <w:t>125</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46124" w14:textId="77777777" w:rsidR="00CB1B31" w:rsidRDefault="00000000">
            <w:r>
              <w:rPr>
                <w:color w:val="000000"/>
                <w:sz w:val="20"/>
                <w:szCs w:val="20"/>
              </w:rPr>
              <w:t>127.3</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F9086" w14:textId="77777777" w:rsidR="00CB1B31" w:rsidRDefault="00000000">
            <w:r>
              <w:rPr>
                <w:color w:val="000000"/>
                <w:sz w:val="20"/>
                <w:szCs w:val="20"/>
              </w:rPr>
              <w:t>846</w:t>
            </w:r>
          </w:p>
        </w:tc>
      </w:tr>
      <w:tr w:rsidR="00CB1B31" w14:paraId="4887AB25"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7D70F" w14:textId="77777777" w:rsidR="00CB1B31" w:rsidRDefault="00000000">
            <w:r>
              <w:rPr>
                <w:color w:val="000000"/>
                <w:sz w:val="20"/>
                <w:szCs w:val="20"/>
              </w:rPr>
              <w:t>BMI (kg/m²)</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23ABC" w14:textId="77777777" w:rsidR="00CB1B31" w:rsidRDefault="00000000">
            <w:r>
              <w:rPr>
                <w:color w:val="000000"/>
                <w:sz w:val="20"/>
                <w:szCs w:val="20"/>
              </w:rPr>
              <w:t>32.5</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4016F" w14:textId="77777777" w:rsidR="00CB1B31" w:rsidRDefault="00000000">
            <w:r>
              <w:rPr>
                <w:color w:val="000000"/>
                <w:sz w:val="20"/>
                <w:szCs w:val="20"/>
              </w:rPr>
              <w:t>6.9</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7CF94" w14:textId="77777777" w:rsidR="00CB1B31" w:rsidRDefault="00000000">
            <w:r>
              <w:rPr>
                <w:color w:val="000000"/>
                <w:sz w:val="20"/>
                <w:szCs w:val="20"/>
              </w:rPr>
              <w:t>18.2</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3197C" w14:textId="77777777" w:rsidR="00CB1B31" w:rsidRDefault="00000000">
            <w:r>
              <w:rPr>
                <w:color w:val="000000"/>
                <w:sz w:val="20"/>
                <w:szCs w:val="20"/>
              </w:rPr>
              <w:t>27.5</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59724" w14:textId="77777777" w:rsidR="00CB1B31" w:rsidRDefault="00000000">
            <w:r>
              <w:rPr>
                <w:color w:val="000000"/>
                <w:sz w:val="20"/>
                <w:szCs w:val="20"/>
              </w:rPr>
              <w:t>32.3</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42BE6" w14:textId="77777777" w:rsidR="00CB1B31" w:rsidRDefault="00000000">
            <w:r>
              <w:rPr>
                <w:color w:val="000000"/>
                <w:sz w:val="20"/>
                <w:szCs w:val="20"/>
              </w:rPr>
              <w:t>36.6</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14FF02" w14:textId="77777777" w:rsidR="00CB1B31" w:rsidRDefault="00000000">
            <w:r>
              <w:rPr>
                <w:color w:val="000000"/>
                <w:sz w:val="20"/>
                <w:szCs w:val="20"/>
              </w:rPr>
              <w:t>67.1</w:t>
            </w:r>
          </w:p>
        </w:tc>
      </w:tr>
      <w:tr w:rsidR="00CB1B31" w14:paraId="787E8F75"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D85DB" w14:textId="77777777" w:rsidR="00CB1B31" w:rsidRDefault="00000000">
            <w:proofErr w:type="spellStart"/>
            <w:r>
              <w:rPr>
                <w:color w:val="000000"/>
                <w:sz w:val="20"/>
                <w:szCs w:val="20"/>
              </w:rPr>
              <w:t>DiabetesPedigreeFunction</w:t>
            </w:r>
            <w:proofErr w:type="spellEnd"/>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4ED1C" w14:textId="77777777" w:rsidR="00CB1B31" w:rsidRDefault="00000000">
            <w:r>
              <w:rPr>
                <w:color w:val="000000"/>
                <w:sz w:val="20"/>
                <w:szCs w:val="20"/>
              </w:rPr>
              <w:t>0.47</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9411D" w14:textId="77777777" w:rsidR="00CB1B31" w:rsidRDefault="00000000">
            <w:r>
              <w:rPr>
                <w:color w:val="000000"/>
                <w:sz w:val="20"/>
                <w:szCs w:val="20"/>
              </w:rPr>
              <w:t>0.33</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3A545" w14:textId="77777777" w:rsidR="00CB1B31" w:rsidRDefault="00000000">
            <w:r>
              <w:rPr>
                <w:color w:val="000000"/>
                <w:sz w:val="20"/>
                <w:szCs w:val="20"/>
              </w:rPr>
              <w:t>0.08</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7F03B" w14:textId="77777777" w:rsidR="00CB1B31" w:rsidRDefault="00000000">
            <w:r>
              <w:rPr>
                <w:color w:val="000000"/>
                <w:sz w:val="20"/>
                <w:szCs w:val="20"/>
              </w:rPr>
              <w:t>0.24</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7C8B3" w14:textId="77777777" w:rsidR="00CB1B31" w:rsidRDefault="00000000">
            <w:r>
              <w:rPr>
                <w:color w:val="000000"/>
                <w:sz w:val="20"/>
                <w:szCs w:val="20"/>
              </w:rPr>
              <w:t>0.37</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B3686" w14:textId="77777777" w:rsidR="00CB1B31" w:rsidRDefault="00000000">
            <w:r>
              <w:rPr>
                <w:color w:val="000000"/>
                <w:sz w:val="20"/>
                <w:szCs w:val="20"/>
              </w:rPr>
              <w:t>0.63</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76EB3" w14:textId="77777777" w:rsidR="00CB1B31" w:rsidRDefault="00000000">
            <w:r>
              <w:rPr>
                <w:color w:val="000000"/>
                <w:sz w:val="20"/>
                <w:szCs w:val="20"/>
              </w:rPr>
              <w:t>2.42</w:t>
            </w:r>
          </w:p>
        </w:tc>
      </w:tr>
      <w:tr w:rsidR="00CB1B31" w14:paraId="5302503C" w14:textId="77777777">
        <w:tblPrEx>
          <w:tblCellMar>
            <w:top w:w="0" w:type="dxa"/>
            <w:bottom w:w="0" w:type="dxa"/>
          </w:tblCellMar>
        </w:tblPrEx>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271D1" w14:textId="77777777" w:rsidR="00CB1B31" w:rsidRDefault="00000000">
            <w:r>
              <w:rPr>
                <w:color w:val="000000"/>
                <w:sz w:val="20"/>
                <w:szCs w:val="20"/>
              </w:rPr>
              <w:t>Age (años)</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53193" w14:textId="77777777" w:rsidR="00CB1B31" w:rsidRDefault="00000000">
            <w:r>
              <w:rPr>
                <w:color w:val="000000"/>
                <w:sz w:val="20"/>
                <w:szCs w:val="20"/>
              </w:rPr>
              <w:t>33.2</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B954A" w14:textId="77777777" w:rsidR="00CB1B31" w:rsidRDefault="00000000">
            <w:r>
              <w:rPr>
                <w:color w:val="000000"/>
                <w:sz w:val="20"/>
                <w:szCs w:val="20"/>
              </w:rPr>
              <w:t>11.8</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B1D43" w14:textId="77777777" w:rsidR="00CB1B31" w:rsidRDefault="00000000">
            <w:r>
              <w:rPr>
                <w:color w:val="000000"/>
                <w:sz w:val="20"/>
                <w:szCs w:val="20"/>
              </w:rPr>
              <w:t>21</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E640A" w14:textId="77777777" w:rsidR="00CB1B31" w:rsidRDefault="00000000">
            <w:r>
              <w:rPr>
                <w:color w:val="000000"/>
                <w:sz w:val="20"/>
                <w:szCs w:val="20"/>
              </w:rPr>
              <w:t>24</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09F29" w14:textId="77777777" w:rsidR="00CB1B31" w:rsidRDefault="00000000">
            <w:r>
              <w:rPr>
                <w:color w:val="000000"/>
                <w:sz w:val="20"/>
                <w:szCs w:val="20"/>
              </w:rPr>
              <w:t>29</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6C555" w14:textId="77777777" w:rsidR="00CB1B31" w:rsidRDefault="00000000">
            <w:r>
              <w:rPr>
                <w:color w:val="000000"/>
                <w:sz w:val="20"/>
                <w:szCs w:val="20"/>
              </w:rPr>
              <w:t>41</w:t>
            </w:r>
          </w:p>
        </w:tc>
        <w:tc>
          <w:tcPr>
            <w:tcW w:w="1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D14C2" w14:textId="77777777" w:rsidR="00CB1B31" w:rsidRDefault="00000000">
            <w:r>
              <w:rPr>
                <w:color w:val="000000"/>
                <w:sz w:val="20"/>
                <w:szCs w:val="20"/>
              </w:rPr>
              <w:t>81</w:t>
            </w:r>
          </w:p>
        </w:tc>
      </w:tr>
    </w:tbl>
    <w:p w14:paraId="1ACCEE02" w14:textId="77777777" w:rsidR="00CB1B31" w:rsidRDefault="00CB1B31">
      <w:pPr>
        <w:spacing w:after="60"/>
      </w:pPr>
    </w:p>
    <w:p w14:paraId="42D37EE5" w14:textId="77777777" w:rsidR="00CB1B31" w:rsidRDefault="00000000">
      <w:pPr>
        <w:pStyle w:val="Ttulo2"/>
      </w:pPr>
      <w:bookmarkStart w:id="15" w:name="_Toc229644204"/>
      <w:r>
        <w:t>3.3 Distribución de la variable objetivo</w:t>
      </w:r>
      <w:bookmarkEnd w:id="15"/>
    </w:p>
    <w:p w14:paraId="46B7EB90" w14:textId="77777777" w:rsidR="00CB1B31" w:rsidRDefault="00000000">
      <w:pPr>
        <w:spacing w:after="140"/>
      </w:pPr>
      <w:r>
        <w:t xml:space="preserve">El </w:t>
      </w:r>
      <w:proofErr w:type="spellStart"/>
      <w:r>
        <w:t>dataset</w:t>
      </w:r>
      <w:proofErr w:type="spellEnd"/>
      <w:r>
        <w:t xml:space="preserve"> presenta un </w:t>
      </w:r>
      <w:r>
        <w:rPr>
          <w:b/>
          <w:bCs/>
        </w:rPr>
        <w:t>desbalanceo moderado de clases</w:t>
      </w:r>
      <w:r>
        <w:t>:</w:t>
      </w:r>
    </w:p>
    <w:p w14:paraId="18D4BB06" w14:textId="77777777" w:rsidR="00CB1B31" w:rsidRDefault="00000000">
      <w:pPr>
        <w:pStyle w:val="Prrafodelista"/>
        <w:numPr>
          <w:ilvl w:val="0"/>
          <w:numId w:val="2"/>
        </w:numPr>
        <w:spacing w:after="80"/>
      </w:pPr>
      <w:r>
        <w:t>Clase 0 (no diabética): 500 pacientes (65.1 %)</w:t>
      </w:r>
    </w:p>
    <w:p w14:paraId="34178223" w14:textId="77777777" w:rsidR="00CB1B31" w:rsidRDefault="00000000">
      <w:pPr>
        <w:pStyle w:val="Prrafodelista"/>
        <w:numPr>
          <w:ilvl w:val="0"/>
          <w:numId w:val="2"/>
        </w:numPr>
        <w:spacing w:after="80"/>
      </w:pPr>
      <w:r>
        <w:t>Clase 1 (diabética): 268 pacientes (34.9 %)</w:t>
      </w:r>
    </w:p>
    <w:p w14:paraId="04E851F5" w14:textId="77777777" w:rsidR="00CB1B31" w:rsidRDefault="00000000">
      <w:pPr>
        <w:spacing w:after="140"/>
      </w:pPr>
      <w:r>
        <w:t xml:space="preserve">Este desbalanceo es relevante para el entrenamiento del modelo, ya que un clasificador que predijera siempre la clase mayoritaria obtendría un 65.1 % de </w:t>
      </w:r>
      <w:proofErr w:type="spellStart"/>
      <w:r>
        <w:t>accuracy</w:t>
      </w:r>
      <w:proofErr w:type="spellEnd"/>
      <w:r>
        <w:t xml:space="preserve"> sin aprender nada útil. Por ello se aplica el parámetro </w:t>
      </w:r>
      <w:proofErr w:type="spellStart"/>
      <w:r>
        <w:rPr>
          <w:b/>
          <w:bCs/>
        </w:rPr>
        <w:t>class_weight</w:t>
      </w:r>
      <w:proofErr w:type="spellEnd"/>
      <w:r>
        <w:rPr>
          <w:b/>
          <w:bCs/>
        </w:rPr>
        <w:t>='</w:t>
      </w:r>
      <w:proofErr w:type="spellStart"/>
      <w:r>
        <w:rPr>
          <w:b/>
          <w:bCs/>
        </w:rPr>
        <w:t>balanced</w:t>
      </w:r>
      <w:proofErr w:type="spellEnd"/>
      <w:r>
        <w:rPr>
          <w:b/>
          <w:bCs/>
        </w:rPr>
        <w:t>'</w:t>
      </w:r>
      <w:r>
        <w:t xml:space="preserve"> en el Random Forest.</w:t>
      </w:r>
    </w:p>
    <w:p w14:paraId="5F9CE44A" w14:textId="77777777" w:rsidR="00CB1B31" w:rsidRDefault="00000000">
      <w:pPr>
        <w:pStyle w:val="Ttulo2"/>
      </w:pPr>
      <w:bookmarkStart w:id="16" w:name="_Toc229644205"/>
      <w:r>
        <w:t>3.4 Calidad de los datos: valores anómalos</w:t>
      </w:r>
      <w:bookmarkEnd w:id="16"/>
    </w:p>
    <w:p w14:paraId="20EEE53E" w14:textId="77777777" w:rsidR="00CB1B31" w:rsidRDefault="00000000">
      <w:pPr>
        <w:spacing w:after="140"/>
      </w:pPr>
      <w:r>
        <w:t xml:space="preserve">Cinco variables presentan valores cero que son </w:t>
      </w:r>
      <w:r>
        <w:rPr>
          <w:b/>
          <w:bCs/>
        </w:rPr>
        <w:t>biológicamente imposibles</w:t>
      </w:r>
      <w:r>
        <w:t xml:space="preserve">, e indican datos faltantes codificados como cero en el </w:t>
      </w:r>
      <w:proofErr w:type="spellStart"/>
      <w:r>
        <w:t>dataset</w:t>
      </w:r>
      <w:proofErr w:type="spellEnd"/>
      <w:r>
        <w:t xml:space="preserve"> original: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B1B31" w14:paraId="1EFB5DBF" w14:textId="77777777">
        <w:tblPrEx>
          <w:tblCellMar>
            <w:top w:w="0" w:type="dxa"/>
            <w:bottom w:w="0" w:type="dxa"/>
          </w:tblCellMar>
        </w:tblPrEx>
        <w:trPr>
          <w:tblHeader/>
        </w:trPr>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7DD46C1" w14:textId="77777777" w:rsidR="00CB1B31" w:rsidRDefault="00000000">
            <w:r>
              <w:rPr>
                <w:b/>
                <w:bCs/>
                <w:color w:val="FFFFFF"/>
                <w:sz w:val="20"/>
                <w:szCs w:val="20"/>
              </w:rPr>
              <w:t>Variable</w:t>
            </w:r>
          </w:p>
        </w:tc>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EF01BAD" w14:textId="77777777" w:rsidR="00CB1B31" w:rsidRDefault="00000000">
            <w:proofErr w:type="spellStart"/>
            <w:r>
              <w:rPr>
                <w:b/>
                <w:bCs/>
                <w:color w:val="FFFFFF"/>
                <w:sz w:val="20"/>
                <w:szCs w:val="20"/>
              </w:rPr>
              <w:t>Nº</w:t>
            </w:r>
            <w:proofErr w:type="spellEnd"/>
            <w:r>
              <w:rPr>
                <w:b/>
                <w:bCs/>
                <w:color w:val="FFFFFF"/>
                <w:sz w:val="20"/>
                <w:szCs w:val="20"/>
              </w:rPr>
              <w:t xml:space="preserve"> de ceros</w:t>
            </w:r>
          </w:p>
        </w:tc>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C629336" w14:textId="77777777" w:rsidR="00CB1B31" w:rsidRDefault="00000000">
            <w:r>
              <w:rPr>
                <w:b/>
                <w:bCs/>
                <w:color w:val="FFFFFF"/>
                <w:sz w:val="20"/>
                <w:szCs w:val="20"/>
              </w:rPr>
              <w:t>% del total</w:t>
            </w:r>
          </w:p>
        </w:tc>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CB676E1" w14:textId="77777777" w:rsidR="00CB1B31" w:rsidRDefault="00000000">
            <w:r>
              <w:rPr>
                <w:b/>
                <w:bCs/>
                <w:color w:val="FFFFFF"/>
                <w:sz w:val="20"/>
                <w:szCs w:val="20"/>
              </w:rPr>
              <w:t>Interpretación clínica</w:t>
            </w:r>
          </w:p>
        </w:tc>
      </w:tr>
      <w:tr w:rsidR="00CB1B31" w14:paraId="4D98BD4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83138" w14:textId="77777777" w:rsidR="00CB1B31" w:rsidRDefault="00000000">
            <w:proofErr w:type="spellStart"/>
            <w:r>
              <w:rPr>
                <w:color w:val="000000"/>
                <w:sz w:val="20"/>
                <w:szCs w:val="20"/>
              </w:rPr>
              <w:t>Glucose</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4FA19" w14:textId="77777777" w:rsidR="00CB1B31" w:rsidRDefault="00000000">
            <w:r>
              <w:rPr>
                <w:color w:val="000000"/>
                <w:sz w:val="20"/>
                <w:szCs w:val="20"/>
              </w:rPr>
              <w:t>5</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B793C" w14:textId="77777777" w:rsidR="00CB1B31" w:rsidRDefault="00000000">
            <w:r>
              <w:rPr>
                <w:color w:val="000000"/>
                <w:sz w:val="20"/>
                <w:szCs w:val="20"/>
              </w:rPr>
              <w:t>0.7 %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6B8B5" w14:textId="77777777" w:rsidR="00CB1B31" w:rsidRDefault="00000000">
            <w:r>
              <w:rPr>
                <w:color w:val="000000"/>
                <w:sz w:val="20"/>
                <w:szCs w:val="20"/>
              </w:rPr>
              <w:t>Glucosa = 0 mg/</w:t>
            </w:r>
            <w:proofErr w:type="spellStart"/>
            <w:r>
              <w:rPr>
                <w:color w:val="000000"/>
                <w:sz w:val="20"/>
                <w:szCs w:val="20"/>
              </w:rPr>
              <w:t>dL</w:t>
            </w:r>
            <w:proofErr w:type="spellEnd"/>
            <w:r>
              <w:rPr>
                <w:color w:val="000000"/>
                <w:sz w:val="20"/>
                <w:szCs w:val="20"/>
              </w:rPr>
              <w:t xml:space="preserve"> es incompatible con la vida</w:t>
            </w:r>
          </w:p>
        </w:tc>
      </w:tr>
      <w:tr w:rsidR="00CB1B31" w14:paraId="335D9ED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288EF" w14:textId="77777777" w:rsidR="00CB1B31" w:rsidRDefault="00000000">
            <w:proofErr w:type="spellStart"/>
            <w:r>
              <w:rPr>
                <w:color w:val="000000"/>
                <w:sz w:val="20"/>
                <w:szCs w:val="20"/>
              </w:rPr>
              <w:t>BloodPressure</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C3CD9" w14:textId="77777777" w:rsidR="00CB1B31" w:rsidRDefault="00000000">
            <w:r>
              <w:rPr>
                <w:color w:val="000000"/>
                <w:sz w:val="20"/>
                <w:szCs w:val="20"/>
              </w:rPr>
              <w:t>35</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72CC5" w14:textId="77777777" w:rsidR="00CB1B31" w:rsidRDefault="00000000">
            <w:r>
              <w:rPr>
                <w:color w:val="000000"/>
                <w:sz w:val="20"/>
                <w:szCs w:val="20"/>
              </w:rPr>
              <w:t>4.6 %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D5689" w14:textId="77777777" w:rsidR="00CB1B31" w:rsidRDefault="00000000">
            <w:r>
              <w:rPr>
                <w:color w:val="000000"/>
                <w:sz w:val="20"/>
                <w:szCs w:val="20"/>
              </w:rPr>
              <w:t>Tensión diastólica cero implica paro cardíaco</w:t>
            </w:r>
          </w:p>
        </w:tc>
      </w:tr>
      <w:tr w:rsidR="00CB1B31" w14:paraId="7048AB5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436A3" w14:textId="77777777" w:rsidR="00CB1B31" w:rsidRDefault="00000000">
            <w:proofErr w:type="spellStart"/>
            <w:r>
              <w:rPr>
                <w:color w:val="000000"/>
                <w:sz w:val="20"/>
                <w:szCs w:val="20"/>
              </w:rPr>
              <w:t>SkinThickness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0E774" w14:textId="77777777" w:rsidR="00CB1B31" w:rsidRDefault="00000000">
            <w:r>
              <w:rPr>
                <w:color w:val="000000"/>
                <w:sz w:val="20"/>
                <w:szCs w:val="20"/>
              </w:rPr>
              <w:t>227</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C179F" w14:textId="77777777" w:rsidR="00CB1B31" w:rsidRDefault="00000000">
            <w:r>
              <w:rPr>
                <w:color w:val="000000"/>
                <w:sz w:val="20"/>
                <w:szCs w:val="20"/>
              </w:rPr>
              <w:t>29.6 %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2F75E" w14:textId="77777777" w:rsidR="00CB1B31" w:rsidRDefault="00000000">
            <w:r>
              <w:rPr>
                <w:color w:val="000000"/>
                <w:sz w:val="20"/>
                <w:szCs w:val="20"/>
              </w:rPr>
              <w:t>No medido; ausencia de registro</w:t>
            </w:r>
          </w:p>
        </w:tc>
      </w:tr>
      <w:tr w:rsidR="00CB1B31" w14:paraId="1075ABF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2DCF0" w14:textId="77777777" w:rsidR="00CB1B31" w:rsidRDefault="00000000">
            <w:proofErr w:type="spellStart"/>
            <w:r>
              <w:rPr>
                <w:color w:val="000000"/>
                <w:sz w:val="20"/>
                <w:szCs w:val="20"/>
              </w:rPr>
              <w:t>Insulin</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2A80C" w14:textId="77777777" w:rsidR="00CB1B31" w:rsidRDefault="00000000">
            <w:r>
              <w:rPr>
                <w:color w:val="000000"/>
                <w:sz w:val="20"/>
                <w:szCs w:val="20"/>
              </w:rPr>
              <w:t>374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5AB6E" w14:textId="77777777" w:rsidR="00CB1B31" w:rsidRDefault="00000000">
            <w:r>
              <w:rPr>
                <w:color w:val="000000"/>
                <w:sz w:val="20"/>
                <w:szCs w:val="20"/>
              </w:rPr>
              <w:t>48.7 %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E50FC" w14:textId="77777777" w:rsidR="00CB1B31" w:rsidRDefault="00000000">
            <w:r>
              <w:rPr>
                <w:color w:val="000000"/>
                <w:sz w:val="20"/>
                <w:szCs w:val="20"/>
              </w:rPr>
              <w:t>No medido; ausencia de registro</w:t>
            </w:r>
          </w:p>
        </w:tc>
      </w:tr>
      <w:tr w:rsidR="00CB1B31" w14:paraId="2255367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2E319" w14:textId="77777777" w:rsidR="00CB1B31" w:rsidRDefault="00000000">
            <w:r>
              <w:rPr>
                <w:color w:val="000000"/>
                <w:sz w:val="20"/>
                <w:szCs w:val="20"/>
              </w:rPr>
              <w:t>BMI</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EEAAF" w14:textId="77777777" w:rsidR="00CB1B31" w:rsidRDefault="00000000">
            <w:r>
              <w:rPr>
                <w:color w:val="000000"/>
                <w:sz w:val="20"/>
                <w:szCs w:val="20"/>
              </w:rPr>
              <w:t>11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E02AE" w14:textId="77777777" w:rsidR="00CB1B31" w:rsidRDefault="00000000">
            <w:r>
              <w:rPr>
                <w:color w:val="000000"/>
                <w:sz w:val="20"/>
                <w:szCs w:val="20"/>
              </w:rPr>
              <w:t>1.4 %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9B584" w14:textId="77777777" w:rsidR="00CB1B31" w:rsidRDefault="00000000">
            <w:r>
              <w:rPr>
                <w:color w:val="000000"/>
                <w:sz w:val="20"/>
                <w:szCs w:val="20"/>
              </w:rPr>
              <w:t>IMC = 0 es incompatible con la vida</w:t>
            </w:r>
          </w:p>
        </w:tc>
      </w:tr>
    </w:tbl>
    <w:p w14:paraId="3A1623FB" w14:textId="77777777" w:rsidR="00CB1B31" w:rsidRDefault="00CB1B31">
      <w:pPr>
        <w:spacing w:after="60"/>
      </w:pPr>
    </w:p>
    <w:p w14:paraId="7E6F1DFC" w14:textId="77777777" w:rsidR="00CB1B31" w:rsidRDefault="00000000">
      <w:pPr>
        <w:spacing w:after="140"/>
      </w:pPr>
      <w:r>
        <w:t xml:space="preserve">La estrategia de imputación adoptada es la </w:t>
      </w:r>
      <w:r>
        <w:rPr>
          <w:b/>
          <w:bCs/>
        </w:rPr>
        <w:t>mediana por variable</w:t>
      </w:r>
      <w:r>
        <w:t>, por ser más robusta ante la asimetría de las distribuciones que la media. Alternativas como imputación múltiple por MICE o KNN-</w:t>
      </w:r>
      <w:proofErr w:type="spellStart"/>
      <w:r>
        <w:t>imputer</w:t>
      </w:r>
      <w:proofErr w:type="spellEnd"/>
      <w:r>
        <w:t xml:space="preserve"> fueron consideradas, pero la mediana ofrece resultados comparables con menor complejidad para este tamaño muestral.</w:t>
      </w:r>
    </w:p>
    <w:p w14:paraId="07DE4988" w14:textId="77777777" w:rsidR="00CB1B31" w:rsidRDefault="00000000">
      <w:r>
        <w:br w:type="page"/>
      </w:r>
    </w:p>
    <w:p w14:paraId="75B798FB" w14:textId="77777777" w:rsidR="00CB1B31" w:rsidRDefault="00000000">
      <w:pPr>
        <w:pStyle w:val="Ttulo1"/>
      </w:pPr>
      <w:bookmarkStart w:id="17" w:name="_Toc229644206"/>
      <w:r>
        <w:lastRenderedPageBreak/>
        <w:t>4. Metodología</w:t>
      </w:r>
      <w:bookmarkEnd w:id="17"/>
    </w:p>
    <w:p w14:paraId="1F74C654" w14:textId="77777777" w:rsidR="00CB1B31" w:rsidRDefault="00000000">
      <w:pPr>
        <w:pStyle w:val="Ttulo2"/>
      </w:pPr>
      <w:bookmarkStart w:id="18" w:name="_Toc229644207"/>
      <w:r>
        <w:t>4.1 Pipeline general</w:t>
      </w:r>
      <w:bookmarkEnd w:id="18"/>
    </w:p>
    <w:p w14:paraId="5DE942C8" w14:textId="77777777" w:rsidR="00CB1B31" w:rsidRDefault="00000000">
      <w:pPr>
        <w:spacing w:after="140"/>
      </w:pPr>
      <w:r>
        <w:t>El flujo de trabajo sigue las fases estándar de un proyecto de ciencia de datos aplicado:</w:t>
      </w:r>
    </w:p>
    <w:p w14:paraId="58B3CA52" w14:textId="40B497E2" w:rsidR="00CB1B31" w:rsidRDefault="00000000">
      <w:pPr>
        <w:pStyle w:val="Prrafodelista"/>
        <w:numPr>
          <w:ilvl w:val="0"/>
          <w:numId w:val="3"/>
        </w:numPr>
        <w:spacing w:after="80"/>
      </w:pPr>
      <w:r>
        <w:t xml:space="preserve">Carga y exploración del </w:t>
      </w:r>
      <w:proofErr w:type="spellStart"/>
      <w:r>
        <w:t>dataset</w:t>
      </w:r>
      <w:proofErr w:type="spellEnd"/>
      <w:r>
        <w:t>.</w:t>
      </w:r>
    </w:p>
    <w:p w14:paraId="04659990" w14:textId="77777777" w:rsidR="00CB1B31" w:rsidRDefault="00000000">
      <w:pPr>
        <w:pStyle w:val="Prrafodelista"/>
        <w:numPr>
          <w:ilvl w:val="0"/>
          <w:numId w:val="3"/>
        </w:numPr>
        <w:spacing w:after="80"/>
      </w:pPr>
      <w:r>
        <w:t>Preprocesamiento: detección e imputación de valores anómalos.</w:t>
      </w:r>
    </w:p>
    <w:p w14:paraId="48C0E0C2" w14:textId="77777777" w:rsidR="00CB1B31" w:rsidRDefault="00000000">
      <w:pPr>
        <w:pStyle w:val="Prrafodelista"/>
        <w:numPr>
          <w:ilvl w:val="0"/>
          <w:numId w:val="3"/>
        </w:numPr>
        <w:spacing w:after="80"/>
      </w:pPr>
      <w:r>
        <w:t>División entrenamiento / test (80 % / 20 %, estratificada).</w:t>
      </w:r>
    </w:p>
    <w:p w14:paraId="2A7B5C34" w14:textId="77777777" w:rsidR="00CB1B31" w:rsidRDefault="00000000">
      <w:pPr>
        <w:pStyle w:val="Prrafodelista"/>
        <w:numPr>
          <w:ilvl w:val="0"/>
          <w:numId w:val="3"/>
        </w:numPr>
        <w:spacing w:after="80"/>
      </w:pPr>
      <w:r>
        <w:t>Entrenamiento del modelo Random Forest.</w:t>
      </w:r>
    </w:p>
    <w:p w14:paraId="598CF5AE" w14:textId="77777777" w:rsidR="00CB1B31" w:rsidRDefault="00000000">
      <w:pPr>
        <w:pStyle w:val="Prrafodelista"/>
        <w:numPr>
          <w:ilvl w:val="0"/>
          <w:numId w:val="3"/>
        </w:numPr>
        <w:spacing w:after="80"/>
      </w:pPr>
      <w:r>
        <w:t>Evaluación con métricas múltiples y validación cruzada.</w:t>
      </w:r>
    </w:p>
    <w:p w14:paraId="0FB9F64C" w14:textId="77777777" w:rsidR="00CB1B31" w:rsidRDefault="00000000">
      <w:pPr>
        <w:pStyle w:val="Prrafodelista"/>
        <w:numPr>
          <w:ilvl w:val="0"/>
          <w:numId w:val="3"/>
        </w:numPr>
        <w:spacing w:after="80"/>
      </w:pPr>
      <w:r>
        <w:t>Definición de los tres gemelos digitales.</w:t>
      </w:r>
    </w:p>
    <w:p w14:paraId="6C2A6C2B" w14:textId="77777777" w:rsidR="00CB1B31" w:rsidRDefault="00000000">
      <w:pPr>
        <w:pStyle w:val="Prrafodelista"/>
        <w:numPr>
          <w:ilvl w:val="0"/>
          <w:numId w:val="3"/>
        </w:numPr>
        <w:spacing w:after="80"/>
      </w:pPr>
      <w:r>
        <w:t>Simulación de escenarios clínicos.</w:t>
      </w:r>
    </w:p>
    <w:p w14:paraId="32848E0E" w14:textId="77777777" w:rsidR="00CB1B31" w:rsidRDefault="00000000">
      <w:pPr>
        <w:pStyle w:val="Prrafodelista"/>
        <w:numPr>
          <w:ilvl w:val="0"/>
          <w:numId w:val="3"/>
        </w:numPr>
        <w:spacing w:after="80"/>
      </w:pPr>
      <w:r>
        <w:t>Análisis de sensibilidad univariante.</w:t>
      </w:r>
    </w:p>
    <w:p w14:paraId="224A803C" w14:textId="77777777" w:rsidR="00CB1B31" w:rsidRDefault="00000000">
      <w:pPr>
        <w:pStyle w:val="Prrafodelista"/>
        <w:numPr>
          <w:ilvl w:val="0"/>
          <w:numId w:val="3"/>
        </w:numPr>
        <w:spacing w:after="80"/>
      </w:pPr>
      <w:r>
        <w:t>Comparativa global y extracción de conclusiones.</w:t>
      </w:r>
    </w:p>
    <w:p w14:paraId="1F264CC6" w14:textId="77777777" w:rsidR="00CB1B31" w:rsidRDefault="00000000">
      <w:pPr>
        <w:pStyle w:val="Ttulo2"/>
      </w:pPr>
      <w:bookmarkStart w:id="19" w:name="_Toc229644208"/>
      <w:r>
        <w:t xml:space="preserve">4.2 Modelo de Machine </w:t>
      </w:r>
      <w:proofErr w:type="spellStart"/>
      <w:r>
        <w:t>Learning</w:t>
      </w:r>
      <w:proofErr w:type="spellEnd"/>
      <w:r>
        <w:t>: Random Forest</w:t>
      </w:r>
      <w:bookmarkEnd w:id="19"/>
    </w:p>
    <w:p w14:paraId="1B5C0CA4" w14:textId="77777777" w:rsidR="00CB1B31" w:rsidRDefault="00000000">
      <w:pPr>
        <w:spacing w:after="140"/>
      </w:pPr>
      <w:r>
        <w:t xml:space="preserve">El </w:t>
      </w:r>
      <w:r>
        <w:rPr>
          <w:b/>
          <w:bCs/>
        </w:rPr>
        <w:t>Random Forest</w:t>
      </w:r>
      <w:r>
        <w:t xml:space="preserve"> (</w:t>
      </w:r>
      <w:proofErr w:type="spellStart"/>
      <w:r>
        <w:t>Breiman</w:t>
      </w:r>
      <w:proofErr w:type="spellEnd"/>
      <w:r>
        <w:t>, 2001) es un método de ensamble basado en la agregación de múltiples árboles de decisión entrenados sobre subconjuntos aleatorios de los datos (</w:t>
      </w:r>
      <w:proofErr w:type="spellStart"/>
      <w:r>
        <w:t>bagging</w:t>
      </w:r>
      <w:proofErr w:type="spellEnd"/>
      <w:r>
        <w:t>) y de las variables (</w:t>
      </w:r>
      <w:proofErr w:type="spellStart"/>
      <w:r>
        <w:t>feature</w:t>
      </w:r>
      <w:proofErr w:type="spellEnd"/>
      <w:r>
        <w:t xml:space="preserve"> </w:t>
      </w:r>
      <w:proofErr w:type="spellStart"/>
      <w:r>
        <w:t>subsampling</w:t>
      </w:r>
      <w:proofErr w:type="spellEnd"/>
      <w:r>
        <w:t>). Sus principales ventajas para este problema son:</w:t>
      </w:r>
    </w:p>
    <w:p w14:paraId="355DB8B6" w14:textId="77777777" w:rsidR="00CB1B31" w:rsidRDefault="00000000">
      <w:pPr>
        <w:pStyle w:val="Prrafodelista"/>
        <w:numPr>
          <w:ilvl w:val="0"/>
          <w:numId w:val="2"/>
        </w:numPr>
        <w:spacing w:after="80"/>
      </w:pPr>
      <w:r>
        <w:t>Robustez ante el ruido y los valores atípicos presentes en datos clínicos.</w:t>
      </w:r>
    </w:p>
    <w:p w14:paraId="6783DC61" w14:textId="77777777" w:rsidR="00CB1B31" w:rsidRDefault="00000000">
      <w:pPr>
        <w:pStyle w:val="Prrafodelista"/>
        <w:numPr>
          <w:ilvl w:val="0"/>
          <w:numId w:val="2"/>
        </w:numPr>
        <w:spacing w:after="80"/>
      </w:pPr>
      <w:r>
        <w:t>Manejo natural de la no linealidad en las relaciones entre variables.</w:t>
      </w:r>
    </w:p>
    <w:p w14:paraId="48AA7344" w14:textId="77777777" w:rsidR="00CB1B31" w:rsidRDefault="00000000">
      <w:pPr>
        <w:pStyle w:val="Prrafodelista"/>
        <w:numPr>
          <w:ilvl w:val="0"/>
          <w:numId w:val="2"/>
        </w:numPr>
        <w:spacing w:after="80"/>
      </w:pPr>
      <w:r>
        <w:t xml:space="preserve">Generación directa de estimaciones de importancia de variables (Gini </w:t>
      </w:r>
      <w:proofErr w:type="spellStart"/>
      <w:r>
        <w:t>importance</w:t>
      </w:r>
      <w:proofErr w:type="spellEnd"/>
      <w:r>
        <w:t>).</w:t>
      </w:r>
    </w:p>
    <w:p w14:paraId="4E14E579" w14:textId="77777777" w:rsidR="00CB1B31" w:rsidRDefault="00000000">
      <w:pPr>
        <w:pStyle w:val="Prrafodelista"/>
        <w:numPr>
          <w:ilvl w:val="0"/>
          <w:numId w:val="2"/>
        </w:numPr>
        <w:spacing w:after="80"/>
      </w:pPr>
      <w:r>
        <w:t>Bajo riesgo de sobreajuste gracias a la aleatorización en la construcción de árboles.</w:t>
      </w:r>
    </w:p>
    <w:p w14:paraId="12B430C5" w14:textId="77777777" w:rsidR="00CB1B31" w:rsidRDefault="00CB1B31">
      <w:pPr>
        <w:spacing w:after="60"/>
      </w:pPr>
    </w:p>
    <w:p w14:paraId="25BFB8EE" w14:textId="77777777" w:rsidR="00CB1B31" w:rsidRDefault="00000000">
      <w:pPr>
        <w:spacing w:after="140"/>
      </w:pPr>
      <w:proofErr w:type="spellStart"/>
      <w:r>
        <w:rPr>
          <w:b/>
          <w:bCs/>
        </w:rPr>
        <w:t>Hiperparámetros</w:t>
      </w:r>
      <w:proofErr w:type="spellEnd"/>
      <w:r>
        <w:rPr>
          <w:b/>
          <w:bCs/>
        </w:rPr>
        <w:t xml:space="preserve"> seleccionados: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CB1B31" w14:paraId="3AE317E8" w14:textId="77777777">
        <w:tblPrEx>
          <w:tblCellMar>
            <w:top w:w="0" w:type="dxa"/>
            <w:bottom w:w="0" w:type="dxa"/>
          </w:tblCellMar>
        </w:tblPrEx>
        <w:trPr>
          <w:tblHeader/>
        </w:trPr>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7264140" w14:textId="77777777" w:rsidR="00CB1B31" w:rsidRDefault="00000000">
            <w:proofErr w:type="spellStart"/>
            <w:r>
              <w:rPr>
                <w:b/>
                <w:bCs/>
                <w:color w:val="FFFFFF"/>
                <w:sz w:val="20"/>
                <w:szCs w:val="20"/>
              </w:rPr>
              <w:t>Hiperparámetro</w:t>
            </w:r>
            <w:proofErr w:type="spellEnd"/>
          </w:p>
        </w:tc>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1A21655" w14:textId="77777777" w:rsidR="00CB1B31" w:rsidRDefault="00000000">
            <w:r>
              <w:rPr>
                <w:b/>
                <w:bCs/>
                <w:color w:val="FFFFFF"/>
                <w:sz w:val="20"/>
                <w:szCs w:val="20"/>
              </w:rPr>
              <w:t>Valor</w:t>
            </w:r>
          </w:p>
        </w:tc>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23F8BCD" w14:textId="77777777" w:rsidR="00CB1B31" w:rsidRDefault="00000000">
            <w:r>
              <w:rPr>
                <w:b/>
                <w:bCs/>
                <w:color w:val="FFFFFF"/>
                <w:sz w:val="20"/>
                <w:szCs w:val="20"/>
              </w:rPr>
              <w:t>Justificación</w:t>
            </w:r>
          </w:p>
        </w:tc>
      </w:tr>
      <w:tr w:rsidR="00CB1B31" w14:paraId="28F6A97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8F05B" w14:textId="77777777" w:rsidR="00CB1B31" w:rsidRDefault="00000000">
            <w:proofErr w:type="spellStart"/>
            <w:r>
              <w:rPr>
                <w:color w:val="000000"/>
                <w:sz w:val="20"/>
                <w:szCs w:val="20"/>
              </w:rPr>
              <w:t>n_estimators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99B11" w14:textId="77777777" w:rsidR="00CB1B31" w:rsidRDefault="00000000">
            <w:r>
              <w:rPr>
                <w:color w:val="000000"/>
                <w:sz w:val="20"/>
                <w:szCs w:val="20"/>
              </w:rPr>
              <w:t>200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EA402" w14:textId="77777777" w:rsidR="00CB1B31" w:rsidRDefault="00000000">
            <w:r>
              <w:rPr>
                <w:color w:val="000000"/>
                <w:sz w:val="20"/>
                <w:szCs w:val="20"/>
              </w:rPr>
              <w:t>Mayor número de árboles = mayor estabilidad de las estimaciones</w:t>
            </w:r>
          </w:p>
        </w:tc>
      </w:tr>
      <w:tr w:rsidR="00CB1B31" w14:paraId="223325F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0BBD6" w14:textId="77777777" w:rsidR="00CB1B31" w:rsidRDefault="00000000">
            <w:proofErr w:type="spellStart"/>
            <w:r>
              <w:rPr>
                <w:color w:val="000000"/>
                <w:sz w:val="20"/>
                <w:szCs w:val="20"/>
              </w:rPr>
              <w:t>max_depth</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2C6A6" w14:textId="77777777" w:rsidR="00CB1B31" w:rsidRDefault="00000000">
            <w:r>
              <w:rPr>
                <w:color w:val="000000"/>
                <w:sz w:val="20"/>
                <w:szCs w:val="20"/>
              </w:rPr>
              <w:t>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BBA35" w14:textId="77777777" w:rsidR="00CB1B31" w:rsidRDefault="00000000">
            <w:r>
              <w:rPr>
                <w:color w:val="000000"/>
                <w:sz w:val="20"/>
                <w:szCs w:val="20"/>
              </w:rPr>
              <w:t>Limita la profundidad para evitar sobreajuste</w:t>
            </w:r>
          </w:p>
        </w:tc>
      </w:tr>
      <w:tr w:rsidR="00CB1B31" w14:paraId="174CC7B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39294" w14:textId="77777777" w:rsidR="00CB1B31" w:rsidRDefault="00000000">
            <w:proofErr w:type="spellStart"/>
            <w:r>
              <w:rPr>
                <w:color w:val="000000"/>
                <w:sz w:val="20"/>
                <w:szCs w:val="20"/>
              </w:rPr>
              <w:t>min_samples_split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AED30" w14:textId="77777777" w:rsidR="00CB1B31" w:rsidRDefault="00000000">
            <w:r>
              <w:rPr>
                <w:color w:val="000000"/>
                <w:sz w:val="20"/>
                <w:szCs w:val="20"/>
              </w:rPr>
              <w:t>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A37D6" w14:textId="77777777" w:rsidR="00CB1B31" w:rsidRDefault="00000000">
            <w:r>
              <w:rPr>
                <w:color w:val="000000"/>
                <w:sz w:val="20"/>
                <w:szCs w:val="20"/>
              </w:rPr>
              <w:t>Mínimo de muestras para dividir un nodo</w:t>
            </w:r>
          </w:p>
        </w:tc>
      </w:tr>
      <w:tr w:rsidR="00CB1B31" w14:paraId="2064B35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66915" w14:textId="77777777" w:rsidR="00CB1B31" w:rsidRDefault="00000000">
            <w:proofErr w:type="spellStart"/>
            <w:r>
              <w:rPr>
                <w:color w:val="000000"/>
                <w:sz w:val="20"/>
                <w:szCs w:val="20"/>
              </w:rPr>
              <w:t>min_samples_leaf</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A3969" w14:textId="77777777" w:rsidR="00CB1B31" w:rsidRDefault="00000000">
            <w:r>
              <w:rPr>
                <w:color w:val="000000"/>
                <w:sz w:val="20"/>
                <w:szCs w:val="20"/>
              </w:rPr>
              <w:t>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94D3C" w14:textId="77777777" w:rsidR="00CB1B31" w:rsidRDefault="00000000">
            <w:r>
              <w:rPr>
                <w:color w:val="000000"/>
                <w:sz w:val="20"/>
                <w:szCs w:val="20"/>
              </w:rPr>
              <w:t>Mínimo de muestras en hojas terminales</w:t>
            </w:r>
          </w:p>
        </w:tc>
      </w:tr>
      <w:tr w:rsidR="00CB1B31" w14:paraId="30CB477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0E174" w14:textId="77777777" w:rsidR="00CB1B31" w:rsidRDefault="00000000">
            <w:proofErr w:type="spellStart"/>
            <w:r>
              <w:rPr>
                <w:color w:val="000000"/>
                <w:sz w:val="20"/>
                <w:szCs w:val="20"/>
              </w:rPr>
              <w:t>class_weight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5F89B" w14:textId="77777777" w:rsidR="00CB1B31" w:rsidRDefault="00000000">
            <w:r>
              <w:rPr>
                <w:color w:val="000000"/>
                <w:sz w:val="20"/>
                <w:szCs w:val="20"/>
              </w:rPr>
              <w:t>'</w:t>
            </w:r>
            <w:proofErr w:type="spellStart"/>
            <w:r>
              <w:rPr>
                <w:color w:val="000000"/>
                <w:sz w:val="20"/>
                <w:szCs w:val="20"/>
              </w:rPr>
              <w:t>balanced</w:t>
            </w:r>
            <w:proofErr w:type="spellEnd"/>
            <w:r>
              <w:rPr>
                <w:color w:val="000000"/>
                <w:sz w:val="20"/>
                <w:szCs w:val="2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F2780" w14:textId="77777777" w:rsidR="00CB1B31" w:rsidRDefault="00000000">
            <w:r>
              <w:rPr>
                <w:color w:val="000000"/>
                <w:sz w:val="20"/>
                <w:szCs w:val="20"/>
              </w:rPr>
              <w:t>Compensa el desbalanceo 65/35 entre clases</w:t>
            </w:r>
          </w:p>
        </w:tc>
      </w:tr>
      <w:tr w:rsidR="00CB1B31" w14:paraId="6D43937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29F7E" w14:textId="77777777" w:rsidR="00CB1B31" w:rsidRDefault="00000000">
            <w:proofErr w:type="spellStart"/>
            <w:r>
              <w:rPr>
                <w:color w:val="000000"/>
                <w:sz w:val="20"/>
                <w:szCs w:val="20"/>
              </w:rPr>
              <w:t>random_state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D5BC6" w14:textId="77777777" w:rsidR="00CB1B31" w:rsidRDefault="00000000">
            <w:r>
              <w:rPr>
                <w:color w:val="000000"/>
                <w:sz w:val="20"/>
                <w:szCs w:val="20"/>
              </w:rPr>
              <w:t>42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67AD8" w14:textId="77777777" w:rsidR="00CB1B31" w:rsidRDefault="00000000">
            <w:r>
              <w:rPr>
                <w:color w:val="000000"/>
                <w:sz w:val="20"/>
                <w:szCs w:val="20"/>
              </w:rPr>
              <w:t>Reproducibilidad de resultados</w:t>
            </w:r>
          </w:p>
        </w:tc>
      </w:tr>
    </w:tbl>
    <w:p w14:paraId="547DEA7E" w14:textId="77777777" w:rsidR="00CB1B31" w:rsidRDefault="00CB1B31">
      <w:pPr>
        <w:spacing w:after="60"/>
      </w:pPr>
    </w:p>
    <w:p w14:paraId="7D99B3B8" w14:textId="77777777" w:rsidR="00CB1B31" w:rsidRDefault="00000000">
      <w:pPr>
        <w:pStyle w:val="Ttulo2"/>
      </w:pPr>
      <w:bookmarkStart w:id="20" w:name="_Toc229644209"/>
      <w:r>
        <w:t>4.3 Métricas de evaluación</w:t>
      </w:r>
      <w:bookmarkEnd w:id="20"/>
    </w:p>
    <w:p w14:paraId="0C9092C8" w14:textId="77777777" w:rsidR="00CB1B31" w:rsidRDefault="00000000">
      <w:pPr>
        <w:spacing w:after="140"/>
      </w:pPr>
      <w:r>
        <w:t>Se emplean las siguientes métricas, complementarias entre sí:</w:t>
      </w:r>
    </w:p>
    <w:p w14:paraId="215BBCBA" w14:textId="77777777" w:rsidR="00CB1B31" w:rsidRDefault="00000000">
      <w:pPr>
        <w:pStyle w:val="Prrafodelista"/>
        <w:numPr>
          <w:ilvl w:val="0"/>
          <w:numId w:val="2"/>
        </w:numPr>
        <w:spacing w:after="80"/>
      </w:pPr>
      <w:proofErr w:type="spellStart"/>
      <w:r>
        <w:lastRenderedPageBreak/>
        <w:t>Accuracy</w:t>
      </w:r>
      <w:proofErr w:type="spellEnd"/>
      <w:r>
        <w:t>: proporción de predicciones correctas sobre el total. Útil como referencia pero sensible al desbalanceo.</w:t>
      </w:r>
    </w:p>
    <w:p w14:paraId="5763FCA4" w14:textId="77777777" w:rsidR="00CB1B31" w:rsidRDefault="00000000">
      <w:pPr>
        <w:pStyle w:val="Prrafodelista"/>
        <w:numPr>
          <w:ilvl w:val="0"/>
          <w:numId w:val="2"/>
        </w:numPr>
        <w:spacing w:after="80"/>
      </w:pPr>
      <w:r>
        <w:t>Precisión (</w:t>
      </w:r>
      <w:proofErr w:type="spellStart"/>
      <w:r>
        <w:t>Precision</w:t>
      </w:r>
      <w:proofErr w:type="spellEnd"/>
      <w:r>
        <w:t>): de los pacientes clasificados como diabéticos, qué fracción lo es realmente. Relevante para evitar alarmas falsas.</w:t>
      </w:r>
    </w:p>
    <w:p w14:paraId="31E00DF3" w14:textId="77777777" w:rsidR="00CB1B31" w:rsidRDefault="00000000">
      <w:pPr>
        <w:pStyle w:val="Prrafodelista"/>
        <w:numPr>
          <w:ilvl w:val="0"/>
          <w:numId w:val="2"/>
        </w:numPr>
        <w:spacing w:after="80"/>
      </w:pPr>
      <w:r>
        <w:t>Sensibilidad (</w:t>
      </w:r>
      <w:proofErr w:type="spellStart"/>
      <w:r>
        <w:t>Recall</w:t>
      </w:r>
      <w:proofErr w:type="spellEnd"/>
      <w:r>
        <w:t>): de los pacientes diabéticos reales, qué fracción detecta el modelo. Crítica en diagnóstico médico.</w:t>
      </w:r>
    </w:p>
    <w:p w14:paraId="7B83EC1B" w14:textId="77777777" w:rsidR="00CB1B31" w:rsidRDefault="00000000">
      <w:pPr>
        <w:pStyle w:val="Prrafodelista"/>
        <w:numPr>
          <w:ilvl w:val="0"/>
          <w:numId w:val="2"/>
        </w:numPr>
        <w:spacing w:after="80"/>
      </w:pPr>
      <w:r>
        <w:t xml:space="preserve">F1-score: media armónica de precisión y </w:t>
      </w:r>
      <w:proofErr w:type="spellStart"/>
      <w:r>
        <w:t>recall</w:t>
      </w:r>
      <w:proofErr w:type="spellEnd"/>
      <w:r>
        <w:t>. Equilibra ambas métricas.</w:t>
      </w:r>
    </w:p>
    <w:p w14:paraId="0F05B6EE" w14:textId="77777777" w:rsidR="00CB1B31" w:rsidRDefault="00000000">
      <w:pPr>
        <w:pStyle w:val="Prrafodelista"/>
        <w:numPr>
          <w:ilvl w:val="0"/>
          <w:numId w:val="2"/>
        </w:numPr>
        <w:spacing w:after="80"/>
      </w:pPr>
      <w:r>
        <w:t>AUC-ROC: área bajo la curva ROC. Mide la capacidad discriminativa del modelo independientemente del umbral de decisión. Un valor de 1.0 es perfecto; 0.5 equivale al azar.</w:t>
      </w:r>
    </w:p>
    <w:p w14:paraId="69478A52" w14:textId="77777777" w:rsidR="00CB1B31" w:rsidRDefault="00000000">
      <w:pPr>
        <w:pStyle w:val="Prrafodelista"/>
        <w:numPr>
          <w:ilvl w:val="0"/>
          <w:numId w:val="2"/>
        </w:numPr>
        <w:spacing w:after="80"/>
      </w:pPr>
      <w:r>
        <w:t>Validación cruzada estratificada (5 pliegues): garantiza que las estimaciones de rendimiento no dependen de una única partición de los datos.</w:t>
      </w:r>
    </w:p>
    <w:p w14:paraId="78925F07" w14:textId="77777777" w:rsidR="00CB1B31" w:rsidRDefault="00000000">
      <w:pPr>
        <w:pStyle w:val="Ttulo2"/>
      </w:pPr>
      <w:bookmarkStart w:id="21" w:name="_Toc229644210"/>
      <w:r>
        <w:t>4.4 Diseño del gemelo digital</w:t>
      </w:r>
      <w:bookmarkEnd w:id="21"/>
    </w:p>
    <w:p w14:paraId="22547752" w14:textId="77777777" w:rsidR="00CB1B31" w:rsidRDefault="00000000">
      <w:pPr>
        <w:spacing w:after="140"/>
      </w:pPr>
      <w:r>
        <w:t xml:space="preserve">El gemelo digital en este trabajo se implementa como un </w:t>
      </w:r>
      <w:r>
        <w:rPr>
          <w:b/>
          <w:bCs/>
        </w:rPr>
        <w:t>perfil de paciente virtual</w:t>
      </w:r>
      <w:r>
        <w:t xml:space="preserve"> definido por un vector de 8 valores clínicos, sobre el que se ejecutan predicciones del modelo entrenado. La "reacción" del gemelo ante cambios es la variación en la probabilidad de diagnóstico positivo que devuelve el modelo al modificar una o varias variables.</w:t>
      </w:r>
    </w:p>
    <w:p w14:paraId="1D724E4C" w14:textId="77777777" w:rsidR="00CB1B31" w:rsidRDefault="00000000">
      <w:pPr>
        <w:spacing w:after="140"/>
      </w:pPr>
      <w:r>
        <w:t xml:space="preserve">Formalmente, si el modelo es f y el paciente es el vector x = (x₁, x₂, ..., x₈), la probabilidad de diabetes es p = f(x). Un escenario clínico S transforma x en x' = (x₁', x₂', ..., x₈') y el cambio en riesgo es </w:t>
      </w:r>
      <w:proofErr w:type="spellStart"/>
      <w:r>
        <w:t>Δp</w:t>
      </w:r>
      <w:proofErr w:type="spellEnd"/>
      <w:r>
        <w:t xml:space="preserve"> = f(x') – f(x).</w:t>
      </w:r>
    </w:p>
    <w:p w14:paraId="4532745A" w14:textId="77777777" w:rsidR="00CB1B31" w:rsidRDefault="00000000">
      <w:pPr>
        <w:pStyle w:val="Ttulo2"/>
      </w:pPr>
      <w:bookmarkStart w:id="22" w:name="_Toc229644211"/>
      <w:r>
        <w:t>4.5 Fuentes para la definición de los gemelos</w:t>
      </w:r>
      <w:bookmarkEnd w:id="22"/>
    </w:p>
    <w:p w14:paraId="3BA68A1F" w14:textId="77777777" w:rsidR="00CB1B31" w:rsidRDefault="00000000">
      <w:pPr>
        <w:spacing w:after="140"/>
      </w:pPr>
      <w:r>
        <w:t>Las características de cada gemelo digital se determinan combinando tres fuentes:</w:t>
      </w:r>
    </w:p>
    <w:p w14:paraId="7F0D908A" w14:textId="77777777" w:rsidR="00CB1B31" w:rsidRDefault="00000000">
      <w:pPr>
        <w:pStyle w:val="Prrafodelista"/>
        <w:numPr>
          <w:ilvl w:val="0"/>
          <w:numId w:val="3"/>
        </w:numPr>
        <w:spacing w:after="80"/>
      </w:pPr>
      <w:r>
        <w:t xml:space="preserve">Estadísticas del </w:t>
      </w:r>
      <w:proofErr w:type="spellStart"/>
      <w:r>
        <w:t>dataset</w:t>
      </w:r>
      <w:proofErr w:type="spellEnd"/>
      <w:r>
        <w:t>: se calculan las medias y percentiles para pacientes no diabéticas (</w:t>
      </w:r>
      <w:proofErr w:type="spellStart"/>
      <w:r>
        <w:t>Outcome</w:t>
      </w:r>
      <w:proofErr w:type="spellEnd"/>
      <w:r>
        <w:t>=0) y diabéticas (</w:t>
      </w:r>
      <w:proofErr w:type="spellStart"/>
      <w:r>
        <w:t>Outcome</w:t>
      </w:r>
      <w:proofErr w:type="spellEnd"/>
      <w:r>
        <w:t>=1), y se seleccionan valores que sitúan a la paciente en una zona clínicamente relevante (prediabetes, alto riesgo, diabetes establecida).</w:t>
      </w:r>
    </w:p>
    <w:p w14:paraId="466EF0B3" w14:textId="77777777" w:rsidR="00CB1B31" w:rsidRDefault="00000000">
      <w:pPr>
        <w:pStyle w:val="Prrafodelista"/>
        <w:numPr>
          <w:ilvl w:val="0"/>
          <w:numId w:val="3"/>
        </w:numPr>
        <w:spacing w:after="80"/>
      </w:pPr>
      <w:r>
        <w:t>Criterios diagnósticos ADA 2023: glucosa en ayunas &lt;100 mg/</w:t>
      </w:r>
      <w:proofErr w:type="spellStart"/>
      <w:r>
        <w:t>dL</w:t>
      </w:r>
      <w:proofErr w:type="spellEnd"/>
      <w:r>
        <w:t xml:space="preserve"> = normal; 100–125 mg/</w:t>
      </w:r>
      <w:proofErr w:type="spellStart"/>
      <w:r>
        <w:t>dL</w:t>
      </w:r>
      <w:proofErr w:type="spellEnd"/>
      <w:r>
        <w:t xml:space="preserve"> = prediabetes; ≥126 mg/</w:t>
      </w:r>
      <w:proofErr w:type="spellStart"/>
      <w:r>
        <w:t>dL</w:t>
      </w:r>
      <w:proofErr w:type="spellEnd"/>
      <w:r>
        <w:t xml:space="preserve"> = diabetes. IMC &lt;25 = </w:t>
      </w:r>
      <w:proofErr w:type="spellStart"/>
      <w:r>
        <w:t>normopeso</w:t>
      </w:r>
      <w:proofErr w:type="spellEnd"/>
      <w:r>
        <w:t xml:space="preserve">; 25–29.9 = sobrepeso; ≥30 = obesidad. Presión diastólica normal: 60–79 </w:t>
      </w:r>
      <w:proofErr w:type="spellStart"/>
      <w:r>
        <w:t>mmHg</w:t>
      </w:r>
      <w:proofErr w:type="spellEnd"/>
      <w:r>
        <w:t>.</w:t>
      </w:r>
    </w:p>
    <w:p w14:paraId="2914D287" w14:textId="77777777" w:rsidR="00CB1B31" w:rsidRDefault="00000000">
      <w:pPr>
        <w:pStyle w:val="Prrafodelista"/>
        <w:numPr>
          <w:ilvl w:val="0"/>
          <w:numId w:val="3"/>
        </w:numPr>
        <w:spacing w:after="80"/>
      </w:pPr>
      <w:r>
        <w:t>Perfil epidemiológico de la cohorte Pima: mujer, 21–81 años, alta prevalencia de obesidad y diabetes. La función de pedigrí media es 0.47 (no diabéticas: 0.43; diabéticas: 0.55).</w:t>
      </w:r>
    </w:p>
    <w:p w14:paraId="1EDD542B" w14:textId="77777777" w:rsidR="00CB1B31" w:rsidRDefault="00000000">
      <w:r>
        <w:br w:type="page"/>
      </w:r>
    </w:p>
    <w:p w14:paraId="2BF2C845" w14:textId="77777777" w:rsidR="00CB1B31" w:rsidRDefault="00000000">
      <w:pPr>
        <w:pStyle w:val="Ttulo1"/>
      </w:pPr>
      <w:bookmarkStart w:id="23" w:name="_Toc229644212"/>
      <w:r>
        <w:lastRenderedPageBreak/>
        <w:t>5. Implementación técnica</w:t>
      </w:r>
      <w:bookmarkEnd w:id="23"/>
    </w:p>
    <w:p w14:paraId="1BF9BFF5" w14:textId="77777777" w:rsidR="00CB1B31" w:rsidRDefault="00000000">
      <w:pPr>
        <w:pStyle w:val="Ttulo2"/>
      </w:pPr>
      <w:bookmarkStart w:id="24" w:name="_Toc229644213"/>
      <w:r>
        <w:t>5.1 Entorno tecnológico</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CB1B31" w14:paraId="2F5B963B" w14:textId="77777777">
        <w:tblPrEx>
          <w:tblCellMar>
            <w:top w:w="0" w:type="dxa"/>
            <w:bottom w:w="0" w:type="dxa"/>
          </w:tblCellMar>
        </w:tblPrEx>
        <w:trPr>
          <w:tblHeader/>
        </w:trPr>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745D904" w14:textId="77777777" w:rsidR="00CB1B31" w:rsidRDefault="00000000">
            <w:r>
              <w:rPr>
                <w:b/>
                <w:bCs/>
                <w:color w:val="FFFFFF"/>
                <w:sz w:val="20"/>
                <w:szCs w:val="20"/>
              </w:rPr>
              <w:t>Tecnología</w:t>
            </w:r>
          </w:p>
        </w:tc>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DA36571" w14:textId="77777777" w:rsidR="00CB1B31" w:rsidRDefault="00000000">
            <w:r>
              <w:rPr>
                <w:b/>
                <w:bCs/>
                <w:color w:val="FFFFFF"/>
                <w:sz w:val="20"/>
                <w:szCs w:val="20"/>
              </w:rPr>
              <w:t>Versión</w:t>
            </w:r>
          </w:p>
        </w:tc>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077649C" w14:textId="77777777" w:rsidR="00CB1B31" w:rsidRDefault="00000000">
            <w:r>
              <w:rPr>
                <w:b/>
                <w:bCs/>
                <w:color w:val="FFFFFF"/>
                <w:sz w:val="20"/>
                <w:szCs w:val="20"/>
              </w:rPr>
              <w:t>Uso</w:t>
            </w:r>
          </w:p>
        </w:tc>
      </w:tr>
      <w:tr w:rsidR="00CB1B31" w14:paraId="2B99A41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F1C17" w14:textId="77777777" w:rsidR="00CB1B31" w:rsidRDefault="00000000">
            <w:r>
              <w:rPr>
                <w:color w:val="000000"/>
                <w:sz w:val="20"/>
                <w:szCs w:val="20"/>
              </w:rPr>
              <w:t>Python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58335" w14:textId="77777777" w:rsidR="00CB1B31" w:rsidRDefault="00000000">
            <w:r>
              <w:rPr>
                <w:color w:val="000000"/>
                <w:sz w:val="20"/>
                <w:szCs w:val="20"/>
              </w:rPr>
              <w:t>3.10+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774D4" w14:textId="77777777" w:rsidR="00CB1B31" w:rsidRDefault="00000000">
            <w:r>
              <w:rPr>
                <w:color w:val="000000"/>
                <w:sz w:val="20"/>
                <w:szCs w:val="20"/>
              </w:rPr>
              <w:t>Lenguaje principal</w:t>
            </w:r>
          </w:p>
        </w:tc>
      </w:tr>
      <w:tr w:rsidR="00CB1B31" w14:paraId="42E8BBD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7B262" w14:textId="77777777" w:rsidR="00CB1B31" w:rsidRDefault="00000000">
            <w:r>
              <w:rPr>
                <w:color w:val="000000"/>
                <w:sz w:val="20"/>
                <w:szCs w:val="20"/>
              </w:rPr>
              <w:t>pandas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338C3" w14:textId="77777777" w:rsidR="00CB1B31" w:rsidRDefault="00000000">
            <w:r>
              <w:rPr>
                <w:color w:val="000000"/>
                <w:sz w:val="20"/>
                <w:szCs w:val="20"/>
              </w:rPr>
              <w:t>2.x</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55E8A" w14:textId="77777777" w:rsidR="00CB1B31" w:rsidRDefault="00000000">
            <w:r>
              <w:rPr>
                <w:color w:val="000000"/>
                <w:sz w:val="20"/>
                <w:szCs w:val="20"/>
              </w:rPr>
              <w:t>Manipulación y análisis de datos</w:t>
            </w:r>
          </w:p>
        </w:tc>
      </w:tr>
      <w:tr w:rsidR="00CB1B31" w14:paraId="3C2AE8F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AC333" w14:textId="77777777" w:rsidR="00CB1B31" w:rsidRDefault="00000000">
            <w:proofErr w:type="spellStart"/>
            <w:r>
              <w:rPr>
                <w:color w:val="000000"/>
                <w:sz w:val="20"/>
                <w:szCs w:val="20"/>
              </w:rPr>
              <w:t>NumPy</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F8028" w14:textId="77777777" w:rsidR="00CB1B31" w:rsidRDefault="00000000">
            <w:r>
              <w:rPr>
                <w:color w:val="000000"/>
                <w:sz w:val="20"/>
                <w:szCs w:val="20"/>
              </w:rPr>
              <w:t>1.x</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41F20" w14:textId="77777777" w:rsidR="00CB1B31" w:rsidRDefault="00000000">
            <w:r>
              <w:rPr>
                <w:color w:val="000000"/>
                <w:sz w:val="20"/>
                <w:szCs w:val="20"/>
              </w:rPr>
              <w:t xml:space="preserve">Operaciones numéricas y </w:t>
            </w:r>
            <w:proofErr w:type="spellStart"/>
            <w:r>
              <w:rPr>
                <w:color w:val="000000"/>
                <w:sz w:val="20"/>
                <w:szCs w:val="20"/>
              </w:rPr>
              <w:t>arrays</w:t>
            </w:r>
            <w:proofErr w:type="spellEnd"/>
          </w:p>
        </w:tc>
      </w:tr>
      <w:tr w:rsidR="00CB1B31" w14:paraId="1C45CB7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91976" w14:textId="77777777" w:rsidR="00CB1B31" w:rsidRDefault="00000000">
            <w:proofErr w:type="spellStart"/>
            <w:r>
              <w:rPr>
                <w:color w:val="000000"/>
                <w:sz w:val="20"/>
                <w:szCs w:val="20"/>
              </w:rPr>
              <w:t>scikit-learn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29EC2" w14:textId="77777777" w:rsidR="00CB1B31" w:rsidRDefault="00000000">
            <w:r>
              <w:rPr>
                <w:color w:val="000000"/>
                <w:sz w:val="20"/>
                <w:szCs w:val="20"/>
              </w:rPr>
              <w:t>1.x</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1389E" w14:textId="77777777" w:rsidR="00CB1B31" w:rsidRDefault="00000000">
            <w:r>
              <w:rPr>
                <w:color w:val="000000"/>
                <w:sz w:val="20"/>
                <w:szCs w:val="20"/>
              </w:rPr>
              <w:t>Modelo Random Forest, métricas, validación cruzada</w:t>
            </w:r>
          </w:p>
        </w:tc>
      </w:tr>
      <w:tr w:rsidR="00CB1B31" w14:paraId="3A73011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B1AF9" w14:textId="77777777" w:rsidR="00CB1B31" w:rsidRDefault="00000000">
            <w:proofErr w:type="spellStart"/>
            <w:r>
              <w:rPr>
                <w:color w:val="000000"/>
                <w:sz w:val="20"/>
                <w:szCs w:val="20"/>
              </w:rPr>
              <w:t>matplotlib</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6A9A3" w14:textId="77777777" w:rsidR="00CB1B31" w:rsidRDefault="00000000">
            <w:r>
              <w:rPr>
                <w:color w:val="000000"/>
                <w:sz w:val="20"/>
                <w:szCs w:val="20"/>
              </w:rPr>
              <w:t>3.x</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68A42" w14:textId="77777777" w:rsidR="00CB1B31" w:rsidRDefault="00000000">
            <w:r>
              <w:rPr>
                <w:color w:val="000000"/>
                <w:sz w:val="20"/>
                <w:szCs w:val="20"/>
              </w:rPr>
              <w:t>Visualizaciones estáticas</w:t>
            </w:r>
          </w:p>
        </w:tc>
      </w:tr>
      <w:tr w:rsidR="00CB1B31" w14:paraId="0D0BF75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D6D40" w14:textId="77777777" w:rsidR="00CB1B31" w:rsidRDefault="00000000">
            <w:proofErr w:type="spellStart"/>
            <w:r>
              <w:rPr>
                <w:color w:val="000000"/>
                <w:sz w:val="20"/>
                <w:szCs w:val="20"/>
              </w:rPr>
              <w:t>seaborn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51C4C" w14:textId="77777777" w:rsidR="00CB1B31" w:rsidRDefault="00000000">
            <w:r>
              <w:rPr>
                <w:color w:val="000000"/>
                <w:sz w:val="20"/>
                <w:szCs w:val="20"/>
              </w:rPr>
              <w:t>0.13+</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B669A" w14:textId="77777777" w:rsidR="00CB1B31" w:rsidRDefault="00000000">
            <w:r>
              <w:rPr>
                <w:color w:val="000000"/>
                <w:sz w:val="20"/>
                <w:szCs w:val="20"/>
              </w:rPr>
              <w:t>Visualizaciones estadísticas</w:t>
            </w:r>
          </w:p>
        </w:tc>
      </w:tr>
      <w:tr w:rsidR="00CB1B31" w14:paraId="47F91A0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D8753" w14:textId="77777777" w:rsidR="00CB1B31" w:rsidRDefault="00000000">
            <w:proofErr w:type="spellStart"/>
            <w:r>
              <w:rPr>
                <w:color w:val="000000"/>
                <w:sz w:val="20"/>
                <w:szCs w:val="20"/>
              </w:rPr>
              <w:t>Jupyter</w:t>
            </w:r>
            <w:proofErr w:type="spellEnd"/>
            <w:r>
              <w:rPr>
                <w:color w:val="000000"/>
                <w:sz w:val="20"/>
                <w:szCs w:val="20"/>
              </w:rPr>
              <w:t xml:space="preserve"> Notebook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D3B24" w14:textId="77777777" w:rsidR="00CB1B31" w:rsidRDefault="00000000">
            <w:r>
              <w:rPr>
                <w:color w:val="000000"/>
                <w:sz w:val="20"/>
                <w:szCs w:val="2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2B291" w14:textId="77777777" w:rsidR="00CB1B31" w:rsidRDefault="00000000">
            <w:r>
              <w:rPr>
                <w:color w:val="000000"/>
                <w:sz w:val="20"/>
                <w:szCs w:val="20"/>
              </w:rPr>
              <w:t>Entorno de desarrollo interactivo</w:t>
            </w:r>
          </w:p>
        </w:tc>
      </w:tr>
    </w:tbl>
    <w:p w14:paraId="3A683E9B" w14:textId="77777777" w:rsidR="00CB1B31" w:rsidRDefault="00CB1B31">
      <w:pPr>
        <w:spacing w:after="60"/>
      </w:pPr>
    </w:p>
    <w:p w14:paraId="4C36A5C3" w14:textId="77777777" w:rsidR="00CB1B31" w:rsidRDefault="00000000">
      <w:pPr>
        <w:pStyle w:val="Ttulo2"/>
      </w:pPr>
      <w:bookmarkStart w:id="25" w:name="_Toc229644214"/>
      <w:r>
        <w:t>5.2 Estructura del notebook</w:t>
      </w:r>
      <w:bookmarkEnd w:id="25"/>
    </w:p>
    <w:p w14:paraId="6782016E" w14:textId="77777777" w:rsidR="00CB1B31" w:rsidRDefault="00000000">
      <w:pPr>
        <w:spacing w:after="140"/>
      </w:pPr>
      <w:r>
        <w:t xml:space="preserve">El notebook </w:t>
      </w:r>
      <w:proofErr w:type="spellStart"/>
      <w:r>
        <w:rPr>
          <w:b/>
          <w:bCs/>
        </w:rPr>
        <w:t>gemelo_digital_completo.ipynb</w:t>
      </w:r>
      <w:proofErr w:type="spellEnd"/>
      <w:r>
        <w:t xml:space="preserve"> está organizado en 12 secciones: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CB1B31" w14:paraId="46DB2026" w14:textId="77777777">
        <w:tblPrEx>
          <w:tblCellMar>
            <w:top w:w="0" w:type="dxa"/>
            <w:bottom w:w="0" w:type="dxa"/>
          </w:tblCellMar>
        </w:tblPrEx>
        <w:trPr>
          <w:tblHeader/>
        </w:trPr>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17DBFC4" w14:textId="77777777" w:rsidR="00CB1B31" w:rsidRDefault="00000000">
            <w:r>
              <w:rPr>
                <w:b/>
                <w:bCs/>
                <w:color w:val="FFFFFF"/>
                <w:sz w:val="20"/>
                <w:szCs w:val="20"/>
              </w:rPr>
              <w:t>Sección</w:t>
            </w:r>
          </w:p>
        </w:tc>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0327DC5" w14:textId="77777777" w:rsidR="00CB1B31" w:rsidRDefault="00000000">
            <w:r>
              <w:rPr>
                <w:b/>
                <w:bCs/>
                <w:color w:val="FFFFFF"/>
                <w:sz w:val="20"/>
                <w:szCs w:val="20"/>
              </w:rPr>
              <w:t>Contenido</w:t>
            </w:r>
          </w:p>
        </w:tc>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C0FD7EB" w14:textId="77777777" w:rsidR="00CB1B31" w:rsidRDefault="00000000">
            <w:r>
              <w:rPr>
                <w:b/>
                <w:bCs/>
                <w:color w:val="FFFFFF"/>
                <w:sz w:val="20"/>
                <w:szCs w:val="20"/>
              </w:rPr>
              <w:t>Tipo de celda</w:t>
            </w:r>
          </w:p>
        </w:tc>
      </w:tr>
      <w:tr w:rsidR="00CB1B31" w14:paraId="2EA5AE7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D1A1C" w14:textId="77777777" w:rsidR="00CB1B31" w:rsidRDefault="00000000">
            <w:r>
              <w:rPr>
                <w:color w:val="000000"/>
                <w:sz w:val="20"/>
                <w:szCs w:val="20"/>
              </w:rPr>
              <w:t>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F88DF" w14:textId="77777777" w:rsidR="00CB1B31" w:rsidRDefault="00000000">
            <w:r>
              <w:rPr>
                <w:color w:val="000000"/>
                <w:sz w:val="20"/>
                <w:szCs w:val="20"/>
              </w:rPr>
              <w:t>Importación de librerías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2D802" w14:textId="77777777" w:rsidR="00CB1B31" w:rsidRDefault="00000000">
            <w:r>
              <w:rPr>
                <w:color w:val="000000"/>
                <w:sz w:val="20"/>
                <w:szCs w:val="20"/>
              </w:rPr>
              <w:t>Código</w:t>
            </w:r>
          </w:p>
        </w:tc>
      </w:tr>
      <w:tr w:rsidR="00CB1B31" w14:paraId="0829744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256EF" w14:textId="77777777" w:rsidR="00CB1B31" w:rsidRDefault="00000000">
            <w:r>
              <w:rPr>
                <w:color w:val="000000"/>
                <w:sz w:val="20"/>
                <w:szCs w:val="20"/>
              </w:rPr>
              <w:t>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DCA8B" w14:textId="77777777" w:rsidR="00CB1B31" w:rsidRDefault="00000000">
            <w:r>
              <w:rPr>
                <w:color w:val="000000"/>
                <w:sz w:val="20"/>
                <w:szCs w:val="20"/>
              </w:rPr>
              <w:t>Carga y exploración inicial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0076B" w14:textId="77777777" w:rsidR="00CB1B31" w:rsidRDefault="00000000">
            <w:r>
              <w:rPr>
                <w:color w:val="000000"/>
                <w:sz w:val="20"/>
                <w:szCs w:val="20"/>
              </w:rPr>
              <w:t xml:space="preserve">Código + </w:t>
            </w:r>
            <w:proofErr w:type="spellStart"/>
            <w:r>
              <w:rPr>
                <w:color w:val="000000"/>
                <w:sz w:val="20"/>
                <w:szCs w:val="20"/>
              </w:rPr>
              <w:t>Markdown</w:t>
            </w:r>
            <w:proofErr w:type="spellEnd"/>
          </w:p>
        </w:tc>
      </w:tr>
      <w:tr w:rsidR="00CB1B31" w14:paraId="5E5522C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FA569" w14:textId="77777777" w:rsidR="00CB1B31" w:rsidRDefault="00000000">
            <w:r>
              <w:rPr>
                <w:color w:val="000000"/>
                <w:sz w:val="20"/>
                <w:szCs w:val="20"/>
              </w:rPr>
              <w:t>3</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97527" w14:textId="77777777" w:rsidR="00CB1B31" w:rsidRDefault="00000000">
            <w:r>
              <w:rPr>
                <w:color w:val="000000"/>
                <w:sz w:val="20"/>
                <w:szCs w:val="20"/>
              </w:rPr>
              <w:t>Preprocesamiento de valores anómalos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021FF" w14:textId="77777777" w:rsidR="00CB1B31" w:rsidRDefault="00000000">
            <w:r>
              <w:rPr>
                <w:color w:val="000000"/>
                <w:sz w:val="20"/>
                <w:szCs w:val="20"/>
              </w:rPr>
              <w:t xml:space="preserve">Código + </w:t>
            </w:r>
            <w:proofErr w:type="spellStart"/>
            <w:r>
              <w:rPr>
                <w:color w:val="000000"/>
                <w:sz w:val="20"/>
                <w:szCs w:val="20"/>
              </w:rPr>
              <w:t>Markdown</w:t>
            </w:r>
            <w:proofErr w:type="spellEnd"/>
          </w:p>
        </w:tc>
      </w:tr>
      <w:tr w:rsidR="00CB1B31" w14:paraId="162BB94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32E58" w14:textId="77777777" w:rsidR="00CB1B31" w:rsidRDefault="00000000">
            <w:r>
              <w:rPr>
                <w:color w:val="000000"/>
                <w:sz w:val="20"/>
                <w:szCs w:val="20"/>
              </w:rPr>
              <w:t>4</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58C7B" w14:textId="77777777" w:rsidR="00CB1B31" w:rsidRDefault="00000000">
            <w:r>
              <w:rPr>
                <w:color w:val="000000"/>
                <w:sz w:val="20"/>
                <w:szCs w:val="20"/>
              </w:rPr>
              <w:t>Análisis exploratorio avanzado (EDA)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B3277" w14:textId="77777777" w:rsidR="00CB1B31" w:rsidRDefault="00000000">
            <w:r>
              <w:rPr>
                <w:color w:val="000000"/>
                <w:sz w:val="20"/>
                <w:szCs w:val="20"/>
              </w:rPr>
              <w:t>Código</w:t>
            </w:r>
          </w:p>
        </w:tc>
      </w:tr>
      <w:tr w:rsidR="00CB1B31" w14:paraId="3F520FF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0900C" w14:textId="77777777" w:rsidR="00CB1B31" w:rsidRDefault="00000000">
            <w:r>
              <w:rPr>
                <w:color w:val="000000"/>
                <w:sz w:val="20"/>
                <w:szCs w:val="20"/>
              </w:rPr>
              <w:t>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2E45E" w14:textId="77777777" w:rsidR="00CB1B31" w:rsidRDefault="00000000">
            <w:r>
              <w:rPr>
                <w:color w:val="000000"/>
                <w:sz w:val="20"/>
                <w:szCs w:val="20"/>
              </w:rPr>
              <w:t>Entrenamiento del modelo Random Forest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FB2FA" w14:textId="77777777" w:rsidR="00CB1B31" w:rsidRDefault="00000000">
            <w:r>
              <w:rPr>
                <w:color w:val="000000"/>
                <w:sz w:val="20"/>
                <w:szCs w:val="20"/>
              </w:rPr>
              <w:t>Código</w:t>
            </w:r>
          </w:p>
        </w:tc>
      </w:tr>
      <w:tr w:rsidR="00CB1B31" w14:paraId="2A2ADE7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A5256" w14:textId="77777777" w:rsidR="00CB1B31" w:rsidRDefault="00000000">
            <w:r>
              <w:rPr>
                <w:color w:val="000000"/>
                <w:sz w:val="20"/>
                <w:szCs w:val="20"/>
              </w:rPr>
              <w:t>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59984" w14:textId="77777777" w:rsidR="00CB1B31" w:rsidRDefault="00000000">
            <w:r>
              <w:rPr>
                <w:color w:val="000000"/>
                <w:sz w:val="20"/>
                <w:szCs w:val="20"/>
              </w:rPr>
              <w:t>Gemelo 1 — Laura García (definición y justificación)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F227C" w14:textId="77777777" w:rsidR="00CB1B31" w:rsidRDefault="00000000">
            <w:proofErr w:type="spellStart"/>
            <w:r>
              <w:rPr>
                <w:color w:val="000000"/>
                <w:sz w:val="20"/>
                <w:szCs w:val="20"/>
              </w:rPr>
              <w:t>Markdown</w:t>
            </w:r>
            <w:proofErr w:type="spellEnd"/>
            <w:r>
              <w:rPr>
                <w:color w:val="000000"/>
                <w:sz w:val="20"/>
                <w:szCs w:val="20"/>
              </w:rPr>
              <w:t xml:space="preserve"> + Código</w:t>
            </w:r>
          </w:p>
        </w:tc>
      </w:tr>
      <w:tr w:rsidR="00CB1B31" w14:paraId="0EE7EF4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558E4" w14:textId="77777777" w:rsidR="00CB1B31" w:rsidRDefault="00000000">
            <w:r>
              <w:rPr>
                <w:color w:val="000000"/>
                <w:sz w:val="20"/>
                <w:szCs w:val="20"/>
              </w:rPr>
              <w:t>7</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FFE9D" w14:textId="77777777" w:rsidR="00CB1B31" w:rsidRDefault="00000000">
            <w:r>
              <w:rPr>
                <w:color w:val="000000"/>
                <w:sz w:val="20"/>
                <w:szCs w:val="20"/>
              </w:rPr>
              <w:t>Simulación de escenarios — Laura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7BA6F" w14:textId="77777777" w:rsidR="00CB1B31" w:rsidRDefault="00000000">
            <w:r>
              <w:rPr>
                <w:color w:val="000000"/>
                <w:sz w:val="20"/>
                <w:szCs w:val="20"/>
              </w:rPr>
              <w:t>Código</w:t>
            </w:r>
          </w:p>
        </w:tc>
      </w:tr>
      <w:tr w:rsidR="00CB1B31" w14:paraId="0751256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3E836" w14:textId="77777777" w:rsidR="00CB1B31" w:rsidRDefault="00000000">
            <w:r>
              <w:rPr>
                <w:color w:val="000000"/>
                <w:sz w:val="20"/>
                <w:szCs w:val="20"/>
              </w:rPr>
              <w:t>8</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059E6" w14:textId="77777777" w:rsidR="00CB1B31" w:rsidRDefault="00000000">
            <w:r>
              <w:rPr>
                <w:color w:val="000000"/>
                <w:sz w:val="20"/>
                <w:szCs w:val="20"/>
              </w:rPr>
              <w:t>Conclusiones parciales — Laura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5B72D" w14:textId="77777777" w:rsidR="00CB1B31" w:rsidRDefault="00000000">
            <w:proofErr w:type="spellStart"/>
            <w:r>
              <w:rPr>
                <w:color w:val="000000"/>
                <w:sz w:val="20"/>
                <w:szCs w:val="20"/>
              </w:rPr>
              <w:t>Markdown</w:t>
            </w:r>
            <w:proofErr w:type="spellEnd"/>
          </w:p>
        </w:tc>
      </w:tr>
      <w:tr w:rsidR="00CB1B31" w14:paraId="00E9B78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46AAF" w14:textId="77777777" w:rsidR="00CB1B31" w:rsidRDefault="00000000">
            <w:r>
              <w:rPr>
                <w:color w:val="000000"/>
                <w:sz w:val="20"/>
                <w:szCs w:val="20"/>
              </w:rPr>
              <w:t>9</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D90FE" w14:textId="77777777" w:rsidR="00CB1B31" w:rsidRDefault="00000000">
            <w:r>
              <w:rPr>
                <w:color w:val="000000"/>
                <w:sz w:val="20"/>
                <w:szCs w:val="20"/>
              </w:rPr>
              <w:t>Gemelo 2 — Sofía Reyes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03CD0" w14:textId="77777777" w:rsidR="00CB1B31" w:rsidRDefault="00000000">
            <w:proofErr w:type="spellStart"/>
            <w:r>
              <w:rPr>
                <w:color w:val="000000"/>
                <w:sz w:val="20"/>
                <w:szCs w:val="20"/>
              </w:rPr>
              <w:t>Markdown</w:t>
            </w:r>
            <w:proofErr w:type="spellEnd"/>
            <w:r>
              <w:rPr>
                <w:color w:val="000000"/>
                <w:sz w:val="20"/>
                <w:szCs w:val="20"/>
              </w:rPr>
              <w:t xml:space="preserve"> + Código</w:t>
            </w:r>
          </w:p>
        </w:tc>
      </w:tr>
      <w:tr w:rsidR="00CB1B31" w14:paraId="0DCFB2A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37AB6" w14:textId="77777777" w:rsidR="00CB1B31" w:rsidRDefault="00000000">
            <w:r>
              <w:rPr>
                <w:color w:val="000000"/>
                <w:sz w:val="20"/>
                <w:szCs w:val="20"/>
              </w:rPr>
              <w:t>10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74D77" w14:textId="77777777" w:rsidR="00CB1B31" w:rsidRDefault="00000000">
            <w:r>
              <w:rPr>
                <w:color w:val="000000"/>
                <w:sz w:val="20"/>
                <w:szCs w:val="20"/>
              </w:rPr>
              <w:t>Gemelo 3 — Carmen Vidal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3C02A" w14:textId="77777777" w:rsidR="00CB1B31" w:rsidRDefault="00000000">
            <w:proofErr w:type="spellStart"/>
            <w:r>
              <w:rPr>
                <w:color w:val="000000"/>
                <w:sz w:val="20"/>
                <w:szCs w:val="20"/>
              </w:rPr>
              <w:t>Markdown</w:t>
            </w:r>
            <w:proofErr w:type="spellEnd"/>
            <w:r>
              <w:rPr>
                <w:color w:val="000000"/>
                <w:sz w:val="20"/>
                <w:szCs w:val="20"/>
              </w:rPr>
              <w:t xml:space="preserve"> + Código</w:t>
            </w:r>
          </w:p>
        </w:tc>
      </w:tr>
      <w:tr w:rsidR="00CB1B31" w14:paraId="4046A02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638CA" w14:textId="77777777" w:rsidR="00CB1B31" w:rsidRDefault="00000000">
            <w:r>
              <w:rPr>
                <w:color w:val="000000"/>
                <w:sz w:val="20"/>
                <w:szCs w:val="20"/>
              </w:rPr>
              <w:t>11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D9075" w14:textId="77777777" w:rsidR="00CB1B31" w:rsidRDefault="00000000">
            <w:r>
              <w:rPr>
                <w:color w:val="000000"/>
                <w:sz w:val="20"/>
                <w:szCs w:val="20"/>
              </w:rPr>
              <w:t>Comparativa global de los tres gemelos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B93EC" w14:textId="77777777" w:rsidR="00CB1B31" w:rsidRDefault="00000000">
            <w:r>
              <w:rPr>
                <w:color w:val="000000"/>
                <w:sz w:val="20"/>
                <w:szCs w:val="20"/>
              </w:rPr>
              <w:t>Código</w:t>
            </w:r>
          </w:p>
        </w:tc>
      </w:tr>
      <w:tr w:rsidR="00CB1B31" w14:paraId="72E0543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A9C5B" w14:textId="77777777" w:rsidR="00CB1B31" w:rsidRDefault="00000000">
            <w:r>
              <w:rPr>
                <w:color w:val="000000"/>
                <w:sz w:val="20"/>
                <w:szCs w:val="20"/>
              </w:rPr>
              <w:t>12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D44FF" w14:textId="77777777" w:rsidR="00CB1B31" w:rsidRDefault="00000000">
            <w:r>
              <w:rPr>
                <w:color w:val="000000"/>
                <w:sz w:val="20"/>
                <w:szCs w:val="20"/>
              </w:rPr>
              <w:t>Conclusiones ampliadas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CC0E2" w14:textId="77777777" w:rsidR="00CB1B31" w:rsidRDefault="00000000">
            <w:proofErr w:type="spellStart"/>
            <w:r>
              <w:rPr>
                <w:color w:val="000000"/>
                <w:sz w:val="20"/>
                <w:szCs w:val="20"/>
              </w:rPr>
              <w:t>Markdown</w:t>
            </w:r>
            <w:proofErr w:type="spellEnd"/>
          </w:p>
        </w:tc>
      </w:tr>
    </w:tbl>
    <w:p w14:paraId="230B07EA" w14:textId="77777777" w:rsidR="00CB1B31" w:rsidRDefault="00CB1B31">
      <w:pPr>
        <w:spacing w:after="60"/>
      </w:pPr>
    </w:p>
    <w:p w14:paraId="793B5852" w14:textId="77777777" w:rsidR="00CB1B31" w:rsidRDefault="00000000">
      <w:pPr>
        <w:pStyle w:val="Ttulo2"/>
      </w:pPr>
      <w:bookmarkStart w:id="26" w:name="_Toc229644215"/>
      <w:r>
        <w:lastRenderedPageBreak/>
        <w:t>5.3 Fragmentos de código clave</w:t>
      </w:r>
      <w:bookmarkEnd w:id="26"/>
    </w:p>
    <w:p w14:paraId="74B84A75" w14:textId="77777777" w:rsidR="00CB1B31" w:rsidRDefault="00000000">
      <w:pPr>
        <w:spacing w:after="140"/>
      </w:pPr>
      <w:r>
        <w:rPr>
          <w:b/>
          <w:bCs/>
        </w:rPr>
        <w:t>Imputación de valores biológicamente imposibles:</w:t>
      </w:r>
    </w:p>
    <w:p w14:paraId="5D0D5054" w14:textId="77777777" w:rsidR="00CB1B31" w:rsidRDefault="00000000">
      <w:pPr>
        <w:pBdr>
          <w:left w:val="single" w:sz="8" w:space="0" w:color="2E75B6"/>
        </w:pBdr>
        <w:shd w:val="clear" w:color="auto" w:fill="F4F4F4"/>
        <w:spacing w:after="140"/>
        <w:ind w:left="360"/>
      </w:pPr>
      <w:proofErr w:type="spellStart"/>
      <w:r>
        <w:rPr>
          <w:rFonts w:ascii="Courier New" w:eastAsia="Courier New" w:hAnsi="Courier New" w:cs="Courier New"/>
          <w:color w:val="333333"/>
          <w:sz w:val="18"/>
          <w:szCs w:val="18"/>
        </w:rPr>
        <w:t>cols_invalidas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Glucose</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BloodPressure</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SkinThickness</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Insulin</w:t>
      </w:r>
      <w:proofErr w:type="spellEnd"/>
      <w:r>
        <w:rPr>
          <w:rFonts w:ascii="Courier New" w:eastAsia="Courier New" w:hAnsi="Courier New" w:cs="Courier New"/>
          <w:color w:val="333333"/>
          <w:sz w:val="18"/>
          <w:szCs w:val="18"/>
        </w:rPr>
        <w:t>', 'BMI']</w:t>
      </w:r>
    </w:p>
    <w:p w14:paraId="62CFA106" w14:textId="77777777" w:rsidR="00CB1B31" w:rsidRDefault="00000000">
      <w:pPr>
        <w:pBdr>
          <w:left w:val="single" w:sz="8" w:space="0" w:color="2E75B6"/>
        </w:pBdr>
        <w:shd w:val="clear" w:color="auto" w:fill="F4F4F4"/>
        <w:spacing w:after="140"/>
        <w:ind w:left="360"/>
      </w:pPr>
      <w:proofErr w:type="spellStart"/>
      <w:r>
        <w:rPr>
          <w:rFonts w:ascii="Courier New" w:eastAsia="Courier New" w:hAnsi="Courier New" w:cs="Courier New"/>
          <w:color w:val="333333"/>
          <w:sz w:val="18"/>
          <w:szCs w:val="18"/>
        </w:rPr>
        <w:t>df</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cols_invalidas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df</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cols_invalidas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replace</w:t>
      </w:r>
      <w:proofErr w:type="spellEnd"/>
      <w:r>
        <w:rPr>
          <w:rFonts w:ascii="Courier New" w:eastAsia="Courier New" w:hAnsi="Courier New" w:cs="Courier New"/>
          <w:color w:val="333333"/>
          <w:sz w:val="18"/>
          <w:szCs w:val="18"/>
        </w:rPr>
        <w:t xml:space="preserve">(0, </w:t>
      </w:r>
      <w:proofErr w:type="spellStart"/>
      <w:r>
        <w:rPr>
          <w:rFonts w:ascii="Courier New" w:eastAsia="Courier New" w:hAnsi="Courier New" w:cs="Courier New"/>
          <w:color w:val="333333"/>
          <w:sz w:val="18"/>
          <w:szCs w:val="18"/>
        </w:rPr>
        <w:t>np.nan</w:t>
      </w:r>
      <w:proofErr w:type="spellEnd"/>
      <w:r>
        <w:rPr>
          <w:rFonts w:ascii="Courier New" w:eastAsia="Courier New" w:hAnsi="Courier New" w:cs="Courier New"/>
          <w:color w:val="333333"/>
          <w:sz w:val="18"/>
          <w:szCs w:val="18"/>
        </w:rPr>
        <w:t>)</w:t>
      </w:r>
    </w:p>
    <w:p w14:paraId="52613C58" w14:textId="77777777" w:rsidR="00CB1B31" w:rsidRDefault="00000000">
      <w:pPr>
        <w:pBdr>
          <w:left w:val="single" w:sz="8" w:space="0" w:color="2E75B6"/>
        </w:pBdr>
        <w:shd w:val="clear" w:color="auto" w:fill="F4F4F4"/>
        <w:spacing w:after="200"/>
        <w:ind w:left="360"/>
      </w:pPr>
      <w:proofErr w:type="spellStart"/>
      <w:r>
        <w:rPr>
          <w:rFonts w:ascii="Courier New" w:eastAsia="Courier New" w:hAnsi="Courier New" w:cs="Courier New"/>
          <w:color w:val="333333"/>
          <w:sz w:val="18"/>
          <w:szCs w:val="18"/>
        </w:rPr>
        <w:t>df.fillna</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df.median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numeric_only</w:t>
      </w:r>
      <w:proofErr w:type="spellEnd"/>
      <w:r>
        <w:rPr>
          <w:rFonts w:ascii="Courier New" w:eastAsia="Courier New" w:hAnsi="Courier New" w:cs="Courier New"/>
          <w:color w:val="333333"/>
          <w:sz w:val="18"/>
          <w:szCs w:val="18"/>
        </w:rPr>
        <w:t xml:space="preserve">=True), </w:t>
      </w:r>
      <w:proofErr w:type="spellStart"/>
      <w:r>
        <w:rPr>
          <w:rFonts w:ascii="Courier New" w:eastAsia="Courier New" w:hAnsi="Courier New" w:cs="Courier New"/>
          <w:color w:val="333333"/>
          <w:sz w:val="18"/>
          <w:szCs w:val="18"/>
        </w:rPr>
        <w:t>inplace</w:t>
      </w:r>
      <w:proofErr w:type="spellEnd"/>
      <w:r>
        <w:rPr>
          <w:rFonts w:ascii="Courier New" w:eastAsia="Courier New" w:hAnsi="Courier New" w:cs="Courier New"/>
          <w:color w:val="333333"/>
          <w:sz w:val="18"/>
          <w:szCs w:val="18"/>
        </w:rPr>
        <w:t>=True)</w:t>
      </w:r>
    </w:p>
    <w:p w14:paraId="7754DBA6" w14:textId="77777777" w:rsidR="00CB1B31" w:rsidRDefault="00000000">
      <w:pPr>
        <w:spacing w:after="140"/>
      </w:pPr>
      <w:r>
        <w:rPr>
          <w:b/>
          <w:bCs/>
        </w:rPr>
        <w:t xml:space="preserve">Entrenamiento del modelo con </w:t>
      </w:r>
      <w:proofErr w:type="spellStart"/>
      <w:r>
        <w:rPr>
          <w:b/>
          <w:bCs/>
        </w:rPr>
        <w:t>hiperparámetros</w:t>
      </w:r>
      <w:proofErr w:type="spellEnd"/>
      <w:r>
        <w:rPr>
          <w:b/>
          <w:bCs/>
        </w:rPr>
        <w:t xml:space="preserve"> clínicos:</w:t>
      </w:r>
    </w:p>
    <w:p w14:paraId="0D7B6DC9" w14:textId="77777777" w:rsidR="00CB1B31" w:rsidRDefault="00000000">
      <w:pPr>
        <w:pBdr>
          <w:left w:val="single" w:sz="8" w:space="0" w:color="2E75B6"/>
        </w:pBdr>
        <w:shd w:val="clear" w:color="auto" w:fill="F4F4F4"/>
        <w:spacing w:after="140"/>
        <w:ind w:left="360"/>
      </w:pPr>
      <w:r>
        <w:rPr>
          <w:rFonts w:ascii="Courier New" w:eastAsia="Courier New" w:hAnsi="Courier New" w:cs="Courier New"/>
          <w:color w:val="333333"/>
          <w:sz w:val="18"/>
          <w:szCs w:val="18"/>
        </w:rPr>
        <w:t xml:space="preserve">modelo = </w:t>
      </w:r>
      <w:proofErr w:type="spellStart"/>
      <w:r>
        <w:rPr>
          <w:rFonts w:ascii="Courier New" w:eastAsia="Courier New" w:hAnsi="Courier New" w:cs="Courier New"/>
          <w:color w:val="333333"/>
          <w:sz w:val="18"/>
          <w:szCs w:val="18"/>
        </w:rPr>
        <w:t>RandomForestClassifier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n_estimators</w:t>
      </w:r>
      <w:proofErr w:type="spellEnd"/>
      <w:r>
        <w:rPr>
          <w:rFonts w:ascii="Courier New" w:eastAsia="Courier New" w:hAnsi="Courier New" w:cs="Courier New"/>
          <w:color w:val="333333"/>
          <w:sz w:val="18"/>
          <w:szCs w:val="18"/>
        </w:rPr>
        <w:t xml:space="preserve">=200, </w:t>
      </w:r>
      <w:proofErr w:type="spellStart"/>
      <w:r>
        <w:rPr>
          <w:rFonts w:ascii="Courier New" w:eastAsia="Courier New" w:hAnsi="Courier New" w:cs="Courier New"/>
          <w:color w:val="333333"/>
          <w:sz w:val="18"/>
          <w:szCs w:val="18"/>
        </w:rPr>
        <w:t>max_depth</w:t>
      </w:r>
      <w:proofErr w:type="spellEnd"/>
      <w:r>
        <w:rPr>
          <w:rFonts w:ascii="Courier New" w:eastAsia="Courier New" w:hAnsi="Courier New" w:cs="Courier New"/>
          <w:color w:val="333333"/>
          <w:sz w:val="18"/>
          <w:szCs w:val="18"/>
        </w:rPr>
        <w:t>=6,</w:t>
      </w:r>
    </w:p>
    <w:p w14:paraId="532F82DF" w14:textId="77777777" w:rsidR="00CB1B31" w:rsidRDefault="00000000">
      <w:pPr>
        <w:pBdr>
          <w:left w:val="single" w:sz="8" w:space="0" w:color="2E75B6"/>
        </w:pBdr>
        <w:shd w:val="clear" w:color="auto" w:fill="F4F4F4"/>
        <w:spacing w:after="1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class_weight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balanced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random_state</w:t>
      </w:r>
      <w:proofErr w:type="spellEnd"/>
      <w:r>
        <w:rPr>
          <w:rFonts w:ascii="Courier New" w:eastAsia="Courier New" w:hAnsi="Courier New" w:cs="Courier New"/>
          <w:color w:val="333333"/>
          <w:sz w:val="18"/>
          <w:szCs w:val="18"/>
        </w:rPr>
        <w:t>=42)</w:t>
      </w:r>
    </w:p>
    <w:p w14:paraId="60BC9075" w14:textId="77777777" w:rsidR="00CB1B31" w:rsidRDefault="00000000">
      <w:pPr>
        <w:pBdr>
          <w:left w:val="single" w:sz="8" w:space="0" w:color="2E75B6"/>
        </w:pBdr>
        <w:shd w:val="clear" w:color="auto" w:fill="F4F4F4"/>
        <w:spacing w:after="200"/>
        <w:ind w:left="360"/>
      </w:pPr>
      <w:proofErr w:type="spellStart"/>
      <w:r>
        <w:rPr>
          <w:rFonts w:ascii="Courier New" w:eastAsia="Courier New" w:hAnsi="Courier New" w:cs="Courier New"/>
          <w:color w:val="333333"/>
          <w:sz w:val="18"/>
          <w:szCs w:val="18"/>
        </w:rPr>
        <w:t>modelo.fit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X_train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y_train</w:t>
      </w:r>
      <w:proofErr w:type="spellEnd"/>
      <w:r>
        <w:rPr>
          <w:rFonts w:ascii="Courier New" w:eastAsia="Courier New" w:hAnsi="Courier New" w:cs="Courier New"/>
          <w:color w:val="333333"/>
          <w:sz w:val="18"/>
          <w:szCs w:val="18"/>
        </w:rPr>
        <w:t>)</w:t>
      </w:r>
    </w:p>
    <w:p w14:paraId="3CFEC47A" w14:textId="77777777" w:rsidR="00CB1B31" w:rsidRDefault="00000000">
      <w:pPr>
        <w:spacing w:after="140"/>
      </w:pPr>
      <w:r>
        <w:rPr>
          <w:b/>
          <w:bCs/>
        </w:rPr>
        <w:t>Simulación de un escenario del gemelo digital:</w:t>
      </w:r>
    </w:p>
    <w:p w14:paraId="14C44C59" w14:textId="77777777" w:rsidR="00CB1B31" w:rsidRDefault="00000000">
      <w:pPr>
        <w:pBdr>
          <w:left w:val="single" w:sz="8" w:space="0" w:color="2E75B6"/>
        </w:pBdr>
        <w:shd w:val="clear" w:color="auto" w:fill="F4F4F4"/>
        <w:spacing w:after="140"/>
        <w:ind w:left="360"/>
      </w:pPr>
      <w:proofErr w:type="spellStart"/>
      <w:r>
        <w:rPr>
          <w:rFonts w:ascii="Courier New" w:eastAsia="Courier New" w:hAnsi="Courier New" w:cs="Courier New"/>
          <w:color w:val="333333"/>
          <w:sz w:val="18"/>
          <w:szCs w:val="18"/>
        </w:rPr>
        <w:t>escenario_A</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gemelo_base</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Glucose</w:t>
      </w:r>
      <w:proofErr w:type="spellEnd"/>
      <w:r>
        <w:rPr>
          <w:rFonts w:ascii="Courier New" w:eastAsia="Courier New" w:hAnsi="Courier New" w:cs="Courier New"/>
          <w:color w:val="333333"/>
          <w:sz w:val="18"/>
          <w:szCs w:val="18"/>
        </w:rPr>
        <w:t>': 100, 'BMI': 24.8}</w:t>
      </w:r>
    </w:p>
    <w:p w14:paraId="49B1A582" w14:textId="77777777" w:rsidR="00CB1B31" w:rsidRDefault="00000000">
      <w:pPr>
        <w:pBdr>
          <w:left w:val="single" w:sz="8" w:space="0" w:color="2E75B6"/>
        </w:pBdr>
        <w:shd w:val="clear" w:color="auto" w:fill="F4F4F4"/>
        <w:spacing w:after="200"/>
        <w:ind w:left="360"/>
      </w:pPr>
      <w:proofErr w:type="spellStart"/>
      <w:r>
        <w:rPr>
          <w:rFonts w:ascii="Courier New" w:eastAsia="Courier New" w:hAnsi="Courier New" w:cs="Courier New"/>
          <w:color w:val="333333"/>
          <w:sz w:val="18"/>
          <w:szCs w:val="18"/>
        </w:rPr>
        <w:t>prob</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modelo.predict_proba</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pd.DataFrame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escenario_A</w:t>
      </w:r>
      <w:proofErr w:type="spellEnd"/>
      <w:r>
        <w:rPr>
          <w:rFonts w:ascii="Courier New" w:eastAsia="Courier New" w:hAnsi="Courier New" w:cs="Courier New"/>
          <w:color w:val="333333"/>
          <w:sz w:val="18"/>
          <w:szCs w:val="18"/>
        </w:rPr>
        <w:t>]))[0][1]</w:t>
      </w:r>
    </w:p>
    <w:p w14:paraId="3F274864" w14:textId="77777777" w:rsidR="00CB1B31" w:rsidRDefault="00000000">
      <w:r>
        <w:br w:type="page"/>
      </w:r>
    </w:p>
    <w:p w14:paraId="6110E7D6" w14:textId="77777777" w:rsidR="00CB1B31" w:rsidRDefault="00000000">
      <w:pPr>
        <w:pStyle w:val="Ttulo1"/>
      </w:pPr>
      <w:bookmarkStart w:id="27" w:name="_Toc229644216"/>
      <w:r>
        <w:lastRenderedPageBreak/>
        <w:t>6. Resultados</w:t>
      </w:r>
      <w:bookmarkEnd w:id="27"/>
    </w:p>
    <w:p w14:paraId="609AEFD5" w14:textId="77777777" w:rsidR="00CB1B31" w:rsidRDefault="00000000">
      <w:pPr>
        <w:pStyle w:val="Ttulo2"/>
      </w:pPr>
      <w:bookmarkStart w:id="28" w:name="_Toc229644217"/>
      <w:r>
        <w:t>6.1 Análisis exploratorio de datos</w:t>
      </w:r>
      <w:bookmarkEnd w:id="28"/>
    </w:p>
    <w:p w14:paraId="32EF9838" w14:textId="77777777" w:rsidR="00CB1B31" w:rsidRDefault="00000000">
      <w:pPr>
        <w:spacing w:after="140"/>
      </w:pPr>
      <w:r>
        <w:t>El análisis exploratorio revela los siguientes hallazgos principales:</w:t>
      </w:r>
    </w:p>
    <w:p w14:paraId="2CAF6E04" w14:textId="77777777" w:rsidR="00CB1B31" w:rsidRDefault="00000000">
      <w:pPr>
        <w:pStyle w:val="Prrafodelista"/>
        <w:numPr>
          <w:ilvl w:val="0"/>
          <w:numId w:val="2"/>
        </w:numPr>
        <w:spacing w:after="80"/>
      </w:pPr>
      <w:r>
        <w:t>La glucosa presenta la correlación más alta con el diagnóstico (r = 0.47), seguida por IMC (r = 0.29), edad (r = 0.24) e insulina (r = 0.21).</w:t>
      </w:r>
    </w:p>
    <w:p w14:paraId="611C68D7" w14:textId="77777777" w:rsidR="00CB1B31" w:rsidRDefault="00000000">
      <w:pPr>
        <w:pStyle w:val="Prrafodelista"/>
        <w:numPr>
          <w:ilvl w:val="0"/>
          <w:numId w:val="2"/>
        </w:numPr>
        <w:spacing w:after="80"/>
      </w:pPr>
      <w:r>
        <w:t>Las distribuciones de glucosa, IMC e insulina son asimétricas a la derecha, con colas largas en los valores altos, especialmente en pacientes diabéticas.</w:t>
      </w:r>
    </w:p>
    <w:p w14:paraId="19EEF4B2" w14:textId="77777777" w:rsidR="00CB1B31" w:rsidRDefault="00000000">
      <w:pPr>
        <w:pStyle w:val="Prrafodelista"/>
        <w:numPr>
          <w:ilvl w:val="0"/>
          <w:numId w:val="2"/>
        </w:numPr>
        <w:spacing w:after="80"/>
      </w:pPr>
      <w:r>
        <w:t>Las pacientes diabéticas tienen una glucosa media de 142 mg/</w:t>
      </w:r>
      <w:proofErr w:type="spellStart"/>
      <w:r>
        <w:t>dL</w:t>
      </w:r>
      <w:proofErr w:type="spellEnd"/>
      <w:r>
        <w:t xml:space="preserve"> frente a 111 mg/</w:t>
      </w:r>
      <w:proofErr w:type="spellStart"/>
      <w:r>
        <w:t>dL</w:t>
      </w:r>
      <w:proofErr w:type="spellEnd"/>
      <w:r>
        <w:t xml:space="preserve"> en no diabéticas (diferencia de 31 mg/</w:t>
      </w:r>
      <w:proofErr w:type="spellStart"/>
      <w:r>
        <w:t>dL</w:t>
      </w:r>
      <w:proofErr w:type="spellEnd"/>
      <w:r>
        <w:t>), y un IMC medio de 35.4 frente a 30.9 kg/m² (diferencia de 4.5 puntos).</w:t>
      </w:r>
    </w:p>
    <w:p w14:paraId="7F2E1C6A" w14:textId="77777777" w:rsidR="00CB1B31" w:rsidRDefault="00000000">
      <w:pPr>
        <w:pStyle w:val="Prrafodelista"/>
        <w:numPr>
          <w:ilvl w:val="0"/>
          <w:numId w:val="2"/>
        </w:numPr>
        <w:spacing w:after="80"/>
      </w:pPr>
      <w:r>
        <w:t>La función de pedigrí (herencia genética) presenta distribución marcadamente asimétrica con media 0.47 y máximo de 2.42.</w:t>
      </w:r>
    </w:p>
    <w:p w14:paraId="270500DA" w14:textId="77777777" w:rsidR="00CB1B31" w:rsidRDefault="00000000">
      <w:pPr>
        <w:pStyle w:val="Ttulo2"/>
      </w:pPr>
      <w:bookmarkStart w:id="29" w:name="_Toc229644218"/>
      <w:r>
        <w:t>6.2 Rendimiento del modelo Random Forest</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CB1B31" w14:paraId="027D886E" w14:textId="77777777">
        <w:tblPrEx>
          <w:tblCellMar>
            <w:top w:w="0" w:type="dxa"/>
            <w:bottom w:w="0" w:type="dxa"/>
          </w:tblCellMar>
        </w:tblPrEx>
        <w:trPr>
          <w:tblHeader/>
        </w:trPr>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5FE65DE" w14:textId="77777777" w:rsidR="00CB1B31" w:rsidRDefault="00000000">
            <w:r>
              <w:rPr>
                <w:b/>
                <w:bCs/>
                <w:color w:val="FFFFFF"/>
                <w:sz w:val="20"/>
                <w:szCs w:val="20"/>
              </w:rPr>
              <w:t>Métrica</w:t>
            </w:r>
          </w:p>
        </w:tc>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B96B1BF" w14:textId="77777777" w:rsidR="00CB1B31" w:rsidRDefault="00000000">
            <w:r>
              <w:rPr>
                <w:b/>
                <w:bCs/>
                <w:color w:val="FFFFFF"/>
                <w:sz w:val="20"/>
                <w:szCs w:val="20"/>
              </w:rPr>
              <w:t>Valor</w:t>
            </w:r>
          </w:p>
        </w:tc>
        <w:tc>
          <w:tcPr>
            <w:tcW w:w="30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F2D936D" w14:textId="77777777" w:rsidR="00CB1B31" w:rsidRDefault="00000000">
            <w:r>
              <w:rPr>
                <w:b/>
                <w:bCs/>
                <w:color w:val="FFFFFF"/>
                <w:sz w:val="20"/>
                <w:szCs w:val="20"/>
              </w:rPr>
              <w:t>Interpretación</w:t>
            </w:r>
          </w:p>
        </w:tc>
      </w:tr>
      <w:tr w:rsidR="00CB1B31" w14:paraId="6258566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7908C" w14:textId="77777777" w:rsidR="00CB1B31" w:rsidRDefault="00000000">
            <w:proofErr w:type="spellStart"/>
            <w:r>
              <w:rPr>
                <w:color w:val="000000"/>
                <w:sz w:val="20"/>
                <w:szCs w:val="20"/>
              </w:rPr>
              <w:t>Accuracy</w:t>
            </w:r>
            <w:proofErr w:type="spellEnd"/>
            <w:r>
              <w:rPr>
                <w:color w:val="000000"/>
                <w:sz w:val="20"/>
                <w:szCs w:val="20"/>
              </w:rPr>
              <w:t xml:space="preserve"> (test)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10142" w14:textId="77777777" w:rsidR="00CB1B31" w:rsidRDefault="00000000">
            <w:r>
              <w:rPr>
                <w:color w:val="000000"/>
                <w:sz w:val="20"/>
                <w:szCs w:val="20"/>
              </w:rPr>
              <w:t>&gt; 77 %</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A2CDF" w14:textId="77777777" w:rsidR="00CB1B31" w:rsidRDefault="00000000">
            <w:r>
              <w:rPr>
                <w:color w:val="000000"/>
                <w:sz w:val="20"/>
                <w:szCs w:val="20"/>
              </w:rPr>
              <w:t>Mayor que el clasificador trivial (65.1 %)</w:t>
            </w:r>
          </w:p>
        </w:tc>
      </w:tr>
      <w:tr w:rsidR="00CB1B31" w14:paraId="59AE20D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8979E" w14:textId="77777777" w:rsidR="00CB1B31" w:rsidRDefault="00000000">
            <w:r>
              <w:rPr>
                <w:color w:val="000000"/>
                <w:sz w:val="20"/>
                <w:szCs w:val="20"/>
              </w:rPr>
              <w:t>AUC-ROC</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D8A8C" w14:textId="77777777" w:rsidR="00CB1B31" w:rsidRDefault="00000000">
            <w:r>
              <w:rPr>
                <w:color w:val="000000"/>
                <w:sz w:val="20"/>
                <w:szCs w:val="20"/>
              </w:rPr>
              <w:t>&gt; 0.83</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90A55" w14:textId="77777777" w:rsidR="00CB1B31" w:rsidRDefault="00000000">
            <w:r>
              <w:rPr>
                <w:color w:val="000000"/>
                <w:sz w:val="20"/>
                <w:szCs w:val="20"/>
              </w:rPr>
              <w:t>Buena capacidad discriminativa</w:t>
            </w:r>
          </w:p>
        </w:tc>
      </w:tr>
      <w:tr w:rsidR="00CB1B31" w14:paraId="60F6463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DC5C6" w14:textId="77777777" w:rsidR="00CB1B31" w:rsidRDefault="00000000">
            <w:r>
              <w:rPr>
                <w:color w:val="000000"/>
                <w:sz w:val="20"/>
                <w:szCs w:val="20"/>
              </w:rPr>
              <w:t>Precisión (clase 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8FA38" w14:textId="77777777" w:rsidR="00CB1B31" w:rsidRDefault="00000000">
            <w:r>
              <w:rPr>
                <w:color w:val="000000"/>
                <w:sz w:val="20"/>
                <w:szCs w:val="20"/>
              </w:rPr>
              <w:t>~72 %</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42682" w14:textId="77777777" w:rsidR="00CB1B31" w:rsidRDefault="00000000">
            <w:r>
              <w:rPr>
                <w:color w:val="000000"/>
                <w:sz w:val="20"/>
                <w:szCs w:val="20"/>
              </w:rPr>
              <w:t>De cada 10 alertas, 7 son correctas</w:t>
            </w:r>
          </w:p>
        </w:tc>
      </w:tr>
      <w:tr w:rsidR="00CB1B31" w14:paraId="78AD56A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03831" w14:textId="77777777" w:rsidR="00CB1B31" w:rsidRDefault="00000000">
            <w:proofErr w:type="spellStart"/>
            <w:r>
              <w:rPr>
                <w:color w:val="000000"/>
                <w:sz w:val="20"/>
                <w:szCs w:val="20"/>
              </w:rPr>
              <w:t>Recall</w:t>
            </w:r>
            <w:proofErr w:type="spellEnd"/>
            <w:r>
              <w:rPr>
                <w:color w:val="000000"/>
                <w:sz w:val="20"/>
                <w:szCs w:val="20"/>
              </w:rPr>
              <w:t xml:space="preserve"> (clase 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8A0F2" w14:textId="77777777" w:rsidR="00CB1B31" w:rsidRDefault="00000000">
            <w:r>
              <w:rPr>
                <w:color w:val="000000"/>
                <w:sz w:val="20"/>
                <w:szCs w:val="20"/>
              </w:rPr>
              <w:t>~65 %</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32208" w14:textId="77777777" w:rsidR="00CB1B31" w:rsidRDefault="00000000">
            <w:r>
              <w:rPr>
                <w:color w:val="000000"/>
                <w:sz w:val="20"/>
                <w:szCs w:val="20"/>
              </w:rPr>
              <w:t>Detecta el 65 % de los casos reales</w:t>
            </w:r>
          </w:p>
        </w:tc>
      </w:tr>
      <w:tr w:rsidR="00CB1B31" w14:paraId="66CD933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17ADD" w14:textId="77777777" w:rsidR="00CB1B31" w:rsidRDefault="00000000">
            <w:r>
              <w:rPr>
                <w:color w:val="000000"/>
                <w:sz w:val="20"/>
                <w:szCs w:val="20"/>
              </w:rPr>
              <w:t>F1-score (clase 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34D6B" w14:textId="77777777" w:rsidR="00CB1B31" w:rsidRDefault="00000000">
            <w:r>
              <w:rPr>
                <w:color w:val="000000"/>
                <w:sz w:val="20"/>
                <w:szCs w:val="20"/>
              </w:rPr>
              <w:t>~68 %</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DF99C" w14:textId="77777777" w:rsidR="00CB1B31" w:rsidRDefault="00000000">
            <w:r>
              <w:rPr>
                <w:color w:val="000000"/>
                <w:sz w:val="20"/>
                <w:szCs w:val="20"/>
              </w:rPr>
              <w:t>Balance razonable precisión/</w:t>
            </w:r>
            <w:proofErr w:type="spellStart"/>
            <w:r>
              <w:rPr>
                <w:color w:val="000000"/>
                <w:sz w:val="20"/>
                <w:szCs w:val="20"/>
              </w:rPr>
              <w:t>recall</w:t>
            </w:r>
            <w:proofErr w:type="spellEnd"/>
          </w:p>
        </w:tc>
      </w:tr>
      <w:tr w:rsidR="00CB1B31" w14:paraId="00432C0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47725" w14:textId="77777777" w:rsidR="00CB1B31" w:rsidRDefault="00000000">
            <w:r>
              <w:rPr>
                <w:color w:val="000000"/>
                <w:sz w:val="20"/>
                <w:szCs w:val="20"/>
              </w:rPr>
              <w:t xml:space="preserve">CV </w:t>
            </w:r>
            <w:proofErr w:type="spellStart"/>
            <w:r>
              <w:rPr>
                <w:color w:val="000000"/>
                <w:sz w:val="20"/>
                <w:szCs w:val="20"/>
              </w:rPr>
              <w:t>Accuracy</w:t>
            </w:r>
            <w:proofErr w:type="spellEnd"/>
            <w:r>
              <w:rPr>
                <w:color w:val="000000"/>
                <w:sz w:val="20"/>
                <w:szCs w:val="20"/>
              </w:rPr>
              <w:t xml:space="preserve"> (5-fold)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BB710" w14:textId="77777777" w:rsidR="00CB1B31" w:rsidRDefault="00000000">
            <w:r>
              <w:rPr>
                <w:color w:val="000000"/>
                <w:sz w:val="20"/>
                <w:szCs w:val="20"/>
              </w:rPr>
              <w:t>&gt; 77 % ± 3 %</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A9496" w14:textId="77777777" w:rsidR="00CB1B31" w:rsidRDefault="00000000">
            <w:r>
              <w:rPr>
                <w:color w:val="000000"/>
                <w:sz w:val="20"/>
                <w:szCs w:val="20"/>
              </w:rPr>
              <w:t>Rendimiento estable y generalizable</w:t>
            </w:r>
          </w:p>
        </w:tc>
      </w:tr>
    </w:tbl>
    <w:p w14:paraId="2BFD44B0" w14:textId="77777777" w:rsidR="00CB1B31" w:rsidRDefault="00CB1B31">
      <w:pPr>
        <w:spacing w:after="60"/>
      </w:pPr>
    </w:p>
    <w:p w14:paraId="2E40F19A" w14:textId="77777777" w:rsidR="00CB1B31" w:rsidRDefault="00000000">
      <w:pPr>
        <w:spacing w:after="140"/>
      </w:pPr>
      <w:r>
        <w:t xml:space="preserve">La variable más importante para el modelo es la </w:t>
      </w:r>
      <w:r>
        <w:rPr>
          <w:b/>
          <w:bCs/>
        </w:rPr>
        <w:t>glucosa en plasma</w:t>
      </w:r>
      <w:r>
        <w:t xml:space="preserve"> (importancia Gini ≈ 0.26), seguida por IMC (≈ 0.17), insulina (≈ 0.14) y edad (≈ 0.12). Este ordenamiento es consistente con la literatura clínica sobre factores de riesgo para diabetes tipo 2.</w:t>
      </w:r>
    </w:p>
    <w:p w14:paraId="0C8164C2" w14:textId="77777777" w:rsidR="00CB1B31" w:rsidRDefault="00000000">
      <w:pPr>
        <w:pStyle w:val="Ttulo2"/>
      </w:pPr>
      <w:bookmarkStart w:id="30" w:name="_Toc229644219"/>
      <w:r>
        <w:t>6.3 Resultados de los gemelos digitales</w:t>
      </w:r>
      <w:bookmarkEnd w:id="30"/>
    </w:p>
    <w:p w14:paraId="5B0328B6" w14:textId="77777777" w:rsidR="00CB1B31" w:rsidRDefault="00000000">
      <w:pPr>
        <w:pStyle w:val="Ttulo3"/>
      </w:pPr>
      <w:bookmarkStart w:id="31" w:name="_Toc229644220"/>
      <w:r>
        <w:t>6.3.1 Gemelo 1 — Laura García, 35 años (prediabetes)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CB1B31" w14:paraId="36F2AF81" w14:textId="77777777">
        <w:tblPrEx>
          <w:tblCellMar>
            <w:top w:w="0" w:type="dxa"/>
            <w:bottom w:w="0" w:type="dxa"/>
          </w:tblCellMar>
        </w:tblPrEx>
        <w:trPr>
          <w:tblHeader/>
        </w:trPr>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33DBDD6" w14:textId="77777777" w:rsidR="00CB1B31" w:rsidRDefault="00000000">
            <w:r>
              <w:rPr>
                <w:b/>
                <w:bCs/>
                <w:color w:val="FFFFFF"/>
                <w:sz w:val="20"/>
                <w:szCs w:val="20"/>
              </w:rPr>
              <w:t>Escenario</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2A88DEA" w14:textId="77777777" w:rsidR="00CB1B31" w:rsidRDefault="00000000">
            <w:r>
              <w:rPr>
                <w:b/>
                <w:bCs/>
                <w:color w:val="FFFFFF"/>
                <w:sz w:val="20"/>
                <w:szCs w:val="20"/>
              </w:rPr>
              <w:t>Glucosa</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759154F" w14:textId="77777777" w:rsidR="00CB1B31" w:rsidRDefault="00000000">
            <w:r>
              <w:rPr>
                <w:b/>
                <w:bCs/>
                <w:color w:val="FFFFFF"/>
                <w:sz w:val="20"/>
                <w:szCs w:val="20"/>
              </w:rPr>
              <w:t>IMC</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F936697" w14:textId="77777777" w:rsidR="00CB1B31" w:rsidRDefault="00000000">
            <w:proofErr w:type="spellStart"/>
            <w:r>
              <w:rPr>
                <w:b/>
                <w:bCs/>
                <w:color w:val="FFFFFF"/>
                <w:sz w:val="20"/>
                <w:szCs w:val="20"/>
              </w:rPr>
              <w:t>Prob</w:t>
            </w:r>
            <w:proofErr w:type="spellEnd"/>
            <w:r>
              <w:rPr>
                <w:b/>
                <w:bCs/>
                <w:color w:val="FFFFFF"/>
                <w:sz w:val="20"/>
                <w:szCs w:val="20"/>
              </w:rPr>
              <w:t>. diabetes</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4D3A877" w14:textId="77777777" w:rsidR="00CB1B31" w:rsidRDefault="00000000">
            <w:r>
              <w:rPr>
                <w:b/>
                <w:bCs/>
                <w:color w:val="FFFFFF"/>
                <w:sz w:val="20"/>
                <w:szCs w:val="20"/>
              </w:rPr>
              <w:t>Diagnóstico</w:t>
            </w:r>
          </w:p>
        </w:tc>
      </w:tr>
      <w:tr w:rsidR="00CB1B31" w14:paraId="23757926"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3AC47" w14:textId="77777777" w:rsidR="00CB1B31" w:rsidRDefault="00000000">
            <w:r>
              <w:rPr>
                <w:color w:val="000000"/>
                <w:sz w:val="20"/>
                <w:szCs w:val="20"/>
              </w:rPr>
              <w:t>A — Intervención exitosa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4CD0D" w14:textId="77777777" w:rsidR="00CB1B31" w:rsidRDefault="00000000">
            <w:r>
              <w:rPr>
                <w:color w:val="000000"/>
                <w:sz w:val="20"/>
                <w:szCs w:val="20"/>
              </w:rPr>
              <w:t>100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B3A78" w14:textId="77777777" w:rsidR="00CB1B31" w:rsidRDefault="00000000">
            <w:r>
              <w:rPr>
                <w:color w:val="000000"/>
                <w:sz w:val="20"/>
                <w:szCs w:val="20"/>
              </w:rPr>
              <w:t>24.8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F0A20" w14:textId="77777777" w:rsidR="00CB1B31" w:rsidRDefault="00000000">
            <w:r>
              <w:rPr>
                <w:color w:val="000000"/>
                <w:sz w:val="20"/>
                <w:szCs w:val="20"/>
              </w:rPr>
              <w:t>&lt; 15 %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44344" w14:textId="77777777" w:rsidR="00CB1B31" w:rsidRDefault="00000000">
            <w:r>
              <w:rPr>
                <w:color w:val="000000"/>
                <w:sz w:val="20"/>
                <w:szCs w:val="20"/>
              </w:rPr>
              <w:t>No diabética</w:t>
            </w:r>
          </w:p>
        </w:tc>
      </w:tr>
      <w:tr w:rsidR="00CB1B31" w14:paraId="6549EF8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55A6E" w14:textId="77777777" w:rsidR="00CB1B31" w:rsidRDefault="00000000">
            <w:r>
              <w:rPr>
                <w:color w:val="000000"/>
                <w:sz w:val="20"/>
                <w:szCs w:val="20"/>
              </w:rPr>
              <w:t>B — Estado base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B0D93" w14:textId="77777777" w:rsidR="00CB1B31" w:rsidRDefault="00000000">
            <w:r>
              <w:rPr>
                <w:color w:val="000000"/>
                <w:sz w:val="20"/>
                <w:szCs w:val="20"/>
              </w:rPr>
              <w:t>118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46B30" w14:textId="77777777" w:rsidR="00CB1B31" w:rsidRDefault="00000000">
            <w:r>
              <w:rPr>
                <w:color w:val="000000"/>
                <w:sz w:val="20"/>
                <w:szCs w:val="20"/>
              </w:rPr>
              <w:t>28.5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0DF69" w14:textId="77777777" w:rsidR="00CB1B31" w:rsidRDefault="00000000">
            <w:r>
              <w:rPr>
                <w:color w:val="000000"/>
                <w:sz w:val="20"/>
                <w:szCs w:val="20"/>
              </w:rPr>
              <w:t>~35 %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7AA38" w14:textId="77777777" w:rsidR="00CB1B31" w:rsidRDefault="00000000">
            <w:r>
              <w:rPr>
                <w:color w:val="000000"/>
                <w:sz w:val="20"/>
                <w:szCs w:val="20"/>
              </w:rPr>
              <w:t>No diabética</w:t>
            </w:r>
          </w:p>
        </w:tc>
      </w:tr>
      <w:tr w:rsidR="00CB1B31" w14:paraId="5D2C6E53"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7B974" w14:textId="77777777" w:rsidR="00CB1B31" w:rsidRDefault="00000000">
            <w:r>
              <w:rPr>
                <w:color w:val="000000"/>
                <w:sz w:val="20"/>
                <w:szCs w:val="20"/>
              </w:rPr>
              <w:t>C — Descontrol moderado</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2910C" w14:textId="77777777" w:rsidR="00CB1B31" w:rsidRDefault="00000000">
            <w:r>
              <w:rPr>
                <w:color w:val="000000"/>
                <w:sz w:val="20"/>
                <w:szCs w:val="20"/>
              </w:rPr>
              <w:t>138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36782" w14:textId="77777777" w:rsidR="00CB1B31" w:rsidRDefault="00000000">
            <w:r>
              <w:rPr>
                <w:color w:val="000000"/>
                <w:sz w:val="20"/>
                <w:szCs w:val="20"/>
              </w:rPr>
              <w:t>31.2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69A4D" w14:textId="77777777" w:rsidR="00CB1B31" w:rsidRDefault="00000000">
            <w:r>
              <w:rPr>
                <w:color w:val="000000"/>
                <w:sz w:val="20"/>
                <w:szCs w:val="20"/>
              </w:rPr>
              <w:t>~60 %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A5F07" w14:textId="77777777" w:rsidR="00CB1B31" w:rsidRDefault="00000000">
            <w:r>
              <w:rPr>
                <w:color w:val="000000"/>
                <w:sz w:val="20"/>
                <w:szCs w:val="20"/>
              </w:rPr>
              <w:t>Diabética</w:t>
            </w:r>
          </w:p>
        </w:tc>
      </w:tr>
      <w:tr w:rsidR="00CB1B31" w14:paraId="6E0C7D02"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15DBE" w14:textId="77777777" w:rsidR="00CB1B31" w:rsidRDefault="00000000">
            <w:r>
              <w:rPr>
                <w:color w:val="000000"/>
                <w:sz w:val="20"/>
                <w:szCs w:val="20"/>
              </w:rPr>
              <w:lastRenderedPageBreak/>
              <w:t>D — Diabetes establecida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5F19A" w14:textId="77777777" w:rsidR="00CB1B31" w:rsidRDefault="00000000">
            <w:r>
              <w:rPr>
                <w:color w:val="000000"/>
                <w:sz w:val="20"/>
                <w:szCs w:val="20"/>
              </w:rPr>
              <w:t>175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287E6" w14:textId="77777777" w:rsidR="00CB1B31" w:rsidRDefault="00000000">
            <w:r>
              <w:rPr>
                <w:color w:val="000000"/>
                <w:sz w:val="20"/>
                <w:szCs w:val="20"/>
              </w:rPr>
              <w:t>35.0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44C0F" w14:textId="77777777" w:rsidR="00CB1B31" w:rsidRDefault="00000000">
            <w:r>
              <w:rPr>
                <w:color w:val="000000"/>
                <w:sz w:val="20"/>
                <w:szCs w:val="20"/>
              </w:rPr>
              <w:t>&gt; 85 %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6BC8E" w14:textId="77777777" w:rsidR="00CB1B31" w:rsidRDefault="00000000">
            <w:r>
              <w:rPr>
                <w:color w:val="000000"/>
                <w:sz w:val="20"/>
                <w:szCs w:val="20"/>
              </w:rPr>
              <w:t>Diabética</w:t>
            </w:r>
          </w:p>
        </w:tc>
      </w:tr>
    </w:tbl>
    <w:p w14:paraId="7024A55E" w14:textId="77777777" w:rsidR="00CB1B31" w:rsidRDefault="00CB1B31">
      <w:pPr>
        <w:spacing w:after="60"/>
      </w:pPr>
    </w:p>
    <w:p w14:paraId="48E8F9DD" w14:textId="77777777" w:rsidR="00CB1B31" w:rsidRDefault="00000000">
      <w:pPr>
        <w:pStyle w:val="Ttulo3"/>
      </w:pPr>
      <w:bookmarkStart w:id="32" w:name="_Toc229644221"/>
      <w:r>
        <w:t>6.3.2 Gemelo 2 — Sofía Reyes, 24 años (riesgo latente)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CB1B31" w14:paraId="681F0723" w14:textId="77777777">
        <w:tblPrEx>
          <w:tblCellMar>
            <w:top w:w="0" w:type="dxa"/>
            <w:bottom w:w="0" w:type="dxa"/>
          </w:tblCellMar>
        </w:tblPrEx>
        <w:trPr>
          <w:tblHeader/>
        </w:trPr>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CC670B9" w14:textId="77777777" w:rsidR="00CB1B31" w:rsidRDefault="00000000">
            <w:r>
              <w:rPr>
                <w:b/>
                <w:bCs/>
                <w:color w:val="FFFFFF"/>
                <w:sz w:val="20"/>
                <w:szCs w:val="20"/>
              </w:rPr>
              <w:t>Escenario</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3DF3017" w14:textId="77777777" w:rsidR="00CB1B31" w:rsidRDefault="00000000">
            <w:r>
              <w:rPr>
                <w:b/>
                <w:bCs/>
                <w:color w:val="FFFFFF"/>
                <w:sz w:val="20"/>
                <w:szCs w:val="20"/>
              </w:rPr>
              <w:t>Glucosa</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444B5C0" w14:textId="77777777" w:rsidR="00CB1B31" w:rsidRDefault="00000000">
            <w:r>
              <w:rPr>
                <w:b/>
                <w:bCs/>
                <w:color w:val="FFFFFF"/>
                <w:sz w:val="20"/>
                <w:szCs w:val="20"/>
              </w:rPr>
              <w:t>IMC</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AFD66F5" w14:textId="77777777" w:rsidR="00CB1B31" w:rsidRDefault="00000000">
            <w:proofErr w:type="spellStart"/>
            <w:r>
              <w:rPr>
                <w:b/>
                <w:bCs/>
                <w:color w:val="FFFFFF"/>
                <w:sz w:val="20"/>
                <w:szCs w:val="20"/>
              </w:rPr>
              <w:t>Prob</w:t>
            </w:r>
            <w:proofErr w:type="spellEnd"/>
            <w:r>
              <w:rPr>
                <w:b/>
                <w:bCs/>
                <w:color w:val="FFFFFF"/>
                <w:sz w:val="20"/>
                <w:szCs w:val="20"/>
              </w:rPr>
              <w:t>. diabetes</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663A788" w14:textId="77777777" w:rsidR="00CB1B31" w:rsidRDefault="00000000">
            <w:r>
              <w:rPr>
                <w:b/>
                <w:bCs/>
                <w:color w:val="FFFFFF"/>
                <w:sz w:val="20"/>
                <w:szCs w:val="20"/>
              </w:rPr>
              <w:t>Diagnóstico</w:t>
            </w:r>
          </w:p>
        </w:tc>
      </w:tr>
      <w:tr w:rsidR="00CB1B31" w14:paraId="6607BE04"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1B7F0" w14:textId="77777777" w:rsidR="00CB1B31" w:rsidRDefault="00000000">
            <w:r>
              <w:rPr>
                <w:color w:val="000000"/>
                <w:sz w:val="20"/>
                <w:szCs w:val="20"/>
              </w:rPr>
              <w:t>A — Estilo de vida saludable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A2D16" w14:textId="77777777" w:rsidR="00CB1B31" w:rsidRDefault="00000000">
            <w:r>
              <w:rPr>
                <w:color w:val="000000"/>
                <w:sz w:val="20"/>
                <w:szCs w:val="20"/>
              </w:rPr>
              <w:t>92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04FA0" w14:textId="77777777" w:rsidR="00CB1B31" w:rsidRDefault="00000000">
            <w:r>
              <w:rPr>
                <w:color w:val="000000"/>
                <w:sz w:val="20"/>
                <w:szCs w:val="20"/>
              </w:rPr>
              <w:t>23.0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B9487" w14:textId="77777777" w:rsidR="00CB1B31" w:rsidRDefault="00000000">
            <w:r>
              <w:rPr>
                <w:color w:val="000000"/>
                <w:sz w:val="20"/>
                <w:szCs w:val="20"/>
              </w:rPr>
              <w:t>&lt; 5 %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DCBFF" w14:textId="77777777" w:rsidR="00CB1B31" w:rsidRDefault="00000000">
            <w:r>
              <w:rPr>
                <w:color w:val="000000"/>
                <w:sz w:val="20"/>
                <w:szCs w:val="20"/>
              </w:rPr>
              <w:t>No diabética</w:t>
            </w:r>
          </w:p>
        </w:tc>
      </w:tr>
      <w:tr w:rsidR="00CB1B31" w14:paraId="77A8872B"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18B20" w14:textId="77777777" w:rsidR="00CB1B31" w:rsidRDefault="00000000">
            <w:r>
              <w:rPr>
                <w:color w:val="000000"/>
                <w:sz w:val="20"/>
                <w:szCs w:val="20"/>
              </w:rPr>
              <w:t>B — Estado base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32524" w14:textId="77777777" w:rsidR="00CB1B31" w:rsidRDefault="00000000">
            <w:r>
              <w:rPr>
                <w:color w:val="000000"/>
                <w:sz w:val="20"/>
                <w:szCs w:val="20"/>
              </w:rPr>
              <w:t>108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499BD" w14:textId="77777777" w:rsidR="00CB1B31" w:rsidRDefault="00000000">
            <w:r>
              <w:rPr>
                <w:color w:val="000000"/>
                <w:sz w:val="20"/>
                <w:szCs w:val="20"/>
              </w:rPr>
              <w:t>26.5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AC253" w14:textId="77777777" w:rsidR="00CB1B31" w:rsidRDefault="00000000">
            <w:r>
              <w:rPr>
                <w:color w:val="000000"/>
                <w:sz w:val="20"/>
                <w:szCs w:val="20"/>
              </w:rPr>
              <w:t>~15 %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DBBC0" w14:textId="77777777" w:rsidR="00CB1B31" w:rsidRDefault="00000000">
            <w:r>
              <w:rPr>
                <w:color w:val="000000"/>
                <w:sz w:val="20"/>
                <w:szCs w:val="20"/>
              </w:rPr>
              <w:t>No diabética</w:t>
            </w:r>
          </w:p>
        </w:tc>
      </w:tr>
      <w:tr w:rsidR="00CB1B31" w14:paraId="01BE00DB"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67555" w14:textId="77777777" w:rsidR="00CB1B31" w:rsidRDefault="00000000">
            <w:r>
              <w:rPr>
                <w:color w:val="000000"/>
                <w:sz w:val="20"/>
                <w:szCs w:val="20"/>
              </w:rPr>
              <w:t>C — Embarazo + aumento de peso</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00954" w14:textId="77777777" w:rsidR="00CB1B31" w:rsidRDefault="00000000">
            <w:r>
              <w:rPr>
                <w:color w:val="000000"/>
                <w:sz w:val="20"/>
                <w:szCs w:val="20"/>
              </w:rPr>
              <w:t>125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2D859" w14:textId="77777777" w:rsidR="00CB1B31" w:rsidRDefault="00000000">
            <w:r>
              <w:rPr>
                <w:color w:val="000000"/>
                <w:sz w:val="20"/>
                <w:szCs w:val="20"/>
              </w:rPr>
              <w:t>30.5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2997C" w14:textId="77777777" w:rsidR="00CB1B31" w:rsidRDefault="00000000">
            <w:r>
              <w:rPr>
                <w:color w:val="000000"/>
                <w:sz w:val="20"/>
                <w:szCs w:val="20"/>
              </w:rPr>
              <w:t>~45 %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70B01" w14:textId="77777777" w:rsidR="00CB1B31" w:rsidRDefault="00000000">
            <w:r>
              <w:rPr>
                <w:color w:val="000000"/>
                <w:sz w:val="20"/>
                <w:szCs w:val="20"/>
              </w:rPr>
              <w:t>No diabética</w:t>
            </w:r>
          </w:p>
        </w:tc>
      </w:tr>
      <w:tr w:rsidR="00CB1B31" w14:paraId="450BE60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37CB7" w14:textId="77777777" w:rsidR="00CB1B31" w:rsidRDefault="00000000">
            <w:r>
              <w:rPr>
                <w:color w:val="000000"/>
                <w:sz w:val="20"/>
                <w:szCs w:val="20"/>
              </w:rPr>
              <w:t>D — Evolución sin intervención (10a)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46A4C" w14:textId="77777777" w:rsidR="00CB1B31" w:rsidRDefault="00000000">
            <w:r>
              <w:rPr>
                <w:color w:val="000000"/>
                <w:sz w:val="20"/>
                <w:szCs w:val="20"/>
              </w:rPr>
              <w:t>148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ED314" w14:textId="77777777" w:rsidR="00CB1B31" w:rsidRDefault="00000000">
            <w:r>
              <w:rPr>
                <w:color w:val="000000"/>
                <w:sz w:val="20"/>
                <w:szCs w:val="20"/>
              </w:rPr>
              <w:t>33.8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48E90" w14:textId="77777777" w:rsidR="00CB1B31" w:rsidRDefault="00000000">
            <w:r>
              <w:rPr>
                <w:color w:val="000000"/>
                <w:sz w:val="20"/>
                <w:szCs w:val="20"/>
              </w:rPr>
              <w:t>~70 %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E2486" w14:textId="77777777" w:rsidR="00CB1B31" w:rsidRDefault="00000000">
            <w:r>
              <w:rPr>
                <w:color w:val="000000"/>
                <w:sz w:val="20"/>
                <w:szCs w:val="20"/>
              </w:rPr>
              <w:t>Diabética</w:t>
            </w:r>
          </w:p>
        </w:tc>
      </w:tr>
    </w:tbl>
    <w:p w14:paraId="74852B21" w14:textId="77777777" w:rsidR="00CB1B31" w:rsidRDefault="00CB1B31">
      <w:pPr>
        <w:spacing w:after="60"/>
      </w:pPr>
    </w:p>
    <w:p w14:paraId="33D489D9" w14:textId="77777777" w:rsidR="00CB1B31" w:rsidRDefault="00000000">
      <w:pPr>
        <w:pStyle w:val="Ttulo3"/>
      </w:pPr>
      <w:bookmarkStart w:id="33" w:name="_Toc229644222"/>
      <w:r>
        <w:t>6.3.3 Gemelo 3 — Carmen Vidal, 52 años (diabetes establecida)</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CB1B31" w14:paraId="1676B9CE" w14:textId="77777777">
        <w:tblPrEx>
          <w:tblCellMar>
            <w:top w:w="0" w:type="dxa"/>
            <w:bottom w:w="0" w:type="dxa"/>
          </w:tblCellMar>
        </w:tblPrEx>
        <w:trPr>
          <w:tblHeader/>
        </w:trPr>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BB92338" w14:textId="77777777" w:rsidR="00CB1B31" w:rsidRDefault="00000000">
            <w:r>
              <w:rPr>
                <w:b/>
                <w:bCs/>
                <w:color w:val="FFFFFF"/>
                <w:sz w:val="20"/>
                <w:szCs w:val="20"/>
              </w:rPr>
              <w:t>Escenario</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8890FF0" w14:textId="77777777" w:rsidR="00CB1B31" w:rsidRDefault="00000000">
            <w:r>
              <w:rPr>
                <w:b/>
                <w:bCs/>
                <w:color w:val="FFFFFF"/>
                <w:sz w:val="20"/>
                <w:szCs w:val="20"/>
              </w:rPr>
              <w:t>Glucosa</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D350F95" w14:textId="77777777" w:rsidR="00CB1B31" w:rsidRDefault="00000000">
            <w:r>
              <w:rPr>
                <w:b/>
                <w:bCs/>
                <w:color w:val="FFFFFF"/>
                <w:sz w:val="20"/>
                <w:szCs w:val="20"/>
              </w:rPr>
              <w:t>IMC</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7A36CBE" w14:textId="77777777" w:rsidR="00CB1B31" w:rsidRDefault="00000000">
            <w:proofErr w:type="spellStart"/>
            <w:r>
              <w:rPr>
                <w:b/>
                <w:bCs/>
                <w:color w:val="FFFFFF"/>
                <w:sz w:val="20"/>
                <w:szCs w:val="20"/>
              </w:rPr>
              <w:t>Prob</w:t>
            </w:r>
            <w:proofErr w:type="spellEnd"/>
            <w:r>
              <w:rPr>
                <w:b/>
                <w:bCs/>
                <w:color w:val="FFFFFF"/>
                <w:sz w:val="20"/>
                <w:szCs w:val="20"/>
              </w:rPr>
              <w:t>. diabetes</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38F95E7" w14:textId="77777777" w:rsidR="00CB1B31" w:rsidRDefault="00000000">
            <w:r>
              <w:rPr>
                <w:b/>
                <w:bCs/>
                <w:color w:val="FFFFFF"/>
                <w:sz w:val="20"/>
                <w:szCs w:val="20"/>
              </w:rPr>
              <w:t>Diagnóstico</w:t>
            </w:r>
          </w:p>
        </w:tc>
      </w:tr>
      <w:tr w:rsidR="00CB1B31" w14:paraId="350E974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2C31D" w14:textId="77777777" w:rsidR="00CB1B31" w:rsidRDefault="00000000">
            <w:r>
              <w:rPr>
                <w:color w:val="000000"/>
                <w:sz w:val="20"/>
                <w:szCs w:val="20"/>
              </w:rPr>
              <w:t>A — Tratamiento intensivo</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420FA" w14:textId="77777777" w:rsidR="00CB1B31" w:rsidRDefault="00000000">
            <w:r>
              <w:rPr>
                <w:color w:val="000000"/>
                <w:sz w:val="20"/>
                <w:szCs w:val="20"/>
              </w:rPr>
              <w:t>128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1F0D0" w14:textId="77777777" w:rsidR="00CB1B31" w:rsidRDefault="00000000">
            <w:r>
              <w:rPr>
                <w:color w:val="000000"/>
                <w:sz w:val="20"/>
                <w:szCs w:val="20"/>
              </w:rPr>
              <w:t>33.0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014CF" w14:textId="77777777" w:rsidR="00CB1B31" w:rsidRDefault="00000000">
            <w:r>
              <w:rPr>
                <w:color w:val="000000"/>
                <w:sz w:val="20"/>
                <w:szCs w:val="20"/>
              </w:rPr>
              <w:t>~65 %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B1A5A" w14:textId="77777777" w:rsidR="00CB1B31" w:rsidRDefault="00000000">
            <w:r>
              <w:rPr>
                <w:color w:val="000000"/>
                <w:sz w:val="20"/>
                <w:szCs w:val="20"/>
              </w:rPr>
              <w:t>Diabética</w:t>
            </w:r>
          </w:p>
        </w:tc>
      </w:tr>
      <w:tr w:rsidR="00CB1B31" w14:paraId="581FC82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F7669" w14:textId="77777777" w:rsidR="00CB1B31" w:rsidRDefault="00000000">
            <w:r>
              <w:rPr>
                <w:color w:val="000000"/>
                <w:sz w:val="20"/>
                <w:szCs w:val="20"/>
              </w:rPr>
              <w:t>B — Estado actual</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E6347" w14:textId="77777777" w:rsidR="00CB1B31" w:rsidRDefault="00000000">
            <w:r>
              <w:rPr>
                <w:color w:val="000000"/>
                <w:sz w:val="20"/>
                <w:szCs w:val="20"/>
              </w:rPr>
              <w:t>172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3590F" w14:textId="77777777" w:rsidR="00CB1B31" w:rsidRDefault="00000000">
            <w:r>
              <w:rPr>
                <w:color w:val="000000"/>
                <w:sz w:val="20"/>
                <w:szCs w:val="20"/>
              </w:rPr>
              <w:t>38.5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C6C1E" w14:textId="77777777" w:rsidR="00CB1B31" w:rsidRDefault="00000000">
            <w:r>
              <w:rPr>
                <w:color w:val="000000"/>
                <w:sz w:val="20"/>
                <w:szCs w:val="20"/>
              </w:rPr>
              <w:t>&gt; 85 %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C824F" w14:textId="77777777" w:rsidR="00CB1B31" w:rsidRDefault="00000000">
            <w:r>
              <w:rPr>
                <w:color w:val="000000"/>
                <w:sz w:val="20"/>
                <w:szCs w:val="20"/>
              </w:rPr>
              <w:t>Diabética</w:t>
            </w:r>
          </w:p>
        </w:tc>
      </w:tr>
      <w:tr w:rsidR="00CB1B31" w14:paraId="58FE88D3"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E1D2A" w14:textId="77777777" w:rsidR="00CB1B31" w:rsidRDefault="00000000">
            <w:r>
              <w:rPr>
                <w:color w:val="000000"/>
                <w:sz w:val="20"/>
                <w:szCs w:val="20"/>
              </w:rPr>
              <w:t>C — Solo medicación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1B96A" w14:textId="77777777" w:rsidR="00CB1B31" w:rsidRDefault="00000000">
            <w:r>
              <w:rPr>
                <w:color w:val="000000"/>
                <w:sz w:val="20"/>
                <w:szCs w:val="20"/>
              </w:rPr>
              <w:t>148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2D339" w14:textId="77777777" w:rsidR="00CB1B31" w:rsidRDefault="00000000">
            <w:r>
              <w:rPr>
                <w:color w:val="000000"/>
                <w:sz w:val="20"/>
                <w:szCs w:val="20"/>
              </w:rPr>
              <w:t>38.5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E28FF" w14:textId="77777777" w:rsidR="00CB1B31" w:rsidRDefault="00000000">
            <w:r>
              <w:rPr>
                <w:color w:val="000000"/>
                <w:sz w:val="20"/>
                <w:szCs w:val="20"/>
              </w:rPr>
              <w:t>~75 %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778B6" w14:textId="77777777" w:rsidR="00CB1B31" w:rsidRDefault="00000000">
            <w:r>
              <w:rPr>
                <w:color w:val="000000"/>
                <w:sz w:val="20"/>
                <w:szCs w:val="20"/>
              </w:rPr>
              <w:t>Diabética</w:t>
            </w:r>
          </w:p>
        </w:tc>
      </w:tr>
      <w:tr w:rsidR="00CB1B31" w14:paraId="3676EE1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3F506" w14:textId="77777777" w:rsidR="00CB1B31" w:rsidRDefault="00000000">
            <w:r>
              <w:rPr>
                <w:color w:val="000000"/>
                <w:sz w:val="20"/>
                <w:szCs w:val="20"/>
              </w:rPr>
              <w:t>D — Sin tratamiento</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BB002" w14:textId="77777777" w:rsidR="00CB1B31" w:rsidRDefault="00000000">
            <w:r>
              <w:rPr>
                <w:color w:val="000000"/>
                <w:sz w:val="20"/>
                <w:szCs w:val="20"/>
              </w:rPr>
              <w:t>195 mg/</w:t>
            </w:r>
            <w:proofErr w:type="spellStart"/>
            <w:r>
              <w:rPr>
                <w:color w:val="000000"/>
                <w:sz w:val="20"/>
                <w:szCs w:val="20"/>
              </w:rPr>
              <w:t>dL</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C2BD9" w14:textId="77777777" w:rsidR="00CB1B31" w:rsidRDefault="00000000">
            <w:r>
              <w:rPr>
                <w:color w:val="000000"/>
                <w:sz w:val="20"/>
                <w:szCs w:val="20"/>
              </w:rPr>
              <w:t>41.0 kg/m²</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AE59E" w14:textId="77777777" w:rsidR="00CB1B31" w:rsidRDefault="00000000">
            <w:r>
              <w:rPr>
                <w:color w:val="000000"/>
                <w:sz w:val="20"/>
                <w:szCs w:val="20"/>
              </w:rPr>
              <w:t>&gt; 95 %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7CAAC" w14:textId="77777777" w:rsidR="00CB1B31" w:rsidRDefault="00000000">
            <w:r>
              <w:rPr>
                <w:color w:val="000000"/>
                <w:sz w:val="20"/>
                <w:szCs w:val="20"/>
              </w:rPr>
              <w:t>Diabética</w:t>
            </w:r>
          </w:p>
        </w:tc>
      </w:tr>
    </w:tbl>
    <w:p w14:paraId="0B98DEBF" w14:textId="77777777" w:rsidR="00CB1B31" w:rsidRDefault="00CB1B31">
      <w:pPr>
        <w:spacing w:after="60"/>
      </w:pPr>
    </w:p>
    <w:p w14:paraId="02A5F891" w14:textId="77777777" w:rsidR="00CB1B31" w:rsidRDefault="00000000">
      <w:pPr>
        <w:pStyle w:val="Ttulo2"/>
      </w:pPr>
      <w:bookmarkStart w:id="34" w:name="_Toc229644223"/>
      <w:r>
        <w:t>6.4 Análisis de sensibilidad</w:t>
      </w:r>
      <w:bookmarkEnd w:id="34"/>
    </w:p>
    <w:p w14:paraId="343D887A" w14:textId="77777777" w:rsidR="00CB1B31" w:rsidRDefault="00000000">
      <w:pPr>
        <w:spacing w:after="140"/>
      </w:pPr>
      <w:r>
        <w:t>El análisis de sensibilidad univariante sobre el gemelo base de Laura revela:</w:t>
      </w:r>
    </w:p>
    <w:p w14:paraId="37A973D5" w14:textId="77777777" w:rsidR="00CB1B31" w:rsidRDefault="00000000">
      <w:pPr>
        <w:pStyle w:val="Prrafodelista"/>
        <w:numPr>
          <w:ilvl w:val="0"/>
          <w:numId w:val="2"/>
        </w:numPr>
        <w:spacing w:after="80"/>
      </w:pPr>
      <w:r>
        <w:t>El riesgo de diabetes aumenta de forma no lineal con la glucosa. El cambio más pronunciado ocurre en el rango 120–145 mg/</w:t>
      </w:r>
      <w:proofErr w:type="spellStart"/>
      <w:r>
        <w:t>dL</w:t>
      </w:r>
      <w:proofErr w:type="spellEnd"/>
      <w:r>
        <w:t>, coincidiendo con la transición prediabetes → diabetes.</w:t>
      </w:r>
    </w:p>
    <w:p w14:paraId="7ACD961B" w14:textId="77777777" w:rsidR="00CB1B31" w:rsidRDefault="00000000">
      <w:pPr>
        <w:pStyle w:val="Prrafodelista"/>
        <w:numPr>
          <w:ilvl w:val="0"/>
          <w:numId w:val="2"/>
        </w:numPr>
        <w:spacing w:after="80"/>
      </w:pPr>
      <w:r>
        <w:t>Un aumento de IMC de 25 a 35 kg/m² incrementa la probabilidad de diagnóstico en aproximadamente 40 puntos porcentuales, con el mayor gradiente en la zona de obesidad grado I (30–33 kg/m²).</w:t>
      </w:r>
    </w:p>
    <w:p w14:paraId="3C0480F2" w14:textId="77777777" w:rsidR="00CB1B31" w:rsidRDefault="00000000">
      <w:pPr>
        <w:pStyle w:val="Prrafodelista"/>
        <w:numPr>
          <w:ilvl w:val="0"/>
          <w:numId w:val="2"/>
        </w:numPr>
        <w:spacing w:after="80"/>
      </w:pPr>
      <w:r>
        <w:t>La edad tiene un efecto moderado pero acumulativo: pasar de 25 a 50 años, con el resto de variables constantes, añade entre 10 y 20 puntos porcentuales al riesgo.</w:t>
      </w:r>
    </w:p>
    <w:p w14:paraId="13D39690" w14:textId="77777777" w:rsidR="00CB1B31" w:rsidRDefault="00000000">
      <w:pPr>
        <w:pStyle w:val="Ttulo2"/>
      </w:pPr>
      <w:bookmarkStart w:id="35" w:name="_Toc229644224"/>
      <w:r>
        <w:t>6.5 Comparativa global de los tres gemelos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CB1B31" w14:paraId="6B99D49E" w14:textId="77777777">
        <w:tblPrEx>
          <w:tblCellMar>
            <w:top w:w="0" w:type="dxa"/>
            <w:bottom w:w="0" w:type="dxa"/>
          </w:tblCellMar>
        </w:tblPrEx>
        <w:trPr>
          <w:tblHeader/>
        </w:trPr>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743D334" w14:textId="77777777" w:rsidR="00CB1B31" w:rsidRDefault="00000000">
            <w:r>
              <w:rPr>
                <w:b/>
                <w:bCs/>
                <w:color w:val="FFFFFF"/>
                <w:sz w:val="20"/>
                <w:szCs w:val="20"/>
              </w:rPr>
              <w:lastRenderedPageBreak/>
              <w:t>Paciente</w:t>
            </w:r>
          </w:p>
        </w:tc>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00A30E8" w14:textId="77777777" w:rsidR="00CB1B31" w:rsidRDefault="00000000">
            <w:r>
              <w:rPr>
                <w:b/>
                <w:bCs/>
                <w:color w:val="FFFFFF"/>
                <w:sz w:val="20"/>
                <w:szCs w:val="20"/>
              </w:rPr>
              <w:t>Edad</w:t>
            </w:r>
          </w:p>
        </w:tc>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20304E7" w14:textId="77777777" w:rsidR="00CB1B31" w:rsidRDefault="00000000">
            <w:r>
              <w:rPr>
                <w:b/>
                <w:bCs/>
                <w:color w:val="FFFFFF"/>
                <w:sz w:val="20"/>
                <w:szCs w:val="20"/>
              </w:rPr>
              <w:t>Perfil</w:t>
            </w:r>
          </w:p>
        </w:tc>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8DFFCD8" w14:textId="77777777" w:rsidR="00CB1B31" w:rsidRDefault="00000000">
            <w:r>
              <w:rPr>
                <w:b/>
                <w:bCs/>
                <w:color w:val="FFFFFF"/>
                <w:sz w:val="20"/>
                <w:szCs w:val="20"/>
              </w:rPr>
              <w:t>P. base</w:t>
            </w:r>
          </w:p>
        </w:tc>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3F3A5AA" w14:textId="77777777" w:rsidR="00CB1B31" w:rsidRDefault="00000000">
            <w:r>
              <w:rPr>
                <w:b/>
                <w:bCs/>
                <w:color w:val="FFFFFF"/>
                <w:sz w:val="20"/>
                <w:szCs w:val="20"/>
              </w:rPr>
              <w:t>Mejor escenario</w:t>
            </w:r>
          </w:p>
        </w:tc>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5273144" w14:textId="77777777" w:rsidR="00CB1B31" w:rsidRDefault="00000000">
            <w:r>
              <w:rPr>
                <w:b/>
                <w:bCs/>
                <w:color w:val="FFFFFF"/>
                <w:sz w:val="20"/>
                <w:szCs w:val="20"/>
              </w:rPr>
              <w:t>Reducción máxima</w:t>
            </w:r>
          </w:p>
        </w:tc>
      </w:tr>
      <w:tr w:rsidR="00CB1B31" w14:paraId="0895ABB8" w14:textId="77777777">
        <w:tblPrEx>
          <w:tblCellMar>
            <w:top w:w="0" w:type="dxa"/>
            <w:bottom w:w="0" w:type="dxa"/>
          </w:tblCellMar>
        </w:tblPrEx>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EA637" w14:textId="77777777" w:rsidR="00CB1B31" w:rsidRDefault="00000000">
            <w:r>
              <w:rPr>
                <w:color w:val="000000"/>
                <w:sz w:val="20"/>
                <w:szCs w:val="20"/>
              </w:rPr>
              <w:t>Sofía Reyes</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B465A" w14:textId="77777777" w:rsidR="00CB1B31" w:rsidRDefault="00000000">
            <w:r>
              <w:rPr>
                <w:color w:val="000000"/>
                <w:sz w:val="20"/>
                <w:szCs w:val="20"/>
              </w:rPr>
              <w:t>24 años</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6B147" w14:textId="77777777" w:rsidR="00CB1B31" w:rsidRDefault="00000000">
            <w:r>
              <w:rPr>
                <w:color w:val="000000"/>
                <w:sz w:val="20"/>
                <w:szCs w:val="20"/>
              </w:rPr>
              <w:t>Riesgo latente</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BCEAF" w14:textId="77777777" w:rsidR="00CB1B31" w:rsidRDefault="00000000">
            <w:r>
              <w:rPr>
                <w:color w:val="000000"/>
                <w:sz w:val="20"/>
                <w:szCs w:val="20"/>
              </w:rPr>
              <w:t>~15 %</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4B38A" w14:textId="77777777" w:rsidR="00CB1B31" w:rsidRDefault="00000000">
            <w:r>
              <w:rPr>
                <w:color w:val="000000"/>
                <w:sz w:val="20"/>
                <w:szCs w:val="20"/>
              </w:rPr>
              <w:t>&lt; 5 %</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8962B" w14:textId="77777777" w:rsidR="00CB1B31" w:rsidRDefault="00000000">
            <w:r>
              <w:rPr>
                <w:color w:val="000000"/>
                <w:sz w:val="20"/>
                <w:szCs w:val="20"/>
              </w:rPr>
              <w:t xml:space="preserve">~10 </w:t>
            </w:r>
            <w:proofErr w:type="spellStart"/>
            <w:r>
              <w:rPr>
                <w:color w:val="000000"/>
                <w:sz w:val="20"/>
                <w:szCs w:val="20"/>
              </w:rPr>
              <w:t>pp</w:t>
            </w:r>
            <w:proofErr w:type="spellEnd"/>
          </w:p>
        </w:tc>
      </w:tr>
      <w:tr w:rsidR="00CB1B31" w14:paraId="5DA2C78B" w14:textId="77777777">
        <w:tblPrEx>
          <w:tblCellMar>
            <w:top w:w="0" w:type="dxa"/>
            <w:bottom w:w="0" w:type="dxa"/>
          </w:tblCellMar>
        </w:tblPrEx>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958E1" w14:textId="77777777" w:rsidR="00CB1B31" w:rsidRDefault="00000000">
            <w:r>
              <w:rPr>
                <w:color w:val="000000"/>
                <w:sz w:val="20"/>
                <w:szCs w:val="20"/>
              </w:rPr>
              <w:t>Laura García</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3A1EE" w14:textId="77777777" w:rsidR="00CB1B31" w:rsidRDefault="00000000">
            <w:r>
              <w:rPr>
                <w:color w:val="000000"/>
                <w:sz w:val="20"/>
                <w:szCs w:val="20"/>
              </w:rPr>
              <w:t>35 años</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7FA67" w14:textId="77777777" w:rsidR="00CB1B31" w:rsidRDefault="00000000">
            <w:r>
              <w:rPr>
                <w:color w:val="000000"/>
                <w:sz w:val="20"/>
                <w:szCs w:val="20"/>
              </w:rPr>
              <w:t>Prediabetes</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E448C" w14:textId="77777777" w:rsidR="00CB1B31" w:rsidRDefault="00000000">
            <w:r>
              <w:rPr>
                <w:color w:val="000000"/>
                <w:sz w:val="20"/>
                <w:szCs w:val="20"/>
              </w:rPr>
              <w:t>~35 %</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85D8A" w14:textId="77777777" w:rsidR="00CB1B31" w:rsidRDefault="00000000">
            <w:r>
              <w:rPr>
                <w:color w:val="000000"/>
                <w:sz w:val="20"/>
                <w:szCs w:val="20"/>
              </w:rPr>
              <w:t>&lt; 15 %</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95732" w14:textId="77777777" w:rsidR="00CB1B31" w:rsidRDefault="00000000">
            <w:r>
              <w:rPr>
                <w:color w:val="000000"/>
                <w:sz w:val="20"/>
                <w:szCs w:val="20"/>
              </w:rPr>
              <w:t xml:space="preserve">~20 </w:t>
            </w:r>
            <w:proofErr w:type="spellStart"/>
            <w:r>
              <w:rPr>
                <w:color w:val="000000"/>
                <w:sz w:val="20"/>
                <w:szCs w:val="20"/>
              </w:rPr>
              <w:t>pp</w:t>
            </w:r>
            <w:proofErr w:type="spellEnd"/>
          </w:p>
        </w:tc>
      </w:tr>
      <w:tr w:rsidR="00CB1B31" w14:paraId="6B47A416" w14:textId="77777777">
        <w:tblPrEx>
          <w:tblCellMar>
            <w:top w:w="0" w:type="dxa"/>
            <w:bottom w:w="0" w:type="dxa"/>
          </w:tblCellMar>
        </w:tblPrEx>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E0A0B" w14:textId="77777777" w:rsidR="00CB1B31" w:rsidRDefault="00000000">
            <w:r>
              <w:rPr>
                <w:color w:val="000000"/>
                <w:sz w:val="20"/>
                <w:szCs w:val="20"/>
              </w:rPr>
              <w:t>Carmen Vidal</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42D14" w14:textId="77777777" w:rsidR="00CB1B31" w:rsidRDefault="00000000">
            <w:r>
              <w:rPr>
                <w:color w:val="000000"/>
                <w:sz w:val="20"/>
                <w:szCs w:val="20"/>
              </w:rPr>
              <w:t>52 años</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20D04" w14:textId="77777777" w:rsidR="00CB1B31" w:rsidRDefault="00000000">
            <w:r>
              <w:rPr>
                <w:color w:val="000000"/>
                <w:sz w:val="20"/>
                <w:szCs w:val="20"/>
              </w:rPr>
              <w:t>Diabetes establecida</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A2780" w14:textId="77777777" w:rsidR="00CB1B31" w:rsidRDefault="00000000">
            <w:r>
              <w:rPr>
                <w:color w:val="000000"/>
                <w:sz w:val="20"/>
                <w:szCs w:val="20"/>
              </w:rPr>
              <w:t>&gt; 85 %</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A1333" w14:textId="77777777" w:rsidR="00CB1B31" w:rsidRDefault="00000000">
            <w:r>
              <w:rPr>
                <w:color w:val="000000"/>
                <w:sz w:val="20"/>
                <w:szCs w:val="20"/>
              </w:rPr>
              <w:t>~65 %</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F39C2" w14:textId="77777777" w:rsidR="00CB1B31" w:rsidRDefault="00000000">
            <w:r>
              <w:rPr>
                <w:color w:val="000000"/>
                <w:sz w:val="20"/>
                <w:szCs w:val="20"/>
              </w:rPr>
              <w:t xml:space="preserve">~20 </w:t>
            </w:r>
            <w:proofErr w:type="spellStart"/>
            <w:r>
              <w:rPr>
                <w:color w:val="000000"/>
                <w:sz w:val="20"/>
                <w:szCs w:val="20"/>
              </w:rPr>
              <w:t>pp</w:t>
            </w:r>
            <w:proofErr w:type="spellEnd"/>
          </w:p>
        </w:tc>
      </w:tr>
    </w:tbl>
    <w:p w14:paraId="366ECD50" w14:textId="77777777" w:rsidR="00CB1B31" w:rsidRDefault="00CB1B31">
      <w:pPr>
        <w:spacing w:after="60"/>
      </w:pPr>
    </w:p>
    <w:p w14:paraId="53C75080" w14:textId="77777777" w:rsidR="00CB1B31" w:rsidRDefault="00000000">
      <w:r>
        <w:br w:type="page"/>
      </w:r>
    </w:p>
    <w:p w14:paraId="2068218F" w14:textId="77777777" w:rsidR="00CB1B31" w:rsidRDefault="00000000">
      <w:pPr>
        <w:pStyle w:val="Ttulo1"/>
      </w:pPr>
      <w:bookmarkStart w:id="36" w:name="_Toc229644225"/>
      <w:r>
        <w:lastRenderedPageBreak/>
        <w:t>7. Discusión</w:t>
      </w:r>
      <w:bookmarkEnd w:id="36"/>
    </w:p>
    <w:p w14:paraId="55DC235F" w14:textId="77777777" w:rsidR="00CB1B31" w:rsidRDefault="00000000">
      <w:pPr>
        <w:pStyle w:val="Ttulo2"/>
      </w:pPr>
      <w:bookmarkStart w:id="37" w:name="_Toc229644226"/>
      <w:r>
        <w:t>7.1 Interpretación clínica de los resultados</w:t>
      </w:r>
      <w:bookmarkEnd w:id="37"/>
    </w:p>
    <w:p w14:paraId="7945C4BB" w14:textId="77777777" w:rsidR="00CB1B31" w:rsidRDefault="00000000">
      <w:pPr>
        <w:spacing w:after="140"/>
      </w:pPr>
      <w:r>
        <w:t>Los resultados de la simulación tienen implicaciones clínicas directas y están en línea con la evidencia médica existente:</w:t>
      </w:r>
    </w:p>
    <w:p w14:paraId="0499363E" w14:textId="77777777" w:rsidR="00CB1B31" w:rsidRDefault="00000000">
      <w:pPr>
        <w:spacing w:after="140"/>
      </w:pPr>
      <w:r>
        <w:rPr>
          <w:b/>
          <w:bCs/>
        </w:rPr>
        <w:t>Sobre la intervención temprana (Sofía):</w:t>
      </w:r>
      <w:r>
        <w:t xml:space="preserve"> El caso de Sofía ilustra el poder de la prevención primaria. Con 24 años y valores casi normales, pequeñas mejoras en glucosa e IMC reducen el riesgo a niveles mínimos. La trayectoria sin intervención proyecta que cruzaría el umbral diagnóstico hacia los 32–34 años, coincidiendo con la ventana de mayor riesgo descrita en la literatura para este grupo étnico. Esto apoya los programas de cribado precoz y las intervenciones en estilo de vida como la dieta mediterránea y el ejercicio aeróbico moderado (≥150 min/semana), cuya eficacia ha sido validada en el Diabetes </w:t>
      </w:r>
      <w:proofErr w:type="spellStart"/>
      <w:r>
        <w:t>Prevention</w:t>
      </w:r>
      <w:proofErr w:type="spellEnd"/>
      <w:r>
        <w:t xml:space="preserve"> </w:t>
      </w:r>
      <w:proofErr w:type="spellStart"/>
      <w:r>
        <w:t>Program</w:t>
      </w:r>
      <w:proofErr w:type="spellEnd"/>
      <w:r>
        <w:t xml:space="preserve"> (DPP, NEJM 2002).</w:t>
      </w:r>
    </w:p>
    <w:p w14:paraId="04C2A931" w14:textId="77777777" w:rsidR="00CB1B31" w:rsidRDefault="00000000">
      <w:pPr>
        <w:spacing w:after="140"/>
      </w:pPr>
      <w:r>
        <w:rPr>
          <w:b/>
          <w:bCs/>
        </w:rPr>
        <w:t>Sobre la prediabetes (Laura):</w:t>
      </w:r>
      <w:r>
        <w:t xml:space="preserve"> Laura se encuentra en la ventana crítica donde el gemelo digital aporta mayor utilidad clínica. La diferencia entre el escenario A (intervención) y el escenario C (descontrol) es de casi 45 puntos porcentuales de probabilidad. Esto sugiere que un modelo como el desarrollado podría integrarse en sistemas de apoyo a la decisión clínica (CDSS) para identificar a pacientes en esta franja y personalizar las intervenciones.</w:t>
      </w:r>
    </w:p>
    <w:p w14:paraId="3AE166E9" w14:textId="77777777" w:rsidR="00CB1B31" w:rsidRDefault="00000000">
      <w:pPr>
        <w:spacing w:after="140"/>
      </w:pPr>
      <w:r>
        <w:rPr>
          <w:b/>
          <w:bCs/>
        </w:rPr>
        <w:t>Sobre la diabetes establecida (Carmen):</w:t>
      </w:r>
      <w:r>
        <w:t xml:space="preserve"> El caso de Carmen muestra que incluso en diabetes establecida, las intervenciones tienen efecto. Sin embargo, la probabilidad basal superior al 85 % no puede reducirse por debajo del umbral de diagnóstico (50 %) solo con cambios en glucosa e IMC, lo que refleja la irreversibilidad parcial de la enfermedad avanzada y el peso de factores no modificables (edad, pedigrí genético, número de embarazos).</w:t>
      </w:r>
    </w:p>
    <w:p w14:paraId="7435D5A1" w14:textId="77777777" w:rsidR="00CB1B31" w:rsidRDefault="00000000">
      <w:pPr>
        <w:pStyle w:val="Ttulo2"/>
      </w:pPr>
      <w:bookmarkStart w:id="38" w:name="_Toc229644227"/>
      <w:r>
        <w:t>7.2 Limitaciones del trabajo</w:t>
      </w:r>
      <w:bookmarkEnd w:id="38"/>
    </w:p>
    <w:p w14:paraId="50516B49" w14:textId="77777777" w:rsidR="00CB1B31" w:rsidRDefault="00000000">
      <w:pPr>
        <w:pStyle w:val="Prrafodelista"/>
        <w:numPr>
          <w:ilvl w:val="0"/>
          <w:numId w:val="2"/>
        </w:numPr>
        <w:spacing w:after="80"/>
      </w:pPr>
      <w:r>
        <w:t xml:space="preserve">El </w:t>
      </w:r>
      <w:proofErr w:type="spellStart"/>
      <w:r>
        <w:t>dataset</w:t>
      </w:r>
      <w:proofErr w:type="spellEnd"/>
      <w:r>
        <w:t xml:space="preserve"> está restringido a mujeres de ascendencia Pima, lo que limita la generalización a otras poblaciones. Un gemelo digital clínico real debería entrenarse con cohortes más diversas.</w:t>
      </w:r>
    </w:p>
    <w:p w14:paraId="5E8DBBA4" w14:textId="77777777" w:rsidR="00CB1B31" w:rsidRDefault="00000000">
      <w:pPr>
        <w:pStyle w:val="Prrafodelista"/>
        <w:numPr>
          <w:ilvl w:val="0"/>
          <w:numId w:val="2"/>
        </w:numPr>
        <w:spacing w:after="80"/>
      </w:pPr>
      <w:r>
        <w:t>El modelo no captura la dimensión temporal real de la progresión de la enfermedad. Los escenarios son instantáneos (</w:t>
      </w:r>
      <w:proofErr w:type="spellStart"/>
      <w:r>
        <w:t>cross-sectional</w:t>
      </w:r>
      <w:proofErr w:type="spellEnd"/>
      <w:r>
        <w:t>), no longitudinales.</w:t>
      </w:r>
    </w:p>
    <w:p w14:paraId="7E646089" w14:textId="77777777" w:rsidR="00CB1B31" w:rsidRDefault="00000000">
      <w:pPr>
        <w:pStyle w:val="Prrafodelista"/>
        <w:numPr>
          <w:ilvl w:val="0"/>
          <w:numId w:val="2"/>
        </w:numPr>
        <w:spacing w:after="80"/>
      </w:pPr>
      <w:r>
        <w:t xml:space="preserve">La </w:t>
      </w:r>
      <w:proofErr w:type="spellStart"/>
      <w:r>
        <w:t>DiabetesPedigreeFunction</w:t>
      </w:r>
      <w:proofErr w:type="spellEnd"/>
      <w:r>
        <w:t xml:space="preserve"> es una variable compuesta opaca, derivada de un modelo de herencia familiar no publicado. Su interpretación directa es limitada.</w:t>
      </w:r>
    </w:p>
    <w:p w14:paraId="6BD85F6D" w14:textId="77777777" w:rsidR="00CB1B31" w:rsidRDefault="00000000">
      <w:pPr>
        <w:pStyle w:val="Prrafodelista"/>
        <w:numPr>
          <w:ilvl w:val="0"/>
          <w:numId w:val="2"/>
        </w:numPr>
        <w:spacing w:after="80"/>
      </w:pPr>
      <w:r>
        <w:t>El gemelo digital no incorpora variables de respuesta a tratamientos (HbA1c, respuesta a metformina) ni señales continuas (wearables, glucómetros).</w:t>
      </w:r>
    </w:p>
    <w:p w14:paraId="66D1DBF2" w14:textId="77777777" w:rsidR="00CB1B31" w:rsidRDefault="00000000">
      <w:pPr>
        <w:pStyle w:val="Prrafodelista"/>
        <w:numPr>
          <w:ilvl w:val="0"/>
          <w:numId w:val="2"/>
        </w:numPr>
        <w:spacing w:after="80"/>
      </w:pPr>
      <w:r>
        <w:t>La imputación por mediana, aunque estándar, introduce sesgos si la distribución de datos faltantes no es aleatoria (MCAR vs MAR vs MNAR).</w:t>
      </w:r>
    </w:p>
    <w:p w14:paraId="1BEFBCCA" w14:textId="77777777" w:rsidR="00CB1B31" w:rsidRDefault="00000000">
      <w:pPr>
        <w:pStyle w:val="Ttulo2"/>
      </w:pPr>
      <w:bookmarkStart w:id="39" w:name="_Toc229644228"/>
      <w:r>
        <w:t>7.3 Comparación con trabajos relacionados</w:t>
      </w:r>
      <w:bookmarkEnd w:id="39"/>
    </w:p>
    <w:p w14:paraId="572A5E1C" w14:textId="77777777" w:rsidR="00CB1B31" w:rsidRDefault="00000000">
      <w:pPr>
        <w:spacing w:after="140"/>
      </w:pPr>
      <w:r>
        <w:t xml:space="preserve">Este trabajo se diferencia de la mayoría de los estudios sobre predicción de diabetes en el </w:t>
      </w:r>
      <w:proofErr w:type="spellStart"/>
      <w:r>
        <w:t>dataset</w:t>
      </w:r>
      <w:proofErr w:type="spellEnd"/>
      <w:r>
        <w:t xml:space="preserve"> Pima en dos aspectos clave:</w:t>
      </w:r>
    </w:p>
    <w:p w14:paraId="0F693204" w14:textId="77777777" w:rsidR="00CB1B31" w:rsidRDefault="00000000">
      <w:pPr>
        <w:pStyle w:val="Prrafodelista"/>
        <w:numPr>
          <w:ilvl w:val="0"/>
          <w:numId w:val="3"/>
        </w:numPr>
        <w:spacing w:after="80"/>
      </w:pPr>
      <w:r>
        <w:t>No se limita a la clasificación binaria, sino que construye un marco de simulación sobre el modelo entrenado.</w:t>
      </w:r>
    </w:p>
    <w:p w14:paraId="51B06EC3" w14:textId="77777777" w:rsidR="00CB1B31" w:rsidRDefault="00000000">
      <w:pPr>
        <w:pStyle w:val="Prrafodelista"/>
        <w:numPr>
          <w:ilvl w:val="0"/>
          <w:numId w:val="3"/>
        </w:numPr>
        <w:spacing w:after="80"/>
      </w:pPr>
      <w:r>
        <w:t xml:space="preserve">Justifica explícitamente el diseño de los pacientes virtuales combinando tres fuentes (estadísticas del </w:t>
      </w:r>
      <w:proofErr w:type="spellStart"/>
      <w:r>
        <w:t>dataset</w:t>
      </w:r>
      <w:proofErr w:type="spellEnd"/>
      <w:r>
        <w:t>, criterios ADA, perfil epidemiológico), lo que dota de validez clínica a los gemelos.</w:t>
      </w:r>
    </w:p>
    <w:p w14:paraId="7896083A" w14:textId="77777777" w:rsidR="00CB1B31" w:rsidRDefault="00000000">
      <w:pPr>
        <w:spacing w:after="140"/>
      </w:pPr>
      <w:r>
        <w:lastRenderedPageBreak/>
        <w:t xml:space="preserve">En comparación con gemelos digitales médicos avanzados (Living Heart Project, páncreas virtual), este trabajo es un gemelo digital </w:t>
      </w:r>
      <w:r>
        <w:rPr>
          <w:b/>
          <w:bCs/>
        </w:rPr>
        <w:t>data-</w:t>
      </w:r>
      <w:proofErr w:type="spellStart"/>
      <w:r>
        <w:rPr>
          <w:b/>
          <w:bCs/>
        </w:rPr>
        <w:t>driven</w:t>
      </w:r>
      <w:proofErr w:type="spellEnd"/>
      <w:r>
        <w:rPr>
          <w:b/>
          <w:bCs/>
        </w:rPr>
        <w:t xml:space="preserve"> simplificado</w:t>
      </w:r>
      <w:r>
        <w:t>, sin componente biomecánica ni temporal dinámica. Su valor radica en la accesibilidad y reproducibilidad del enfoque, adecuado para un TFG de grado.</w:t>
      </w:r>
    </w:p>
    <w:p w14:paraId="2EC68DA9" w14:textId="77777777" w:rsidR="00CB1B31" w:rsidRDefault="00000000">
      <w:r>
        <w:br w:type="page"/>
      </w:r>
    </w:p>
    <w:p w14:paraId="12355826" w14:textId="77777777" w:rsidR="00CB1B31" w:rsidRDefault="00000000">
      <w:pPr>
        <w:pStyle w:val="Ttulo1"/>
      </w:pPr>
      <w:bookmarkStart w:id="40" w:name="_Toc229644229"/>
      <w:r>
        <w:lastRenderedPageBreak/>
        <w:t>8. Conclusiones y trabajo futuro</w:t>
      </w:r>
      <w:bookmarkEnd w:id="40"/>
    </w:p>
    <w:p w14:paraId="238375C9" w14:textId="77777777" w:rsidR="00CB1B31" w:rsidRDefault="00000000">
      <w:pPr>
        <w:pStyle w:val="Ttulo2"/>
      </w:pPr>
      <w:bookmarkStart w:id="41" w:name="_Toc229644230"/>
      <w:r>
        <w:t>8.1 Conclusiones</w:t>
      </w:r>
      <w:bookmarkEnd w:id="41"/>
    </w:p>
    <w:p w14:paraId="054A5A8B" w14:textId="77777777" w:rsidR="00CB1B31" w:rsidRDefault="00000000">
      <w:pPr>
        <w:spacing w:after="140"/>
      </w:pPr>
      <w:r>
        <w:t xml:space="preserve">Este Trabajo de Fin de Grado ha demostrado la viabilidad de construir un gemelo digital médico simplificado para la simulación clínica de la diabetes tipo 2, utilizando exclusivamente técnicas estándar de machine </w:t>
      </w:r>
      <w:proofErr w:type="spellStart"/>
      <w:r>
        <w:t>learning</w:t>
      </w:r>
      <w:proofErr w:type="spellEnd"/>
      <w:r>
        <w:t xml:space="preserve"> sobre un </w:t>
      </w:r>
      <w:proofErr w:type="spellStart"/>
      <w:r>
        <w:t>dataset</w:t>
      </w:r>
      <w:proofErr w:type="spellEnd"/>
      <w:r>
        <w:t xml:space="preserve"> de acceso público.</w:t>
      </w:r>
    </w:p>
    <w:p w14:paraId="108034A8" w14:textId="77777777" w:rsidR="00CB1B31" w:rsidRDefault="00000000">
      <w:pPr>
        <w:spacing w:after="140"/>
      </w:pPr>
      <w:r>
        <w:t>Las conclusiones específicas son:</w:t>
      </w:r>
    </w:p>
    <w:p w14:paraId="2170C050" w14:textId="77777777" w:rsidR="00CB1B31" w:rsidRDefault="00000000">
      <w:pPr>
        <w:pStyle w:val="Prrafodelista"/>
        <w:numPr>
          <w:ilvl w:val="0"/>
          <w:numId w:val="3"/>
        </w:numPr>
        <w:spacing w:after="80"/>
      </w:pPr>
      <w:r>
        <w:t>El preprocesamiento clínicamente informado (imputación por mediana de variables con ceros imposibles) mejora la calidad de los datos y la robustez del modelo.</w:t>
      </w:r>
    </w:p>
    <w:p w14:paraId="7D8E8823" w14:textId="77777777" w:rsidR="00CB1B31" w:rsidRDefault="00000000">
      <w:pPr>
        <w:pStyle w:val="Prrafodelista"/>
        <w:numPr>
          <w:ilvl w:val="0"/>
          <w:numId w:val="3"/>
        </w:numPr>
        <w:spacing w:after="80"/>
      </w:pPr>
      <w:r>
        <w:t xml:space="preserve">El modelo Random Forest con </w:t>
      </w:r>
      <w:proofErr w:type="spellStart"/>
      <w:r>
        <w:t>class_weight</w:t>
      </w:r>
      <w:proofErr w:type="spellEnd"/>
      <w:r>
        <w:t>='</w:t>
      </w:r>
      <w:proofErr w:type="spellStart"/>
      <w:r>
        <w:t>balanced</w:t>
      </w:r>
      <w:proofErr w:type="spellEnd"/>
      <w:r>
        <w:t xml:space="preserve">' y validación cruzada estratificada obtiene una </w:t>
      </w:r>
      <w:proofErr w:type="spellStart"/>
      <w:r>
        <w:t>accuracy</w:t>
      </w:r>
      <w:proofErr w:type="spellEnd"/>
      <w:r>
        <w:t xml:space="preserve"> &gt; 77 % y AUC-ROC &gt; 0.83, rendimiento competitivo en línea con el estado del arte para este </w:t>
      </w:r>
      <w:proofErr w:type="spellStart"/>
      <w:r>
        <w:t>dataset</w:t>
      </w:r>
      <w:proofErr w:type="spellEnd"/>
      <w:r>
        <w:t>.</w:t>
      </w:r>
    </w:p>
    <w:p w14:paraId="6009A711" w14:textId="77777777" w:rsidR="00CB1B31" w:rsidRDefault="00000000">
      <w:pPr>
        <w:pStyle w:val="Prrafodelista"/>
        <w:numPr>
          <w:ilvl w:val="0"/>
          <w:numId w:val="3"/>
        </w:numPr>
        <w:spacing w:after="80"/>
      </w:pPr>
      <w:r>
        <w:t>La glucosa plasmática es la variable predictiva más importante (importancia Gini ≈ 0.26), seguida por IMC, insulina y edad, en coherencia con la evidencia clínica sobre diabetes tipo 2.</w:t>
      </w:r>
    </w:p>
    <w:p w14:paraId="6D5B16DB" w14:textId="77777777" w:rsidR="00CB1B31" w:rsidRDefault="00000000">
      <w:pPr>
        <w:pStyle w:val="Prrafodelista"/>
        <w:numPr>
          <w:ilvl w:val="0"/>
          <w:numId w:val="3"/>
        </w:numPr>
        <w:spacing w:after="80"/>
      </w:pPr>
      <w:r>
        <w:t>Los tres gemelos digitales diseñados cubren el espectro clínico relevante: riesgo latente (Sofía), prediabetes (Laura) y diabetes establecida (Carmen), permitiendo extraer conclusiones diferenciadas sobre el valor de la intervención en cada estadio.</w:t>
      </w:r>
    </w:p>
    <w:p w14:paraId="5A88CE09" w14:textId="77777777" w:rsidR="00CB1B31" w:rsidRDefault="00000000">
      <w:pPr>
        <w:pStyle w:val="Prrafodelista"/>
        <w:numPr>
          <w:ilvl w:val="0"/>
          <w:numId w:val="3"/>
        </w:numPr>
        <w:spacing w:after="80"/>
      </w:pPr>
      <w:r>
        <w:t>El análisis de sensibilidad revela una relación no lineal entre glucosa/IMC y riesgo, con zonas de cambio acelerado que identifican las ventanas óptimas de intervención.</w:t>
      </w:r>
    </w:p>
    <w:p w14:paraId="4D55207C" w14:textId="77777777" w:rsidR="00CB1B31" w:rsidRDefault="00000000">
      <w:pPr>
        <w:pStyle w:val="Prrafodelista"/>
        <w:numPr>
          <w:ilvl w:val="0"/>
          <w:numId w:val="3"/>
        </w:numPr>
        <w:spacing w:after="80"/>
      </w:pPr>
      <w:r>
        <w:t xml:space="preserve">La comparativa global de los tres gemelos cuantifica que la reducción máxima de riesgo mediante intervención es de ~10 </w:t>
      </w:r>
      <w:proofErr w:type="spellStart"/>
      <w:r>
        <w:t>pp</w:t>
      </w:r>
      <w:proofErr w:type="spellEnd"/>
      <w:r>
        <w:t xml:space="preserve"> para Sofía, ~20 </w:t>
      </w:r>
      <w:proofErr w:type="spellStart"/>
      <w:r>
        <w:t>pp</w:t>
      </w:r>
      <w:proofErr w:type="spellEnd"/>
      <w:r>
        <w:t xml:space="preserve"> para Laura y ~20 </w:t>
      </w:r>
      <w:proofErr w:type="spellStart"/>
      <w:r>
        <w:t>pp</w:t>
      </w:r>
      <w:proofErr w:type="spellEnd"/>
      <w:r>
        <w:t xml:space="preserve"> para Carmen, siendo la intervención relativa más eficiente en el estadio de prediabetes.</w:t>
      </w:r>
    </w:p>
    <w:p w14:paraId="55CC207E" w14:textId="77777777" w:rsidR="00CB1B31" w:rsidRDefault="00000000">
      <w:pPr>
        <w:pStyle w:val="Ttulo2"/>
      </w:pPr>
      <w:bookmarkStart w:id="42" w:name="_Toc229644231"/>
      <w:r>
        <w:t>8.2 Trabajo futuro</w:t>
      </w:r>
      <w:bookmarkEnd w:id="42"/>
    </w:p>
    <w:p w14:paraId="13076DC0" w14:textId="77777777" w:rsidR="00CB1B31" w:rsidRDefault="00000000">
      <w:pPr>
        <w:spacing w:after="140"/>
      </w:pPr>
      <w:r>
        <w:t>Las principales líneas de extensión del trabajo son:</w:t>
      </w:r>
    </w:p>
    <w:p w14:paraId="1F0A086A" w14:textId="77777777" w:rsidR="00CB1B31" w:rsidRDefault="00000000">
      <w:pPr>
        <w:pStyle w:val="Prrafodelista"/>
        <w:numPr>
          <w:ilvl w:val="0"/>
          <w:numId w:val="2"/>
        </w:numPr>
        <w:spacing w:after="80"/>
      </w:pPr>
      <w:r>
        <w:t>Incorporación de modelos de pronóstico temporal (LSTM, modelos de supervivencia tipo Cox) para simular trayectorias longitudinales del paciente.</w:t>
      </w:r>
    </w:p>
    <w:p w14:paraId="5EF17DAF" w14:textId="77777777" w:rsidR="00CB1B31" w:rsidRDefault="00000000">
      <w:pPr>
        <w:pStyle w:val="Prrafodelista"/>
        <w:numPr>
          <w:ilvl w:val="0"/>
          <w:numId w:val="2"/>
        </w:numPr>
        <w:spacing w:after="80"/>
      </w:pPr>
      <w:r>
        <w:t>Integración de datos de wearables (glucómetro continuo, podómetro, acelerómetro) para actualizar el gemelo en tiempo real.</w:t>
      </w:r>
    </w:p>
    <w:p w14:paraId="716F7EBC" w14:textId="77777777" w:rsidR="00CB1B31" w:rsidRDefault="00000000">
      <w:pPr>
        <w:pStyle w:val="Prrafodelista"/>
        <w:numPr>
          <w:ilvl w:val="0"/>
          <w:numId w:val="2"/>
        </w:numPr>
        <w:spacing w:after="80"/>
      </w:pPr>
      <w:r>
        <w:t xml:space="preserve">Calibración probabilística del modelo (Platt </w:t>
      </w:r>
      <w:proofErr w:type="spellStart"/>
      <w:r>
        <w:t>scaling</w:t>
      </w:r>
      <w:proofErr w:type="spellEnd"/>
      <w:r>
        <w:t xml:space="preserve">, </w:t>
      </w:r>
      <w:proofErr w:type="spellStart"/>
      <w:r>
        <w:t>isotonic</w:t>
      </w:r>
      <w:proofErr w:type="spellEnd"/>
      <w:r>
        <w:t xml:space="preserve"> </w:t>
      </w:r>
      <w:proofErr w:type="spellStart"/>
      <w:r>
        <w:t>regression</w:t>
      </w:r>
      <w:proofErr w:type="spellEnd"/>
      <w:r>
        <w:t>) para mejorar la fiabilidad de las probabilidades estimadas.</w:t>
      </w:r>
    </w:p>
    <w:p w14:paraId="5D5DDC2B" w14:textId="77777777" w:rsidR="00CB1B31" w:rsidRDefault="00000000">
      <w:pPr>
        <w:pStyle w:val="Prrafodelista"/>
        <w:numPr>
          <w:ilvl w:val="0"/>
          <w:numId w:val="2"/>
        </w:numPr>
        <w:spacing w:after="80"/>
      </w:pPr>
      <w:r>
        <w:t xml:space="preserve">Ampliación del </w:t>
      </w:r>
      <w:proofErr w:type="spellStart"/>
      <w:r>
        <w:t>dataset</w:t>
      </w:r>
      <w:proofErr w:type="spellEnd"/>
      <w:r>
        <w:t xml:space="preserve"> con cohortes más diversas (NHANES, UK </w:t>
      </w:r>
      <w:proofErr w:type="spellStart"/>
      <w:r>
        <w:t>Biobank</w:t>
      </w:r>
      <w:proofErr w:type="spellEnd"/>
      <w:r>
        <w:t>) para mejorar la generalización.</w:t>
      </w:r>
    </w:p>
    <w:p w14:paraId="74D450C8" w14:textId="77777777" w:rsidR="00CB1B31" w:rsidRDefault="00000000">
      <w:pPr>
        <w:pStyle w:val="Prrafodelista"/>
        <w:numPr>
          <w:ilvl w:val="0"/>
          <w:numId w:val="2"/>
        </w:numPr>
        <w:spacing w:after="80"/>
      </w:pPr>
      <w:r>
        <w:t xml:space="preserve">Desarrollo de una interfaz clínica (aplicación web o </w:t>
      </w:r>
      <w:proofErr w:type="spellStart"/>
      <w:r>
        <w:t>dashboard</w:t>
      </w:r>
      <w:proofErr w:type="spellEnd"/>
      <w:r>
        <w:t>) que permita a profesionales sanitarios interactuar con el gemelo digital de forma intuitiva.</w:t>
      </w:r>
    </w:p>
    <w:p w14:paraId="102C0FD5" w14:textId="77777777" w:rsidR="00CB1B31" w:rsidRDefault="00000000">
      <w:pPr>
        <w:pStyle w:val="Prrafodelista"/>
        <w:numPr>
          <w:ilvl w:val="0"/>
          <w:numId w:val="2"/>
        </w:numPr>
        <w:spacing w:after="80"/>
      </w:pPr>
      <w:r>
        <w:t>Inclusión de variables adicionales: HbA1c, glucosa en ayunas, respuesta al tratamiento, comorbilidades (hipertensión, dislipemia).</w:t>
      </w:r>
    </w:p>
    <w:p w14:paraId="05680592" w14:textId="77777777" w:rsidR="00CB1B31" w:rsidRDefault="00000000">
      <w:r>
        <w:br w:type="page"/>
      </w:r>
    </w:p>
    <w:p w14:paraId="02AA6572" w14:textId="77777777" w:rsidR="00CB1B31" w:rsidRDefault="00000000">
      <w:pPr>
        <w:pStyle w:val="Ttulo1"/>
      </w:pPr>
      <w:bookmarkStart w:id="43" w:name="_Toc229644232"/>
      <w:r>
        <w:lastRenderedPageBreak/>
        <w:t>9. Bibliografía</w:t>
      </w:r>
      <w:bookmarkEnd w:id="43"/>
    </w:p>
    <w:p w14:paraId="5E026AC1" w14:textId="77777777" w:rsidR="00CB1B31" w:rsidRDefault="00000000">
      <w:pPr>
        <w:spacing w:after="140"/>
      </w:pPr>
      <w:r>
        <w:rPr>
          <w:b/>
          <w:bCs/>
        </w:rPr>
        <w:t xml:space="preserve">[1] </w:t>
      </w:r>
      <w:r>
        <w:t xml:space="preserve">Smith, J.W., Everhart, J.E., Dickson, W.C., Knowler, W.C., Johannes, R.S. (1988). </w:t>
      </w:r>
      <w:proofErr w:type="spellStart"/>
      <w:r>
        <w:t>Using</w:t>
      </w:r>
      <w:proofErr w:type="spellEnd"/>
      <w:r>
        <w:t xml:space="preserve"> </w:t>
      </w:r>
      <w:proofErr w:type="spellStart"/>
      <w:r>
        <w:t>the</w:t>
      </w:r>
      <w:proofErr w:type="spellEnd"/>
      <w:r>
        <w:t xml:space="preserve"> ADAP </w:t>
      </w:r>
      <w:proofErr w:type="spellStart"/>
      <w:r>
        <w:t>learning</w:t>
      </w:r>
      <w:proofErr w:type="spellEnd"/>
      <w:r>
        <w:t xml:space="preserve"> </w:t>
      </w:r>
      <w:proofErr w:type="spellStart"/>
      <w:r>
        <w:t>algorithm</w:t>
      </w:r>
      <w:proofErr w:type="spellEnd"/>
      <w:r>
        <w:t xml:space="preserve"> </w:t>
      </w:r>
      <w:proofErr w:type="spellStart"/>
      <w:r>
        <w:t>to</w:t>
      </w:r>
      <w:proofErr w:type="spellEnd"/>
      <w:r>
        <w:t xml:space="preserve"> </w:t>
      </w:r>
      <w:proofErr w:type="spellStart"/>
      <w:r>
        <w:t>forecast</w:t>
      </w:r>
      <w:proofErr w:type="spellEnd"/>
      <w:r>
        <w:t xml:space="preserve"> </w:t>
      </w:r>
      <w:proofErr w:type="spellStart"/>
      <w:r>
        <w:t>the</w:t>
      </w:r>
      <w:proofErr w:type="spellEnd"/>
      <w:r>
        <w:t xml:space="preserve"> </w:t>
      </w:r>
      <w:proofErr w:type="spellStart"/>
      <w:r>
        <w:t>onset</w:t>
      </w:r>
      <w:proofErr w:type="spellEnd"/>
      <w:r>
        <w:t xml:space="preserve"> </w:t>
      </w:r>
      <w:proofErr w:type="spellStart"/>
      <w:r>
        <w:t>of</w:t>
      </w:r>
      <w:proofErr w:type="spellEnd"/>
      <w:r>
        <w:t xml:space="preserve"> diabetes mellitus.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w:t>
      </w:r>
      <w:proofErr w:type="spellStart"/>
      <w:r>
        <w:t>Annual</w:t>
      </w:r>
      <w:proofErr w:type="spellEnd"/>
      <w:r>
        <w:t xml:space="preserve"> </w:t>
      </w:r>
      <w:proofErr w:type="spellStart"/>
      <w:r>
        <w:t>Symposium</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Application</w:t>
      </w:r>
      <w:proofErr w:type="spellEnd"/>
      <w:r>
        <w:t xml:space="preserve"> in Medical Care, 261–265.</w:t>
      </w:r>
    </w:p>
    <w:p w14:paraId="1DC64BA1" w14:textId="77777777" w:rsidR="00CB1B31" w:rsidRDefault="00000000">
      <w:pPr>
        <w:spacing w:after="140"/>
      </w:pPr>
      <w:r>
        <w:rPr>
          <w:b/>
          <w:bCs/>
        </w:rPr>
        <w:t xml:space="preserve">[2] </w:t>
      </w:r>
      <w:proofErr w:type="spellStart"/>
      <w:r>
        <w:t>Breiman</w:t>
      </w:r>
      <w:proofErr w:type="spellEnd"/>
      <w:r>
        <w:t xml:space="preserve">, L. (2001). Random </w:t>
      </w:r>
      <w:proofErr w:type="spellStart"/>
      <w:r>
        <w:t>Forests</w:t>
      </w:r>
      <w:proofErr w:type="spellEnd"/>
      <w:r>
        <w:t xml:space="preserve">. Machine </w:t>
      </w:r>
      <w:proofErr w:type="spellStart"/>
      <w:r>
        <w:t>Learning</w:t>
      </w:r>
      <w:proofErr w:type="spellEnd"/>
      <w:r>
        <w:t>, 45(1), 5–32.</w:t>
      </w:r>
    </w:p>
    <w:p w14:paraId="5B501DFA" w14:textId="77777777" w:rsidR="00CB1B31" w:rsidRDefault="00000000">
      <w:pPr>
        <w:spacing w:after="140"/>
      </w:pPr>
      <w:r>
        <w:rPr>
          <w:b/>
          <w:bCs/>
        </w:rPr>
        <w:t xml:space="preserve">[3] </w:t>
      </w:r>
      <w:r>
        <w:t xml:space="preserve">Grieves, M. (2014). Digital Twin: </w:t>
      </w:r>
      <w:proofErr w:type="spellStart"/>
      <w:r>
        <w:t>Manufacturing</w:t>
      </w:r>
      <w:proofErr w:type="spellEnd"/>
      <w:r>
        <w:t xml:space="preserve"> </w:t>
      </w:r>
      <w:proofErr w:type="spellStart"/>
      <w:r>
        <w:t>Excellence</w:t>
      </w:r>
      <w:proofErr w:type="spellEnd"/>
      <w:r>
        <w:t xml:space="preserve"> </w:t>
      </w:r>
      <w:proofErr w:type="spellStart"/>
      <w:r>
        <w:t>through</w:t>
      </w:r>
      <w:proofErr w:type="spellEnd"/>
      <w:r>
        <w:t xml:space="preserve"> Virtual Factory </w:t>
      </w:r>
      <w:proofErr w:type="spellStart"/>
      <w:r>
        <w:t>Replication</w:t>
      </w:r>
      <w:proofErr w:type="spellEnd"/>
      <w:r>
        <w:t>. White Paper.</w:t>
      </w:r>
    </w:p>
    <w:p w14:paraId="2B9AEC65" w14:textId="77777777" w:rsidR="00CB1B31" w:rsidRDefault="00000000">
      <w:pPr>
        <w:spacing w:after="140"/>
      </w:pPr>
      <w:r>
        <w:rPr>
          <w:b/>
          <w:bCs/>
        </w:rPr>
        <w:t xml:space="preserve">[4] </w:t>
      </w:r>
      <w:r>
        <w:t xml:space="preserve">Barricelli, B.R., </w:t>
      </w:r>
      <w:proofErr w:type="spellStart"/>
      <w:r>
        <w:t>Casiraghi</w:t>
      </w:r>
      <w:proofErr w:type="spellEnd"/>
      <w:r>
        <w:t xml:space="preserve">, E., Fogli, D. (2019). A </w:t>
      </w:r>
      <w:proofErr w:type="spellStart"/>
      <w:r>
        <w:t>Survey</w:t>
      </w:r>
      <w:proofErr w:type="spellEnd"/>
      <w:r>
        <w:t xml:space="preserve"> </w:t>
      </w:r>
      <w:proofErr w:type="spellStart"/>
      <w:r>
        <w:t>on</w:t>
      </w:r>
      <w:proofErr w:type="spellEnd"/>
      <w:r>
        <w:t xml:space="preserve"> Digital-Twin: </w:t>
      </w:r>
      <w:proofErr w:type="spellStart"/>
      <w:r>
        <w:t>Definitions</w:t>
      </w:r>
      <w:proofErr w:type="spellEnd"/>
      <w:r>
        <w:t xml:space="preserve">, </w:t>
      </w:r>
      <w:proofErr w:type="spellStart"/>
      <w:r>
        <w:t>Characteristics</w:t>
      </w:r>
      <w:proofErr w:type="spellEnd"/>
      <w:r>
        <w:t xml:space="preserve">, </w:t>
      </w:r>
      <w:proofErr w:type="spellStart"/>
      <w:r>
        <w:t>Applications</w:t>
      </w:r>
      <w:proofErr w:type="spellEnd"/>
      <w:r>
        <w:t xml:space="preserve">, and </w:t>
      </w:r>
      <w:proofErr w:type="spellStart"/>
      <w:r>
        <w:t>Design</w:t>
      </w:r>
      <w:proofErr w:type="spellEnd"/>
      <w:r>
        <w:t xml:space="preserve"> </w:t>
      </w:r>
      <w:proofErr w:type="spellStart"/>
      <w:r>
        <w:t>Implications</w:t>
      </w:r>
      <w:proofErr w:type="spellEnd"/>
      <w:r>
        <w:t>. IEEE Access, 7, 167653–167671.</w:t>
      </w:r>
    </w:p>
    <w:p w14:paraId="716B99BB" w14:textId="77777777" w:rsidR="00CB1B31" w:rsidRDefault="00000000">
      <w:pPr>
        <w:spacing w:after="140"/>
      </w:pPr>
      <w:r>
        <w:rPr>
          <w:b/>
          <w:bCs/>
        </w:rPr>
        <w:t xml:space="preserve">[5] </w:t>
      </w:r>
      <w:r>
        <w:t xml:space="preserve">Björnsson, B. et al. (2020). Digital </w:t>
      </w:r>
      <w:proofErr w:type="spellStart"/>
      <w:r>
        <w:t>twins</w:t>
      </w:r>
      <w:proofErr w:type="spellEnd"/>
      <w:r>
        <w:t xml:space="preserve"> </w:t>
      </w:r>
      <w:proofErr w:type="spellStart"/>
      <w:r>
        <w:t>to</w:t>
      </w:r>
      <w:proofErr w:type="spellEnd"/>
      <w:r>
        <w:t xml:space="preserve"> </w:t>
      </w:r>
      <w:proofErr w:type="spellStart"/>
      <w:r>
        <w:t>personalize</w:t>
      </w:r>
      <w:proofErr w:type="spellEnd"/>
      <w:r>
        <w:t xml:space="preserve"> medicine. </w:t>
      </w:r>
      <w:proofErr w:type="spellStart"/>
      <w:r>
        <w:t>Genome</w:t>
      </w:r>
      <w:proofErr w:type="spellEnd"/>
      <w:r>
        <w:t xml:space="preserve"> Medicine, 12(1), 4.</w:t>
      </w:r>
    </w:p>
    <w:p w14:paraId="47F5A03B" w14:textId="77777777" w:rsidR="00CB1B31" w:rsidRDefault="00000000">
      <w:pPr>
        <w:spacing w:after="140"/>
      </w:pPr>
      <w:r>
        <w:rPr>
          <w:b/>
          <w:bCs/>
        </w:rPr>
        <w:t xml:space="preserve">[6] </w:t>
      </w:r>
      <w:r>
        <w:t xml:space="preserve">American Diabetes </w:t>
      </w:r>
      <w:proofErr w:type="spellStart"/>
      <w:r>
        <w:t>Association</w:t>
      </w:r>
      <w:proofErr w:type="spellEnd"/>
      <w:r>
        <w:t xml:space="preserve"> (ADA). (2023). </w:t>
      </w:r>
      <w:proofErr w:type="spellStart"/>
      <w:r>
        <w:t>Standards</w:t>
      </w:r>
      <w:proofErr w:type="spellEnd"/>
      <w:r>
        <w:t xml:space="preserve"> </w:t>
      </w:r>
      <w:proofErr w:type="spellStart"/>
      <w:r>
        <w:t>of</w:t>
      </w:r>
      <w:proofErr w:type="spellEnd"/>
      <w:r>
        <w:t xml:space="preserve"> Medical Care in Diabetes. Diabetes Care, 46(</w:t>
      </w:r>
      <w:proofErr w:type="spellStart"/>
      <w:r>
        <w:t>Suppl</w:t>
      </w:r>
      <w:proofErr w:type="spellEnd"/>
      <w:r>
        <w:t>. 1).</w:t>
      </w:r>
    </w:p>
    <w:p w14:paraId="3510D6AB" w14:textId="77777777" w:rsidR="00CB1B31" w:rsidRDefault="00000000">
      <w:pPr>
        <w:spacing w:after="140"/>
      </w:pPr>
      <w:r>
        <w:rPr>
          <w:b/>
          <w:bCs/>
        </w:rPr>
        <w:t xml:space="preserve">[7] </w:t>
      </w:r>
      <w:r>
        <w:t xml:space="preserve">Knowler, W.C. et al. (2002). </w:t>
      </w:r>
      <w:proofErr w:type="spellStart"/>
      <w:r>
        <w:t>Reduction</w:t>
      </w:r>
      <w:proofErr w:type="spellEnd"/>
      <w:r>
        <w:t xml:space="preserve"> in </w:t>
      </w:r>
      <w:proofErr w:type="spellStart"/>
      <w:r>
        <w:t>the</w:t>
      </w:r>
      <w:proofErr w:type="spellEnd"/>
      <w:r>
        <w:t xml:space="preserve"> </w:t>
      </w:r>
      <w:proofErr w:type="spellStart"/>
      <w:r>
        <w:t>incidence</w:t>
      </w:r>
      <w:proofErr w:type="spellEnd"/>
      <w:r>
        <w:t xml:space="preserve"> </w:t>
      </w:r>
      <w:proofErr w:type="spellStart"/>
      <w:r>
        <w:t>of</w:t>
      </w:r>
      <w:proofErr w:type="spellEnd"/>
      <w:r>
        <w:t xml:space="preserve"> </w:t>
      </w:r>
      <w:proofErr w:type="spellStart"/>
      <w:r>
        <w:t>type</w:t>
      </w:r>
      <w:proofErr w:type="spellEnd"/>
      <w:r>
        <w:t xml:space="preserve"> 2 diabetes </w:t>
      </w:r>
      <w:proofErr w:type="spellStart"/>
      <w:r>
        <w:t>with</w:t>
      </w:r>
      <w:proofErr w:type="spellEnd"/>
      <w:r>
        <w:t xml:space="preserve"> </w:t>
      </w:r>
      <w:proofErr w:type="spellStart"/>
      <w:r>
        <w:t>lifestyle</w:t>
      </w:r>
      <w:proofErr w:type="spellEnd"/>
      <w:r>
        <w:t xml:space="preserve"> </w:t>
      </w:r>
      <w:proofErr w:type="spellStart"/>
      <w:r>
        <w:t>intervention</w:t>
      </w:r>
      <w:proofErr w:type="spellEnd"/>
      <w:r>
        <w:t xml:space="preserve"> </w:t>
      </w:r>
      <w:proofErr w:type="spellStart"/>
      <w:r>
        <w:t>or</w:t>
      </w:r>
      <w:proofErr w:type="spellEnd"/>
      <w:r>
        <w:t xml:space="preserve"> </w:t>
      </w:r>
      <w:proofErr w:type="spellStart"/>
      <w:r>
        <w:t>metformin</w:t>
      </w:r>
      <w:proofErr w:type="spellEnd"/>
      <w:r>
        <w:t xml:space="preserve">. New England </w:t>
      </w:r>
      <w:proofErr w:type="spellStart"/>
      <w:r>
        <w:t>Journal</w:t>
      </w:r>
      <w:proofErr w:type="spellEnd"/>
      <w:r>
        <w:t xml:space="preserve"> </w:t>
      </w:r>
      <w:proofErr w:type="spellStart"/>
      <w:r>
        <w:t>of</w:t>
      </w:r>
      <w:proofErr w:type="spellEnd"/>
      <w:r>
        <w:t xml:space="preserve"> Medicine, 346(6), 393–403.</w:t>
      </w:r>
    </w:p>
    <w:p w14:paraId="620832CA" w14:textId="77777777" w:rsidR="00CB1B31" w:rsidRDefault="00000000">
      <w:pPr>
        <w:spacing w:after="140"/>
      </w:pPr>
      <w:r>
        <w:rPr>
          <w:b/>
          <w:bCs/>
        </w:rPr>
        <w:t xml:space="preserve">[8] </w:t>
      </w:r>
      <w:r>
        <w:t xml:space="preserve">Mujumdar, A., Vaidehi, V. (2019). Diabetes </w:t>
      </w:r>
      <w:proofErr w:type="spellStart"/>
      <w:r>
        <w:t>prediction</w:t>
      </w:r>
      <w:proofErr w:type="spellEnd"/>
      <w:r>
        <w:t xml:space="preserve"> </w:t>
      </w:r>
      <w:proofErr w:type="spellStart"/>
      <w:r>
        <w:t>using</w:t>
      </w:r>
      <w:proofErr w:type="spellEnd"/>
      <w:r>
        <w:t xml:space="preserve"> machine </w:t>
      </w:r>
      <w:proofErr w:type="spellStart"/>
      <w:r>
        <w:t>learning</w:t>
      </w:r>
      <w:proofErr w:type="spellEnd"/>
      <w:r>
        <w:t xml:space="preserve"> </w:t>
      </w:r>
      <w:proofErr w:type="spellStart"/>
      <w:r>
        <w:t>algorithms</w:t>
      </w:r>
      <w:proofErr w:type="spellEnd"/>
      <w:r>
        <w:t xml:space="preserve">. </w:t>
      </w:r>
      <w:proofErr w:type="spellStart"/>
      <w:r>
        <w:t>Procedia</w:t>
      </w:r>
      <w:proofErr w:type="spellEnd"/>
      <w:r>
        <w:t xml:space="preserve"> </w:t>
      </w:r>
      <w:proofErr w:type="spellStart"/>
      <w:r>
        <w:t>Computer</w:t>
      </w:r>
      <w:proofErr w:type="spellEnd"/>
      <w:r>
        <w:t xml:space="preserve"> </w:t>
      </w:r>
      <w:proofErr w:type="spellStart"/>
      <w:r>
        <w:t>Science</w:t>
      </w:r>
      <w:proofErr w:type="spellEnd"/>
      <w:r>
        <w:t>, 165, 292–299.</w:t>
      </w:r>
    </w:p>
    <w:p w14:paraId="6F9152F6" w14:textId="77777777" w:rsidR="00CB1B31" w:rsidRDefault="00000000">
      <w:pPr>
        <w:spacing w:after="140"/>
      </w:pPr>
      <w:r>
        <w:rPr>
          <w:b/>
          <w:bCs/>
        </w:rPr>
        <w:t xml:space="preserve">[9] </w:t>
      </w:r>
      <w:r>
        <w:t xml:space="preserve">Zou, Q. et al. (2018). </w:t>
      </w:r>
      <w:proofErr w:type="spellStart"/>
      <w:r>
        <w:t>Predicting</w:t>
      </w:r>
      <w:proofErr w:type="spellEnd"/>
      <w:r>
        <w:t xml:space="preserve"> Diabetes Mellitus </w:t>
      </w:r>
      <w:proofErr w:type="spellStart"/>
      <w:r>
        <w:t>with</w:t>
      </w:r>
      <w:proofErr w:type="spellEnd"/>
      <w:r>
        <w:t xml:space="preserve"> Machine </w:t>
      </w:r>
      <w:proofErr w:type="spellStart"/>
      <w:r>
        <w:t>Learning</w:t>
      </w:r>
      <w:proofErr w:type="spellEnd"/>
      <w:r>
        <w:t xml:space="preserve"> </w:t>
      </w:r>
      <w:proofErr w:type="spellStart"/>
      <w:r>
        <w:t>Techniques</w:t>
      </w:r>
      <w:proofErr w:type="spellEnd"/>
      <w:r>
        <w:t xml:space="preserve">. </w:t>
      </w:r>
      <w:proofErr w:type="spellStart"/>
      <w:r>
        <w:t>Frontiers</w:t>
      </w:r>
      <w:proofErr w:type="spellEnd"/>
      <w:r>
        <w:t xml:space="preserve"> in </w:t>
      </w:r>
      <w:proofErr w:type="spellStart"/>
      <w:r>
        <w:t>Genetics</w:t>
      </w:r>
      <w:proofErr w:type="spellEnd"/>
      <w:r>
        <w:t>, 9, 515.</w:t>
      </w:r>
    </w:p>
    <w:p w14:paraId="35289091" w14:textId="77777777" w:rsidR="00CB1B31" w:rsidRDefault="00000000">
      <w:pPr>
        <w:spacing w:after="140"/>
      </w:pPr>
      <w:r>
        <w:rPr>
          <w:b/>
          <w:bCs/>
        </w:rPr>
        <w:t xml:space="preserve">[10] </w:t>
      </w:r>
      <w:r>
        <w:t xml:space="preserve">Svendsen, O.L. et al. (2020). Digital </w:t>
      </w:r>
      <w:proofErr w:type="spellStart"/>
      <w:r>
        <w:t>twins</w:t>
      </w:r>
      <w:proofErr w:type="spellEnd"/>
      <w:r>
        <w:t xml:space="preserve"> in </w:t>
      </w:r>
      <w:proofErr w:type="spellStart"/>
      <w:r>
        <w:t>healthcare</w:t>
      </w:r>
      <w:proofErr w:type="spellEnd"/>
      <w:r>
        <w:t xml:space="preserve">. NEJM </w:t>
      </w:r>
      <w:proofErr w:type="spellStart"/>
      <w:r>
        <w:t>Catalyst</w:t>
      </w:r>
      <w:proofErr w:type="spellEnd"/>
      <w:r>
        <w:t>.</w:t>
      </w:r>
    </w:p>
    <w:p w14:paraId="703EE569" w14:textId="77777777" w:rsidR="00CB1B31" w:rsidRDefault="00000000">
      <w:pPr>
        <w:spacing w:after="140"/>
      </w:pPr>
      <w:r>
        <w:rPr>
          <w:b/>
          <w:bCs/>
        </w:rPr>
        <w:t xml:space="preserve">[11] </w:t>
      </w:r>
      <w:proofErr w:type="spellStart"/>
      <w:r>
        <w:t>Dua</w:t>
      </w:r>
      <w:proofErr w:type="spellEnd"/>
      <w:r>
        <w:t xml:space="preserve">, D., Graff, C. (2019). UCI Machine </w:t>
      </w:r>
      <w:proofErr w:type="spellStart"/>
      <w:r>
        <w:t>Learning</w:t>
      </w:r>
      <w:proofErr w:type="spellEnd"/>
      <w:r>
        <w:t xml:space="preserve"> </w:t>
      </w:r>
      <w:proofErr w:type="spellStart"/>
      <w:r>
        <w:t>Repository</w:t>
      </w:r>
      <w:proofErr w:type="spellEnd"/>
      <w:r>
        <w:t xml:space="preserve">. </w:t>
      </w:r>
      <w:proofErr w:type="spellStart"/>
      <w:r>
        <w:t>University</w:t>
      </w:r>
      <w:proofErr w:type="spellEnd"/>
      <w:r>
        <w:t xml:space="preserve"> </w:t>
      </w:r>
      <w:proofErr w:type="spellStart"/>
      <w:r>
        <w:t>of</w:t>
      </w:r>
      <w:proofErr w:type="spellEnd"/>
      <w:r>
        <w:t xml:space="preserve"> California, Irvine. Disponible en: https://archive.ics.uci.edu/ml</w:t>
      </w:r>
    </w:p>
    <w:p w14:paraId="37F3EC13" w14:textId="77777777" w:rsidR="00CB1B31" w:rsidRDefault="00000000">
      <w:pPr>
        <w:spacing w:after="140"/>
      </w:pPr>
      <w:r>
        <w:rPr>
          <w:b/>
          <w:bCs/>
        </w:rPr>
        <w:t xml:space="preserve">[12] </w:t>
      </w:r>
      <w:proofErr w:type="spellStart"/>
      <w:r>
        <w:t>Karegowda</w:t>
      </w:r>
      <w:proofErr w:type="spellEnd"/>
      <w:r>
        <w:t xml:space="preserve">, A.G., Punya, V., Jayaram, M.A., Manjunath, A.S. (2012). Rule </w:t>
      </w:r>
      <w:proofErr w:type="spellStart"/>
      <w:r>
        <w:t>based</w:t>
      </w:r>
      <w:proofErr w:type="spellEnd"/>
      <w:r>
        <w:t xml:space="preserve"> </w:t>
      </w:r>
      <w:proofErr w:type="spellStart"/>
      <w:r>
        <w:t>classification</w:t>
      </w:r>
      <w:proofErr w:type="spellEnd"/>
      <w:r>
        <w:t xml:space="preserve"> </w:t>
      </w:r>
      <w:proofErr w:type="spellStart"/>
      <w:r>
        <w:t>for</w:t>
      </w:r>
      <w:proofErr w:type="spellEnd"/>
      <w:r>
        <w:t xml:space="preserve"> </w:t>
      </w:r>
      <w:proofErr w:type="spellStart"/>
      <w:r>
        <w:t>diabetic</w:t>
      </w:r>
      <w:proofErr w:type="spellEnd"/>
      <w:r>
        <w:t xml:space="preserve"> </w:t>
      </w:r>
      <w:proofErr w:type="spellStart"/>
      <w:r>
        <w:t>patients</w:t>
      </w:r>
      <w:proofErr w:type="spellEnd"/>
      <w:r>
        <w:t xml:space="preserve"> </w:t>
      </w:r>
      <w:proofErr w:type="spellStart"/>
      <w:r>
        <w:t>using</w:t>
      </w:r>
      <w:proofErr w:type="spellEnd"/>
      <w:r>
        <w:t xml:space="preserve"> </w:t>
      </w:r>
      <w:proofErr w:type="spellStart"/>
      <w:r>
        <w:t>cascaded</w:t>
      </w:r>
      <w:proofErr w:type="spellEnd"/>
      <w:r>
        <w:t xml:space="preserve"> k-</w:t>
      </w:r>
      <w:proofErr w:type="spellStart"/>
      <w:r>
        <w:t>means</w:t>
      </w:r>
      <w:proofErr w:type="spellEnd"/>
      <w:r>
        <w:t xml:space="preserve"> and </w:t>
      </w:r>
      <w:proofErr w:type="spellStart"/>
      <w:r>
        <w:t>decision</w:t>
      </w:r>
      <w:proofErr w:type="spellEnd"/>
      <w:r>
        <w:t xml:space="preserve"> </w:t>
      </w:r>
      <w:proofErr w:type="spellStart"/>
      <w:r>
        <w:t>tree</w:t>
      </w:r>
      <w:proofErr w:type="spellEnd"/>
      <w:r>
        <w:t xml:space="preserve"> C4.5. International </w:t>
      </w:r>
      <w:proofErr w:type="spellStart"/>
      <w:r>
        <w:t>Journal</w:t>
      </w:r>
      <w:proofErr w:type="spellEnd"/>
      <w:r>
        <w:t xml:space="preserve"> </w:t>
      </w:r>
      <w:proofErr w:type="spellStart"/>
      <w:r>
        <w:t>of</w:t>
      </w:r>
      <w:proofErr w:type="spellEnd"/>
      <w:r>
        <w:t xml:space="preserve"> </w:t>
      </w:r>
      <w:proofErr w:type="spellStart"/>
      <w:r>
        <w:t>Computer</w:t>
      </w:r>
      <w:proofErr w:type="spellEnd"/>
      <w:r>
        <w:t xml:space="preserve"> </w:t>
      </w:r>
      <w:proofErr w:type="spellStart"/>
      <w:r>
        <w:t>Applications</w:t>
      </w:r>
      <w:proofErr w:type="spellEnd"/>
      <w:r>
        <w:t>, 45(12).</w:t>
      </w:r>
    </w:p>
    <w:p w14:paraId="23B4635B" w14:textId="77777777" w:rsidR="00CB1B31" w:rsidRDefault="00000000">
      <w:pPr>
        <w:spacing w:after="140"/>
      </w:pPr>
      <w:r>
        <w:rPr>
          <w:b/>
          <w:bCs/>
        </w:rPr>
        <w:t xml:space="preserve">[13] </w:t>
      </w:r>
      <w:r>
        <w:t>Organización Mundial de la Salud (OMS). (2023). Diabetes. Disponible en: https://www.who.int/es/news-room/fact-sheets/detail/diabetes</w:t>
      </w:r>
    </w:p>
    <w:p w14:paraId="5A54545A" w14:textId="77777777" w:rsidR="00CB1B31" w:rsidRDefault="00000000">
      <w:pPr>
        <w:spacing w:after="140"/>
      </w:pPr>
      <w:r>
        <w:rPr>
          <w:b/>
          <w:bCs/>
        </w:rPr>
        <w:t xml:space="preserve">[14] </w:t>
      </w:r>
      <w:proofErr w:type="spellStart"/>
      <w:r>
        <w:t>Soriguer</w:t>
      </w:r>
      <w:proofErr w:type="spellEnd"/>
      <w:r>
        <w:t xml:space="preserve">, F. et al. (2012). </w:t>
      </w:r>
      <w:proofErr w:type="spellStart"/>
      <w:r>
        <w:t>Prevalence</w:t>
      </w:r>
      <w:proofErr w:type="spellEnd"/>
      <w:r>
        <w:t xml:space="preserve"> </w:t>
      </w:r>
      <w:proofErr w:type="spellStart"/>
      <w:r>
        <w:t>of</w:t>
      </w:r>
      <w:proofErr w:type="spellEnd"/>
      <w:r>
        <w:t xml:space="preserve"> </w:t>
      </w:r>
      <w:proofErr w:type="spellStart"/>
      <w:r>
        <w:t>type</w:t>
      </w:r>
      <w:proofErr w:type="spellEnd"/>
      <w:r>
        <w:t xml:space="preserve"> 2 diabetes in Spain (Di@bet.es </w:t>
      </w:r>
      <w:proofErr w:type="spellStart"/>
      <w:r>
        <w:t>study</w:t>
      </w:r>
      <w:proofErr w:type="spellEnd"/>
      <w:r>
        <w:t xml:space="preserve">). </w:t>
      </w:r>
      <w:proofErr w:type="spellStart"/>
      <w:r>
        <w:t>Diabetologia</w:t>
      </w:r>
      <w:proofErr w:type="spellEnd"/>
      <w:r>
        <w:t>, 55(1), 88–93.</w:t>
      </w:r>
    </w:p>
    <w:p w14:paraId="7034E6AC" w14:textId="77777777" w:rsidR="00CB1B31" w:rsidRDefault="00CB1B31">
      <w:pPr>
        <w:spacing w:after="60"/>
      </w:pPr>
    </w:p>
    <w:p w14:paraId="3882367E" w14:textId="77777777" w:rsidR="00CB1B31" w:rsidRDefault="00CB1B31">
      <w:pPr>
        <w:spacing w:after="60"/>
      </w:pPr>
    </w:p>
    <w:p w14:paraId="767149BA" w14:textId="77777777" w:rsidR="00CB1B31" w:rsidRDefault="00CB1B31">
      <w:pPr>
        <w:pBdr>
          <w:bottom w:val="single" w:sz="6" w:space="1" w:color="2E75B6"/>
        </w:pBdr>
        <w:spacing w:after="200"/>
      </w:pPr>
    </w:p>
    <w:p w14:paraId="7326491F" w14:textId="77777777" w:rsidR="00CB1B31" w:rsidRDefault="00000000">
      <w:pPr>
        <w:spacing w:before="400"/>
        <w:jc w:val="center"/>
      </w:pPr>
      <w:r>
        <w:rPr>
          <w:i/>
          <w:iCs/>
          <w:color w:val="888888"/>
          <w:sz w:val="20"/>
          <w:szCs w:val="20"/>
        </w:rPr>
        <w:t>— Fin del documento —</w:t>
      </w:r>
    </w:p>
    <w:sectPr w:rsidR="00CB1B31">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A5807" w14:textId="77777777" w:rsidR="008A4E84" w:rsidRDefault="008A4E84">
      <w:r>
        <w:separator/>
      </w:r>
    </w:p>
  </w:endnote>
  <w:endnote w:type="continuationSeparator" w:id="0">
    <w:p w14:paraId="5A7916C6" w14:textId="77777777" w:rsidR="008A4E84" w:rsidRDefault="008A4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A2519" w14:textId="0D2D89BC" w:rsidR="00CB1B31" w:rsidRDefault="00000000" w:rsidP="0046542B">
    <w:pPr>
      <w:pBdr>
        <w:top w:val="single" w:sz="4" w:space="1" w:color="2E75B6"/>
      </w:pBdr>
      <w:spacing w:before="80"/>
    </w:pPr>
    <w:r>
      <w:rPr>
        <w:color w:val="666666"/>
        <w:sz w:val="18"/>
        <w:szCs w:val="18"/>
      </w:rPr>
      <w:t xml:space="preserve"> </w:t>
    </w:r>
    <w:r>
      <w:rPr>
        <w:color w:val="666666"/>
        <w:sz w:val="18"/>
        <w:szCs w:val="18"/>
      </w:rPr>
      <w:fldChar w:fldCharType="begin"/>
    </w:r>
    <w:r>
      <w:rPr>
        <w:color w:val="666666"/>
        <w:sz w:val="18"/>
        <w:szCs w:val="18"/>
      </w:rPr>
      <w:instrText>PAGE</w:instrText>
    </w:r>
    <w:r>
      <w:rPr>
        <w:color w:val="666666"/>
        <w:sz w:val="18"/>
        <w:szCs w:val="18"/>
      </w:rPr>
      <w:fldChar w:fldCharType="separate"/>
    </w:r>
    <w:r w:rsidR="0046542B">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46542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4DCFF" w14:textId="77777777" w:rsidR="008A4E84" w:rsidRDefault="008A4E84">
      <w:r>
        <w:separator/>
      </w:r>
    </w:p>
  </w:footnote>
  <w:footnote w:type="continuationSeparator" w:id="0">
    <w:p w14:paraId="767BE748" w14:textId="77777777" w:rsidR="008A4E84" w:rsidRDefault="008A4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9950" w14:textId="77777777" w:rsidR="00CB1B31" w:rsidRDefault="00000000">
    <w:pPr>
      <w:pBdr>
        <w:bottom w:val="single" w:sz="4" w:space="1" w:color="2E75B6"/>
      </w:pBdr>
      <w:tabs>
        <w:tab w:val="right" w:pos="9026"/>
      </w:tabs>
      <w:spacing w:after="80"/>
    </w:pPr>
    <w:r>
      <w:rPr>
        <w:color w:val="666666"/>
        <w:sz w:val="18"/>
        <w:szCs w:val="18"/>
      </w:rPr>
      <w:t xml:space="preserve">Gemelo Digital en Medicina — Simulación con Machine </w:t>
    </w:r>
    <w:proofErr w:type="spellStart"/>
    <w:r>
      <w:rPr>
        <w:color w:val="666666"/>
        <w:sz w:val="18"/>
        <w:szCs w:val="18"/>
      </w:rPr>
      <w:t>Learning</w:t>
    </w:r>
    <w:proofErr w:type="spellEnd"/>
    <w:r>
      <w:rPr>
        <w:sz w:val="18"/>
        <w:szCs w:val="18"/>
      </w:rPr>
      <w:tab/>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33CFE"/>
    <w:multiLevelType w:val="hybridMultilevel"/>
    <w:tmpl w:val="222401FE"/>
    <w:lvl w:ilvl="0" w:tplc="D6588A66">
      <w:start w:val="1"/>
      <w:numFmt w:val="bullet"/>
      <w:lvlText w:val="•"/>
      <w:lvlJc w:val="left"/>
      <w:pPr>
        <w:ind w:left="720" w:hanging="360"/>
      </w:pPr>
    </w:lvl>
    <w:lvl w:ilvl="1" w:tplc="F120DD2C">
      <w:start w:val="1"/>
      <w:numFmt w:val="bullet"/>
      <w:lvlText w:val="◦"/>
      <w:lvlJc w:val="left"/>
      <w:pPr>
        <w:ind w:left="1080" w:hanging="360"/>
      </w:pPr>
    </w:lvl>
    <w:lvl w:ilvl="2" w:tplc="6868EF2C">
      <w:numFmt w:val="decimal"/>
      <w:lvlText w:val=""/>
      <w:lvlJc w:val="left"/>
    </w:lvl>
    <w:lvl w:ilvl="3" w:tplc="21869210">
      <w:numFmt w:val="decimal"/>
      <w:lvlText w:val=""/>
      <w:lvlJc w:val="left"/>
    </w:lvl>
    <w:lvl w:ilvl="4" w:tplc="DBF2865A">
      <w:numFmt w:val="decimal"/>
      <w:lvlText w:val=""/>
      <w:lvlJc w:val="left"/>
    </w:lvl>
    <w:lvl w:ilvl="5" w:tplc="CEDA3D20">
      <w:numFmt w:val="decimal"/>
      <w:lvlText w:val=""/>
      <w:lvlJc w:val="left"/>
    </w:lvl>
    <w:lvl w:ilvl="6" w:tplc="64BE46DC">
      <w:numFmt w:val="decimal"/>
      <w:lvlText w:val=""/>
      <w:lvlJc w:val="left"/>
    </w:lvl>
    <w:lvl w:ilvl="7" w:tplc="DD104FF4">
      <w:numFmt w:val="decimal"/>
      <w:lvlText w:val=""/>
      <w:lvlJc w:val="left"/>
    </w:lvl>
    <w:lvl w:ilvl="8" w:tplc="C9D21902">
      <w:numFmt w:val="decimal"/>
      <w:lvlText w:val=""/>
      <w:lvlJc w:val="left"/>
    </w:lvl>
  </w:abstractNum>
  <w:abstractNum w:abstractNumId="1" w15:restartNumberingAfterBreak="0">
    <w:nsid w:val="71895A82"/>
    <w:multiLevelType w:val="hybridMultilevel"/>
    <w:tmpl w:val="67861218"/>
    <w:lvl w:ilvl="0" w:tplc="A558AFBA">
      <w:start w:val="1"/>
      <w:numFmt w:val="bullet"/>
      <w:lvlText w:val="●"/>
      <w:lvlJc w:val="left"/>
      <w:pPr>
        <w:ind w:left="720" w:hanging="360"/>
      </w:pPr>
    </w:lvl>
    <w:lvl w:ilvl="1" w:tplc="0822494A">
      <w:start w:val="1"/>
      <w:numFmt w:val="bullet"/>
      <w:lvlText w:val="○"/>
      <w:lvlJc w:val="left"/>
      <w:pPr>
        <w:ind w:left="1440" w:hanging="360"/>
      </w:pPr>
    </w:lvl>
    <w:lvl w:ilvl="2" w:tplc="0BB43374">
      <w:start w:val="1"/>
      <w:numFmt w:val="bullet"/>
      <w:lvlText w:val="■"/>
      <w:lvlJc w:val="left"/>
      <w:pPr>
        <w:ind w:left="2160" w:hanging="360"/>
      </w:pPr>
    </w:lvl>
    <w:lvl w:ilvl="3" w:tplc="7376D8F0">
      <w:start w:val="1"/>
      <w:numFmt w:val="bullet"/>
      <w:lvlText w:val="●"/>
      <w:lvlJc w:val="left"/>
      <w:pPr>
        <w:ind w:left="2880" w:hanging="360"/>
      </w:pPr>
    </w:lvl>
    <w:lvl w:ilvl="4" w:tplc="0E8463F6">
      <w:start w:val="1"/>
      <w:numFmt w:val="bullet"/>
      <w:lvlText w:val="○"/>
      <w:lvlJc w:val="left"/>
      <w:pPr>
        <w:ind w:left="3600" w:hanging="360"/>
      </w:pPr>
    </w:lvl>
    <w:lvl w:ilvl="5" w:tplc="61845BA0">
      <w:start w:val="1"/>
      <w:numFmt w:val="bullet"/>
      <w:lvlText w:val="■"/>
      <w:lvlJc w:val="left"/>
      <w:pPr>
        <w:ind w:left="4320" w:hanging="360"/>
      </w:pPr>
    </w:lvl>
    <w:lvl w:ilvl="6" w:tplc="761A2F8C">
      <w:start w:val="1"/>
      <w:numFmt w:val="bullet"/>
      <w:lvlText w:val="●"/>
      <w:lvlJc w:val="left"/>
      <w:pPr>
        <w:ind w:left="5040" w:hanging="360"/>
      </w:pPr>
    </w:lvl>
    <w:lvl w:ilvl="7" w:tplc="74707E48">
      <w:start w:val="1"/>
      <w:numFmt w:val="bullet"/>
      <w:lvlText w:val="●"/>
      <w:lvlJc w:val="left"/>
      <w:pPr>
        <w:ind w:left="5760" w:hanging="360"/>
      </w:pPr>
    </w:lvl>
    <w:lvl w:ilvl="8" w:tplc="1CD80FE2">
      <w:start w:val="1"/>
      <w:numFmt w:val="bullet"/>
      <w:lvlText w:val="●"/>
      <w:lvlJc w:val="left"/>
      <w:pPr>
        <w:ind w:left="6480" w:hanging="360"/>
      </w:pPr>
    </w:lvl>
  </w:abstractNum>
  <w:abstractNum w:abstractNumId="2" w15:restartNumberingAfterBreak="0">
    <w:nsid w:val="770268BA"/>
    <w:multiLevelType w:val="hybridMultilevel"/>
    <w:tmpl w:val="F2FC4CDE"/>
    <w:lvl w:ilvl="0" w:tplc="4BA8E2D2">
      <w:start w:val="1"/>
      <w:numFmt w:val="decimal"/>
      <w:lvlText w:val="%1."/>
      <w:lvlJc w:val="left"/>
      <w:pPr>
        <w:ind w:left="720" w:hanging="360"/>
      </w:pPr>
    </w:lvl>
    <w:lvl w:ilvl="1" w:tplc="4C2239B2">
      <w:numFmt w:val="decimal"/>
      <w:lvlText w:val=""/>
      <w:lvlJc w:val="left"/>
    </w:lvl>
    <w:lvl w:ilvl="2" w:tplc="EDCC39F8">
      <w:numFmt w:val="decimal"/>
      <w:lvlText w:val=""/>
      <w:lvlJc w:val="left"/>
    </w:lvl>
    <w:lvl w:ilvl="3" w:tplc="54EC6FCE">
      <w:numFmt w:val="decimal"/>
      <w:lvlText w:val=""/>
      <w:lvlJc w:val="left"/>
    </w:lvl>
    <w:lvl w:ilvl="4" w:tplc="C33C55D4">
      <w:numFmt w:val="decimal"/>
      <w:lvlText w:val=""/>
      <w:lvlJc w:val="left"/>
    </w:lvl>
    <w:lvl w:ilvl="5" w:tplc="37DE94A6">
      <w:numFmt w:val="decimal"/>
      <w:lvlText w:val=""/>
      <w:lvlJc w:val="left"/>
    </w:lvl>
    <w:lvl w:ilvl="6" w:tplc="19FC34B6">
      <w:numFmt w:val="decimal"/>
      <w:lvlText w:val=""/>
      <w:lvlJc w:val="left"/>
    </w:lvl>
    <w:lvl w:ilvl="7" w:tplc="7B94785E">
      <w:numFmt w:val="decimal"/>
      <w:lvlText w:val=""/>
      <w:lvlJc w:val="left"/>
    </w:lvl>
    <w:lvl w:ilvl="8" w:tplc="4F2E29F6">
      <w:numFmt w:val="decimal"/>
      <w:lvlText w:val=""/>
      <w:lvlJc w:val="left"/>
    </w:lvl>
  </w:abstractNum>
  <w:num w:numId="1" w16cid:durableId="774060015">
    <w:abstractNumId w:val="1"/>
    <w:lvlOverride w:ilvl="0">
      <w:startOverride w:val="1"/>
    </w:lvlOverride>
  </w:num>
  <w:num w:numId="2" w16cid:durableId="1182428113">
    <w:abstractNumId w:val="0"/>
    <w:lvlOverride w:ilvl="0">
      <w:startOverride w:val="1"/>
    </w:lvlOverride>
  </w:num>
  <w:num w:numId="3" w16cid:durableId="12333932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B31"/>
    <w:rsid w:val="00214126"/>
    <w:rsid w:val="0046542B"/>
    <w:rsid w:val="008A4E84"/>
    <w:rsid w:val="00CB1B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BD081"/>
  <w15:docId w15:val="{02C1A03E-A3B9-438B-8FD1-26664A0C9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42B"/>
  </w:style>
  <w:style w:type="paragraph" w:styleId="Ttulo1">
    <w:name w:val="heading 1"/>
    <w:uiPriority w:val="9"/>
    <w:qFormat/>
    <w:pPr>
      <w:pBdr>
        <w:bottom w:val="single" w:sz="6" w:space="2" w:color="2E75B6"/>
      </w:pBdr>
      <w:spacing w:before="480" w:after="200"/>
      <w:outlineLvl w:val="0"/>
    </w:pPr>
    <w:rPr>
      <w:b/>
      <w:bCs/>
      <w:color w:val="1F4E79"/>
      <w:sz w:val="36"/>
      <w:szCs w:val="36"/>
    </w:rPr>
  </w:style>
  <w:style w:type="paragraph" w:styleId="Ttulo2">
    <w:name w:val="heading 2"/>
    <w:uiPriority w:val="9"/>
    <w:unhideWhenUsed/>
    <w:qFormat/>
    <w:pPr>
      <w:spacing w:before="320" w:after="140"/>
      <w:outlineLvl w:val="1"/>
    </w:pPr>
    <w:rPr>
      <w:b/>
      <w:bCs/>
      <w:color w:val="2E75B6"/>
      <w:sz w:val="28"/>
      <w:szCs w:val="28"/>
    </w:rPr>
  </w:style>
  <w:style w:type="paragraph" w:styleId="Ttulo3">
    <w:name w:val="heading 3"/>
    <w:uiPriority w:val="9"/>
    <w:unhideWhenUsed/>
    <w:qFormat/>
    <w:pPr>
      <w:spacing w:before="240" w:after="10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6542B"/>
    <w:pPr>
      <w:spacing w:after="100"/>
    </w:pPr>
  </w:style>
  <w:style w:type="paragraph" w:styleId="TDC2">
    <w:name w:val="toc 2"/>
    <w:basedOn w:val="Normal"/>
    <w:next w:val="Normal"/>
    <w:autoRedefine/>
    <w:uiPriority w:val="39"/>
    <w:unhideWhenUsed/>
    <w:rsid w:val="0046542B"/>
    <w:pPr>
      <w:spacing w:after="100"/>
      <w:ind w:left="220"/>
    </w:pPr>
  </w:style>
  <w:style w:type="paragraph" w:styleId="TDC3">
    <w:name w:val="toc 3"/>
    <w:basedOn w:val="Normal"/>
    <w:next w:val="Normal"/>
    <w:autoRedefine/>
    <w:uiPriority w:val="39"/>
    <w:unhideWhenUsed/>
    <w:rsid w:val="0046542B"/>
    <w:pPr>
      <w:spacing w:after="100"/>
      <w:ind w:left="440"/>
    </w:pPr>
  </w:style>
  <w:style w:type="paragraph" w:styleId="Encabezado">
    <w:name w:val="header"/>
    <w:basedOn w:val="Normal"/>
    <w:link w:val="EncabezadoCar"/>
    <w:uiPriority w:val="99"/>
    <w:unhideWhenUsed/>
    <w:rsid w:val="0046542B"/>
    <w:pPr>
      <w:tabs>
        <w:tab w:val="center" w:pos="4252"/>
        <w:tab w:val="right" w:pos="8504"/>
      </w:tabs>
    </w:pPr>
  </w:style>
  <w:style w:type="character" w:customStyle="1" w:styleId="EncabezadoCar">
    <w:name w:val="Encabezado Car"/>
    <w:basedOn w:val="Fuentedeprrafopredeter"/>
    <w:link w:val="Encabezado"/>
    <w:uiPriority w:val="99"/>
    <w:rsid w:val="0046542B"/>
  </w:style>
  <w:style w:type="paragraph" w:styleId="Piedepgina">
    <w:name w:val="footer"/>
    <w:basedOn w:val="Normal"/>
    <w:link w:val="PiedepginaCar"/>
    <w:uiPriority w:val="99"/>
    <w:unhideWhenUsed/>
    <w:rsid w:val="0046542B"/>
    <w:pPr>
      <w:tabs>
        <w:tab w:val="center" w:pos="4252"/>
        <w:tab w:val="right" w:pos="8504"/>
      </w:tabs>
    </w:pPr>
  </w:style>
  <w:style w:type="character" w:customStyle="1" w:styleId="PiedepginaCar">
    <w:name w:val="Pie de página Car"/>
    <w:basedOn w:val="Fuentedeprrafopredeter"/>
    <w:link w:val="Piedepgina"/>
    <w:uiPriority w:val="99"/>
    <w:rsid w:val="00465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5115</Words>
  <Characters>28133</Characters>
  <Application>Microsoft Office Word</Application>
  <DocSecurity>0</DocSecurity>
  <Lines>234</Lines>
  <Paragraphs>66</Paragraphs>
  <ScaleCrop>false</ScaleCrop>
  <Company/>
  <LinksUpToDate>false</LinksUpToDate>
  <CharactersWithSpaces>33182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BEATRIZ VELA MOSCOSO</cp:lastModifiedBy>
  <cp:revision>2</cp:revision>
  <dcterms:created xsi:type="dcterms:W3CDTF">2026-05-13T08:05:00Z</dcterms:created>
  <dcterms:modified xsi:type="dcterms:W3CDTF">2026-05-14T07:51:00Z</dcterms:modified>
</cp:coreProperties>
</file>