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14:paraId="1E29023A" w14:textId="77777777" w:rsidR="00887F7C" w:rsidRPr="002267EA" w:rsidRDefault="00887F7C" w:rsidP="00887F7C">
      <w:pPr>
        <w:rPr>
          <w:rFonts w:asciiTheme="minorEastAsia" w:hAnsiTheme="minorEastAsia"/>
          <w:b/>
          <w:szCs w:val="21"/>
        </w:rPr>
      </w:pPr>
      <w:r w:rsidRPr="002267EA">
        <w:rPr>
          <w:rFonts w:asciiTheme="minorEastAsia" w:hAnsiTheme="minorEastAsia" w:hint="eastAsia"/>
          <w:b/>
          <w:szCs w:val="21"/>
        </w:rPr>
        <w:t>主题</w:t>
      </w:r>
      <w:r>
        <w:rPr>
          <w:rFonts w:asciiTheme="minorEastAsia" w:hAnsiTheme="minorEastAsia" w:hint="eastAsia"/>
          <w:b/>
          <w:szCs w:val="21"/>
        </w:rPr>
        <w:t>8</w:t>
      </w:r>
      <w:r w:rsidRPr="002267EA">
        <w:rPr>
          <w:rFonts w:asciiTheme="minorEastAsia" w:hAnsiTheme="minorEastAsia" w:hint="eastAsia"/>
          <w:b/>
          <w:szCs w:val="21"/>
        </w:rPr>
        <w:t xml:space="preserve"> </w:t>
      </w:r>
      <w:r w:rsidR="00D07895">
        <w:rPr>
          <w:rFonts w:asciiTheme="minorEastAsia" w:hAnsiTheme="minorEastAsia" w:hint="eastAsia"/>
          <w:b/>
          <w:szCs w:val="21"/>
        </w:rPr>
        <w:t>新技术在信息化教学中应用的</w:t>
      </w:r>
      <w:r w:rsidR="00425EA0" w:rsidRPr="00E33D7E">
        <w:rPr>
          <w:rFonts w:asciiTheme="minorEastAsia" w:hAnsiTheme="minorEastAsia" w:hint="eastAsia"/>
          <w:b/>
          <w:color w:val="FF0000"/>
          <w:sz w:val="52"/>
          <w:szCs w:val="52"/>
        </w:rPr>
        <w:t>展望</w:t>
      </w:r>
    </w:p>
    <w:p w14:paraId="26472657" w14:textId="77777777" w:rsidR="00684BC1" w:rsidRDefault="000C213A">
      <w:pPr>
        <w:widowControl/>
        <w:jc w:val="left"/>
        <w:rPr>
          <w:rFonts w:asciiTheme="minorEastAsia" w:hAnsiTheme="minorEastAsia"/>
          <w:szCs w:val="21"/>
        </w:rPr>
      </w:pPr>
      <w:r w:rsidRPr="000C213A">
        <w:rPr>
          <w:rFonts w:asciiTheme="minorEastAsia" w:hAnsiTheme="minorEastAsia"/>
          <w:noProof/>
          <w:szCs w:val="21"/>
        </w:rPr>
        <w:drawing>
          <wp:inline distT="0" distB="0" distL="0" distR="0" wp14:anchorId="01BA2476" wp14:editId="5D1575D1">
            <wp:extent cx="3970977" cy="3962400"/>
            <wp:effectExtent l="0" t="0" r="0" b="0"/>
            <wp:docPr id="20" name="图片 20" descr="C:\Users\zhangnan\Desktop\QQ图片20161227142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nan\Desktop\QQ图片201612271429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64" cy="3963285"/>
                    </a:xfrm>
                    <a:prstGeom prst="rect">
                      <a:avLst/>
                    </a:prstGeom>
                    <a:noFill/>
                    <a:ln>
                      <a:noFill/>
                    </a:ln>
                  </pic:spPr>
                </pic:pic>
              </a:graphicData>
            </a:graphic>
          </wp:inline>
        </w:drawing>
      </w:r>
      <w:r w:rsidR="002202C1">
        <w:rPr>
          <w:rFonts w:asciiTheme="minorEastAsia" w:hAnsiTheme="minorEastAsia"/>
          <w:szCs w:val="21"/>
        </w:rPr>
        <w:br w:type="page"/>
      </w:r>
    </w:p>
    <w:p w14:paraId="1296A516" w14:textId="77777777" w:rsidR="00520249" w:rsidRPr="007B6785" w:rsidRDefault="00520249" w:rsidP="007B6785">
      <w:pPr>
        <w:jc w:val="center"/>
        <w:rPr>
          <w:rFonts w:asciiTheme="minorEastAsia" w:hAnsiTheme="minorEastAsia"/>
          <w:b/>
          <w:sz w:val="28"/>
          <w:szCs w:val="28"/>
        </w:rPr>
      </w:pPr>
      <w:r w:rsidRPr="007B6785">
        <w:rPr>
          <w:rFonts w:asciiTheme="minorEastAsia" w:hAnsiTheme="minorEastAsia" w:hint="eastAsia"/>
          <w:b/>
          <w:sz w:val="28"/>
          <w:szCs w:val="28"/>
        </w:rPr>
        <w:lastRenderedPageBreak/>
        <w:t xml:space="preserve">主题8 </w:t>
      </w:r>
      <w:r w:rsidR="00D07895">
        <w:rPr>
          <w:rFonts w:asciiTheme="minorEastAsia" w:hAnsiTheme="minorEastAsia" w:hint="eastAsia"/>
          <w:b/>
          <w:sz w:val="28"/>
          <w:szCs w:val="28"/>
        </w:rPr>
        <w:t>新技术在信息化教学中应用的</w:t>
      </w:r>
      <w:r w:rsidRPr="00E33D7E">
        <w:rPr>
          <w:rFonts w:asciiTheme="minorEastAsia" w:hAnsiTheme="minorEastAsia" w:hint="eastAsia"/>
          <w:b/>
          <w:color w:val="FF0000"/>
          <w:sz w:val="28"/>
          <w:szCs w:val="28"/>
        </w:rPr>
        <w:t>展望</w:t>
      </w:r>
    </w:p>
    <w:p w14:paraId="3847E96D" w14:textId="77777777" w:rsidR="00520249" w:rsidRPr="00520249" w:rsidRDefault="00520249" w:rsidP="007B6785">
      <w:pPr>
        <w:pStyle w:val="2"/>
      </w:pPr>
      <w:r w:rsidRPr="00520249">
        <w:rPr>
          <w:rFonts w:hint="eastAsia"/>
        </w:rPr>
        <w:t>8.1</w:t>
      </w:r>
      <w:r w:rsidR="00D07895">
        <w:rPr>
          <w:rFonts w:hint="eastAsia"/>
        </w:rPr>
        <w:t>智慧教育发展</w:t>
      </w:r>
      <w:r w:rsidR="00D07895" w:rsidRPr="00E33D7E">
        <w:rPr>
          <w:rFonts w:hint="eastAsia"/>
          <w:color w:val="FF0000"/>
        </w:rPr>
        <w:t>展望</w:t>
      </w:r>
    </w:p>
    <w:p w14:paraId="39D2C96C" w14:textId="77777777" w:rsidR="00520249" w:rsidRPr="00520249" w:rsidRDefault="00520249" w:rsidP="007B6785">
      <w:pPr>
        <w:pStyle w:val="3"/>
      </w:pPr>
      <w:r>
        <w:rPr>
          <w:rFonts w:hint="eastAsia"/>
        </w:rPr>
        <w:t>8.1.1</w:t>
      </w:r>
      <w:r w:rsidRPr="00520249">
        <w:rPr>
          <w:rFonts w:hint="eastAsia"/>
        </w:rPr>
        <w:t>智慧教育发展</w:t>
      </w:r>
    </w:p>
    <w:p w14:paraId="6686115E" w14:textId="77777777" w:rsidR="00520249" w:rsidRPr="00F74B91" w:rsidRDefault="004B6E06" w:rsidP="007B6785">
      <w:pPr>
        <w:spacing w:line="360" w:lineRule="auto"/>
        <w:ind w:firstLineChars="200" w:firstLine="480"/>
        <w:rPr>
          <w:rFonts w:ascii="宋体" w:eastAsia="宋体" w:hAnsi="宋体"/>
          <w:sz w:val="24"/>
          <w:szCs w:val="24"/>
        </w:rPr>
      </w:pPr>
      <w:r w:rsidRPr="00D42973">
        <w:rPr>
          <w:rFonts w:ascii="宋体" w:eastAsia="宋体" w:hAnsi="宋体" w:hint="eastAsia"/>
          <w:color w:val="FF0000"/>
          <w:sz w:val="24"/>
          <w:szCs w:val="24"/>
        </w:rPr>
        <w:t>智慧教育是</w:t>
      </w:r>
      <w:r w:rsidR="00520249" w:rsidRPr="00F74B91">
        <w:rPr>
          <w:rFonts w:ascii="宋体" w:eastAsia="宋体" w:hAnsi="宋体"/>
          <w:sz w:val="24"/>
          <w:szCs w:val="24"/>
        </w:rPr>
        <w:t>以云概念为基础，以物联网为支撑，构建一个基础教育的智能化校园管理平台，以优质教育资源共建共享和应用、资源整合为中心，融入到教学、学习、管理等工作领域，最终实现教育公平、提高教育质量目标，推动教育教学改革的发展。</w:t>
      </w:r>
    </w:p>
    <w:p w14:paraId="40553AE2" w14:textId="77777777" w:rsidR="00F74B91" w:rsidRPr="00F74B91" w:rsidRDefault="00F74B91" w:rsidP="00F74B91">
      <w:pPr>
        <w:spacing w:line="360" w:lineRule="auto"/>
        <w:ind w:firstLineChars="200" w:firstLine="480"/>
        <w:rPr>
          <w:rFonts w:ascii="宋体" w:eastAsia="宋体" w:hAnsi="宋体"/>
          <w:sz w:val="24"/>
          <w:szCs w:val="24"/>
        </w:rPr>
      </w:pPr>
      <w:r w:rsidRPr="00D42973">
        <w:rPr>
          <w:rFonts w:ascii="宋体" w:eastAsia="宋体" w:hAnsi="宋体" w:hint="eastAsia"/>
          <w:color w:val="FF0000"/>
          <w:sz w:val="24"/>
          <w:szCs w:val="24"/>
        </w:rPr>
        <w:t>智慧教育是</w:t>
      </w:r>
      <w:r w:rsidRPr="00F74B91">
        <w:rPr>
          <w:rFonts w:ascii="宋体" w:eastAsia="宋体" w:hAnsi="宋体" w:hint="eastAsia"/>
          <w:sz w:val="24"/>
          <w:szCs w:val="24"/>
        </w:rPr>
        <w:t>目前国际上移动学习、智能学习研究热点下的主要成果之一，其研究可追溯到</w:t>
      </w:r>
      <w:r w:rsidRPr="00F74B91">
        <w:rPr>
          <w:rFonts w:ascii="宋体" w:eastAsia="宋体" w:hAnsi="宋体"/>
          <w:sz w:val="24"/>
          <w:szCs w:val="24"/>
        </w:rPr>
        <w:t>1988年雷西尼奥在《教育技术的实</w:t>
      </w:r>
      <w:r w:rsidRPr="00F74B91">
        <w:rPr>
          <w:rFonts w:ascii="宋体" w:eastAsia="宋体" w:hAnsi="宋体" w:hint="eastAsia"/>
          <w:sz w:val="24"/>
          <w:szCs w:val="24"/>
        </w:rPr>
        <w:t>践应用》中最早提出的</w:t>
      </w:r>
      <w:r w:rsidRPr="00F74B91">
        <w:rPr>
          <w:rFonts w:ascii="宋体" w:eastAsia="宋体" w:hAnsi="宋体"/>
          <w:sz w:val="24"/>
          <w:szCs w:val="24"/>
        </w:rPr>
        <w:t>Smart-Classroom概念[2]</w:t>
      </w:r>
      <w:r w:rsidRPr="00F74B91">
        <w:rPr>
          <w:rFonts w:ascii="宋体" w:eastAsia="宋体" w:hAnsi="宋体" w:hint="eastAsia"/>
          <w:sz w:val="24"/>
          <w:szCs w:val="24"/>
        </w:rPr>
        <w:t>，近些年研究热度持续攀升。</w:t>
      </w:r>
    </w:p>
    <w:p w14:paraId="20C0D3FC" w14:textId="77777777" w:rsidR="00AB6D96" w:rsidRPr="00F74B91" w:rsidRDefault="00AB6D96" w:rsidP="00F74B91">
      <w:pPr>
        <w:spacing w:line="360" w:lineRule="auto"/>
        <w:ind w:firstLineChars="200" w:firstLine="480"/>
        <w:rPr>
          <w:rFonts w:ascii="宋体" w:eastAsia="宋体" w:hAnsi="宋体"/>
          <w:sz w:val="24"/>
          <w:szCs w:val="24"/>
        </w:rPr>
      </w:pPr>
      <w:r w:rsidRPr="00F74B91">
        <w:rPr>
          <w:rFonts w:ascii="宋体" w:eastAsia="宋体" w:hAnsi="宋体" w:hint="eastAsia"/>
          <w:sz w:val="24"/>
          <w:szCs w:val="24"/>
        </w:rPr>
        <w:t>信息技术支持下的智慧教育</w:t>
      </w:r>
      <w:r w:rsidRPr="00F74B91">
        <w:rPr>
          <w:rFonts w:ascii="宋体" w:eastAsia="宋体" w:hAnsi="宋体"/>
          <w:sz w:val="24"/>
          <w:szCs w:val="24"/>
        </w:rPr>
        <w:t xml:space="preserve"> ( smarter educa-tion) 至少可以</w:t>
      </w:r>
      <w:r w:rsidRPr="00D42973">
        <w:rPr>
          <w:rFonts w:ascii="宋体" w:eastAsia="宋体" w:hAnsi="宋体"/>
          <w:color w:val="FF0000"/>
          <w:sz w:val="24"/>
          <w:szCs w:val="24"/>
        </w:rPr>
        <w:t>追溯到</w:t>
      </w:r>
      <w:r w:rsidRPr="00F74B91">
        <w:rPr>
          <w:rFonts w:ascii="宋体" w:eastAsia="宋体" w:hAnsi="宋体"/>
          <w:sz w:val="24"/>
          <w:szCs w:val="24"/>
        </w:rPr>
        <w:t xml:space="preserve"> IBM </w:t>
      </w:r>
      <w:r w:rsidRPr="00F74B91">
        <w:rPr>
          <w:rFonts w:ascii="宋体" w:eastAsia="宋体" w:hAnsi="宋体" w:hint="eastAsia"/>
          <w:sz w:val="24"/>
          <w:szCs w:val="24"/>
        </w:rPr>
        <w:t>的“智慧地球</w:t>
      </w:r>
      <w:r w:rsidRPr="00F74B91">
        <w:rPr>
          <w:rFonts w:ascii="宋体" w:eastAsia="宋体" w:hAnsi="宋体"/>
          <w:sz w:val="24"/>
          <w:szCs w:val="24"/>
        </w:rPr>
        <w:t xml:space="preserve"> </w:t>
      </w:r>
      <w:r w:rsidRPr="00F74B91">
        <w:rPr>
          <w:rFonts w:ascii="宋体" w:eastAsia="宋体" w:hAnsi="宋体" w:hint="eastAsia"/>
          <w:sz w:val="24"/>
          <w:szCs w:val="24"/>
        </w:rPr>
        <w:t>”战略。</w:t>
      </w:r>
      <w:r w:rsidRPr="00F74B91">
        <w:rPr>
          <w:rFonts w:ascii="宋体" w:eastAsia="宋体" w:hAnsi="宋体"/>
          <w:sz w:val="24"/>
          <w:szCs w:val="24"/>
        </w:rPr>
        <w:t xml:space="preserve">2008 </w:t>
      </w:r>
      <w:r w:rsidRPr="00F74B91">
        <w:rPr>
          <w:rFonts w:ascii="宋体" w:eastAsia="宋体" w:hAnsi="宋体" w:hint="eastAsia"/>
          <w:sz w:val="24"/>
          <w:szCs w:val="24"/>
        </w:rPr>
        <w:t>年，</w:t>
      </w:r>
      <w:r w:rsidRPr="00F74B91">
        <w:rPr>
          <w:rFonts w:ascii="宋体" w:eastAsia="宋体" w:hAnsi="宋体"/>
          <w:sz w:val="24"/>
          <w:szCs w:val="24"/>
        </w:rPr>
        <w:t xml:space="preserve">IBM </w:t>
      </w:r>
      <w:r w:rsidRPr="00F74B91">
        <w:rPr>
          <w:rFonts w:ascii="宋体" w:eastAsia="宋体" w:hAnsi="宋体" w:hint="eastAsia"/>
          <w:sz w:val="24"/>
          <w:szCs w:val="24"/>
        </w:rPr>
        <w:t>在《智慧地球</w:t>
      </w:r>
      <w:r w:rsidRPr="00F74B91">
        <w:rPr>
          <w:rFonts w:ascii="宋体" w:eastAsia="宋体" w:hAnsi="宋体"/>
          <w:sz w:val="24"/>
          <w:szCs w:val="24"/>
        </w:rPr>
        <w:t>: 下一代领导议程</w:t>
      </w:r>
      <w:r w:rsidRPr="00F74B91">
        <w:rPr>
          <w:rFonts w:ascii="宋体" w:eastAsia="宋体" w:hAnsi="宋体" w:hint="eastAsia"/>
          <w:sz w:val="24"/>
          <w:szCs w:val="24"/>
        </w:rPr>
        <w:t>》</w:t>
      </w:r>
      <w:r w:rsidRPr="00F74B91">
        <w:rPr>
          <w:rFonts w:ascii="宋体" w:eastAsia="宋体" w:hAnsi="宋体"/>
          <w:sz w:val="24"/>
          <w:szCs w:val="24"/>
        </w:rPr>
        <w:t>( ASmarter Planet: the Next Leadership Agenda) ( Palmis-ano</w:t>
      </w:r>
      <w:r w:rsidRPr="00F74B91">
        <w:rPr>
          <w:rFonts w:ascii="宋体" w:eastAsia="宋体" w:hAnsi="宋体" w:hint="eastAsia"/>
          <w:sz w:val="24"/>
          <w:szCs w:val="24"/>
        </w:rPr>
        <w:t>，</w:t>
      </w:r>
      <w:r w:rsidRPr="00F74B91">
        <w:rPr>
          <w:rFonts w:ascii="宋体" w:eastAsia="宋体" w:hAnsi="宋体"/>
          <w:sz w:val="24"/>
          <w:szCs w:val="24"/>
        </w:rPr>
        <w:t>2008) 中首次提出</w:t>
      </w:r>
      <w:r w:rsidRPr="00F74B91">
        <w:rPr>
          <w:rFonts w:ascii="宋体" w:eastAsia="宋体" w:hAnsi="宋体" w:hint="eastAsia"/>
          <w:sz w:val="24"/>
          <w:szCs w:val="24"/>
        </w:rPr>
        <w:t>“智慧地球”概念。</w:t>
      </w:r>
    </w:p>
    <w:p w14:paraId="209122E5" w14:textId="77777777" w:rsidR="00AB6D96" w:rsidRPr="00F74B91" w:rsidRDefault="00AB6D96" w:rsidP="00AB6D96">
      <w:pPr>
        <w:spacing w:line="360" w:lineRule="auto"/>
        <w:ind w:firstLineChars="200" w:firstLine="480"/>
        <w:rPr>
          <w:rFonts w:ascii="宋体" w:eastAsia="宋体" w:hAnsi="宋体"/>
          <w:sz w:val="24"/>
          <w:szCs w:val="24"/>
        </w:rPr>
      </w:pPr>
      <w:r w:rsidRPr="00F74B91">
        <w:rPr>
          <w:rFonts w:ascii="宋体" w:eastAsia="宋体" w:hAnsi="宋体"/>
          <w:sz w:val="24"/>
          <w:szCs w:val="24"/>
        </w:rPr>
        <w:t xml:space="preserve">IBM </w:t>
      </w:r>
      <w:r w:rsidRPr="00F74B91">
        <w:rPr>
          <w:rFonts w:ascii="宋体" w:eastAsia="宋体" w:hAnsi="宋体" w:hint="eastAsia"/>
          <w:sz w:val="24"/>
          <w:szCs w:val="24"/>
        </w:rPr>
        <w:t>对“智慧地球”的良好愿景是</w:t>
      </w:r>
      <w:r w:rsidRPr="00F74B91">
        <w:rPr>
          <w:rFonts w:ascii="宋体" w:eastAsia="宋体" w:hAnsi="宋体"/>
          <w:sz w:val="24"/>
          <w:szCs w:val="24"/>
        </w:rPr>
        <w:t>: 借助新一代</w:t>
      </w:r>
      <w:r w:rsidRPr="00F74B91">
        <w:rPr>
          <w:rFonts w:ascii="宋体" w:eastAsia="宋体" w:hAnsi="宋体" w:hint="eastAsia"/>
          <w:sz w:val="24"/>
          <w:szCs w:val="24"/>
        </w:rPr>
        <w:t>信息技术</w:t>
      </w:r>
      <w:r w:rsidRPr="00F74B91">
        <w:rPr>
          <w:rFonts w:ascii="宋体" w:eastAsia="宋体" w:hAnsi="宋体"/>
          <w:sz w:val="24"/>
          <w:szCs w:val="24"/>
        </w:rPr>
        <w:t>( 如传感技术</w:t>
      </w:r>
      <w:r w:rsidRPr="00F74B91">
        <w:rPr>
          <w:rFonts w:ascii="宋体" w:eastAsia="宋体" w:hAnsi="宋体" w:hint="eastAsia"/>
          <w:sz w:val="24"/>
          <w:szCs w:val="24"/>
        </w:rPr>
        <w:t>、物联网技术、移动通讯技术、大数据分析、</w:t>
      </w:r>
      <w:r w:rsidRPr="00F74B91">
        <w:rPr>
          <w:rFonts w:ascii="宋体" w:eastAsia="宋体" w:hAnsi="宋体"/>
          <w:sz w:val="24"/>
          <w:szCs w:val="24"/>
        </w:rPr>
        <w:t xml:space="preserve">3D </w:t>
      </w:r>
      <w:r w:rsidRPr="00F74B91">
        <w:rPr>
          <w:rFonts w:ascii="宋体" w:eastAsia="宋体" w:hAnsi="宋体" w:hint="eastAsia"/>
          <w:sz w:val="24"/>
          <w:szCs w:val="24"/>
        </w:rPr>
        <w:t>打印等</w:t>
      </w:r>
      <w:r w:rsidRPr="00F74B91">
        <w:rPr>
          <w:rFonts w:ascii="宋体" w:eastAsia="宋体" w:hAnsi="宋体"/>
          <w:sz w:val="24"/>
          <w:szCs w:val="24"/>
        </w:rPr>
        <w:t>) 的强力支持，让地球上</w:t>
      </w:r>
      <w:r w:rsidRPr="00F74B91">
        <w:rPr>
          <w:rFonts w:ascii="宋体" w:eastAsia="宋体" w:hAnsi="宋体" w:hint="eastAsia"/>
          <w:sz w:val="24"/>
          <w:szCs w:val="24"/>
        </w:rPr>
        <w:t>所有东西实现被感知化、互联化和智能化</w:t>
      </w:r>
      <w:r w:rsidRPr="00F74B91">
        <w:rPr>
          <w:rFonts w:ascii="宋体" w:eastAsia="宋体" w:hAnsi="宋体"/>
          <w:sz w:val="24"/>
          <w:szCs w:val="24"/>
        </w:rPr>
        <w:t>( Instru-mented</w:t>
      </w:r>
      <w:r w:rsidRPr="00F74B91">
        <w:rPr>
          <w:rFonts w:ascii="宋体" w:eastAsia="宋体" w:hAnsi="宋体" w:hint="eastAsia"/>
          <w:sz w:val="24"/>
          <w:szCs w:val="24"/>
        </w:rPr>
        <w:t>，</w:t>
      </w:r>
      <w:r w:rsidRPr="00F74B91">
        <w:rPr>
          <w:rFonts w:ascii="宋体" w:eastAsia="宋体" w:hAnsi="宋体"/>
          <w:sz w:val="24"/>
          <w:szCs w:val="24"/>
        </w:rPr>
        <w:t xml:space="preserve"> interconnected and infused with intelli-gence) </w:t>
      </w:r>
      <w:r w:rsidRPr="00F74B91">
        <w:rPr>
          <w:rFonts w:ascii="宋体" w:eastAsia="宋体" w:hAnsi="宋体" w:hint="eastAsia"/>
          <w:sz w:val="24"/>
          <w:szCs w:val="24"/>
        </w:rPr>
        <w:t>。在新一代技术的支持下，布满技术“神经”的世界将变得更小、更平、更开放、更智能。</w:t>
      </w:r>
    </w:p>
    <w:p w14:paraId="7AF47571" w14:textId="77777777" w:rsidR="00AB6D96" w:rsidRPr="00F74B91" w:rsidRDefault="00AB6D96" w:rsidP="00AB6D96">
      <w:pPr>
        <w:spacing w:line="360" w:lineRule="auto"/>
        <w:ind w:firstLineChars="200" w:firstLine="480"/>
        <w:rPr>
          <w:rFonts w:ascii="宋体" w:eastAsia="宋体" w:hAnsi="宋体"/>
          <w:sz w:val="24"/>
          <w:szCs w:val="24"/>
        </w:rPr>
      </w:pPr>
      <w:r w:rsidRPr="00F74B91">
        <w:rPr>
          <w:rFonts w:ascii="宋体" w:eastAsia="宋体" w:hAnsi="宋体" w:hint="eastAsia"/>
          <w:sz w:val="24"/>
          <w:szCs w:val="24"/>
        </w:rPr>
        <w:t>当“智慧地球”思想冲击到不同领域时，新的思想随之迸发，如出现智慧城市、智慧医疗、智慧交通、智慧电网等。当这一技术与文化相互交织的浪潮涌向教育领域时，智慧教育便应运而生。</w:t>
      </w:r>
      <w:r w:rsidRPr="00F74B91">
        <w:rPr>
          <w:rFonts w:ascii="宋体" w:eastAsia="宋体" w:hAnsi="宋体"/>
          <w:sz w:val="24"/>
          <w:szCs w:val="24"/>
        </w:rPr>
        <w:t xml:space="preserve">2009 </w:t>
      </w:r>
      <w:r w:rsidRPr="00F74B91">
        <w:rPr>
          <w:rFonts w:ascii="宋体" w:eastAsia="宋体" w:hAnsi="宋体" w:hint="eastAsia"/>
          <w:sz w:val="24"/>
          <w:szCs w:val="24"/>
        </w:rPr>
        <w:t>年，</w:t>
      </w:r>
      <w:r w:rsidRPr="00F74B91">
        <w:rPr>
          <w:rFonts w:ascii="宋体" w:eastAsia="宋体" w:hAnsi="宋体"/>
          <w:sz w:val="24"/>
          <w:szCs w:val="24"/>
        </w:rPr>
        <w:t>IBM</w:t>
      </w:r>
      <w:r w:rsidRPr="00F74B91">
        <w:rPr>
          <w:rFonts w:ascii="宋体" w:eastAsia="宋体" w:hAnsi="宋体" w:hint="eastAsia"/>
          <w:sz w:val="24"/>
          <w:szCs w:val="24"/>
        </w:rPr>
        <w:t>发起</w:t>
      </w:r>
      <w:r w:rsidRPr="00F74B91">
        <w:rPr>
          <w:rFonts w:ascii="宋体" w:eastAsia="宋体" w:hAnsi="宋体"/>
          <w:sz w:val="24"/>
          <w:szCs w:val="24"/>
        </w:rPr>
        <w:t xml:space="preserve"> 智 慧 教 育 倡 导，提 出 智 慧 教 育 的 五 大 路 标( Rudd et al． </w:t>
      </w:r>
      <w:r w:rsidRPr="00F74B91">
        <w:rPr>
          <w:rFonts w:ascii="宋体" w:eastAsia="宋体" w:hAnsi="宋体" w:hint="eastAsia"/>
          <w:sz w:val="24"/>
          <w:szCs w:val="24"/>
        </w:rPr>
        <w:t>，</w:t>
      </w:r>
      <w:r w:rsidRPr="00F74B91">
        <w:rPr>
          <w:rFonts w:ascii="宋体" w:eastAsia="宋体" w:hAnsi="宋体"/>
          <w:sz w:val="24"/>
          <w:szCs w:val="24"/>
        </w:rPr>
        <w:t>2009) ，即学习者的技术沉浸; 个性化</w:t>
      </w:r>
      <w:r w:rsidRPr="00F74B91">
        <w:rPr>
          <w:rFonts w:ascii="宋体" w:eastAsia="宋体" w:hAnsi="宋体" w:hint="eastAsia"/>
          <w:sz w:val="24"/>
          <w:szCs w:val="24"/>
        </w:rPr>
        <w:t>和多元化的学习路径</w:t>
      </w:r>
      <w:r w:rsidRPr="00F74B91">
        <w:rPr>
          <w:rFonts w:ascii="宋体" w:eastAsia="宋体" w:hAnsi="宋体"/>
          <w:sz w:val="24"/>
          <w:szCs w:val="24"/>
        </w:rPr>
        <w:t>; 服务型经济的知识技能; 系</w:t>
      </w:r>
      <w:r w:rsidRPr="00F74B91">
        <w:rPr>
          <w:rFonts w:ascii="宋体" w:eastAsia="宋体" w:hAnsi="宋体" w:hint="eastAsia"/>
          <w:sz w:val="24"/>
          <w:szCs w:val="24"/>
        </w:rPr>
        <w:t>统、文化与资源的全球整合和</w:t>
      </w:r>
      <w:r w:rsidRPr="00F74B91">
        <w:rPr>
          <w:rFonts w:ascii="宋体" w:eastAsia="宋体" w:hAnsi="宋体"/>
          <w:sz w:val="24"/>
          <w:szCs w:val="24"/>
        </w:rPr>
        <w:t xml:space="preserve"> 21 </w:t>
      </w:r>
      <w:r w:rsidRPr="00F74B91">
        <w:rPr>
          <w:rFonts w:ascii="宋体" w:eastAsia="宋体" w:hAnsi="宋体" w:hint="eastAsia"/>
          <w:sz w:val="24"/>
          <w:szCs w:val="24"/>
        </w:rPr>
        <w:t>世纪经济发展的关键作用。</w:t>
      </w:r>
    </w:p>
    <w:p w14:paraId="0F4A707B" w14:textId="77777777" w:rsidR="008959C4" w:rsidRPr="00F74B91" w:rsidRDefault="00D42973" w:rsidP="008959C4">
      <w:pPr>
        <w:spacing w:line="360" w:lineRule="auto"/>
        <w:ind w:firstLineChars="200" w:firstLine="480"/>
        <w:rPr>
          <w:rFonts w:ascii="宋体" w:eastAsia="宋体" w:hAnsi="宋体"/>
          <w:sz w:val="24"/>
          <w:szCs w:val="24"/>
        </w:rPr>
      </w:pPr>
      <w:r>
        <w:rPr>
          <w:rFonts w:ascii="宋体" w:eastAsia="宋体" w:hAnsi="宋体" w:hint="eastAsia"/>
          <w:sz w:val="24"/>
          <w:szCs w:val="24"/>
        </w:rPr>
        <w:t>“智慧教育”的当代诠释基于上面的分析，</w:t>
      </w:r>
      <w:r w:rsidR="00AB6D96" w:rsidRPr="00D42973">
        <w:rPr>
          <w:rFonts w:ascii="宋体" w:eastAsia="宋体" w:hAnsi="宋体" w:hint="eastAsia"/>
          <w:color w:val="FF0000"/>
          <w:sz w:val="24"/>
          <w:szCs w:val="24"/>
        </w:rPr>
        <w:t>智慧教育下一个初步的定义</w:t>
      </w:r>
      <w:r w:rsidR="00AB6D96" w:rsidRPr="00F74B91">
        <w:rPr>
          <w:rFonts w:ascii="宋体" w:eastAsia="宋体" w:hAnsi="宋体"/>
          <w:sz w:val="24"/>
          <w:szCs w:val="24"/>
        </w:rPr>
        <w:t>: 智慧教育的真谛就是通过构建技术融合的</w:t>
      </w:r>
      <w:r w:rsidR="00AB6D96" w:rsidRPr="00F74B91">
        <w:rPr>
          <w:rFonts w:ascii="宋体" w:eastAsia="宋体" w:hAnsi="宋体" w:hint="eastAsia"/>
          <w:sz w:val="24"/>
          <w:szCs w:val="24"/>
        </w:rPr>
        <w:t>学习环境，让教师能够施展高效的教学方法，让学习者能够获得适宜的个性化学习服务和美好的发展体验，使其由不能变为可能，由小能变为大能，从而培养具有良好的价值取向、较强的行动能力、较好的思维品质、较深的创造潜能的人才</w:t>
      </w:r>
      <w:r w:rsidR="00AB6D96" w:rsidRPr="00F74B91">
        <w:rPr>
          <w:rFonts w:ascii="宋体" w:eastAsia="宋体" w:hAnsi="宋体"/>
          <w:sz w:val="24"/>
          <w:szCs w:val="24"/>
        </w:rPr>
        <w:t xml:space="preserve"> ( 祝智庭，贺斌，2012) </w:t>
      </w:r>
      <w:r w:rsidR="00AB6D96" w:rsidRPr="00F74B91">
        <w:rPr>
          <w:rFonts w:ascii="宋体" w:eastAsia="宋体" w:hAnsi="宋体" w:hint="eastAsia"/>
          <w:sz w:val="24"/>
          <w:szCs w:val="24"/>
        </w:rPr>
        <w:t>。需要说明的是，信息时代的智慧教育是信息技术支持下，培养具有主动实践能力的智慧型人才。他们通常具有心灵手巧、人格美好、务实创造等鲜明特征。要成为这样的人才，需要在智慧教育的大背景下，学习者学会将“智能”</w:t>
      </w:r>
      <w:r w:rsidR="00AB6D96" w:rsidRPr="00F74B91">
        <w:rPr>
          <w:rFonts w:ascii="宋体" w:eastAsia="宋体" w:hAnsi="宋体"/>
          <w:sz w:val="24"/>
          <w:szCs w:val="24"/>
        </w:rPr>
        <w:t xml:space="preserve">( intelligence) </w:t>
      </w:r>
      <w:r w:rsidR="00AB6D96" w:rsidRPr="00F74B91">
        <w:rPr>
          <w:rFonts w:ascii="宋体" w:eastAsia="宋体" w:hAnsi="宋体" w:hint="eastAsia"/>
          <w:sz w:val="24"/>
          <w:szCs w:val="24"/>
        </w:rPr>
        <w:t>、“机智”</w:t>
      </w:r>
      <w:r w:rsidR="00AB6D96" w:rsidRPr="00F74B91">
        <w:rPr>
          <w:rFonts w:ascii="宋体" w:eastAsia="宋体" w:hAnsi="宋体"/>
          <w:sz w:val="24"/>
          <w:szCs w:val="24"/>
        </w:rPr>
        <w:t>( smart) 和</w:t>
      </w:r>
      <w:r w:rsidR="00AB6D96" w:rsidRPr="00F74B91">
        <w:rPr>
          <w:rFonts w:ascii="宋体" w:eastAsia="宋体" w:hAnsi="宋体" w:hint="eastAsia"/>
          <w:sz w:val="24"/>
          <w:szCs w:val="24"/>
        </w:rPr>
        <w:t>“智慧”</w:t>
      </w:r>
      <w:r w:rsidR="00AB6D96" w:rsidRPr="00F74B91">
        <w:rPr>
          <w:rFonts w:ascii="宋体" w:eastAsia="宋体" w:hAnsi="宋体"/>
          <w:sz w:val="24"/>
          <w:szCs w:val="24"/>
        </w:rPr>
        <w:t xml:space="preserve">( wisdom) 融于一身( 见图2) </w:t>
      </w:r>
      <w:r w:rsidR="00AB6D96" w:rsidRPr="00F74B91">
        <w:rPr>
          <w:rFonts w:ascii="宋体" w:eastAsia="宋体" w:hAnsi="宋体" w:hint="eastAsia"/>
          <w:sz w:val="24"/>
          <w:szCs w:val="24"/>
        </w:rPr>
        <w:t>。从实践</w:t>
      </w:r>
      <w:r w:rsidR="00AB6D96" w:rsidRPr="00F74B91">
        <w:rPr>
          <w:rFonts w:ascii="宋体" w:eastAsia="宋体" w:hAnsi="宋体"/>
          <w:sz w:val="24"/>
          <w:szCs w:val="24"/>
        </w:rPr>
        <w:t xml:space="preserve">( 做事) 的 视角 看，Intelligence </w:t>
      </w:r>
      <w:r w:rsidR="00AB6D96" w:rsidRPr="00F74B91">
        <w:rPr>
          <w:rFonts w:ascii="宋体" w:eastAsia="宋体" w:hAnsi="宋体" w:hint="eastAsia"/>
          <w:sz w:val="24"/>
          <w:szCs w:val="24"/>
        </w:rPr>
        <w:t>相</w:t>
      </w:r>
      <w:r w:rsidR="00AB6D96" w:rsidRPr="00F74B91">
        <w:rPr>
          <w:rFonts w:ascii="宋体" w:eastAsia="宋体" w:hAnsi="宋体"/>
          <w:sz w:val="24"/>
          <w:szCs w:val="24"/>
        </w:rPr>
        <w:t xml:space="preserve"> 当 于</w:t>
      </w:r>
      <w:r w:rsidR="00AB6D96" w:rsidRPr="00F74B91">
        <w:rPr>
          <w:rFonts w:ascii="宋体" w:eastAsia="宋体" w:hAnsi="宋体" w:hint="eastAsia"/>
          <w:sz w:val="24"/>
          <w:szCs w:val="24"/>
        </w:rPr>
        <w:t>“事</w:t>
      </w:r>
      <w:r w:rsidR="00AB6D96" w:rsidRPr="00F74B91">
        <w:rPr>
          <w:rFonts w:ascii="宋体" w:eastAsia="宋体" w:hAnsi="宋体"/>
          <w:sz w:val="24"/>
          <w:szCs w:val="24"/>
        </w:rPr>
        <w:t xml:space="preserve"> 办</w:t>
      </w:r>
      <w:r w:rsidR="00AB6D96" w:rsidRPr="00F74B91">
        <w:rPr>
          <w:rFonts w:ascii="宋体" w:eastAsia="宋体" w:hAnsi="宋体" w:hint="eastAsia"/>
          <w:sz w:val="24"/>
          <w:szCs w:val="24"/>
        </w:rPr>
        <w:t>好”，即要有能力保证把事情和任务顺利完成，这是智慧型人才的先决条件</w:t>
      </w:r>
      <w:r w:rsidR="00AB6D96" w:rsidRPr="00F74B91">
        <w:rPr>
          <w:rFonts w:ascii="宋体" w:eastAsia="宋体" w:hAnsi="宋体"/>
          <w:sz w:val="24"/>
          <w:szCs w:val="24"/>
        </w:rPr>
        <w:t xml:space="preserve">; Smart </w:t>
      </w:r>
      <w:r w:rsidR="00AB6D96" w:rsidRPr="00F74B91">
        <w:rPr>
          <w:rFonts w:ascii="宋体" w:eastAsia="宋体" w:hAnsi="宋体" w:hint="eastAsia"/>
          <w:sz w:val="24"/>
          <w:szCs w:val="24"/>
        </w:rPr>
        <w:t>相当于“好办事”，即能够针对不同情境下的不同任务，灵活组合各种有利条件、选择最恰当的策略方法，把事情和任务完成</w:t>
      </w:r>
      <w:r w:rsidR="00AB6D96" w:rsidRPr="00F74B91">
        <w:rPr>
          <w:rFonts w:ascii="宋体" w:eastAsia="宋体" w:hAnsi="宋体"/>
          <w:sz w:val="24"/>
          <w:szCs w:val="24"/>
        </w:rPr>
        <w:t xml:space="preserve">; Wisdom </w:t>
      </w:r>
      <w:r w:rsidR="00AB6D96" w:rsidRPr="00F74B91">
        <w:rPr>
          <w:rFonts w:ascii="宋体" w:eastAsia="宋体" w:hAnsi="宋体" w:hint="eastAsia"/>
          <w:sz w:val="24"/>
          <w:szCs w:val="24"/>
        </w:rPr>
        <w:t>相当于“办好事”，即做事要遵从社会伦理与主流</w:t>
      </w:r>
      <w:r w:rsidR="00AB6D96" w:rsidRPr="00F74B91">
        <w:rPr>
          <w:rFonts w:ascii="宋体" w:eastAsia="宋体" w:hAnsi="宋体" w:hint="eastAsia"/>
          <w:sz w:val="24"/>
          <w:szCs w:val="24"/>
        </w:rPr>
        <w:lastRenderedPageBreak/>
        <w:t>价值观，学会平衡社会、他人和自己的利益，做有益于共同体的事，即斯腾伯格所说的“共同</w:t>
      </w:r>
      <w:r w:rsidR="008959C4" w:rsidRPr="00F74B91">
        <w:rPr>
          <w:rFonts w:ascii="宋体" w:eastAsia="宋体" w:hAnsi="宋体" w:hint="eastAsia"/>
          <w:sz w:val="24"/>
          <w:szCs w:val="24"/>
        </w:rPr>
        <w:t>助益”</w:t>
      </w:r>
      <w:r w:rsidR="008959C4" w:rsidRPr="00F74B91">
        <w:rPr>
          <w:rFonts w:ascii="宋体" w:eastAsia="宋体" w:hAnsi="宋体"/>
          <w:sz w:val="24"/>
          <w:szCs w:val="24"/>
        </w:rPr>
        <w:t xml:space="preserve">( common good) </w:t>
      </w:r>
      <w:r w:rsidR="008959C4" w:rsidRPr="00F74B91">
        <w:rPr>
          <w:rFonts w:ascii="宋体" w:eastAsia="宋体" w:hAnsi="宋体" w:hint="eastAsia"/>
          <w:sz w:val="24"/>
          <w:szCs w:val="24"/>
        </w:rPr>
        <w:t>。</w:t>
      </w:r>
    </w:p>
    <w:p w14:paraId="35C9DF0C" w14:textId="77777777" w:rsidR="00520249" w:rsidRPr="00ED6244" w:rsidRDefault="00520249" w:rsidP="007B6785">
      <w:pPr>
        <w:spacing w:line="360" w:lineRule="auto"/>
        <w:ind w:firstLineChars="200" w:firstLine="480"/>
        <w:rPr>
          <w:rFonts w:ascii="宋体" w:eastAsia="宋体" w:hAnsi="宋体"/>
          <w:sz w:val="24"/>
          <w:szCs w:val="24"/>
        </w:rPr>
      </w:pPr>
      <w:r w:rsidRPr="00ED6244">
        <w:rPr>
          <w:rFonts w:ascii="宋体" w:eastAsia="宋体" w:hAnsi="宋体"/>
          <w:sz w:val="24"/>
          <w:szCs w:val="24"/>
        </w:rPr>
        <w:t>1.在教学方面，利用多媒体、网络技术实现高质量教学资源、信息资源和智力资源的共享与传播，并同时促进高水平的师生互动，促进主动式、协作式、研究型的学习，从而形成开放、高效的教学模式，更好地培养学生的信息素养以及问题解决能力和创新能力。</w:t>
      </w:r>
    </w:p>
    <w:p w14:paraId="1C7EAA53" w14:textId="77777777" w:rsidR="00520249" w:rsidRDefault="00520249" w:rsidP="00243E05">
      <w:pPr>
        <w:spacing w:line="360" w:lineRule="auto"/>
        <w:ind w:firstLineChars="200" w:firstLine="480"/>
      </w:pPr>
      <w:r w:rsidRPr="00ED6244">
        <w:rPr>
          <w:rFonts w:ascii="宋体" w:eastAsia="宋体" w:hAnsi="宋体"/>
          <w:sz w:val="24"/>
          <w:szCs w:val="24"/>
        </w:rPr>
        <w:t>2.在管理方面，利用信息技术实现职能信息管理的自动化，实现上下级部门之间更迅速便捷的沟通，实现不同职能部门之间的数据共享与协调，提高决策的科学性和民主性，减员增效，形成充满活力的新型管理机制。</w:t>
      </w:r>
      <w:r w:rsidR="00243E05">
        <w:t xml:space="preserve"> </w:t>
      </w:r>
    </w:p>
    <w:p w14:paraId="4258F942" w14:textId="77777777" w:rsidR="00AB6D96" w:rsidRPr="00243E05" w:rsidRDefault="00AB6D96" w:rsidP="00AB6D96">
      <w:pPr>
        <w:spacing w:line="360" w:lineRule="auto"/>
        <w:ind w:firstLineChars="200" w:firstLine="420"/>
        <w:rPr>
          <w:rFonts w:ascii="宋体" w:eastAsia="宋体" w:hAnsi="宋体"/>
          <w:sz w:val="24"/>
          <w:szCs w:val="24"/>
        </w:rPr>
      </w:pPr>
      <w:r>
        <w:rPr>
          <w:noProof/>
        </w:rPr>
        <w:drawing>
          <wp:inline distT="0" distB="0" distL="0" distR="0" wp14:anchorId="1B55C08D" wp14:editId="43C8A1BC">
            <wp:extent cx="5486400" cy="18554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855470"/>
                    </a:xfrm>
                    <a:prstGeom prst="rect">
                      <a:avLst/>
                    </a:prstGeom>
                  </pic:spPr>
                </pic:pic>
              </a:graphicData>
            </a:graphic>
          </wp:inline>
        </w:drawing>
      </w:r>
    </w:p>
    <w:p w14:paraId="6A5F4146" w14:textId="77777777" w:rsidR="00520249" w:rsidRDefault="00520249" w:rsidP="007B6785">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14:anchorId="02F19233" wp14:editId="08826D65">
            <wp:extent cx="4501828" cy="2525087"/>
            <wp:effectExtent l="0" t="0" r="0" b="8890"/>
            <wp:docPr id="6" name="图片 6"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295" cy="2534323"/>
                    </a:xfrm>
                    <a:prstGeom prst="rect">
                      <a:avLst/>
                    </a:prstGeom>
                    <a:noFill/>
                    <a:ln>
                      <a:noFill/>
                    </a:ln>
                  </pic:spPr>
                </pic:pic>
              </a:graphicData>
            </a:graphic>
          </wp:inline>
        </w:drawing>
      </w:r>
    </w:p>
    <w:p w14:paraId="635814A3" w14:textId="77777777" w:rsidR="00BE1D31" w:rsidRPr="00F003B9" w:rsidRDefault="00BE1D31" w:rsidP="00BE1D31">
      <w:pPr>
        <w:pStyle w:val="3"/>
      </w:pPr>
      <w:r>
        <w:rPr>
          <w:rFonts w:hint="eastAsia"/>
        </w:rPr>
        <w:t>8.3智慧教室</w:t>
      </w:r>
    </w:p>
    <w:p w14:paraId="451C94DF" w14:textId="77777777" w:rsidR="00ED6244" w:rsidRDefault="00455BE0" w:rsidP="00455BE0">
      <w:pPr>
        <w:spacing w:line="360" w:lineRule="auto"/>
        <w:ind w:firstLineChars="200" w:firstLine="480"/>
        <w:rPr>
          <w:rFonts w:ascii="宋体" w:eastAsia="宋体" w:hAnsi="宋体"/>
          <w:sz w:val="24"/>
          <w:szCs w:val="24"/>
        </w:rPr>
      </w:pPr>
      <w:r w:rsidRPr="00243E05">
        <w:rPr>
          <w:rFonts w:ascii="宋体" w:eastAsia="宋体" w:hAnsi="宋体"/>
          <w:color w:val="FF0000"/>
          <w:sz w:val="24"/>
          <w:szCs w:val="24"/>
        </w:rPr>
        <w:t>智慧教室是数字教室和未来教室的一种形式。</w:t>
      </w:r>
      <w:r w:rsidRPr="00455BE0">
        <w:rPr>
          <w:rFonts w:ascii="宋体" w:eastAsia="宋体" w:hAnsi="宋体"/>
          <w:sz w:val="24"/>
          <w:szCs w:val="24"/>
        </w:rPr>
        <w:t>智慧教室是一种新型的教育形式和现代化教学手段，基于</w:t>
      </w:r>
      <w:hyperlink r:id="rId11" w:tgtFrame="_blank" w:history="1">
        <w:r w:rsidRPr="00455BE0">
          <w:rPr>
            <w:rFonts w:ascii="宋体" w:eastAsia="宋体" w:hAnsi="宋体"/>
            <w:sz w:val="24"/>
            <w:szCs w:val="24"/>
          </w:rPr>
          <w:t>物联网技术</w:t>
        </w:r>
      </w:hyperlink>
      <w:r w:rsidRPr="00455BE0">
        <w:rPr>
          <w:rFonts w:ascii="宋体" w:eastAsia="宋体" w:hAnsi="宋体"/>
          <w:sz w:val="24"/>
          <w:szCs w:val="24"/>
        </w:rPr>
        <w:t>集智慧教学、人员考勤、</w:t>
      </w:r>
      <w:hyperlink r:id="rId12" w:tgtFrame="_blank" w:history="1">
        <w:r w:rsidRPr="00455BE0">
          <w:rPr>
            <w:rFonts w:ascii="宋体" w:eastAsia="宋体" w:hAnsi="宋体"/>
            <w:sz w:val="24"/>
            <w:szCs w:val="24"/>
          </w:rPr>
          <w:t>资产管理</w:t>
        </w:r>
      </w:hyperlink>
      <w:r w:rsidRPr="00455BE0">
        <w:rPr>
          <w:rFonts w:ascii="宋体" w:eastAsia="宋体" w:hAnsi="宋体"/>
          <w:sz w:val="24"/>
          <w:szCs w:val="24"/>
        </w:rPr>
        <w:t>、环境智慧调节、</w:t>
      </w:r>
      <w:hyperlink r:id="rId13" w:tgtFrame="_blank" w:history="1">
        <w:r w:rsidRPr="00455BE0">
          <w:rPr>
            <w:rFonts w:ascii="宋体" w:eastAsia="宋体" w:hAnsi="宋体"/>
            <w:sz w:val="24"/>
            <w:szCs w:val="24"/>
          </w:rPr>
          <w:t>视频监控</w:t>
        </w:r>
      </w:hyperlink>
      <w:r w:rsidRPr="00455BE0">
        <w:rPr>
          <w:rFonts w:ascii="宋体" w:eastAsia="宋体" w:hAnsi="宋体"/>
          <w:sz w:val="24"/>
          <w:szCs w:val="24"/>
        </w:rPr>
        <w:t>及远程控制于一体的新型现代化智慧教室系统，是推进未来学校建设的有效组成部分。</w:t>
      </w:r>
    </w:p>
    <w:p w14:paraId="7487F8D0" w14:textId="77777777" w:rsidR="00F74B91" w:rsidRPr="00455BE0" w:rsidRDefault="00F74B91" w:rsidP="00F74B91">
      <w:pPr>
        <w:spacing w:line="360" w:lineRule="auto"/>
        <w:ind w:firstLineChars="200" w:firstLine="480"/>
        <w:rPr>
          <w:rFonts w:ascii="宋体" w:eastAsia="宋体" w:hAnsi="宋体"/>
          <w:sz w:val="24"/>
          <w:szCs w:val="24"/>
        </w:rPr>
      </w:pPr>
      <w:r w:rsidRPr="00F74B91">
        <w:rPr>
          <w:rFonts w:ascii="宋体" w:eastAsia="宋体" w:hAnsi="宋体" w:hint="eastAsia"/>
          <w:sz w:val="24"/>
          <w:szCs w:val="24"/>
        </w:rPr>
        <w:t>智慧教室的研究目前主要处于实验和推广阶段，其实践中究竟能多大程度上改变传统学习，缺乏基于长期跟踪、严格论证分析的证据。</w:t>
      </w:r>
    </w:p>
    <w:p w14:paraId="1F61408C"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在学校，课堂教学环节是学生接受系统教育最重要的一环，做好教学互动环节，是掌握好教学环节的质量，提高教学水平的关键。现行的教学过程中，传统的签到环节、疑问确认环节、提问互动环节、</w:t>
      </w:r>
      <w:r w:rsidRPr="00455BE0">
        <w:rPr>
          <w:rFonts w:ascii="宋体" w:eastAsia="宋体" w:hAnsi="宋体"/>
          <w:sz w:val="24"/>
          <w:szCs w:val="24"/>
        </w:rPr>
        <w:lastRenderedPageBreak/>
        <w:t>课堂小测试环节存在诸多问题。签到过程中，使用纸张签到，效率低且存在代签现象，结果不便于教师统计；提问互动环节和课堂小测试的环节中，教师给出简单选择后，学生举手或者口头回答，不能获得准确的统计数据，教师只能根据大体情况来判断是否进行教学，没有准确的数据，更不能考虑后期的数据挖掘和数据统计工作。传统的教学方式已经不适应现代化教学的需要，基于物联网技术集智慧教学、人员考勤、资产管理、环境智慧调节、视频监控及远程控制于一体的新型现代化智慧教室系统在逐步的推广运用。智慧教室作为一种新型的教育形式和现代化教学手段，给教育行业带来了新的机遇[1]</w:t>
      </w:r>
      <w:bookmarkStart w:id="0" w:name="ref_[1]_5759146"/>
      <w:r w:rsidRPr="00455BE0">
        <w:rPr>
          <w:rFonts w:ascii="宋体" w:eastAsia="宋体" w:hAnsi="宋体"/>
          <w:sz w:val="24"/>
          <w:szCs w:val="24"/>
        </w:rPr>
        <w:t> </w:t>
      </w:r>
      <w:bookmarkEnd w:id="0"/>
      <w:r w:rsidRPr="00455BE0">
        <w:rPr>
          <w:rFonts w:ascii="宋体" w:eastAsia="宋体" w:hAnsi="宋体"/>
          <w:sz w:val="24"/>
          <w:szCs w:val="24"/>
        </w:rPr>
        <w:t xml:space="preserve"> 。</w:t>
      </w:r>
    </w:p>
    <w:p w14:paraId="70F5ED6F"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设备能够体现物联网的三个层次（应用层、网络层、感知层），运用传感器、射频识别（RFID）等技术，使信息传感设备实时感知任何需要的信息，按照约定的协议，通过可能的网络（如基于WIFI的无线局域网、移动通信、电信网等）接入方式，把任何物品与互联网相连接，进行信息交换和通信，实现物与物、物与人的泛在链接，实现对物品的智慧化识别、跟踪、监控和管理。 同时，智慧教室还能满足学校物联网技术专业开设的物联网导论、传感器原理及应用、无线传感器网络及应用、RFID技术及应用、物联网工程及应用、物联网标准与中间件技术、物联网应用系统设计等课程的实践实训教学需要，并为学生或教师的物联网技术应用项目开发提供平台。</w:t>
      </w:r>
    </w:p>
    <w:p w14:paraId="25A2AC78"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使学生通过智慧教室实验平台，能掌握物联网技术基础理论、物理信息系统标识与感知、计算机网络理论与技术和数据分析与信息处理技术等知识，具备通信技术、网络技术、传感技术等信息领域宽广专业知识，具备一定的工程应用系统的开发、实践能力和科学研究能力。</w:t>
      </w:r>
    </w:p>
    <w:p w14:paraId="6CBF35DB"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智慧教室建设可以用</w:t>
      </w:r>
      <w:hyperlink r:id="rId14" w:tgtFrame="_blank" w:history="1">
        <w:r w:rsidRPr="00455BE0">
          <w:rPr>
            <w:rFonts w:ascii="宋体" w:eastAsia="宋体" w:hAnsi="宋体"/>
            <w:sz w:val="24"/>
            <w:szCs w:val="24"/>
          </w:rPr>
          <w:t>光载无线交换机</w:t>
        </w:r>
      </w:hyperlink>
      <w:r w:rsidRPr="00455BE0">
        <w:rPr>
          <w:rFonts w:ascii="宋体" w:eastAsia="宋体" w:hAnsi="宋体"/>
          <w:sz w:val="24"/>
          <w:szCs w:val="24"/>
        </w:rPr>
        <w:t>构建WiFi无线局域网，覆盖智慧教室，加上教室的有线网络交换机、网络路由器，从而建立融合有线网络、无线局域网的物联网关键部分——网络层，各种传感器件通过标准模块WiFi设备服务器（串口通信RS232转WiFi无线网络）无线接入物联网工程信息平台，构成全面涵盖物联网三个层次的一个统一的物联网工程实验平台。同时，其它内置WiFi模块的各种手持设备（笔记本电脑、手机等）也能无线接入该实验平台，成为物联网实验设备的一部分；师生教学、科研实践开发的其它感知模块，通过与标准的WiFi设备服务器连接，也能轻易接入该实验平台，完成测试、验证。</w:t>
      </w:r>
    </w:p>
    <w:p w14:paraId="7E821096"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基于物联网技术，那就可以搭建成一个物联网应用场景，既可以用于学生进行创新实验研究，也方便教师开展科学研究。可以通过智慧教室里面的人员考勤系统来判断教室内是否有人员，如果教室内无人，则教室内所有系统处于关闭状态；反之，则处于工作状态。</w:t>
      </w:r>
    </w:p>
    <w:p w14:paraId="5EC33869" w14:textId="77777777" w:rsidR="00455BE0" w:rsidRPr="00243E05" w:rsidRDefault="00455BE0" w:rsidP="00455BE0">
      <w:pPr>
        <w:spacing w:line="360" w:lineRule="auto"/>
        <w:ind w:firstLineChars="200" w:firstLine="480"/>
        <w:rPr>
          <w:rFonts w:ascii="宋体" w:eastAsia="宋体" w:hAnsi="宋体"/>
          <w:strike/>
          <w:sz w:val="24"/>
          <w:szCs w:val="24"/>
        </w:rPr>
      </w:pPr>
      <w:r w:rsidRPr="00243E05">
        <w:rPr>
          <w:rFonts w:ascii="宋体" w:eastAsia="宋体" w:hAnsi="宋体"/>
          <w:strike/>
          <w:sz w:val="24"/>
          <w:szCs w:val="24"/>
          <w:highlight w:val="yellow"/>
        </w:rPr>
        <w:t>智慧教室主要包括以下九个系统：</w:t>
      </w:r>
    </w:p>
    <w:p w14:paraId="0257FFF8"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1、教学系统</w:t>
      </w:r>
    </w:p>
    <w:p w14:paraId="05038F2F"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教学系统由内置电子白板功能的触控投影机一体机、功放、音箱、无线麦克、拾音器、问答器和配套控制软件构成。使用内置电子白板功能的触控投影机代替传统的黑板教学，实现无尘教学，保护师生的健康，可在投影画面上可以操作电脑，在每个桌位上配置问答器，实现师生交互式课堂教学。</w:t>
      </w:r>
    </w:p>
    <w:p w14:paraId="7498B97E"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2、LED显示系统</w:t>
      </w:r>
    </w:p>
    <w:p w14:paraId="2211092F"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lastRenderedPageBreak/>
        <w:t>LED显示系统由LED面板拼接而成，安装在教室黑板顶部，用于显示正在上课的课程名称、专业班级、任课教师、到课率、和教室内各传感器采集的环境数据（室内温湿度、光照度、二氧化碳浓度等）。</w:t>
      </w:r>
    </w:p>
    <w:p w14:paraId="029A025B"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3、人员考勤系统</w:t>
      </w:r>
    </w:p>
    <w:p w14:paraId="69590BF6"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人员考勤系统由RFID考勤机、考勤卡和配套控制软件构成。在教室前后门各安装一个RFID考勤机，采用RFID标签（校园一卡通）对学生进行考勤统计，对进入教室的人员进行身份识别，对合法用户进行考勤统计，对非法用户进行告警。同时可通过WiFi无线覆盖，在远程对考勤情况的监控，统计以及存档打印等。</w:t>
      </w:r>
    </w:p>
    <w:p w14:paraId="182CD156"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4、资产管理系统</w:t>
      </w:r>
    </w:p>
    <w:p w14:paraId="0A67891E"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资产管理系统由特高频RFID读卡器、纸质标签、抗金属标签和配套控制软件构成。</w:t>
      </w:r>
    </w:p>
    <w:p w14:paraId="4103F234"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在教室前后门各安装一个特高频读卡器，对教室内的实验仪器、设备等资产（贴有RFID标签，标签上存储有设备的详细信息）进行出入教室的监控与管理，对未授权用户把教室内资产带出教室进行告警，方便设备管理人员对教室设备的统一管理。</w:t>
      </w:r>
    </w:p>
    <w:p w14:paraId="4F6F9878"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5、灯光控制系统</w:t>
      </w:r>
    </w:p>
    <w:p w14:paraId="07391CCC"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灯光控制系统由灯光控制器、光照传感器、人体传感器、窗帘控制系统和配套控制软件构成。首先通过人体传感器来判断教室内对应位置是否有人，此位置无人，则灯光控制系统及窗帘控制系统处于关闭状态；反之，处于工作状态。</w:t>
      </w:r>
    </w:p>
    <w:p w14:paraId="3512727C"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6、空调控制系统</w:t>
      </w:r>
    </w:p>
    <w:p w14:paraId="1FBED79D"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空调控制系统由中央空调电源控制器、温湿度传感器和配套控制软件构成。通过温湿度传感器监测室内温度，通过分析数据，根据软件预设值，当室内温湿度高于最高门限值时自动开启空调。当室内温湿度低于最底门限值时自动关闭空调，实现室内温湿度的自动控制。</w:t>
      </w:r>
    </w:p>
    <w:p w14:paraId="77627055"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7、门窗监视系统</w:t>
      </w:r>
    </w:p>
    <w:p w14:paraId="167C65F7"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门窗监视系统由窗户门磁模块及配套软件组成。窗户门磁模块用于检测门和窗户的开关状态，并将状态信息及时上传至服务器。同时设置敏感时段，实施对窗户的自动监视和报警。</w:t>
      </w:r>
    </w:p>
    <w:p w14:paraId="3D607C96"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8、通风换气系统</w:t>
      </w:r>
    </w:p>
    <w:p w14:paraId="399867C0"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通风换气系统由抽风机、CO2传感器和配套监控软件构成。通过CO2传感器监测室内的CO2浓度，通过分析数据，根据软件预设值，当室内CO2浓度高于软件门限值时自动开启抽风机来进行换气，通过补充室外空气来降低室内CO2的浓度。</w:t>
      </w:r>
    </w:p>
    <w:p w14:paraId="26D101C0"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9、视频监控系统</w:t>
      </w:r>
    </w:p>
    <w:p w14:paraId="3B3CE3CA" w14:textId="77777777" w:rsidR="00455BE0" w:rsidRPr="00455BE0" w:rsidRDefault="00455BE0" w:rsidP="00455BE0">
      <w:pPr>
        <w:spacing w:line="360" w:lineRule="auto"/>
        <w:ind w:firstLineChars="200" w:firstLine="480"/>
        <w:rPr>
          <w:rFonts w:ascii="宋体" w:eastAsia="宋体" w:hAnsi="宋体"/>
          <w:sz w:val="24"/>
          <w:szCs w:val="24"/>
        </w:rPr>
      </w:pPr>
      <w:r w:rsidRPr="00455BE0">
        <w:rPr>
          <w:rFonts w:ascii="宋体" w:eastAsia="宋体" w:hAnsi="宋体"/>
          <w:sz w:val="24"/>
          <w:szCs w:val="24"/>
        </w:rPr>
        <w:t>视频监控系统由WiFi无线摄像头和配套监控软件构成。视频监控可为安防系统、资产出入库、人员出入情况提供查询依据。在教室前后门口各安装一个WiFi无线摄像头监控人员出入和资产的出入库情况，在教室内安装一个WiFi无线摄像头监控教室内部实时情况，所采集的影像经由远端射频单元传送至终端管理电脑，提供实时的监控数据。</w:t>
      </w:r>
    </w:p>
    <w:p w14:paraId="29FB8956" w14:textId="77777777" w:rsidR="00455BE0" w:rsidRPr="00455BE0" w:rsidRDefault="00455BE0" w:rsidP="00455BE0">
      <w:pPr>
        <w:spacing w:line="360" w:lineRule="auto"/>
        <w:ind w:firstLineChars="200" w:firstLine="480"/>
        <w:rPr>
          <w:rFonts w:ascii="宋体" w:eastAsia="宋体" w:hAnsi="宋体"/>
          <w:sz w:val="24"/>
          <w:szCs w:val="24"/>
        </w:rPr>
      </w:pPr>
    </w:p>
    <w:p w14:paraId="31D070A0" w14:textId="77777777" w:rsidR="00455BE0" w:rsidRDefault="00B37D06" w:rsidP="00455BE0">
      <w:pPr>
        <w:ind w:firstLine="420"/>
        <w:rPr>
          <w:rFonts w:ascii="Arial" w:hAnsi="Arial" w:cs="Arial"/>
          <w:color w:val="333333"/>
          <w:sz w:val="24"/>
          <w:szCs w:val="24"/>
        </w:rPr>
      </w:pPr>
      <w:hyperlink r:id="rId15" w:history="1">
        <w:r w:rsidR="00F74B91" w:rsidRPr="00BE4857">
          <w:rPr>
            <w:rStyle w:val="a9"/>
            <w:rFonts w:ascii="Arial" w:hAnsi="Arial" w:cs="Arial"/>
            <w:sz w:val="24"/>
            <w:szCs w:val="24"/>
          </w:rPr>
          <w:t>http://www.fantaitech.com/index.html</w:t>
        </w:r>
      </w:hyperlink>
    </w:p>
    <w:p w14:paraId="247D6F70" w14:textId="77777777" w:rsidR="00F74B91" w:rsidRDefault="00F74B91" w:rsidP="00455BE0">
      <w:pPr>
        <w:ind w:firstLine="420"/>
        <w:rPr>
          <w:rFonts w:ascii="Arial" w:hAnsi="Arial" w:cs="Arial"/>
          <w:color w:val="333333"/>
          <w:sz w:val="24"/>
          <w:szCs w:val="24"/>
        </w:rPr>
      </w:pPr>
    </w:p>
    <w:p w14:paraId="7B28CFD6" w14:textId="77777777" w:rsidR="00F74B91" w:rsidRPr="00F07B96" w:rsidRDefault="00F74B91" w:rsidP="00F07B96">
      <w:pPr>
        <w:spacing w:line="360" w:lineRule="auto"/>
        <w:ind w:firstLineChars="200" w:firstLine="480"/>
        <w:rPr>
          <w:rFonts w:ascii="宋体" w:eastAsia="宋体" w:hAnsi="宋体"/>
          <w:sz w:val="24"/>
          <w:szCs w:val="24"/>
        </w:rPr>
      </w:pPr>
      <w:r w:rsidRPr="00F07B96">
        <w:rPr>
          <w:rFonts w:ascii="宋体" w:eastAsia="宋体" w:hAnsi="宋体" w:hint="eastAsia"/>
          <w:sz w:val="24"/>
          <w:szCs w:val="24"/>
        </w:rPr>
        <w:t>通过构建三维虚拟智慧教室，为师生提供一个仿真的教室环境，使师生能够通过选择虚拟化身并以第一人称为视角进行登录和教学，并且可以根据自身的教学体验支配虚拟人物产生相应的语言、</w:t>
      </w:r>
      <w:r w:rsidRPr="00F07B96">
        <w:rPr>
          <w:rFonts w:ascii="宋体" w:eastAsia="宋体" w:hAnsi="宋体"/>
          <w:sz w:val="24"/>
          <w:szCs w:val="24"/>
        </w:rPr>
        <w:t xml:space="preserve"> </w:t>
      </w:r>
      <w:r w:rsidRPr="00F07B96">
        <w:rPr>
          <w:rFonts w:ascii="宋体" w:eastAsia="宋体" w:hAnsi="宋体" w:hint="eastAsia"/>
          <w:sz w:val="24"/>
          <w:szCs w:val="24"/>
        </w:rPr>
        <w:t>表情和动作，如同身处一个真实的教室当中。</w:t>
      </w:r>
      <w:r w:rsidRPr="00F07B96">
        <w:rPr>
          <w:rFonts w:ascii="宋体" w:eastAsia="宋体" w:hAnsi="宋体"/>
          <w:sz w:val="24"/>
          <w:szCs w:val="24"/>
        </w:rPr>
        <w:t xml:space="preserve"> </w:t>
      </w:r>
      <w:r w:rsidRPr="00F07B96">
        <w:rPr>
          <w:rFonts w:ascii="宋体" w:eastAsia="宋体" w:hAnsi="宋体" w:hint="eastAsia"/>
          <w:sz w:val="24"/>
          <w:szCs w:val="24"/>
        </w:rPr>
        <w:t>通过三维虚拟智慧教室，教师可以开设课程、进行课程讲授、展示课程内容、上传课程资源、管理学生信息及教学信息、对学生进行分组、与学生进行交流讨论、布置作业、个别辅导、提问，并对学生的回答进行及时反馈，根据学生的各种表现来对其进行评价。</w:t>
      </w:r>
      <w:r w:rsidRPr="00F07B96">
        <w:rPr>
          <w:rFonts w:ascii="宋体" w:eastAsia="宋体" w:hAnsi="宋体"/>
          <w:sz w:val="24"/>
          <w:szCs w:val="24"/>
        </w:rPr>
        <w:t xml:space="preserve"> </w:t>
      </w:r>
      <w:r w:rsidRPr="00F07B96">
        <w:rPr>
          <w:rFonts w:ascii="宋体" w:eastAsia="宋体" w:hAnsi="宋体" w:hint="eastAsia"/>
          <w:sz w:val="24"/>
          <w:szCs w:val="24"/>
        </w:rPr>
        <w:t>学生可以下载学习资料，对课程进行有针对性的预习、复习；可以与教师和其他学习者进行及时交流，提交作业、举手回答问题、自我评价和评价他人。三维虚拟智慧教室可有效解决远程教学中缺少课堂气氛，人与人之间、人与学习环境之间交互性差，学习者情感缺失、学习自觉性差、动机不强、学习反馈不及时等缺陷，从而促进远程教育的发展。</w:t>
      </w:r>
    </w:p>
    <w:p w14:paraId="67BA2EC3" w14:textId="77777777" w:rsidR="00BE1D31" w:rsidRPr="00F37E07" w:rsidRDefault="00BE1D31" w:rsidP="00BE1D31">
      <w:pPr>
        <w:pStyle w:val="3"/>
        <w:rPr>
          <w:color w:val="FF0000"/>
        </w:rPr>
      </w:pPr>
      <w:r>
        <w:rPr>
          <w:rFonts w:hint="eastAsia"/>
        </w:rPr>
        <w:t>8.3</w:t>
      </w:r>
      <w:r w:rsidRPr="00520249">
        <w:rPr>
          <w:rFonts w:hint="eastAsia"/>
        </w:rPr>
        <w:t>虚拟实验室</w:t>
      </w:r>
      <w:r w:rsidR="00D1089F" w:rsidRPr="00F37E07">
        <w:rPr>
          <w:rFonts w:hint="eastAsia"/>
          <w:color w:val="FF0000"/>
          <w:highlight w:val="yellow"/>
        </w:rPr>
        <w:t>（</w:t>
      </w:r>
      <w:r w:rsidRPr="00F37E07">
        <w:rPr>
          <w:rFonts w:hint="eastAsia"/>
          <w:color w:val="FF0000"/>
          <w:highlight w:val="yellow"/>
        </w:rPr>
        <w:t>智慧教室的一部分</w:t>
      </w:r>
      <w:r w:rsidR="00D1089F" w:rsidRPr="00F37E07">
        <w:rPr>
          <w:rFonts w:hint="eastAsia"/>
          <w:color w:val="FF0000"/>
          <w:highlight w:val="yellow"/>
        </w:rPr>
        <w:t>）</w:t>
      </w:r>
    </w:p>
    <w:p w14:paraId="6CA0EFF0" w14:textId="77777777" w:rsidR="00D1089F" w:rsidRPr="00CA5BD0" w:rsidRDefault="00D1089F"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近几十年来，科学技术呈现爆炸式发展，改变了很多领域的工作方式，以往人们只能在实验室做实验，但是自</w:t>
      </w:r>
      <w:r w:rsidRPr="00CA5BD0">
        <w:rPr>
          <w:rFonts w:ascii="宋体" w:eastAsia="宋体" w:hAnsi="宋体"/>
          <w:sz w:val="24"/>
          <w:szCs w:val="24"/>
        </w:rPr>
        <w:t xml:space="preserve"> </w:t>
      </w:r>
      <w:r w:rsidRPr="00CA5BD0">
        <w:rPr>
          <w:rFonts w:ascii="宋体" w:eastAsia="宋体" w:hAnsi="宋体" w:hint="eastAsia"/>
          <w:sz w:val="24"/>
          <w:szCs w:val="24"/>
        </w:rPr>
        <w:t>1</w:t>
      </w:r>
      <w:r w:rsidRPr="00CA5BD0">
        <w:rPr>
          <w:rFonts w:ascii="宋体" w:eastAsia="宋体" w:hAnsi="宋体"/>
          <w:sz w:val="24"/>
          <w:szCs w:val="24"/>
        </w:rPr>
        <w:t>989</w:t>
      </w:r>
      <w:r w:rsidRPr="00CA5BD0">
        <w:rPr>
          <w:rFonts w:ascii="宋体" w:eastAsia="宋体" w:hAnsi="宋体" w:hint="eastAsia"/>
          <w:sz w:val="24"/>
          <w:szCs w:val="24"/>
        </w:rPr>
        <w:t>年美国教授提出虚拟实验室的概念至今，虚拟实验室得到了极大的重视，也有了很大发展，很多传统实验室的工作内容也逐渐转移到虚拟实验室中。</w:t>
      </w:r>
      <w:r w:rsidRPr="005C2466">
        <w:rPr>
          <w:rFonts w:ascii="宋体" w:eastAsia="宋体" w:hAnsi="宋体" w:hint="eastAsia"/>
          <w:color w:val="FF0000"/>
          <w:sz w:val="24"/>
          <w:szCs w:val="24"/>
        </w:rPr>
        <w:t>所谓虚拟实验室</w:t>
      </w:r>
      <w:r w:rsidRPr="00CA5BD0">
        <w:rPr>
          <w:rFonts w:ascii="宋体" w:eastAsia="宋体" w:hAnsi="宋体" w:hint="eastAsia"/>
          <w:sz w:val="24"/>
          <w:szCs w:val="24"/>
        </w:rPr>
        <w:t>，即利用现有的数学建模技术、计算机仿真技术、多媒体技术、虚拟现实技术等构建一个用软件来模拟硬件设备进行实验的运行在计算机上的实验室。</w:t>
      </w:r>
    </w:p>
    <w:p w14:paraId="7521C91D" w14:textId="77777777" w:rsidR="005C2466" w:rsidRDefault="00BE1D31" w:rsidP="00CA5BD0">
      <w:pPr>
        <w:spacing w:line="360" w:lineRule="auto"/>
        <w:ind w:firstLineChars="200" w:firstLine="480"/>
        <w:rPr>
          <w:rFonts w:ascii="宋体" w:eastAsia="宋体" w:hAnsi="宋体"/>
          <w:color w:val="C00000"/>
          <w:sz w:val="24"/>
          <w:szCs w:val="24"/>
        </w:rPr>
      </w:pPr>
      <w:r w:rsidRPr="005C2466">
        <w:rPr>
          <w:rFonts w:ascii="宋体" w:eastAsia="宋体" w:hAnsi="宋体"/>
          <w:color w:val="FF0000"/>
          <w:sz w:val="24"/>
          <w:szCs w:val="24"/>
        </w:rPr>
        <w:t>虚拟实验室是</w:t>
      </w:r>
      <w:r w:rsidRPr="00CA5BD0">
        <w:rPr>
          <w:rFonts w:ascii="宋体" w:eastAsia="宋体" w:hAnsi="宋体"/>
          <w:sz w:val="24"/>
          <w:szCs w:val="24"/>
        </w:rPr>
        <w:t>一种基于Web技术、VR虚拟现实技术构建的开放式网络化的</w:t>
      </w:r>
      <w:hyperlink r:id="rId16" w:tgtFrame="_blank" w:history="1">
        <w:r w:rsidRPr="00CA5BD0">
          <w:rPr>
            <w:rFonts w:ascii="宋体" w:eastAsia="宋体" w:hAnsi="宋体"/>
            <w:sz w:val="24"/>
            <w:szCs w:val="24"/>
          </w:rPr>
          <w:t>虚拟实验教学系统</w:t>
        </w:r>
      </w:hyperlink>
      <w:r w:rsidRPr="00CA5BD0">
        <w:rPr>
          <w:rFonts w:ascii="宋体" w:eastAsia="宋体" w:hAnsi="宋体"/>
          <w:sz w:val="24"/>
          <w:szCs w:val="24"/>
        </w:rPr>
        <w:t>，是现有各种教学实验室的数字化和虚拟化。</w:t>
      </w:r>
      <w:r w:rsidRPr="005C2466">
        <w:rPr>
          <w:rFonts w:ascii="宋体" w:eastAsia="宋体" w:hAnsi="宋体"/>
          <w:color w:val="C00000"/>
          <w:sz w:val="24"/>
          <w:szCs w:val="24"/>
        </w:rPr>
        <w:t>虚拟实验室由虚拟实验台、虚拟器材库和开放式</w:t>
      </w:r>
      <w:hyperlink r:id="rId17" w:tgtFrame="_blank" w:history="1">
        <w:r w:rsidRPr="005C2466">
          <w:rPr>
            <w:rFonts w:ascii="宋体" w:eastAsia="宋体" w:hAnsi="宋体"/>
            <w:color w:val="C00000"/>
            <w:sz w:val="24"/>
            <w:szCs w:val="24"/>
          </w:rPr>
          <w:t>实验室管理系统</w:t>
        </w:r>
      </w:hyperlink>
      <w:r w:rsidRPr="005C2466">
        <w:rPr>
          <w:rFonts w:ascii="宋体" w:eastAsia="宋体" w:hAnsi="宋体"/>
          <w:color w:val="C00000"/>
          <w:sz w:val="24"/>
          <w:szCs w:val="24"/>
        </w:rPr>
        <w:t>组成。虚拟实验室为开设各种</w:t>
      </w:r>
      <w:hyperlink r:id="rId18" w:tgtFrame="_blank" w:history="1">
        <w:r w:rsidRPr="005C2466">
          <w:rPr>
            <w:rFonts w:ascii="宋体" w:eastAsia="宋体" w:hAnsi="宋体"/>
            <w:color w:val="C00000"/>
            <w:sz w:val="24"/>
            <w:szCs w:val="24"/>
          </w:rPr>
          <w:t>虚拟实验</w:t>
        </w:r>
      </w:hyperlink>
      <w:r w:rsidRPr="005C2466">
        <w:rPr>
          <w:rFonts w:ascii="宋体" w:eastAsia="宋体" w:hAnsi="宋体"/>
          <w:color w:val="C00000"/>
          <w:sz w:val="24"/>
          <w:szCs w:val="24"/>
        </w:rPr>
        <w:t>课程提供了全新的教学环境。</w:t>
      </w:r>
    </w:p>
    <w:p w14:paraId="2C2D525A" w14:textId="77777777" w:rsidR="00BE1D31" w:rsidRPr="00CA5BD0" w:rsidRDefault="00BE1D31" w:rsidP="00CA5BD0">
      <w:pPr>
        <w:spacing w:line="360" w:lineRule="auto"/>
        <w:ind w:firstLineChars="200" w:firstLine="480"/>
        <w:rPr>
          <w:rFonts w:ascii="宋体" w:eastAsia="宋体" w:hAnsi="宋体"/>
          <w:sz w:val="24"/>
          <w:szCs w:val="24"/>
        </w:rPr>
      </w:pPr>
      <w:commentRangeStart w:id="1"/>
      <w:r w:rsidRPr="00CA5BD0">
        <w:rPr>
          <w:rFonts w:ascii="宋体" w:eastAsia="宋体" w:hAnsi="宋体"/>
          <w:sz w:val="24"/>
          <w:szCs w:val="24"/>
        </w:rPr>
        <w:t>虚拟</w:t>
      </w:r>
      <w:commentRangeEnd w:id="1"/>
      <w:r w:rsidR="005C2466">
        <w:rPr>
          <w:rStyle w:val="ab"/>
        </w:rPr>
        <w:commentReference w:id="1"/>
      </w:r>
      <w:r w:rsidRPr="00CA5BD0">
        <w:rPr>
          <w:rFonts w:ascii="宋体" w:eastAsia="宋体" w:hAnsi="宋体"/>
          <w:sz w:val="24"/>
          <w:szCs w:val="24"/>
        </w:rPr>
        <w:t>实验台与真实实验台类似，可供学生自己动手配置、连接、调节和使用实验仪器设备。教师利用虚拟器材库中的器材自由搭建任意合理的典型实验，或实验案例，这一点是虚拟实验室有别于一般实验教学课件的重要特征。</w:t>
      </w:r>
    </w:p>
    <w:p w14:paraId="61BD0110" w14:textId="77777777" w:rsidR="00D1089F" w:rsidRPr="00CA5BD0" w:rsidRDefault="00D1089F"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学校里的很多课程都需要通过实验来辅助教学，尤其是理工科，但由于很多实验器材极其昂贵，并非每个学校都能负担，因此选用虚拟实验室来替代昂贵的实验仪器。学校使用的实体实验器材会随着时间及使用次数的增加而慢慢老化、损坏，这就为学校增添了许多财务开支，而虚拟实验室却不存在这个问题，不仅可以减轻学校负担，还可以对落后地区的教育起到重要支撑作用。在传统的教学方式中，学校可以通过让学生在实验室做实验的方式来使学生更好地理解课程内容，而远程教育则很难做到这一点。但随着</w:t>
      </w:r>
      <w:r w:rsidRPr="00CA5BD0">
        <w:rPr>
          <w:rFonts w:ascii="宋体" w:eastAsia="宋体" w:hAnsi="宋体"/>
          <w:sz w:val="24"/>
          <w:szCs w:val="24"/>
        </w:rPr>
        <w:t xml:space="preserve"> Internet</w:t>
      </w:r>
      <w:r w:rsidRPr="00CA5BD0">
        <w:rPr>
          <w:rFonts w:ascii="宋体" w:eastAsia="宋体" w:hAnsi="宋体" w:hint="eastAsia"/>
          <w:sz w:val="24"/>
          <w:szCs w:val="24"/>
        </w:rPr>
        <w:t>技术</w:t>
      </w:r>
      <w:bookmarkStart w:id="2" w:name="_GoBack"/>
      <w:bookmarkEnd w:id="2"/>
      <w:r w:rsidRPr="00CA5BD0">
        <w:rPr>
          <w:rFonts w:ascii="宋体" w:eastAsia="宋体" w:hAnsi="宋体" w:hint="eastAsia"/>
          <w:sz w:val="24"/>
          <w:szCs w:val="24"/>
        </w:rPr>
        <w:t>和计算机技术的发展，学生可以通过电脑用虚拟实验室完成所需实验，完美的弥补了远程教育的缺点。</w:t>
      </w:r>
    </w:p>
    <w:p w14:paraId="2ADEAFC3" w14:textId="77777777" w:rsidR="007E4A4F" w:rsidRDefault="00E56846"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虚拟实验室采用软硬件结合的方式，因其巨大的现实价值越来越受到人们的重视，高端虚拟实验室</w:t>
      </w:r>
      <w:r w:rsidRPr="00CA5BD0">
        <w:rPr>
          <w:rFonts w:ascii="宋体" w:eastAsia="宋体" w:hAnsi="宋体" w:hint="eastAsia"/>
          <w:sz w:val="24"/>
          <w:szCs w:val="24"/>
        </w:rPr>
        <w:lastRenderedPageBreak/>
        <w:t>应用多种前沿技术，有助于推广实验教育的改革，弥补传统实验室的不足。但虚拟实验室不能完全取代传统实验室，虚拟实验室具有便捷、安全、低价的优点，但在锻炼实际操作能力方面与传统实验室还有一定差距。所以应将两者的优势互补，协同发展，共同为科研和教育服务。</w:t>
      </w:r>
    </w:p>
    <w:p w14:paraId="3C09835D" w14:textId="77777777" w:rsidR="008A4BB3" w:rsidRDefault="008A4BB3" w:rsidP="00F07B96">
      <w:pPr>
        <w:spacing w:line="360" w:lineRule="auto"/>
        <w:ind w:firstLineChars="200" w:firstLine="480"/>
        <w:rPr>
          <w:rFonts w:ascii="宋体" w:eastAsia="宋体" w:hAnsi="宋体"/>
          <w:sz w:val="24"/>
          <w:szCs w:val="24"/>
        </w:rPr>
      </w:pPr>
      <w:r w:rsidRPr="008A4BB3">
        <w:rPr>
          <w:rFonts w:ascii="宋体" w:eastAsia="宋体" w:hAnsi="宋体" w:hint="eastAsia"/>
          <w:color w:val="FF0000"/>
          <w:sz w:val="24"/>
          <w:szCs w:val="24"/>
        </w:rPr>
        <w:t>案例分析：</w:t>
      </w:r>
    </w:p>
    <w:p w14:paraId="5401511D" w14:textId="77777777" w:rsidR="00F07B96" w:rsidRDefault="00F07B96" w:rsidP="00F07B96">
      <w:pPr>
        <w:spacing w:line="360" w:lineRule="auto"/>
        <w:ind w:firstLineChars="200" w:firstLine="480"/>
        <w:rPr>
          <w:rFonts w:ascii="宋体" w:eastAsia="宋体" w:hAnsi="宋体"/>
          <w:sz w:val="24"/>
          <w:szCs w:val="24"/>
        </w:rPr>
      </w:pPr>
      <w:r w:rsidRPr="00F07B96">
        <w:rPr>
          <w:rFonts w:ascii="宋体" w:eastAsia="宋体" w:hAnsi="宋体" w:hint="eastAsia"/>
          <w:sz w:val="24"/>
          <w:szCs w:val="24"/>
        </w:rPr>
        <w:t>利用网络平台构建虚拟实验室，推动生物化学课程教学模式改革，丰富实验教学手段，提高教学质量。通过网络技术与计算机技术搭建生物化学虚拟实验室，充分利用网络资源，实施多种生物化学虚拟网络实验教学。虚拟网络实验室建设带动生物化学案例式、专题化、渐进式、一体化、研究式、多样化等教学模式的应用。虚拟网络实验室建设促进生物化学教学模式的变革，为完善实验室的规范化建设，丰富实验教学手段，提高教学质量，更好的培养学生实践能力、创新精神和科研兴趣提供了思路。</w:t>
      </w:r>
    </w:p>
    <w:p w14:paraId="5191A691" w14:textId="77777777" w:rsidR="00F07B96" w:rsidRPr="00CA5BD0" w:rsidRDefault="006A2CCD" w:rsidP="00F07B96">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A2CCD">
        <w:rPr>
          <w:rFonts w:ascii="宋体" w:eastAsia="宋体" w:hAnsi="宋体" w:hint="eastAsia"/>
          <w:sz w:val="24"/>
          <w:szCs w:val="24"/>
        </w:rPr>
        <w:t>虚拟网络实验室带动生物化学教学模式改革</w:t>
      </w:r>
      <w:r>
        <w:rPr>
          <w:rFonts w:ascii="宋体" w:eastAsia="宋体" w:hAnsi="宋体" w:hint="eastAsia"/>
          <w:sz w:val="24"/>
          <w:szCs w:val="24"/>
        </w:rPr>
        <w:t>》</w:t>
      </w:r>
    </w:p>
    <w:p w14:paraId="5BAFEB21" w14:textId="77777777" w:rsidR="00BE1D31" w:rsidRDefault="00BE1D31" w:rsidP="00BE1D31">
      <w:pPr>
        <w:pStyle w:val="3"/>
      </w:pPr>
      <w:r>
        <w:rPr>
          <w:rFonts w:hint="eastAsia"/>
        </w:rPr>
        <w:t>8.4共享实验室</w:t>
      </w:r>
    </w:p>
    <w:p w14:paraId="06DC44C2" w14:textId="77777777" w:rsidR="00F322C0" w:rsidRDefault="002F2E7E" w:rsidP="00CA5BD0">
      <w:pPr>
        <w:spacing w:line="360" w:lineRule="auto"/>
        <w:ind w:firstLineChars="200" w:firstLine="480"/>
        <w:rPr>
          <w:rFonts w:ascii="宋体" w:eastAsia="宋体" w:hAnsi="宋体"/>
          <w:color w:val="FF0000"/>
          <w:sz w:val="24"/>
          <w:szCs w:val="24"/>
          <w:highlight w:val="yellow"/>
        </w:rPr>
      </w:pPr>
      <w:r w:rsidRPr="002F2E7E">
        <w:rPr>
          <w:rFonts w:ascii="宋体" w:eastAsia="宋体" w:hAnsi="宋体" w:hint="eastAsia"/>
          <w:color w:val="FF0000"/>
          <w:sz w:val="24"/>
          <w:szCs w:val="24"/>
          <w:highlight w:val="yellow"/>
        </w:rPr>
        <w:t>（各人觉得这个不必单独列</w:t>
      </w:r>
      <w:r w:rsidR="00F322C0">
        <w:rPr>
          <w:rFonts w:ascii="宋体" w:eastAsia="宋体" w:hAnsi="宋体" w:hint="eastAsia"/>
          <w:color w:val="FF0000"/>
          <w:sz w:val="24"/>
          <w:szCs w:val="24"/>
          <w:highlight w:val="yellow"/>
        </w:rPr>
        <w:t xml:space="preserve"> </w:t>
      </w:r>
      <w:r w:rsidRPr="002F2E7E">
        <w:rPr>
          <w:rFonts w:ascii="宋体" w:eastAsia="宋体" w:hAnsi="宋体" w:hint="eastAsia"/>
          <w:color w:val="FF0000"/>
          <w:sz w:val="24"/>
          <w:szCs w:val="24"/>
          <w:highlight w:val="yellow"/>
        </w:rPr>
        <w:t>一</w:t>
      </w:r>
      <w:r w:rsidR="00F322C0">
        <w:rPr>
          <w:rFonts w:ascii="宋体" w:eastAsia="宋体" w:hAnsi="宋体" w:hint="eastAsia"/>
          <w:color w:val="FF0000"/>
          <w:sz w:val="24"/>
          <w:szCs w:val="24"/>
          <w:highlight w:val="yellow"/>
        </w:rPr>
        <w:t>个小节：资源相对较旧</w:t>
      </w:r>
      <w:r w:rsidRPr="002F2E7E">
        <w:rPr>
          <w:rFonts w:ascii="宋体" w:eastAsia="宋体" w:hAnsi="宋体" w:hint="eastAsia"/>
          <w:color w:val="FF0000"/>
          <w:sz w:val="24"/>
          <w:szCs w:val="24"/>
          <w:highlight w:val="yellow"/>
        </w:rPr>
        <w:t>。</w:t>
      </w:r>
    </w:p>
    <w:p w14:paraId="4B466BF1" w14:textId="77777777" w:rsidR="00F322C0" w:rsidRDefault="002F2E7E" w:rsidP="00CA5BD0">
      <w:pPr>
        <w:spacing w:line="360" w:lineRule="auto"/>
        <w:ind w:firstLineChars="200" w:firstLine="480"/>
        <w:rPr>
          <w:rFonts w:ascii="宋体" w:eastAsia="宋体" w:hAnsi="宋体"/>
          <w:color w:val="FF0000"/>
          <w:sz w:val="24"/>
          <w:szCs w:val="24"/>
          <w:highlight w:val="yellow"/>
        </w:rPr>
      </w:pPr>
      <w:r w:rsidRPr="002F2E7E">
        <w:rPr>
          <w:rFonts w:ascii="宋体" w:eastAsia="宋体" w:hAnsi="宋体" w:hint="eastAsia"/>
          <w:color w:val="FF0000"/>
          <w:sz w:val="24"/>
          <w:szCs w:val="24"/>
          <w:highlight w:val="yellow"/>
        </w:rPr>
        <w:t>而且此共享实验室并不是常说的共享实验室，</w:t>
      </w:r>
    </w:p>
    <w:p w14:paraId="67A7CF7F" w14:textId="77777777" w:rsidR="007F18D4" w:rsidRPr="002F2E7E" w:rsidRDefault="002F2E7E" w:rsidP="00CA5BD0">
      <w:pPr>
        <w:spacing w:line="360" w:lineRule="auto"/>
        <w:ind w:firstLineChars="200" w:firstLine="480"/>
        <w:rPr>
          <w:rFonts w:ascii="宋体" w:eastAsia="宋体" w:hAnsi="宋体"/>
          <w:color w:val="FF0000"/>
          <w:sz w:val="24"/>
          <w:szCs w:val="24"/>
        </w:rPr>
      </w:pPr>
      <w:r w:rsidRPr="002F2E7E">
        <w:rPr>
          <w:rFonts w:ascii="宋体" w:eastAsia="宋体" w:hAnsi="宋体" w:hint="eastAsia"/>
          <w:color w:val="FF0000"/>
          <w:sz w:val="24"/>
          <w:szCs w:val="24"/>
          <w:highlight w:val="yellow"/>
        </w:rPr>
        <w:t>对于基层教师并不会大量接触和使用）</w:t>
      </w:r>
    </w:p>
    <w:p w14:paraId="2BD017E6" w14:textId="77777777" w:rsidR="00CA5BD0" w:rsidRDefault="00CA5BD0" w:rsidP="00CA5BD0">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随着学校大型仪器设备数量的迅速增加，迫切需要转变传统的实验室手工管理方式，运用现代信息技术和网络手段，对大型仪器设备进行科学的信息化管理，以提高工作效率和管理水平。启动大型仪器共享平台系统，在管理机制、网络化建设和人才队伍三个方面重点建设，使其成为提高教学和科研的基本手段和重要物质保障。实践表明这些具体的措施有效地推进了大型仪器的开放共享，提高了大型仪器的使用效率。</w:t>
      </w:r>
    </w:p>
    <w:p w14:paraId="6931A772" w14:textId="77777777" w:rsidR="00EA4194" w:rsidRDefault="00EA4194" w:rsidP="00EA4194">
      <w:pPr>
        <w:spacing w:line="360" w:lineRule="auto"/>
        <w:ind w:firstLineChars="200" w:firstLine="480"/>
        <w:rPr>
          <w:rFonts w:ascii="宋体" w:eastAsia="宋体" w:hAnsi="宋体"/>
          <w:sz w:val="24"/>
          <w:szCs w:val="24"/>
        </w:rPr>
      </w:pPr>
    </w:p>
    <w:p w14:paraId="30F1B8E6" w14:textId="77777777" w:rsidR="006A2CCD" w:rsidRDefault="00D26AA1" w:rsidP="00E511FF">
      <w:pPr>
        <w:ind w:firstLine="420"/>
        <w:rPr>
          <w:rFonts w:ascii="Arial" w:hAnsi="Arial" w:cs="Arial"/>
          <w:color w:val="333333"/>
          <w:sz w:val="24"/>
          <w:szCs w:val="24"/>
        </w:rPr>
      </w:pPr>
      <w:r w:rsidRPr="00CA5BD0">
        <w:rPr>
          <w:rFonts w:ascii="Arial" w:hAnsi="Arial" w:cs="Arial" w:hint="eastAsia"/>
          <w:color w:val="333333"/>
          <w:sz w:val="24"/>
          <w:szCs w:val="24"/>
        </w:rPr>
        <w:t>云打印：电脑建模，发送，打印，发送回来</w:t>
      </w:r>
    </w:p>
    <w:p w14:paraId="444F2C64" w14:textId="77777777" w:rsidR="006A2CCD" w:rsidRDefault="00B37D06" w:rsidP="00E511FF">
      <w:pPr>
        <w:ind w:firstLine="420"/>
      </w:pPr>
      <w:hyperlink r:id="rId21" w:history="1">
        <w:r w:rsidR="006A2CCD" w:rsidRPr="00C06361">
          <w:rPr>
            <w:rStyle w:val="a9"/>
          </w:rPr>
          <w:t>http://news.sciencenet.cn/htmlnews/2015/7/322971.shtm</w:t>
        </w:r>
        <w:r w:rsidR="006A2CCD" w:rsidRPr="00C06361">
          <w:rPr>
            <w:rStyle w:val="a9"/>
            <w:rFonts w:hint="eastAsia"/>
          </w:rPr>
          <w:t>8.5</w:t>
        </w:r>
      </w:hyperlink>
    </w:p>
    <w:p w14:paraId="2C66D431" w14:textId="77777777" w:rsidR="00E511FF" w:rsidRPr="002F2E7E" w:rsidRDefault="00BE1D31" w:rsidP="002F2E7E">
      <w:pPr>
        <w:spacing w:line="360" w:lineRule="auto"/>
        <w:ind w:firstLineChars="200" w:firstLine="480"/>
        <w:rPr>
          <w:rFonts w:ascii="宋体" w:eastAsia="宋体" w:hAnsi="宋体"/>
          <w:sz w:val="24"/>
          <w:szCs w:val="24"/>
        </w:rPr>
      </w:pPr>
      <w:r w:rsidRPr="002F2E7E">
        <w:rPr>
          <w:rFonts w:ascii="宋体" w:eastAsia="宋体" w:hAnsi="宋体" w:hint="eastAsia"/>
          <w:sz w:val="24"/>
          <w:szCs w:val="24"/>
        </w:rPr>
        <w:t>远程共享教育</w:t>
      </w:r>
      <w:r w:rsidR="00D26AA1" w:rsidRPr="002F2E7E">
        <w:rPr>
          <w:rFonts w:ascii="宋体" w:eastAsia="宋体" w:hAnsi="宋体" w:hint="eastAsia"/>
          <w:sz w:val="24"/>
          <w:szCs w:val="24"/>
        </w:rPr>
        <w:t>谁提出理念</w:t>
      </w:r>
    </w:p>
    <w:p w14:paraId="7FE729CC" w14:textId="77777777" w:rsidR="00D26AA1" w:rsidRPr="002F2E7E" w:rsidRDefault="00D26AA1" w:rsidP="002F2E7E">
      <w:pPr>
        <w:spacing w:line="360" w:lineRule="auto"/>
        <w:ind w:firstLineChars="200" w:firstLine="480"/>
        <w:rPr>
          <w:rFonts w:ascii="宋体" w:eastAsia="宋体" w:hAnsi="宋体"/>
          <w:sz w:val="24"/>
          <w:szCs w:val="24"/>
        </w:rPr>
      </w:pPr>
      <w:r w:rsidRPr="002F2E7E">
        <w:rPr>
          <w:rFonts w:ascii="宋体" w:eastAsia="宋体" w:hAnsi="宋体" w:hint="eastAsia"/>
          <w:sz w:val="24"/>
          <w:szCs w:val="24"/>
        </w:rPr>
        <w:t>某某某提出还可以怎样怎样的。</w:t>
      </w:r>
    </w:p>
    <w:p w14:paraId="623B7AAF" w14:textId="77777777" w:rsidR="00D26AA1" w:rsidRPr="002F2E7E" w:rsidRDefault="00D26AA1" w:rsidP="002F2E7E">
      <w:pPr>
        <w:spacing w:line="360" w:lineRule="auto"/>
        <w:ind w:firstLineChars="200" w:firstLine="480"/>
        <w:rPr>
          <w:rFonts w:ascii="宋体" w:eastAsia="宋体" w:hAnsi="宋体"/>
          <w:sz w:val="24"/>
          <w:szCs w:val="24"/>
        </w:rPr>
      </w:pPr>
      <w:r w:rsidRPr="002F2E7E">
        <w:rPr>
          <w:rFonts w:ascii="宋体" w:eastAsia="宋体" w:hAnsi="宋体" w:hint="eastAsia"/>
          <w:sz w:val="24"/>
          <w:szCs w:val="24"/>
        </w:rPr>
        <w:t>从会议系统提出的远程共享教育。</w:t>
      </w:r>
    </w:p>
    <w:p w14:paraId="1EDE63EB" w14:textId="77777777" w:rsidR="00BE1D31" w:rsidRPr="002F2E7E" w:rsidRDefault="00BE1D31" w:rsidP="002F2E7E">
      <w:pPr>
        <w:pStyle w:val="3"/>
      </w:pPr>
      <w:r w:rsidRPr="002F2E7E">
        <w:rPr>
          <w:rFonts w:hint="eastAsia"/>
        </w:rPr>
        <w:t>8.2电子书包</w:t>
      </w:r>
    </w:p>
    <w:p w14:paraId="54ABE7C4" w14:textId="77777777" w:rsidR="00BE1D31" w:rsidRDefault="00BE1D31" w:rsidP="00BE1D31">
      <w:pPr>
        <w:pStyle w:val="4"/>
        <w:ind w:firstLine="482"/>
      </w:pPr>
      <w:r>
        <w:rPr>
          <w:rFonts w:hint="eastAsia"/>
        </w:rPr>
        <w:t>8.2.1</w:t>
      </w:r>
      <w:r>
        <w:rPr>
          <w:rFonts w:hint="eastAsia"/>
        </w:rPr>
        <w:t>电子书包概述</w:t>
      </w:r>
    </w:p>
    <w:p w14:paraId="61E72949" w14:textId="77777777" w:rsidR="00BE1D31" w:rsidRPr="00520249" w:rsidRDefault="00B37D06" w:rsidP="00BE1D31">
      <w:pPr>
        <w:spacing w:line="360" w:lineRule="auto"/>
        <w:ind w:firstLineChars="200" w:firstLine="420"/>
        <w:rPr>
          <w:rFonts w:ascii="宋体" w:eastAsia="宋体" w:hAnsi="宋体"/>
          <w:sz w:val="24"/>
          <w:szCs w:val="24"/>
        </w:rPr>
      </w:pPr>
      <w:hyperlink r:id="rId22" w:tgtFrame="_blank" w:history="1">
        <w:r w:rsidR="00BE1D31" w:rsidRPr="00520249">
          <w:rPr>
            <w:rFonts w:ascii="宋体" w:eastAsia="宋体" w:hAnsi="宋体"/>
            <w:sz w:val="24"/>
            <w:szCs w:val="24"/>
          </w:rPr>
          <w:t>电子</w:t>
        </w:r>
      </w:hyperlink>
      <w:r w:rsidR="00BE1D31" w:rsidRPr="00520249">
        <w:rPr>
          <w:rFonts w:ascii="宋体" w:eastAsia="宋体" w:hAnsi="宋体"/>
          <w:sz w:val="24"/>
          <w:szCs w:val="24"/>
        </w:rPr>
        <w:t>书包意即利用信息化设备进行教学的便携式终端，国内外均有对该类设备的教育功能进行研究。截至2012年年末，中国国内大部分地区尚且处于试验阶段</w:t>
      </w:r>
      <w:r w:rsidR="00BE1D31">
        <w:rPr>
          <w:rFonts w:ascii="宋体" w:eastAsia="宋体" w:hAnsi="宋体"/>
          <w:sz w:val="24"/>
          <w:szCs w:val="24"/>
        </w:rPr>
        <w:t>，在一些大城市中已经率先在部分中小学使用，但教育成效尚存在争议</w:t>
      </w:r>
      <w:r w:rsidR="00BE1D31">
        <w:rPr>
          <w:rFonts w:ascii="宋体" w:eastAsia="宋体" w:hAnsi="宋体" w:hint="eastAsia"/>
          <w:sz w:val="24"/>
          <w:szCs w:val="24"/>
        </w:rPr>
        <w:t>。</w:t>
      </w:r>
    </w:p>
    <w:p w14:paraId="7C27C29D" w14:textId="77777777" w:rsidR="00BE1D31"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电子书包是一款致力于提高中国教育信息化、提高家庭和学校配合效率的产品，产品将主要针对小</w:t>
      </w:r>
      <w:r w:rsidRPr="00520249">
        <w:rPr>
          <w:rFonts w:ascii="宋体" w:eastAsia="宋体" w:hAnsi="宋体"/>
          <w:sz w:val="24"/>
          <w:szCs w:val="24"/>
        </w:rPr>
        <w:lastRenderedPageBreak/>
        <w:t>学教育。除了传统</w:t>
      </w:r>
      <w:hyperlink r:id="rId23" w:tgtFrame="_blank" w:history="1">
        <w:r w:rsidRPr="00520249">
          <w:rPr>
            <w:rFonts w:ascii="宋体" w:eastAsia="宋体" w:hAnsi="宋体"/>
            <w:sz w:val="24"/>
            <w:szCs w:val="24"/>
          </w:rPr>
          <w:t>家校通</w:t>
        </w:r>
      </w:hyperlink>
      <w:r w:rsidRPr="00520249">
        <w:rPr>
          <w:rFonts w:ascii="宋体" w:eastAsia="宋体" w:hAnsi="宋体"/>
          <w:sz w:val="24"/>
          <w:szCs w:val="24"/>
        </w:rPr>
        <w:t>包含的家校沟通功能，电子书包还提供更加丰富的教育信息化功能，如数字化教育资源、学生成长史等，让其真正成为孩子们学习和生活的信息助手，一个真正的“数字化书包”。</w:t>
      </w:r>
    </w:p>
    <w:p w14:paraId="1C61ECDC" w14:textId="77777777" w:rsidR="002F2E7E" w:rsidRPr="00520249" w:rsidRDefault="002F2E7E" w:rsidP="00BE1D31">
      <w:pPr>
        <w:spacing w:line="360" w:lineRule="auto"/>
        <w:ind w:firstLineChars="200" w:firstLine="360"/>
        <w:rPr>
          <w:rFonts w:ascii="宋体" w:eastAsia="宋体" w:hAnsi="宋体"/>
          <w:sz w:val="24"/>
          <w:szCs w:val="24"/>
        </w:rPr>
      </w:pPr>
      <w:r>
        <w:rPr>
          <w:rFonts w:ascii="Arial" w:hAnsi="Arial" w:cs="Arial"/>
          <w:noProof/>
          <w:color w:val="136EC2"/>
          <w:sz w:val="18"/>
          <w:szCs w:val="18"/>
        </w:rPr>
        <w:drawing>
          <wp:inline distT="0" distB="0" distL="0" distR="0" wp14:anchorId="0EAB7E62" wp14:editId="641C3308">
            <wp:extent cx="2552700" cy="1917700"/>
            <wp:effectExtent l="0" t="0" r="0" b="6350"/>
            <wp:docPr id="5" name="图片 5" descr="http://d.hiphotos.baidu.com/baike/w%3D268%3Bg%3D0/sign=355ae8985343fbf2c52ca1258845adbd/43a7d933c895d1435e4d29b373f082025aaf0763.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w%3D268%3Bg%3D0/sign=355ae8985343fbf2c52ca1258845adbd/43a7d933c895d1435e4d29b373f082025aaf0763.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917700"/>
                    </a:xfrm>
                    <a:prstGeom prst="rect">
                      <a:avLst/>
                    </a:prstGeom>
                    <a:noFill/>
                    <a:ln>
                      <a:noFill/>
                    </a:ln>
                  </pic:spPr>
                </pic:pic>
              </a:graphicData>
            </a:graphic>
          </wp:inline>
        </w:drawing>
      </w:r>
    </w:p>
    <w:p w14:paraId="73C87615" w14:textId="77777777" w:rsidR="00BE1D31" w:rsidRDefault="00BE1D31" w:rsidP="00BE1D31">
      <w:pPr>
        <w:pStyle w:val="4"/>
        <w:ind w:firstLine="482"/>
      </w:pPr>
      <w:r>
        <w:rPr>
          <w:rFonts w:hint="eastAsia"/>
        </w:rPr>
        <w:t>8.2.2</w:t>
      </w:r>
      <w:r>
        <w:rPr>
          <w:rFonts w:hint="eastAsia"/>
        </w:rPr>
        <w:t>产品功能</w:t>
      </w:r>
    </w:p>
    <w:p w14:paraId="6C66EC60" w14:textId="77777777" w:rsidR="00BE1D31" w:rsidRPr="00A1183C"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电子书包具有的主要功能有</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第一，交互功能。电子书包为家长、学生、老师等设置了不同的账号，以便于教育各方之间进行信息沟通。学生可以通过电子书包接收学校的各类通知，家长可以查阅电子书包里所有的学校教育资料库，教师也可以查看学生的考勤情况等。第二，班级管理功能。电子书包可以用于班级的创建、升级以及班级老师和学生的设置等。第三，学生成绩检测功能。电子书包的作业模块包括布置作业、查看作业等功能，可以简单、方便地了解学生的学习状况</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电子书包还具有发布和查看成绩的功能</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老师对学生的表扬也可以公布在电子书包里，这种做法可以激励学生更加努力地学习。</w:t>
      </w:r>
    </w:p>
    <w:p w14:paraId="43871CAE" w14:textId="77777777" w:rsidR="00BE1D31" w:rsidRPr="00520249" w:rsidRDefault="00BE1D31" w:rsidP="00BE1D31">
      <w:pPr>
        <w:pStyle w:val="4"/>
        <w:ind w:firstLine="482"/>
      </w:pPr>
      <w:r>
        <w:rPr>
          <w:rFonts w:hint="eastAsia"/>
        </w:rPr>
        <w:t>8.2.3</w:t>
      </w:r>
      <w:r>
        <w:rPr>
          <w:rFonts w:hint="eastAsia"/>
        </w:rPr>
        <w:t>产品特点</w:t>
      </w:r>
    </w:p>
    <w:p w14:paraId="31641827"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云端支持无限拓展</w:t>
      </w:r>
    </w:p>
    <w:p w14:paraId="67FF5AF2"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教育云终端学习产品，基于网络运维平台，应用软件云端部署，海量资源所需随取，满足多种应用模式要求，整体提升电子书包使用效率，为教育带来无限可能。</w:t>
      </w:r>
    </w:p>
    <w:p w14:paraId="4A50DA65"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数字课堂快速组建</w:t>
      </w:r>
    </w:p>
    <w:p w14:paraId="1AD71E6C"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依托学龙教育云平台提供的优秀资源、应用，首创新颖的数字课堂教学模式，能够快速搭建移动电子教室，适应在无线网络条件下各类教学环境的使用。</w:t>
      </w:r>
    </w:p>
    <w:p w14:paraId="49B6E4E2"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名师汇聚专家指导</w:t>
      </w:r>
    </w:p>
    <w:p w14:paraId="08778F2B"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华师大、北师大、南师大教育专家提供理论指导，整理行业优质教育内容，汇集顶级名校教育资源，组建一线教师教育团队以及高质量的学龙精品资源库。</w:t>
      </w:r>
    </w:p>
    <w:p w14:paraId="6DBC08A9"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轻巧便携及时学习</w:t>
      </w:r>
    </w:p>
    <w:p w14:paraId="61A52365"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机身轻薄、携带方便，减轻双肩负担，超强续航，课前预习、同步辅导、课堂互动、重难点解读一应俱全，支持随时随地学习，让您的成绩突飞猛进。</w:t>
      </w:r>
    </w:p>
    <w:p w14:paraId="174BB807"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专业备课海量素材</w:t>
      </w:r>
    </w:p>
    <w:p w14:paraId="4EDFB251"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针对各个学科的教师网络环境下备课需要，提供专业在线备课工具，操作简单、使用方便，模板库、素材库、资源库，三库合一，打造</w:t>
      </w:r>
      <w:hyperlink r:id="rId26" w:tgtFrame="_blank" w:history="1">
        <w:r w:rsidRPr="00520249">
          <w:rPr>
            <w:rFonts w:ascii="宋体" w:eastAsia="宋体" w:hAnsi="宋体"/>
            <w:sz w:val="24"/>
            <w:szCs w:val="24"/>
          </w:rPr>
          <w:t>教师</w:t>
        </w:r>
      </w:hyperlink>
      <w:r w:rsidRPr="00520249">
        <w:rPr>
          <w:rFonts w:ascii="宋体" w:eastAsia="宋体" w:hAnsi="宋体"/>
          <w:sz w:val="24"/>
          <w:szCs w:val="24"/>
        </w:rPr>
        <w:t>专属教案。</w:t>
      </w:r>
    </w:p>
    <w:p w14:paraId="76C8BC18"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lastRenderedPageBreak/>
        <w:t>学以致乐沟通无限</w:t>
      </w:r>
    </w:p>
    <w:p w14:paraId="0DE4C96D"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通过SNS平台，鼓励孩子结伴学习、娱乐，让成长不再孤单。丰富的课外电子读物，多样的内容展现形式，适合亲子互动，营造快乐的成长氛围。</w:t>
      </w:r>
    </w:p>
    <w:p w14:paraId="1D1012DF"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监控保护网络护航</w:t>
      </w:r>
    </w:p>
    <w:p w14:paraId="0CB0B84D"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家长网络管理助手，主动屏蔽过滤网络黄赌毒等不良信息，允许手动添加不良网站、信任网站和自定义关键词，方便设置过滤敏感度，有效监管孩子的浏览内容。</w:t>
      </w:r>
    </w:p>
    <w:p w14:paraId="729B19CB"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关爱成长绿色健康</w:t>
      </w:r>
    </w:p>
    <w:p w14:paraId="433966F3" w14:textId="77777777" w:rsidR="00BE1D31"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超大屏幕，自动调光，充分保护视力，关爱双眼，设置强制提醒休息功能，穿插益智休闲游戏，引导孩子劳逸结合，精挑细选有益内容，关注孩子身心健康成长。</w:t>
      </w:r>
    </w:p>
    <w:p w14:paraId="0C2F48D4" w14:textId="77777777" w:rsidR="00BE1D31" w:rsidRPr="00492E2A" w:rsidRDefault="00BE1D31" w:rsidP="00BE1D31">
      <w:pPr>
        <w:spacing w:line="360" w:lineRule="auto"/>
        <w:ind w:firstLineChars="200" w:firstLine="480"/>
        <w:rPr>
          <w:rFonts w:ascii="宋体" w:eastAsia="宋体" w:hAnsi="宋体"/>
          <w:sz w:val="24"/>
          <w:szCs w:val="24"/>
        </w:rPr>
      </w:pPr>
      <w:r>
        <w:rPr>
          <w:rFonts w:ascii="宋体" w:eastAsia="宋体" w:hAnsi="宋体" w:hint="eastAsia"/>
          <w:sz w:val="24"/>
          <w:szCs w:val="24"/>
        </w:rPr>
        <w:t>优缺点：</w:t>
      </w:r>
    </w:p>
    <w:p w14:paraId="0D09AA9C"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第一，轻便</w:t>
      </w:r>
    </w:p>
    <w:p w14:paraId="46E2E1FC"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第二，电子书包里面可以存放电子课本，实践了国家的“减负”号召</w:t>
      </w:r>
    </w:p>
    <w:p w14:paraId="09046D0C"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第三，价格适中。</w:t>
      </w:r>
    </w:p>
    <w:p w14:paraId="09D81970"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第四，保护环境。因为据有位专家研究，有了这个东西就可以不用纸质书了，这样就节省很多的纸张，节省了纸张就意味着不用砍那么多树，而不砍树自然就是保护环境了，听起来很有道理。电子书包在美国已有在低收入学区导入成功的案例，证实可以减少</w:t>
      </w:r>
      <w:hyperlink r:id="rId27" w:tgtFrame="_blank" w:history="1">
        <w:r w:rsidRPr="00520249">
          <w:rPr>
            <w:rFonts w:ascii="宋体" w:eastAsia="宋体" w:hAnsi="宋体"/>
            <w:sz w:val="24"/>
            <w:szCs w:val="24"/>
          </w:rPr>
          <w:t>数位落差</w:t>
        </w:r>
      </w:hyperlink>
      <w:r w:rsidRPr="00520249">
        <w:rPr>
          <w:rFonts w:ascii="宋体" w:eastAsia="宋体" w:hAnsi="宋体"/>
          <w:sz w:val="24"/>
          <w:szCs w:val="24"/>
        </w:rPr>
        <w:t>并大幅提升学生主动学习的能力；在中国大陆，</w:t>
      </w:r>
      <w:hyperlink r:id="rId28" w:tgtFrame="_blank" w:history="1">
        <w:r w:rsidRPr="00520249">
          <w:rPr>
            <w:rFonts w:ascii="宋体" w:eastAsia="宋体" w:hAnsi="宋体"/>
            <w:sz w:val="24"/>
            <w:szCs w:val="24"/>
          </w:rPr>
          <w:t>朱邦复</w:t>
        </w:r>
      </w:hyperlink>
      <w:r w:rsidRPr="00520249">
        <w:rPr>
          <w:rFonts w:ascii="宋体" w:eastAsia="宋体" w:hAnsi="宋体"/>
          <w:sz w:val="24"/>
          <w:szCs w:val="24"/>
        </w:rPr>
        <w:t>先生推动的电子书包更被视为是贫困地区学生的福音；在台湾，教育部与国科会学术卓越计画电子书包方面已进展到第四年的研究与教学实验阶段，已列入行政院跨部会「数位学习国家型科技发展计画」，成为「挑战二○○八：国家发展重点计划e-Taiw@n」的一环；电子书包相关的软硬体更可以成为行动资讯产品杀手级应用、扩大内外销规模。迎接二十一世纪知识经济社会的挑战，提升国家竞争力与科技实力，电子书包的重要性不仅是在提升社会的教育面、更已延伸到国家建设的经济面。要成功推动这样的计画，需要各方面的协力运作，因此「电子书包发展促进会」在各界期待下成立，努力协助整合产、官、学、研的资源并凝聚各界共识，顺应市场潮流并响应政府政策，其宗旨如下：</w:t>
      </w:r>
    </w:p>
    <w:p w14:paraId="42549A61"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一、联系整合产官学研界资源并凝聚合作共识，协助、规划、执行相关专桉。</w:t>
      </w:r>
    </w:p>
    <w:p w14:paraId="42B35A06"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二、推动拟订教育市场所需之相关软硬体应用规范，取得各级主管单位的认可，以利相关厂商合作开发生产，协助各教学单位及学习者采购相关产品。</w:t>
      </w:r>
    </w:p>
    <w:p w14:paraId="75916966"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三、延伸推展相关规范成为全球华人学习市场主流规范。</w:t>
      </w:r>
    </w:p>
    <w:p w14:paraId="66856A5C"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四、协助、规划、执行相关之认证、教育及推广业务。</w:t>
      </w:r>
    </w:p>
    <w:p w14:paraId="274E3273" w14:textId="77777777" w:rsidR="00BE1D31"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五、协助相关软硬体产品内外销，促进知识经济的发展。</w:t>
      </w:r>
    </w:p>
    <w:p w14:paraId="7DF2363F"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hint="eastAsia"/>
          <w:sz w:val="24"/>
          <w:szCs w:val="24"/>
        </w:rPr>
        <w:t>局限性：</w:t>
      </w:r>
    </w:p>
    <w:p w14:paraId="5018123C"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尽管电子书包存在有不少优点，但是由于技术和市场上的不成熟，依旧还是存在一些令人不太满意的地方。</w:t>
      </w:r>
      <w:r>
        <w:rPr>
          <w:rFonts w:ascii="宋体" w:eastAsia="宋体" w:hAnsi="宋体" w:hint="eastAsia"/>
          <w:sz w:val="24"/>
          <w:szCs w:val="24"/>
        </w:rPr>
        <w:t>在一定程度上，</w:t>
      </w:r>
      <w:r w:rsidRPr="00520249">
        <w:rPr>
          <w:rFonts w:ascii="宋体" w:eastAsia="宋体" w:hAnsi="宋体"/>
          <w:sz w:val="24"/>
          <w:szCs w:val="24"/>
        </w:rPr>
        <w:t>影响课堂教学秩序</w:t>
      </w:r>
      <w:r>
        <w:rPr>
          <w:rFonts w:ascii="宋体" w:eastAsia="宋体" w:hAnsi="宋体" w:hint="eastAsia"/>
          <w:sz w:val="24"/>
          <w:szCs w:val="24"/>
        </w:rPr>
        <w:t>。</w:t>
      </w:r>
      <w:r w:rsidRPr="00520249">
        <w:rPr>
          <w:rFonts w:ascii="宋体" w:eastAsia="宋体" w:hAnsi="宋体"/>
          <w:sz w:val="24"/>
          <w:szCs w:val="24"/>
        </w:rPr>
        <w:t>在学生普遍使用纸质教材的情况下，如果老师要走下讲台</w:t>
      </w:r>
      <w:r w:rsidRPr="00520249">
        <w:rPr>
          <w:rFonts w:ascii="宋体" w:eastAsia="宋体" w:hAnsi="宋体"/>
          <w:sz w:val="24"/>
          <w:szCs w:val="24"/>
        </w:rPr>
        <w:lastRenderedPageBreak/>
        <w:t>检查学生是否将教材翻到了他说到的教材页面，从这一点来评判学生是否在认真听课的时候，如果学生想要在老师不知道的情况下询问同学页码再翻页的话，难度比较大，稍有响动老师就可以发现。而当学生使用电子书包触屏控制功能之后，在老师检查之前做好点击的准备，随便找个若干秒的时间即可快速进行一次切换，哪怕切换的步骤比较多，难度还是要简单得多。因此电子书包对教学秩序的影响是电子书包普及之路中必须解决的一大难题。</w:t>
      </w:r>
    </w:p>
    <w:p w14:paraId="468071AC"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争议</w:t>
      </w:r>
    </w:p>
    <w:p w14:paraId="4895A036"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一些家长认为，真正优秀的教育其实与技术无关，重要的是优秀教师和风趣的解说等。一位家长翻出手机里收藏的一条新闻信息：“美国硅谷精英的孩子上‘零科技’学校”。在著名的华德福学校，没有电脑等高科技，只有纸、笔、泥巴等学习用具。有趣的是，许多学生的家长是科技企业工作的IT人士。</w:t>
      </w:r>
    </w:p>
    <w:p w14:paraId="2F301175"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科技社会中，孩子不接触高科技产品，将来会不会缺少竞争力?”不少家长并不担心，“很多手机、平板电脑软件基本都是‘傻瓜软件’，一学就会。”教育专家也提出，无论未来科技如何发展，教育投入更多的不是在技术，而是在人与人的沟通互动，“学</w:t>
      </w:r>
      <w:r>
        <w:rPr>
          <w:rFonts w:ascii="宋体" w:eastAsia="宋体" w:hAnsi="宋体"/>
          <w:sz w:val="24"/>
          <w:szCs w:val="24"/>
        </w:rPr>
        <w:t>生与老师、与同学，老师与老师之间的接触，是任何技术也取代不了的</w:t>
      </w:r>
      <w:r>
        <w:rPr>
          <w:rFonts w:ascii="宋体" w:eastAsia="宋体" w:hAnsi="宋体" w:hint="eastAsia"/>
          <w:sz w:val="24"/>
          <w:szCs w:val="24"/>
        </w:rPr>
        <w:t>。</w:t>
      </w:r>
    </w:p>
    <w:p w14:paraId="621A872D"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推行“电子书包”所缺少的软环境，教师对传统教学方式的依赖，导致信息技术和学科的结合依然滞后。如今，人们获取知识的结构已经发生了革命性的变化，面对这样的现实，改革传统教育，势不可挡。各地教育行政部门大手笔投入现代装备，建设网络教室、购置学习终端;大大小小的软件公司不请自来，帮助建设课程平台，制作教学软件;教师们学习各类信息技术，搜罗各种教学资源;学生们努力熟悉各种电脑系统，游走于不同的教学平台;专家们则大力推介“慕课、翻转”的概念;各类研讨、展示，多以 “实施大规模、教学常态化”，来体现数字化环境下教学变革的价值。</w:t>
      </w:r>
    </w:p>
    <w:p w14:paraId="2EC0A2BD" w14:textId="77777777" w:rsidR="00BE1D31" w:rsidRPr="00903825"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不少教育者意识到，变革的目的最终是让学生发展得更好。只有学校管理层面以及教师个人教学理念和教学方法的改变，才是最大“软环境”的变化，学生的学习方式才有可能变化。</w:t>
      </w:r>
    </w:p>
    <w:p w14:paraId="2F2FFAE3" w14:textId="77777777" w:rsidR="00BE1D31" w:rsidRPr="00492E2A" w:rsidRDefault="00BE1D31" w:rsidP="00BE1D31">
      <w:pPr>
        <w:spacing w:line="360" w:lineRule="auto"/>
        <w:ind w:firstLineChars="200" w:firstLine="480"/>
        <w:rPr>
          <w:rFonts w:ascii="宋体" w:eastAsia="宋体" w:hAnsi="宋体"/>
          <w:sz w:val="24"/>
          <w:szCs w:val="24"/>
        </w:rPr>
      </w:pPr>
    </w:p>
    <w:p w14:paraId="5EB8A237" w14:textId="77777777" w:rsidR="00BE1D31" w:rsidRPr="00A1183C" w:rsidRDefault="00BE1D31" w:rsidP="00BE1D31">
      <w:pPr>
        <w:pStyle w:val="4"/>
        <w:ind w:firstLine="482"/>
      </w:pPr>
      <w:r w:rsidRPr="00A1183C">
        <w:rPr>
          <w:rFonts w:hint="eastAsia"/>
        </w:rPr>
        <w:t>8.2.4</w:t>
      </w:r>
      <w:r w:rsidRPr="00A1183C">
        <w:rPr>
          <w:rFonts w:hint="eastAsia"/>
        </w:rPr>
        <w:t>电子书包的工作原理</w:t>
      </w:r>
    </w:p>
    <w:p w14:paraId="6C340A52" w14:textId="77777777" w:rsidR="00BE1D31" w:rsidRPr="00A1183C"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工作的原理即把所有有关的课本和辅助教材数据化并整合安装进里面，而且还可以通过校园网在线下载任何需要的学习资料，并且电子书包还可以跟随学生全程走，读到几年级教材就更新到几年级，完全不必担心课堂资源不足，材料跟不上等问题。同时，电子书包中的学习资源不仅丰富充实，形式还多样化。里面囊括了与课本内容相关的视频、动画、电子书籍，支持Word、PPT、Flash等多种形式的展示，不必担心格式转换的问题。</w:t>
      </w:r>
    </w:p>
    <w:p w14:paraId="237CCCAC" w14:textId="77777777" w:rsidR="00BE1D31" w:rsidRPr="00520249" w:rsidRDefault="00BE1D31" w:rsidP="00BE1D31">
      <w:pPr>
        <w:pStyle w:val="4"/>
        <w:ind w:firstLine="482"/>
      </w:pPr>
      <w:r>
        <w:rPr>
          <w:rFonts w:hint="eastAsia"/>
        </w:rPr>
        <w:t>8.2.5</w:t>
      </w:r>
      <w:r>
        <w:rPr>
          <w:rFonts w:hint="eastAsia"/>
        </w:rPr>
        <w:t>典型案例</w:t>
      </w:r>
    </w:p>
    <w:p w14:paraId="05C4B715" w14:textId="77777777" w:rsidR="002F2E7E" w:rsidRPr="002F2E7E" w:rsidRDefault="002F2E7E" w:rsidP="00BE1D31">
      <w:pPr>
        <w:spacing w:line="360" w:lineRule="auto"/>
        <w:ind w:firstLineChars="200" w:firstLine="480"/>
        <w:rPr>
          <w:rFonts w:ascii="宋体" w:eastAsia="宋体" w:hAnsi="宋体"/>
          <w:color w:val="FF0000"/>
          <w:sz w:val="24"/>
          <w:szCs w:val="24"/>
        </w:rPr>
      </w:pPr>
      <w:r w:rsidRPr="002F2E7E">
        <w:rPr>
          <w:rFonts w:ascii="宋体" w:eastAsia="宋体" w:hAnsi="宋体" w:hint="eastAsia"/>
          <w:color w:val="FF0000"/>
          <w:sz w:val="24"/>
          <w:szCs w:val="24"/>
        </w:rPr>
        <w:t>应用价值：</w:t>
      </w:r>
    </w:p>
    <w:p w14:paraId="66B056E0"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lastRenderedPageBreak/>
        <w:t>提起书包，没有一个人会不动心的，因为它曾经伴随我们度过一生中最美好的</w:t>
      </w:r>
      <w:hyperlink r:id="rId29" w:tgtFrame="_blank" w:history="1">
        <w:r w:rsidRPr="00520249">
          <w:rPr>
            <w:rFonts w:ascii="宋体" w:eastAsia="宋体" w:hAnsi="宋体"/>
            <w:sz w:val="24"/>
            <w:szCs w:val="24"/>
          </w:rPr>
          <w:t>年华</w:t>
        </w:r>
      </w:hyperlink>
      <w:r w:rsidRPr="00520249">
        <w:rPr>
          <w:rFonts w:ascii="宋体" w:eastAsia="宋体" w:hAnsi="宋体"/>
          <w:sz w:val="24"/>
          <w:szCs w:val="24"/>
        </w:rPr>
        <w:t>。令人遗憾的是，眼下孩子对书包却有一种畏惧感。据说有人称过中学生的</w:t>
      </w:r>
      <w:hyperlink r:id="rId30" w:tgtFrame="_blank" w:history="1">
        <w:r w:rsidRPr="00520249">
          <w:rPr>
            <w:rFonts w:ascii="宋体" w:eastAsia="宋体" w:hAnsi="宋体"/>
            <w:sz w:val="24"/>
            <w:szCs w:val="24"/>
          </w:rPr>
          <w:t>书包</w:t>
        </w:r>
      </w:hyperlink>
      <w:r w:rsidRPr="00520249">
        <w:rPr>
          <w:rFonts w:ascii="宋体" w:eastAsia="宋体" w:hAnsi="宋体"/>
          <w:sz w:val="24"/>
          <w:szCs w:val="24"/>
        </w:rPr>
        <w:t>，大都在10公斤到20公斤左右。沉重的书包压弯了学生的脊背，也压痛了父母的心。</w:t>
      </w:r>
    </w:p>
    <w:p w14:paraId="1601BCB3"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有没有解决问题的办法？在E时代，已经问世的电子书包将舒展父母们的眉头。</w:t>
      </w:r>
      <w:hyperlink r:id="rId31" w:tgtFrame="_blank" w:history="1">
        <w:r w:rsidRPr="00520249">
          <w:rPr>
            <w:rFonts w:ascii="宋体" w:eastAsia="宋体" w:hAnsi="宋体"/>
            <w:sz w:val="24"/>
            <w:szCs w:val="24"/>
          </w:rPr>
          <w:t>人民教育出版社</w:t>
        </w:r>
      </w:hyperlink>
      <w:r w:rsidRPr="00520249">
        <w:rPr>
          <w:rFonts w:ascii="宋体" w:eastAsia="宋体" w:hAnsi="宋体"/>
          <w:sz w:val="24"/>
          <w:szCs w:val="24"/>
        </w:rPr>
        <w:t>正在调试一种电子书包。这种书包相当于16开本书本大小，厚度约1厘米，重量仅700克，内存1GB。第一批准备试用的200台电子书包，分4个班，将分别在北京、上海、大连和深圳4个城市试用。</w:t>
      </w:r>
    </w:p>
    <w:p w14:paraId="5BB0D307"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这些书包如果做得秀气些，它完全可以放在口袋里。虽然不起眼，却可以从小学用到大学毕业，读研、读博还都可以用，一用就是几十年。所有的作业都可以在这本书里完成。想要更新内容，只要拿张盘往里一输就成。这样，</w:t>
      </w:r>
      <w:hyperlink r:id="rId32" w:tgtFrame="_blank" w:history="1">
        <w:r w:rsidRPr="00520249">
          <w:rPr>
            <w:rFonts w:ascii="宋体" w:eastAsia="宋体" w:hAnsi="宋体"/>
            <w:sz w:val="24"/>
            <w:szCs w:val="24"/>
          </w:rPr>
          <w:t>课堂</w:t>
        </w:r>
      </w:hyperlink>
      <w:r w:rsidRPr="00520249">
        <w:rPr>
          <w:rFonts w:ascii="宋体" w:eastAsia="宋体" w:hAnsi="宋体"/>
          <w:sz w:val="24"/>
          <w:szCs w:val="24"/>
        </w:rPr>
        <w:t>上再也看不到堆积如山的课本、作业本，连钢笔、</w:t>
      </w:r>
      <w:hyperlink r:id="rId33" w:tgtFrame="_blank" w:history="1">
        <w:r w:rsidRPr="00520249">
          <w:rPr>
            <w:rFonts w:ascii="宋体" w:eastAsia="宋体" w:hAnsi="宋体"/>
            <w:sz w:val="24"/>
            <w:szCs w:val="24"/>
          </w:rPr>
          <w:t>铅笔</w:t>
        </w:r>
      </w:hyperlink>
      <w:r w:rsidRPr="00520249">
        <w:rPr>
          <w:rFonts w:ascii="宋体" w:eastAsia="宋体" w:hAnsi="宋体"/>
          <w:sz w:val="24"/>
          <w:szCs w:val="24"/>
        </w:rPr>
        <w:t>等文具都不用带了，一本16开本的电子书包将代替这一切。</w:t>
      </w:r>
    </w:p>
    <w:p w14:paraId="299C8FA2"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在新加坡，电子书包的发展要更快一些。它实际上是一个贮存、记载和阅读信息、资料的电子装置，上面设有若干电子卡插槽，学生可以插入</w:t>
      </w:r>
      <w:hyperlink r:id="rId34" w:tgtFrame="_blank" w:history="1">
        <w:r w:rsidRPr="00520249">
          <w:rPr>
            <w:rFonts w:ascii="宋体" w:eastAsia="宋体" w:hAnsi="宋体"/>
            <w:sz w:val="24"/>
            <w:szCs w:val="24"/>
          </w:rPr>
          <w:t>课本</w:t>
        </w:r>
      </w:hyperlink>
      <w:r w:rsidRPr="00520249">
        <w:rPr>
          <w:rFonts w:ascii="宋体" w:eastAsia="宋体" w:hAnsi="宋体"/>
          <w:sz w:val="24"/>
          <w:szCs w:val="24"/>
        </w:rPr>
        <w:t>卡、作业卡和字典卡等，还能与互联网连接收发电子邮件，可以和地球上任何一个地区的学生交流学习心得。显然，电子书包的出现，预示着一场全球性的教育革命。</w:t>
      </w:r>
    </w:p>
    <w:p w14:paraId="763EF664"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但是要普及这种产品，还不是一朝一夕的事。严格地说，就技术而言，它比掌上电脑还简单，并非什么高精尖产品。它唯一的缺点是价格还嫌太贵，相当于一个学生初中三年的书费，还难以在全国推广普及，要把它的价格降到1000元以下，也并非什么难事。手机刚出来不也是一两万元吗。（6）另一方面，传统的纸质教材不利于环保。我国在校的学生超过3.2亿，如果平均每个学生的课本为20本，每年达到128亿册，而学生所用的作业本姑且每学期每门课按3本计算，将达到120亿册，课本和作业本加起来将达到248亿册。这是一个多么惊人的数字啊！为此每年将砍掉多少森林。显然电子书包的出现将改变这种状况，为我们多留下几片森林，为子孙多留下一些绿色。</w:t>
      </w:r>
    </w:p>
    <w:p w14:paraId="687F5189" w14:textId="77777777" w:rsidR="00BE1D31" w:rsidRPr="00520249" w:rsidRDefault="00B37D06" w:rsidP="00BE1D31">
      <w:pPr>
        <w:spacing w:line="360" w:lineRule="auto"/>
        <w:ind w:firstLineChars="200" w:firstLine="420"/>
        <w:rPr>
          <w:rFonts w:ascii="宋体" w:eastAsia="宋体" w:hAnsi="宋体"/>
          <w:sz w:val="24"/>
          <w:szCs w:val="24"/>
        </w:rPr>
      </w:pPr>
      <w:hyperlink r:id="rId35" w:tgtFrame="_blank" w:history="1">
        <w:r w:rsidR="00BE1D31" w:rsidRPr="00520249">
          <w:rPr>
            <w:rFonts w:ascii="宋体" w:eastAsia="宋体" w:hAnsi="宋体"/>
            <w:sz w:val="24"/>
            <w:szCs w:val="24"/>
          </w:rPr>
          <w:t>秤砣虽小压千斤</w:t>
        </w:r>
      </w:hyperlink>
      <w:r w:rsidR="00BE1D31" w:rsidRPr="00520249">
        <w:rPr>
          <w:rFonts w:ascii="宋体" w:eastAsia="宋体" w:hAnsi="宋体"/>
          <w:sz w:val="24"/>
          <w:szCs w:val="24"/>
        </w:rPr>
        <w:t>。别看电子书包小，其产生的影响却不可忽视。它不仅给中国的教育方式带来巨大的</w:t>
      </w:r>
      <w:hyperlink r:id="rId36" w:tgtFrame="_blank" w:history="1">
        <w:r w:rsidR="00BE1D31" w:rsidRPr="00520249">
          <w:rPr>
            <w:rFonts w:ascii="宋体" w:eastAsia="宋体" w:hAnsi="宋体"/>
            <w:sz w:val="24"/>
            <w:szCs w:val="24"/>
          </w:rPr>
          <w:t>变革</w:t>
        </w:r>
      </w:hyperlink>
      <w:r w:rsidR="00BE1D31" w:rsidRPr="00520249">
        <w:rPr>
          <w:rFonts w:ascii="宋体" w:eastAsia="宋体" w:hAnsi="宋体"/>
          <w:sz w:val="24"/>
          <w:szCs w:val="24"/>
        </w:rPr>
        <w:t>，还会对社会的很多方面产生巨大的影响。</w:t>
      </w:r>
    </w:p>
    <w:p w14:paraId="7767F4AB"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教学改革不是单纯的学校改革，教学改革的基础是建立在课堂上，电子书包教学的出现将会大力冲击传统的课堂教学，慢慢改变当前模仿、负责的教学方式，那么新的电子书包教学方式是否拥有革命的能力呢?答案是必然的。</w:t>
      </w:r>
    </w:p>
    <w:p w14:paraId="6A2246A5"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教学改革的最终目标是为了让学生可以拥有更强的自主学习意识，从被动接受教师传授的知识到自动向教师探究知识。电子书包通过在线的方式可以提高学生的自主探究能力，与传统的被动学习相比，电子书包的教学冲击是非常之大的。</w:t>
      </w:r>
    </w:p>
    <w:p w14:paraId="3FFD11F7" w14:textId="77777777" w:rsidR="00BE1D31" w:rsidRPr="00520249" w:rsidRDefault="00BE1D31" w:rsidP="00BE1D31">
      <w:pPr>
        <w:spacing w:line="360" w:lineRule="auto"/>
        <w:ind w:firstLineChars="200" w:firstLine="480"/>
        <w:rPr>
          <w:rFonts w:ascii="宋体" w:eastAsia="宋体" w:hAnsi="宋体"/>
          <w:sz w:val="24"/>
          <w:szCs w:val="24"/>
        </w:rPr>
      </w:pPr>
      <w:r w:rsidRPr="00520249">
        <w:rPr>
          <w:rFonts w:ascii="宋体" w:eastAsia="宋体" w:hAnsi="宋体"/>
          <w:sz w:val="24"/>
          <w:szCs w:val="24"/>
        </w:rPr>
        <w:t>由于电子书包接入网络的缘故，电子书包将不仅对革传统教学的命，对网络教育的发展也会起到一定的推动作用，对于当下一些不努力跟上网络教育发展潮流的公司或者产品将会造成毁灭式的打击。</w:t>
      </w:r>
    </w:p>
    <w:p w14:paraId="6AA70B64" w14:textId="77777777" w:rsidR="00BE1D31" w:rsidRPr="00BE1D31" w:rsidRDefault="00BE1D31" w:rsidP="007B6785">
      <w:pPr>
        <w:spacing w:line="360" w:lineRule="auto"/>
        <w:ind w:firstLineChars="200" w:firstLine="480"/>
        <w:rPr>
          <w:rFonts w:ascii="宋体" w:eastAsia="宋体" w:hAnsi="宋体"/>
          <w:sz w:val="24"/>
          <w:szCs w:val="24"/>
        </w:rPr>
      </w:pPr>
    </w:p>
    <w:p w14:paraId="256CF34A" w14:textId="77777777" w:rsidR="00F003B9" w:rsidRPr="00F848E5" w:rsidRDefault="00F003B9" w:rsidP="00F003B9">
      <w:pPr>
        <w:pStyle w:val="2"/>
      </w:pPr>
      <w:r>
        <w:rPr>
          <w:rFonts w:hint="eastAsia"/>
        </w:rPr>
        <w:lastRenderedPageBreak/>
        <w:t>8.2</w:t>
      </w:r>
      <w:r w:rsidRPr="00520249">
        <w:rPr>
          <w:rFonts w:hint="eastAsia"/>
        </w:rPr>
        <w:t>娱教技术</w:t>
      </w:r>
      <w:r w:rsidR="00BE1D31">
        <w:rPr>
          <w:rFonts w:hint="eastAsia"/>
        </w:rPr>
        <w:t>发展展望</w:t>
      </w:r>
    </w:p>
    <w:p w14:paraId="5FBE304D" w14:textId="77777777" w:rsidR="00BE1D31" w:rsidRDefault="00E83B60" w:rsidP="00BE1D31">
      <w:pPr>
        <w:pStyle w:val="3"/>
      </w:pPr>
      <w:r>
        <w:rPr>
          <w:rFonts w:hint="eastAsia"/>
        </w:rPr>
        <w:t>8.2</w:t>
      </w:r>
      <w:r>
        <w:t xml:space="preserve"> </w:t>
      </w:r>
      <w:r w:rsidR="00BE1D31">
        <w:rPr>
          <w:rFonts w:hint="eastAsia"/>
        </w:rPr>
        <w:t>3D</w:t>
      </w:r>
      <w:r>
        <w:rPr>
          <w:rFonts w:hint="eastAsia"/>
        </w:rPr>
        <w:t>技术</w:t>
      </w:r>
    </w:p>
    <w:p w14:paraId="1E4FF2AF" w14:textId="77777777" w:rsidR="002F2E7E" w:rsidRDefault="00B20DC8" w:rsidP="00B20DC8">
      <w:pPr>
        <w:spacing w:line="360" w:lineRule="auto"/>
        <w:ind w:firstLineChars="200" w:firstLine="480"/>
        <w:rPr>
          <w:rFonts w:ascii="宋体" w:eastAsia="宋体" w:hAnsi="宋体"/>
          <w:sz w:val="24"/>
          <w:szCs w:val="24"/>
        </w:rPr>
      </w:pPr>
      <w:r w:rsidRPr="00B20DC8">
        <w:rPr>
          <w:rFonts w:ascii="宋体" w:eastAsia="宋体" w:hAnsi="宋体" w:hint="eastAsia"/>
          <w:sz w:val="24"/>
          <w:szCs w:val="24"/>
        </w:rPr>
        <w:t>３Ｄ打印技术也说成增</w:t>
      </w:r>
      <w:r w:rsidRPr="00B20DC8">
        <w:rPr>
          <w:rFonts w:ascii="宋体" w:eastAsia="宋体" w:hAnsi="宋体"/>
          <w:sz w:val="24"/>
          <w:szCs w:val="24"/>
        </w:rPr>
        <w:t>材制造技术</w:t>
      </w:r>
      <w:r w:rsidRPr="00B20DC8">
        <w:rPr>
          <w:rFonts w:ascii="宋体" w:eastAsia="宋体" w:hAnsi="宋体" w:hint="eastAsia"/>
          <w:sz w:val="24"/>
          <w:szCs w:val="24"/>
        </w:rPr>
        <w:t>，是相对于传统的机加工等“减材制造”技术而言的，是基于离散／堆积原理，通过材料的逐渐累积来实现制造的技术。它利用计算</w:t>
      </w:r>
      <w:r w:rsidRPr="00B20DC8">
        <w:rPr>
          <w:rFonts w:ascii="宋体" w:eastAsia="宋体" w:hAnsi="宋体"/>
          <w:sz w:val="24"/>
          <w:szCs w:val="24"/>
        </w:rPr>
        <w:t>机将成形零件的</w:t>
      </w:r>
      <w:r w:rsidRPr="00B20DC8">
        <w:rPr>
          <w:rFonts w:ascii="宋体" w:eastAsia="宋体" w:hAnsi="宋体" w:hint="eastAsia"/>
          <w:sz w:val="24"/>
          <w:szCs w:val="24"/>
        </w:rPr>
        <w:t>３Ｄ模</w:t>
      </w:r>
      <w:r w:rsidRPr="00B20DC8">
        <w:rPr>
          <w:rFonts w:ascii="宋体" w:eastAsia="宋体" w:hAnsi="宋体"/>
          <w:sz w:val="24"/>
          <w:szCs w:val="24"/>
        </w:rPr>
        <w:t>型切成一系列一</w:t>
      </w:r>
      <w:r w:rsidRPr="00B20DC8">
        <w:rPr>
          <w:rFonts w:ascii="宋体" w:eastAsia="宋体" w:hAnsi="宋体" w:hint="eastAsia"/>
          <w:sz w:val="24"/>
          <w:szCs w:val="24"/>
        </w:rPr>
        <w:t>定厚度的“薄片”，３Ｄ打印设备自下而上地制造出每一层“薄片”最后</w:t>
      </w:r>
      <w:r w:rsidRPr="00B20DC8">
        <w:rPr>
          <w:rFonts w:ascii="宋体" w:eastAsia="宋体" w:hAnsi="宋体"/>
          <w:sz w:val="24"/>
          <w:szCs w:val="24"/>
        </w:rPr>
        <w:t>叠加成形出三维的实体零件</w:t>
      </w:r>
      <w:r w:rsidRPr="00B20DC8">
        <w:rPr>
          <w:rFonts w:ascii="宋体" w:eastAsia="宋体" w:hAnsi="宋体" w:hint="eastAsia"/>
          <w:sz w:val="24"/>
          <w:szCs w:val="24"/>
        </w:rPr>
        <w:t>。这种制造技术无</w:t>
      </w:r>
      <w:r w:rsidRPr="00B20DC8">
        <w:rPr>
          <w:rFonts w:ascii="宋体" w:eastAsia="宋体" w:hAnsi="宋体"/>
          <w:sz w:val="24"/>
          <w:szCs w:val="24"/>
        </w:rPr>
        <w:t>需传统的刀具或模具</w:t>
      </w:r>
      <w:r w:rsidRPr="00B20DC8">
        <w:rPr>
          <w:rFonts w:ascii="宋体" w:eastAsia="宋体" w:hAnsi="宋体" w:hint="eastAsia"/>
          <w:sz w:val="24"/>
          <w:szCs w:val="24"/>
        </w:rPr>
        <w:t>，可</w:t>
      </w:r>
      <w:r w:rsidRPr="00B20DC8">
        <w:rPr>
          <w:rFonts w:ascii="宋体" w:eastAsia="宋体" w:hAnsi="宋体"/>
          <w:sz w:val="24"/>
          <w:szCs w:val="24"/>
        </w:rPr>
        <w:t>以实现传统工</w:t>
      </w:r>
      <w:r w:rsidRPr="00B20DC8">
        <w:rPr>
          <w:rFonts w:ascii="宋体" w:eastAsia="宋体" w:hAnsi="宋体" w:hint="eastAsia"/>
          <w:sz w:val="24"/>
          <w:szCs w:val="24"/>
        </w:rPr>
        <w:t>艺难以或无</w:t>
      </w:r>
      <w:r w:rsidRPr="00B20DC8">
        <w:rPr>
          <w:rFonts w:ascii="宋体" w:eastAsia="宋体" w:hAnsi="宋体"/>
          <w:sz w:val="24"/>
          <w:szCs w:val="24"/>
        </w:rPr>
        <w:t>法加工的复杂结构的制造</w:t>
      </w:r>
      <w:r w:rsidRPr="00B20DC8">
        <w:rPr>
          <w:rFonts w:ascii="宋体" w:eastAsia="宋体" w:hAnsi="宋体" w:hint="eastAsia"/>
          <w:sz w:val="24"/>
          <w:szCs w:val="24"/>
        </w:rPr>
        <w:t>，并</w:t>
      </w:r>
      <w:r w:rsidRPr="00B20DC8">
        <w:rPr>
          <w:rFonts w:ascii="宋体" w:eastAsia="宋体" w:hAnsi="宋体"/>
          <w:sz w:val="24"/>
          <w:szCs w:val="24"/>
        </w:rPr>
        <w:t>且可以有</w:t>
      </w:r>
      <w:r w:rsidRPr="00B20DC8">
        <w:rPr>
          <w:rFonts w:ascii="宋体" w:eastAsia="宋体" w:hAnsi="宋体" w:hint="eastAsia"/>
          <w:sz w:val="24"/>
          <w:szCs w:val="24"/>
        </w:rPr>
        <w:t>效简化生产工序，缩短制造周期。本文对３Ｄ打印的发展情况进行了介绍，重点介绍了金属材料３Ｄ打印的研究现状</w:t>
      </w:r>
      <w:r w:rsidRPr="00B20DC8">
        <w:rPr>
          <w:rFonts w:ascii="宋体" w:eastAsia="宋体" w:hAnsi="宋体"/>
          <w:sz w:val="24"/>
          <w:szCs w:val="24"/>
        </w:rPr>
        <w:t>并指出了金属材料</w:t>
      </w:r>
      <w:r w:rsidRPr="00B20DC8">
        <w:rPr>
          <w:rFonts w:ascii="宋体" w:eastAsia="宋体" w:hAnsi="宋体" w:hint="eastAsia"/>
          <w:sz w:val="24"/>
          <w:szCs w:val="24"/>
        </w:rPr>
        <w:t>３Ｄ打</w:t>
      </w:r>
      <w:r w:rsidRPr="00B20DC8">
        <w:rPr>
          <w:rFonts w:ascii="宋体" w:eastAsia="宋体" w:hAnsi="宋体"/>
          <w:sz w:val="24"/>
          <w:szCs w:val="24"/>
        </w:rPr>
        <w:t>印需要重点研</w:t>
      </w:r>
      <w:r w:rsidRPr="00B20DC8">
        <w:rPr>
          <w:rFonts w:ascii="宋体" w:eastAsia="宋体" w:hAnsi="宋体" w:hint="eastAsia"/>
          <w:sz w:val="24"/>
          <w:szCs w:val="24"/>
        </w:rPr>
        <w:t>究的技术问题。</w:t>
      </w:r>
    </w:p>
    <w:p w14:paraId="7C1DEEF3" w14:textId="77777777" w:rsidR="00B20DC8" w:rsidRDefault="00B20DC8" w:rsidP="00B20DC8">
      <w:pPr>
        <w:spacing w:line="360" w:lineRule="auto"/>
        <w:ind w:firstLineChars="200" w:firstLine="480"/>
        <w:rPr>
          <w:rFonts w:ascii="宋体" w:eastAsia="宋体" w:hAnsi="宋体"/>
          <w:sz w:val="24"/>
          <w:szCs w:val="24"/>
        </w:rPr>
      </w:pPr>
      <w:r w:rsidRPr="00B20DC8">
        <w:rPr>
          <w:rFonts w:ascii="宋体" w:eastAsia="宋体" w:hAnsi="宋体"/>
          <w:sz w:val="24"/>
          <w:szCs w:val="24"/>
        </w:rPr>
        <w:t>3D</w:t>
      </w:r>
      <w:r w:rsidRPr="00B20DC8">
        <w:rPr>
          <w:rFonts w:ascii="宋体" w:eastAsia="宋体" w:hAnsi="宋体" w:hint="eastAsia"/>
          <w:sz w:val="24"/>
          <w:szCs w:val="24"/>
        </w:rPr>
        <w:t>打印技术。</w:t>
      </w:r>
      <w:r w:rsidRPr="00E83B60">
        <w:rPr>
          <w:rFonts w:ascii="宋体" w:eastAsia="宋体" w:hAnsi="宋体"/>
          <w:color w:val="FF0000"/>
          <w:sz w:val="24"/>
          <w:szCs w:val="24"/>
        </w:rPr>
        <w:t>3D</w:t>
      </w:r>
      <w:r w:rsidRPr="00E83B60">
        <w:rPr>
          <w:rFonts w:ascii="宋体" w:eastAsia="宋体" w:hAnsi="宋体" w:hint="eastAsia"/>
          <w:color w:val="FF0000"/>
          <w:sz w:val="24"/>
          <w:szCs w:val="24"/>
        </w:rPr>
        <w:t>打印技术是</w:t>
      </w:r>
      <w:r w:rsidRPr="00B20DC8">
        <w:rPr>
          <w:rFonts w:ascii="宋体" w:eastAsia="宋体" w:hAnsi="宋体" w:hint="eastAsia"/>
          <w:sz w:val="24"/>
          <w:szCs w:val="24"/>
        </w:rPr>
        <w:t>一种以三维数字形式立体构造物理对象的快速成型技术，可以将电脑里的虚拟物品转化成现实中的真实物品，包括三维建模软件、计算机辅助设计工具及计算机辅助断层摄影。（新媒体联盟地平线报告</w:t>
      </w:r>
      <w:r w:rsidRPr="00B20DC8">
        <w:rPr>
          <w:rFonts w:ascii="宋体" w:eastAsia="宋体" w:hAnsi="宋体"/>
          <w:sz w:val="24"/>
          <w:szCs w:val="24"/>
        </w:rPr>
        <w:t>（2014高等教育版），2014）3D</w:t>
      </w:r>
      <w:r w:rsidRPr="00B20DC8">
        <w:rPr>
          <w:rFonts w:ascii="宋体" w:eastAsia="宋体" w:hAnsi="宋体" w:hint="eastAsia"/>
          <w:sz w:val="24"/>
          <w:szCs w:val="24"/>
        </w:rPr>
        <w:t>打印技术为教育科技创新提供了平台，堪称第三次工业革命。（周洪宇，</w:t>
      </w:r>
      <w:r w:rsidRPr="00B20DC8">
        <w:rPr>
          <w:rFonts w:ascii="宋体" w:eastAsia="宋体" w:hAnsi="宋体"/>
          <w:sz w:val="24"/>
          <w:szCs w:val="24"/>
        </w:rPr>
        <w:t>2013）</w:t>
      </w:r>
    </w:p>
    <w:p w14:paraId="2364D624" w14:textId="77777777" w:rsidR="00E83B60" w:rsidRPr="00B20DC8" w:rsidRDefault="00E83B60" w:rsidP="00E83B60">
      <w:pPr>
        <w:spacing w:line="360" w:lineRule="auto"/>
        <w:ind w:firstLineChars="200" w:firstLine="480"/>
        <w:rPr>
          <w:rFonts w:ascii="宋体" w:eastAsia="宋体" w:hAnsi="宋体"/>
          <w:sz w:val="24"/>
          <w:szCs w:val="24"/>
        </w:rPr>
      </w:pPr>
      <w:r w:rsidRPr="00E83B60">
        <w:rPr>
          <w:rFonts w:ascii="宋体" w:eastAsia="宋体" w:hAnsi="宋体" w:hint="eastAsia"/>
          <w:sz w:val="24"/>
          <w:szCs w:val="24"/>
        </w:rPr>
        <w:t>作为反映国际教育信息化</w:t>
      </w:r>
      <w:r w:rsidRPr="00E83B60">
        <w:rPr>
          <w:rFonts w:ascii="宋体" w:eastAsia="宋体" w:hAnsi="宋体" w:hint="eastAsia"/>
          <w:color w:val="FF0000"/>
          <w:sz w:val="24"/>
          <w:szCs w:val="24"/>
        </w:rPr>
        <w:t>发展趋势</w:t>
      </w:r>
      <w:r w:rsidRPr="00E83B60">
        <w:rPr>
          <w:rFonts w:ascii="宋体" w:eastAsia="宋体" w:hAnsi="宋体" w:hint="eastAsia"/>
          <w:sz w:val="24"/>
          <w:szCs w:val="24"/>
        </w:rPr>
        <w:t>风向标的美国新媒体联盟（</w:t>
      </w:r>
      <w:r w:rsidRPr="00E83B60">
        <w:rPr>
          <w:rFonts w:ascii="宋体" w:eastAsia="宋体" w:hAnsi="宋体"/>
          <w:sz w:val="24"/>
          <w:szCs w:val="24"/>
        </w:rPr>
        <w:t>NMC</w:t>
      </w:r>
      <w:r w:rsidRPr="00E83B60">
        <w:rPr>
          <w:rFonts w:ascii="宋体" w:eastAsia="宋体" w:hAnsi="宋体" w:hint="eastAsia"/>
          <w:sz w:val="24"/>
          <w:szCs w:val="24"/>
        </w:rPr>
        <w:t>）《地平线报告》，在成功预测包括智能化情境与设备、虚拟现实、简易扩真现实、增强现实等</w:t>
      </w:r>
      <w:r w:rsidRPr="00E83B60">
        <w:rPr>
          <w:rFonts w:ascii="宋体" w:eastAsia="宋体" w:hAnsi="宋体"/>
          <w:sz w:val="24"/>
          <w:szCs w:val="24"/>
        </w:rPr>
        <w:t xml:space="preserve">3D </w:t>
      </w:r>
      <w:r w:rsidRPr="00E83B60">
        <w:rPr>
          <w:rFonts w:ascii="宋体" w:eastAsia="宋体" w:hAnsi="宋体" w:hint="eastAsia"/>
          <w:sz w:val="24"/>
          <w:szCs w:val="24"/>
        </w:rPr>
        <w:t>技术后，</w:t>
      </w:r>
      <w:r w:rsidRPr="00E83B60">
        <w:rPr>
          <w:rFonts w:ascii="宋体" w:eastAsia="宋体" w:hAnsi="宋体"/>
          <w:sz w:val="24"/>
          <w:szCs w:val="24"/>
        </w:rPr>
        <w:t xml:space="preserve">2013 </w:t>
      </w:r>
      <w:r w:rsidRPr="00E83B60">
        <w:rPr>
          <w:rFonts w:ascii="宋体" w:eastAsia="宋体" w:hAnsi="宋体" w:hint="eastAsia"/>
          <w:sz w:val="24"/>
          <w:szCs w:val="24"/>
        </w:rPr>
        <w:t>年预测</w:t>
      </w:r>
      <w:r w:rsidRPr="00E83B60">
        <w:rPr>
          <w:rFonts w:ascii="宋体" w:eastAsia="宋体" w:hAnsi="宋体"/>
          <w:sz w:val="24"/>
          <w:szCs w:val="24"/>
        </w:rPr>
        <w:t xml:space="preserve"> 3D </w:t>
      </w:r>
      <w:r w:rsidRPr="00E83B60">
        <w:rPr>
          <w:rFonts w:ascii="宋体" w:eastAsia="宋体" w:hAnsi="宋体" w:hint="eastAsia"/>
          <w:sz w:val="24"/>
          <w:szCs w:val="24"/>
        </w:rPr>
        <w:t>打印技术在未来</w:t>
      </w:r>
      <w:r w:rsidRPr="00E83B60">
        <w:rPr>
          <w:rFonts w:ascii="宋体" w:eastAsia="宋体" w:hAnsi="宋体"/>
          <w:sz w:val="24"/>
          <w:szCs w:val="24"/>
        </w:rPr>
        <w:t xml:space="preserve"> 4-5 </w:t>
      </w:r>
      <w:r w:rsidRPr="00E83B60">
        <w:rPr>
          <w:rFonts w:ascii="宋体" w:eastAsia="宋体" w:hAnsi="宋体" w:hint="eastAsia"/>
          <w:sz w:val="24"/>
          <w:szCs w:val="24"/>
        </w:rPr>
        <w:t>年将</w:t>
      </w:r>
      <w:r w:rsidRPr="00E83B60">
        <w:rPr>
          <w:rFonts w:ascii="宋体" w:eastAsia="宋体" w:hAnsi="宋体"/>
          <w:sz w:val="24"/>
          <w:szCs w:val="24"/>
        </w:rPr>
        <w:t xml:space="preserve"> 成 为 主 流 趋 势 ， 并 大 面 积 走 进 中 小 学 课 堂</w:t>
      </w:r>
      <w:r w:rsidRPr="00E83B60">
        <w:rPr>
          <w:rFonts w:ascii="宋体" w:eastAsia="宋体" w:hAnsi="宋体" w:hint="eastAsia"/>
          <w:sz w:val="24"/>
          <w:szCs w:val="24"/>
        </w:rPr>
        <w:t>（</w:t>
      </w:r>
      <w:r w:rsidRPr="00E83B60">
        <w:rPr>
          <w:rFonts w:ascii="宋体" w:eastAsia="宋体" w:hAnsi="宋体"/>
          <w:sz w:val="24"/>
          <w:szCs w:val="24"/>
        </w:rPr>
        <w:t>K-12</w:t>
      </w:r>
      <w:r w:rsidRPr="00E83B60">
        <w:rPr>
          <w:rFonts w:ascii="宋体" w:eastAsia="宋体" w:hAnsi="宋体" w:hint="eastAsia"/>
          <w:sz w:val="24"/>
          <w:szCs w:val="24"/>
        </w:rPr>
        <w:t>）；</w:t>
      </w:r>
      <w:r w:rsidRPr="00E83B60">
        <w:rPr>
          <w:rFonts w:ascii="宋体" w:eastAsia="宋体" w:hAnsi="宋体"/>
          <w:sz w:val="24"/>
          <w:szCs w:val="24"/>
        </w:rPr>
        <w:t xml:space="preserve">2014 </w:t>
      </w:r>
      <w:r w:rsidRPr="00E83B60">
        <w:rPr>
          <w:rFonts w:ascii="宋体" w:eastAsia="宋体" w:hAnsi="宋体" w:hint="eastAsia"/>
          <w:sz w:val="24"/>
          <w:szCs w:val="24"/>
        </w:rPr>
        <w:t>年预测未来</w:t>
      </w:r>
      <w:r w:rsidRPr="00E83B60">
        <w:rPr>
          <w:rFonts w:ascii="宋体" w:eastAsia="宋体" w:hAnsi="宋体"/>
          <w:sz w:val="24"/>
          <w:szCs w:val="24"/>
        </w:rPr>
        <w:t xml:space="preserve"> 2-3 </w:t>
      </w:r>
      <w:r w:rsidRPr="00E83B60">
        <w:rPr>
          <w:rFonts w:ascii="宋体" w:eastAsia="宋体" w:hAnsi="宋体" w:hint="eastAsia"/>
          <w:sz w:val="24"/>
          <w:szCs w:val="24"/>
        </w:rPr>
        <w:t>年内，</w:t>
      </w:r>
      <w:r w:rsidRPr="00E83B60">
        <w:rPr>
          <w:rFonts w:ascii="宋体" w:eastAsia="宋体" w:hAnsi="宋体"/>
          <w:sz w:val="24"/>
          <w:szCs w:val="24"/>
        </w:rPr>
        <w:t xml:space="preserve">3D </w:t>
      </w:r>
      <w:r w:rsidRPr="00E83B60">
        <w:rPr>
          <w:rFonts w:ascii="宋体" w:eastAsia="宋体" w:hAnsi="宋体" w:hint="eastAsia"/>
          <w:sz w:val="24"/>
          <w:szCs w:val="24"/>
        </w:rPr>
        <w:t>打印技术将成为教育领域教育技术的重要发展之一</w:t>
      </w:r>
      <w:r>
        <w:rPr>
          <w:rFonts w:ascii="宋体" w:eastAsia="宋体" w:hAnsi="宋体" w:hint="eastAsia"/>
          <w:sz w:val="24"/>
          <w:szCs w:val="24"/>
        </w:rPr>
        <w:t>。</w:t>
      </w:r>
    </w:p>
    <w:p w14:paraId="6E77F246" w14:textId="77777777" w:rsidR="00EA4194" w:rsidRDefault="00EA4194" w:rsidP="002F2E7E">
      <w:pPr>
        <w:spacing w:line="360" w:lineRule="auto"/>
        <w:ind w:firstLine="420"/>
        <w:rPr>
          <w:rFonts w:ascii="宋体" w:eastAsia="宋体" w:hAnsi="宋体"/>
          <w:sz w:val="24"/>
          <w:szCs w:val="24"/>
        </w:rPr>
      </w:pPr>
      <w:r w:rsidRPr="00EA4194">
        <w:rPr>
          <w:rFonts w:ascii="宋体" w:eastAsia="宋体" w:hAnsi="宋体" w:hint="eastAsia"/>
          <w:sz w:val="24"/>
          <w:szCs w:val="24"/>
        </w:rPr>
        <w:t>创客是当今社会比较流行的词语，创客，一次源于“Ｍａｋｅｒ”，创客指人们出于某种兴趣爱好，针对某种事物赋予创新的想象与设计，最后通努力将这些创意的设计变成实物的过程，它的核心在于创新，是一个从无到有的过程。以创客的思想，在多元智能理论支持下，将３Ｄ打印应用到高等教学中去，为激发学生创新思维及想象力提供可能。自多元智能理论从国外引进以来，许多研究者把多元智能理论和我国的高等教育实践进行了许多有益的探索和研究，对于高等教育的改革和发展具有非常重要的应用价值，取得了大量的研究成果。对于高等教育的改革和发展具有非常重要的应用价值，多元智能理论是促进高等教育的一种策略或手段，在某种意义上构建了一个新的智能内涵，不仅拓宽了高等教育中的教育教学目标与内容，而且对于学生创新精神与实践能力的培养有着不可替代的意义，倡导参与，重视过程性评价，帮助学生发现适合其智能特点的职业培养出更多的社会需要的高层次人才。在多元智能理论支持下，３Ｄ打印技术的加盟使得高等教育在培养人们多元智能发展可谓是锦上添花。</w:t>
      </w:r>
    </w:p>
    <w:p w14:paraId="0A966769" w14:textId="77777777" w:rsidR="00E83B60" w:rsidRDefault="00E83B60" w:rsidP="00A74E41">
      <w:pPr>
        <w:spacing w:line="360" w:lineRule="auto"/>
        <w:ind w:firstLineChars="200" w:firstLine="480"/>
        <w:rPr>
          <w:rFonts w:ascii="宋体" w:eastAsia="宋体" w:hAnsi="宋体"/>
          <w:sz w:val="24"/>
          <w:szCs w:val="24"/>
        </w:rPr>
      </w:pPr>
      <w:r w:rsidRPr="00E83B60">
        <w:rPr>
          <w:rFonts w:ascii="宋体" w:eastAsia="宋体" w:hAnsi="宋体" w:hint="eastAsia"/>
          <w:sz w:val="24"/>
          <w:szCs w:val="24"/>
        </w:rPr>
        <w:t>我国</w:t>
      </w:r>
      <w:r w:rsidRPr="00E83B60">
        <w:rPr>
          <w:rFonts w:ascii="宋体" w:eastAsia="宋体" w:hAnsi="宋体"/>
          <w:sz w:val="24"/>
          <w:szCs w:val="24"/>
        </w:rPr>
        <w:t xml:space="preserve"> 3D </w:t>
      </w:r>
      <w:r w:rsidRPr="00E83B60">
        <w:rPr>
          <w:rFonts w:ascii="宋体" w:eastAsia="宋体" w:hAnsi="宋体" w:hint="eastAsia"/>
          <w:sz w:val="24"/>
          <w:szCs w:val="24"/>
        </w:rPr>
        <w:t>研究和课程改革也正在</w:t>
      </w:r>
      <w:r w:rsidRPr="00F322C0">
        <w:rPr>
          <w:rFonts w:ascii="宋体" w:eastAsia="宋体" w:hAnsi="宋体" w:hint="eastAsia"/>
          <w:color w:val="FF0000"/>
          <w:sz w:val="24"/>
          <w:szCs w:val="24"/>
        </w:rPr>
        <w:t>逐步推进</w:t>
      </w:r>
      <w:r w:rsidRPr="00E83B60">
        <w:rPr>
          <w:rFonts w:ascii="宋体" w:eastAsia="宋体" w:hAnsi="宋体" w:hint="eastAsia"/>
          <w:sz w:val="24"/>
          <w:szCs w:val="24"/>
        </w:rPr>
        <w:t>中。</w:t>
      </w:r>
      <w:r w:rsidRPr="00E83B60">
        <w:rPr>
          <w:rFonts w:ascii="宋体" w:eastAsia="宋体" w:hAnsi="宋体"/>
          <w:sz w:val="24"/>
          <w:szCs w:val="24"/>
        </w:rPr>
        <w:t xml:space="preserve">2014 </w:t>
      </w:r>
      <w:r w:rsidRPr="00E83B60">
        <w:rPr>
          <w:rFonts w:ascii="宋体" w:eastAsia="宋体" w:hAnsi="宋体" w:hint="eastAsia"/>
          <w:sz w:val="24"/>
          <w:szCs w:val="24"/>
        </w:rPr>
        <w:t>年胶州市</w:t>
      </w:r>
      <w:r w:rsidRPr="00E83B60">
        <w:rPr>
          <w:rFonts w:ascii="宋体" w:eastAsia="宋体" w:hAnsi="宋体"/>
          <w:sz w:val="24"/>
          <w:szCs w:val="24"/>
        </w:rPr>
        <w:t xml:space="preserve"> 10 </w:t>
      </w:r>
      <w:r w:rsidRPr="00E83B60">
        <w:rPr>
          <w:rFonts w:ascii="宋体" w:eastAsia="宋体" w:hAnsi="宋体" w:hint="eastAsia"/>
          <w:sz w:val="24"/>
          <w:szCs w:val="24"/>
        </w:rPr>
        <w:t>余所中小学开设了</w:t>
      </w:r>
      <w:r w:rsidRPr="00E83B60">
        <w:rPr>
          <w:rFonts w:ascii="宋体" w:eastAsia="宋体" w:hAnsi="宋体"/>
          <w:sz w:val="24"/>
          <w:szCs w:val="24"/>
        </w:rPr>
        <w:t xml:space="preserve"> 3D </w:t>
      </w:r>
      <w:r w:rsidRPr="00E83B60">
        <w:rPr>
          <w:rFonts w:ascii="宋体" w:eastAsia="宋体" w:hAnsi="宋体" w:hint="eastAsia"/>
          <w:sz w:val="24"/>
          <w:szCs w:val="24"/>
        </w:rPr>
        <w:t>打印课程；北京市首家</w:t>
      </w:r>
      <w:r w:rsidRPr="00E83B60">
        <w:rPr>
          <w:rFonts w:ascii="宋体" w:eastAsia="宋体" w:hAnsi="宋体"/>
          <w:sz w:val="24"/>
          <w:szCs w:val="24"/>
        </w:rPr>
        <w:t xml:space="preserve"> 3D </w:t>
      </w:r>
      <w:r w:rsidRPr="00E83B60">
        <w:rPr>
          <w:rFonts w:ascii="宋体" w:eastAsia="宋体" w:hAnsi="宋体" w:hint="eastAsia"/>
          <w:sz w:val="24"/>
          <w:szCs w:val="24"/>
        </w:rPr>
        <w:t>打印技术社区培训中心建立了“</w:t>
      </w:r>
      <w:r w:rsidRPr="00E83B60">
        <w:rPr>
          <w:rFonts w:ascii="宋体" w:eastAsia="宋体" w:hAnsi="宋体"/>
          <w:sz w:val="24"/>
          <w:szCs w:val="24"/>
        </w:rPr>
        <w:t>i-</w:t>
      </w:r>
      <w:r w:rsidRPr="00E83B60">
        <w:rPr>
          <w:rFonts w:ascii="宋体" w:eastAsia="宋体" w:hAnsi="宋体" w:hint="eastAsia"/>
          <w:sz w:val="24"/>
          <w:szCs w:val="24"/>
        </w:rPr>
        <w:t>实验”，旨在用“</w:t>
      </w:r>
      <w:r w:rsidRPr="00E83B60">
        <w:rPr>
          <w:rFonts w:ascii="宋体" w:eastAsia="宋体" w:hAnsi="宋体"/>
          <w:sz w:val="24"/>
          <w:szCs w:val="24"/>
        </w:rPr>
        <w:t>i</w:t>
      </w:r>
      <w:r w:rsidRPr="00E83B60">
        <w:rPr>
          <w:rFonts w:ascii="宋体" w:eastAsia="宋体" w:hAnsi="宋体" w:hint="eastAsia"/>
          <w:sz w:val="24"/>
          <w:szCs w:val="24"/>
        </w:rPr>
        <w:t>”建构社区教育模式；南京市马府街小学举办了“</w:t>
      </w:r>
      <w:r w:rsidRPr="00E83B60">
        <w:rPr>
          <w:rFonts w:ascii="宋体" w:eastAsia="宋体" w:hAnsi="宋体"/>
          <w:sz w:val="24"/>
          <w:szCs w:val="24"/>
        </w:rPr>
        <w:t xml:space="preserve">3D </w:t>
      </w:r>
      <w:r w:rsidRPr="00E83B60">
        <w:rPr>
          <w:rFonts w:ascii="宋体" w:eastAsia="宋体" w:hAnsi="宋体" w:hint="eastAsia"/>
          <w:sz w:val="24"/>
          <w:szCs w:val="24"/>
        </w:rPr>
        <w:t>打印技术与科技创新教育展演活动”；首届南京市中小学“</w:t>
      </w:r>
      <w:r w:rsidRPr="00E83B60">
        <w:rPr>
          <w:rFonts w:ascii="宋体" w:eastAsia="宋体" w:hAnsi="宋体"/>
          <w:sz w:val="24"/>
          <w:szCs w:val="24"/>
        </w:rPr>
        <w:t>3D</w:t>
      </w:r>
      <w:r w:rsidRPr="00E83B60">
        <w:rPr>
          <w:rFonts w:ascii="宋体" w:eastAsia="宋体" w:hAnsi="宋体" w:hint="eastAsia"/>
          <w:sz w:val="24"/>
          <w:szCs w:val="24"/>
        </w:rPr>
        <w:t>打印技术教师研修班”讲授了</w:t>
      </w:r>
      <w:r w:rsidRPr="00E83B60">
        <w:rPr>
          <w:rFonts w:ascii="宋体" w:eastAsia="宋体" w:hAnsi="宋体"/>
          <w:sz w:val="24"/>
          <w:szCs w:val="24"/>
        </w:rPr>
        <w:t>3D</w:t>
      </w:r>
      <w:r w:rsidRPr="00E83B60">
        <w:rPr>
          <w:rFonts w:ascii="宋体" w:eastAsia="宋体" w:hAnsi="宋体" w:hint="eastAsia"/>
          <w:sz w:val="24"/>
          <w:szCs w:val="24"/>
        </w:rPr>
        <w:t>打印技术、</w:t>
      </w:r>
      <w:r w:rsidRPr="00E83B60">
        <w:rPr>
          <w:rFonts w:ascii="宋体" w:eastAsia="宋体" w:hAnsi="宋体"/>
          <w:sz w:val="24"/>
          <w:szCs w:val="24"/>
        </w:rPr>
        <w:t>3D</w:t>
      </w:r>
      <w:r w:rsidRPr="00E83B60">
        <w:rPr>
          <w:rFonts w:ascii="宋体" w:eastAsia="宋体" w:hAnsi="宋体" w:hint="eastAsia"/>
          <w:sz w:val="24"/>
          <w:szCs w:val="24"/>
        </w:rPr>
        <w:t>视频编辑与制作知识；“</w:t>
      </w:r>
      <w:r w:rsidRPr="00E83B60">
        <w:rPr>
          <w:rFonts w:ascii="宋体" w:eastAsia="宋体" w:hAnsi="宋体"/>
          <w:sz w:val="24"/>
          <w:szCs w:val="24"/>
        </w:rPr>
        <w:t>3D</w:t>
      </w:r>
      <w:r w:rsidRPr="00E83B60">
        <w:rPr>
          <w:rFonts w:ascii="宋体" w:eastAsia="宋体" w:hAnsi="宋体" w:hint="eastAsia"/>
          <w:sz w:val="24"/>
          <w:szCs w:val="24"/>
        </w:rPr>
        <w:t>创新教育播种”计划强调“孩子作为创新种子”的重要性。这些研究与实践表明，</w:t>
      </w:r>
      <w:r w:rsidRPr="00E83B60">
        <w:rPr>
          <w:rFonts w:ascii="宋体" w:eastAsia="宋体" w:hAnsi="宋体"/>
          <w:sz w:val="24"/>
          <w:szCs w:val="24"/>
        </w:rPr>
        <w:t xml:space="preserve">3D </w:t>
      </w:r>
      <w:r w:rsidRPr="00E83B60">
        <w:rPr>
          <w:rFonts w:ascii="宋体" w:eastAsia="宋体" w:hAnsi="宋体" w:hint="eastAsia"/>
          <w:sz w:val="24"/>
          <w:szCs w:val="24"/>
        </w:rPr>
        <w:t>打印技术正逐渐融入人们的生活、工作和学习中，并将成为必要的</w:t>
      </w:r>
      <w:r w:rsidRPr="00E83B60">
        <w:rPr>
          <w:rFonts w:ascii="宋体" w:eastAsia="宋体" w:hAnsi="宋体" w:hint="eastAsia"/>
          <w:sz w:val="24"/>
          <w:szCs w:val="24"/>
        </w:rPr>
        <w:lastRenderedPageBreak/>
        <w:t>组成部分。</w:t>
      </w:r>
    </w:p>
    <w:p w14:paraId="4709E3E9" w14:textId="77777777" w:rsidR="00E83B60" w:rsidRDefault="00E83B60" w:rsidP="00A74E41">
      <w:pPr>
        <w:spacing w:line="360" w:lineRule="auto"/>
        <w:ind w:firstLineChars="200" w:firstLine="480"/>
        <w:rPr>
          <w:rFonts w:ascii="宋体" w:eastAsia="宋体" w:hAnsi="宋体"/>
          <w:sz w:val="24"/>
          <w:szCs w:val="24"/>
        </w:rPr>
      </w:pPr>
      <w:r w:rsidRPr="00E83B60">
        <w:rPr>
          <w:rFonts w:ascii="宋体" w:eastAsia="宋体" w:hAnsi="宋体" w:hint="eastAsia"/>
          <w:sz w:val="24"/>
          <w:szCs w:val="24"/>
        </w:rPr>
        <w:t>（</w:t>
      </w:r>
      <w:r w:rsidRPr="00E83B60">
        <w:rPr>
          <w:rFonts w:ascii="宋体" w:eastAsia="宋体" w:hAnsi="宋体"/>
          <w:sz w:val="24"/>
          <w:szCs w:val="24"/>
        </w:rPr>
        <w:t>2</w:t>
      </w:r>
      <w:r w:rsidRPr="00E83B60">
        <w:rPr>
          <w:rFonts w:ascii="宋体" w:eastAsia="宋体" w:hAnsi="宋体" w:hint="eastAsia"/>
          <w:sz w:val="24"/>
          <w:szCs w:val="24"/>
        </w:rPr>
        <w:t>）</w:t>
      </w:r>
      <w:r w:rsidRPr="00E83B60">
        <w:rPr>
          <w:rFonts w:ascii="宋体" w:eastAsia="宋体" w:hAnsi="宋体"/>
          <w:sz w:val="24"/>
          <w:szCs w:val="24"/>
        </w:rPr>
        <w:t xml:space="preserve"> 平台环境</w:t>
      </w:r>
    </w:p>
    <w:p w14:paraId="61794765" w14:textId="77777777" w:rsidR="00E83B60" w:rsidRDefault="00E83B60" w:rsidP="00A74E41">
      <w:pPr>
        <w:spacing w:line="360" w:lineRule="auto"/>
        <w:ind w:firstLineChars="200" w:firstLine="480"/>
        <w:rPr>
          <w:rFonts w:ascii="宋体" w:eastAsia="宋体" w:hAnsi="宋体"/>
          <w:sz w:val="24"/>
          <w:szCs w:val="24"/>
        </w:rPr>
      </w:pPr>
      <w:r w:rsidRPr="00E83B60">
        <w:rPr>
          <w:rFonts w:ascii="宋体" w:eastAsia="宋体" w:hAnsi="宋体" w:hint="eastAsia"/>
          <w:sz w:val="24"/>
          <w:szCs w:val="24"/>
        </w:rPr>
        <w:t>目前</w:t>
      </w:r>
      <w:r w:rsidRPr="00E83B60">
        <w:rPr>
          <w:rFonts w:ascii="宋体" w:eastAsia="宋体" w:hAnsi="宋体"/>
          <w:sz w:val="24"/>
          <w:szCs w:val="24"/>
        </w:rPr>
        <w:t xml:space="preserve"> 3D </w:t>
      </w:r>
      <w:r w:rsidRPr="00E83B60">
        <w:rPr>
          <w:rFonts w:ascii="宋体" w:eastAsia="宋体" w:hAnsi="宋体" w:hint="eastAsia"/>
          <w:sz w:val="24"/>
          <w:szCs w:val="24"/>
        </w:rPr>
        <w:t>硬件平台的建设正在稳步推进中。在国外，特拉华大学实现了集</w:t>
      </w:r>
      <w:r w:rsidRPr="00E83B60">
        <w:rPr>
          <w:rFonts w:ascii="宋体" w:eastAsia="宋体" w:hAnsi="宋体"/>
          <w:sz w:val="24"/>
          <w:szCs w:val="24"/>
        </w:rPr>
        <w:t xml:space="preserve"> 3D </w:t>
      </w:r>
      <w:r w:rsidRPr="00E83B60">
        <w:rPr>
          <w:rFonts w:ascii="宋体" w:eastAsia="宋体" w:hAnsi="宋体" w:hint="eastAsia"/>
          <w:sz w:val="24"/>
          <w:szCs w:val="24"/>
        </w:rPr>
        <w:t>打印机、材料库、车间为一体的设计合作实验室；</w:t>
      </w:r>
      <w:r w:rsidRPr="00E83B60">
        <w:rPr>
          <w:rFonts w:ascii="宋体" w:eastAsia="宋体" w:hAnsi="宋体"/>
          <w:sz w:val="24"/>
          <w:szCs w:val="24"/>
        </w:rPr>
        <w:t>Maker Bot</w:t>
      </w:r>
      <w:r w:rsidRPr="00E83B60">
        <w:rPr>
          <w:rFonts w:ascii="宋体" w:eastAsia="宋体" w:hAnsi="宋体" w:hint="eastAsia"/>
          <w:sz w:val="24"/>
          <w:szCs w:val="24"/>
        </w:rPr>
        <w:t>三维打印机公司为大学和企业建立了新的</w:t>
      </w:r>
      <w:r w:rsidRPr="00E83B60">
        <w:rPr>
          <w:rFonts w:ascii="宋体" w:eastAsia="宋体" w:hAnsi="宋体"/>
          <w:sz w:val="24"/>
          <w:szCs w:val="24"/>
        </w:rPr>
        <w:t xml:space="preserve"> Maker Bot </w:t>
      </w:r>
      <w:r w:rsidRPr="00E83B60">
        <w:rPr>
          <w:rFonts w:ascii="宋体" w:eastAsia="宋体" w:hAnsi="宋体" w:hint="eastAsia"/>
          <w:sz w:val="24"/>
          <w:szCs w:val="24"/>
        </w:rPr>
        <w:t>创新中心；哈佛大学和伊利诺伊大学香槟分校的研究者打印了极细的微电池电极；普林斯顿大学的研究团队打印了可以“听到”无线电频率的仿生耳；芬兰阿尔托大学将</w:t>
      </w:r>
      <w:r w:rsidRPr="00E83B60">
        <w:rPr>
          <w:rFonts w:ascii="宋体" w:eastAsia="宋体" w:hAnsi="宋体"/>
          <w:sz w:val="24"/>
          <w:szCs w:val="24"/>
        </w:rPr>
        <w:t xml:space="preserve"> 3D </w:t>
      </w:r>
      <w:r w:rsidRPr="00E83B60">
        <w:rPr>
          <w:rFonts w:ascii="宋体" w:eastAsia="宋体" w:hAnsi="宋体" w:hint="eastAsia"/>
          <w:sz w:val="24"/>
          <w:szCs w:val="24"/>
        </w:rPr>
        <w:t>打印应用在艺术领域；利物浦大学打印出</w:t>
      </w:r>
      <w:r w:rsidRPr="00E83B60">
        <w:rPr>
          <w:rFonts w:ascii="宋体" w:eastAsia="宋体" w:hAnsi="宋体"/>
          <w:sz w:val="24"/>
          <w:szCs w:val="24"/>
        </w:rPr>
        <w:t>3D</w:t>
      </w:r>
      <w:r w:rsidRPr="00E83B60">
        <w:rPr>
          <w:rFonts w:ascii="宋体" w:eastAsia="宋体" w:hAnsi="宋体" w:hint="eastAsia"/>
          <w:sz w:val="24"/>
          <w:szCs w:val="24"/>
        </w:rPr>
        <w:t>人造皮肤。此外，一些公司也推出了</w:t>
      </w:r>
      <w:r w:rsidRPr="00E83B60">
        <w:rPr>
          <w:rFonts w:ascii="宋体" w:eastAsia="宋体" w:hAnsi="宋体"/>
          <w:sz w:val="24"/>
          <w:szCs w:val="24"/>
        </w:rPr>
        <w:t>3D</w:t>
      </w:r>
      <w:r w:rsidRPr="00E83B60">
        <w:rPr>
          <w:rFonts w:ascii="宋体" w:eastAsia="宋体" w:hAnsi="宋体" w:hint="eastAsia"/>
          <w:sz w:val="24"/>
          <w:szCs w:val="24"/>
        </w:rPr>
        <w:t>打印课程，如</w:t>
      </w:r>
      <w:r w:rsidRPr="00E83B60">
        <w:rPr>
          <w:rFonts w:ascii="宋体" w:eastAsia="宋体" w:hAnsi="宋体"/>
          <w:sz w:val="24"/>
          <w:szCs w:val="24"/>
        </w:rPr>
        <w:t xml:space="preserve"> 3D Systems </w:t>
      </w:r>
      <w:r w:rsidRPr="00E83B60">
        <w:rPr>
          <w:rFonts w:ascii="宋体" w:eastAsia="宋体" w:hAnsi="宋体" w:hint="eastAsia"/>
          <w:sz w:val="24"/>
          <w:szCs w:val="24"/>
        </w:rPr>
        <w:t>公司的</w:t>
      </w:r>
      <w:r w:rsidRPr="00E83B60">
        <w:rPr>
          <w:rFonts w:ascii="宋体" w:eastAsia="宋体" w:hAnsi="宋体"/>
          <w:sz w:val="24"/>
          <w:szCs w:val="24"/>
        </w:rPr>
        <w:t xml:space="preserve"> 3D </w:t>
      </w:r>
      <w:r w:rsidRPr="00E83B60">
        <w:rPr>
          <w:rFonts w:ascii="宋体" w:eastAsia="宋体" w:hAnsi="宋体" w:hint="eastAsia"/>
          <w:sz w:val="24"/>
          <w:szCs w:val="24"/>
        </w:rPr>
        <w:t>打印教育套件和课程，及</w:t>
      </w:r>
      <w:r w:rsidRPr="00E83B60">
        <w:rPr>
          <w:rFonts w:ascii="宋体" w:eastAsia="宋体" w:hAnsi="宋体"/>
          <w:sz w:val="24"/>
          <w:szCs w:val="24"/>
        </w:rPr>
        <w:t xml:space="preserve"> M.Lab21 </w:t>
      </w:r>
      <w:r w:rsidRPr="00E83B60">
        <w:rPr>
          <w:rFonts w:ascii="宋体" w:eastAsia="宋体" w:hAnsi="宋体" w:hint="eastAsia"/>
          <w:sz w:val="24"/>
          <w:szCs w:val="24"/>
        </w:rPr>
        <w:t>制造教育课堂；澳大利亚</w:t>
      </w:r>
      <w:r w:rsidRPr="00E83B60">
        <w:rPr>
          <w:rFonts w:ascii="宋体" w:eastAsia="宋体" w:hAnsi="宋体"/>
          <w:sz w:val="24"/>
          <w:szCs w:val="24"/>
        </w:rPr>
        <w:t xml:space="preserve">3PLearning </w:t>
      </w:r>
      <w:r w:rsidRPr="00E83B60">
        <w:rPr>
          <w:rFonts w:ascii="宋体" w:eastAsia="宋体" w:hAnsi="宋体" w:hint="eastAsia"/>
          <w:sz w:val="24"/>
          <w:szCs w:val="24"/>
        </w:rPr>
        <w:t>公司的</w:t>
      </w:r>
      <w:r w:rsidRPr="00E83B60">
        <w:rPr>
          <w:rFonts w:ascii="宋体" w:eastAsia="宋体" w:hAnsi="宋体"/>
          <w:sz w:val="24"/>
          <w:szCs w:val="24"/>
        </w:rPr>
        <w:t xml:space="preserve"> 3D </w:t>
      </w:r>
      <w:r w:rsidRPr="00E83B60">
        <w:rPr>
          <w:rFonts w:ascii="宋体" w:eastAsia="宋体" w:hAnsi="宋体" w:hint="eastAsia"/>
          <w:sz w:val="24"/>
          <w:szCs w:val="24"/>
        </w:rPr>
        <w:t>在线教育工具</w:t>
      </w:r>
      <w:r w:rsidRPr="00E83B60">
        <w:rPr>
          <w:rFonts w:ascii="宋体" w:eastAsia="宋体" w:hAnsi="宋体"/>
          <w:sz w:val="24"/>
          <w:szCs w:val="24"/>
        </w:rPr>
        <w:t xml:space="preserve"> Into Science</w:t>
      </w:r>
      <w:r w:rsidRPr="00E83B60">
        <w:rPr>
          <w:rFonts w:ascii="宋体" w:eastAsia="宋体" w:hAnsi="宋体" w:hint="eastAsia"/>
          <w:sz w:val="24"/>
          <w:szCs w:val="24"/>
        </w:rPr>
        <w:t>，可以让学生进入</w:t>
      </w:r>
      <w:r w:rsidRPr="00E83B60">
        <w:rPr>
          <w:rFonts w:ascii="宋体" w:eastAsia="宋体" w:hAnsi="宋体"/>
          <w:sz w:val="24"/>
          <w:szCs w:val="24"/>
        </w:rPr>
        <w:t>3D</w:t>
      </w:r>
      <w:r w:rsidRPr="00E83B60">
        <w:rPr>
          <w:rFonts w:ascii="宋体" w:eastAsia="宋体" w:hAnsi="宋体" w:hint="eastAsia"/>
          <w:sz w:val="24"/>
          <w:szCs w:val="24"/>
        </w:rPr>
        <w:t>互动在线环境，增强教育体验。</w:t>
      </w:r>
    </w:p>
    <w:p w14:paraId="04B4E129" w14:textId="77777777" w:rsidR="00E83B60" w:rsidRDefault="00E83B60" w:rsidP="00A74E41">
      <w:pPr>
        <w:spacing w:line="360" w:lineRule="auto"/>
        <w:ind w:firstLineChars="200" w:firstLine="480"/>
        <w:rPr>
          <w:rFonts w:ascii="宋体" w:eastAsia="宋体" w:hAnsi="宋体"/>
          <w:sz w:val="24"/>
          <w:szCs w:val="24"/>
        </w:rPr>
      </w:pPr>
      <w:r w:rsidRPr="00E83B60">
        <w:rPr>
          <w:rFonts w:ascii="宋体" w:eastAsia="宋体" w:hAnsi="宋体" w:hint="eastAsia"/>
          <w:sz w:val="24"/>
          <w:szCs w:val="24"/>
        </w:rPr>
        <w:t>在我国，杭州电子科技大学打印出较小比例的人类器官组织；同济大学打印了微型飞机并试飞成功；秦淮区</w:t>
      </w:r>
      <w:r w:rsidRPr="00E83B60">
        <w:rPr>
          <w:rFonts w:ascii="宋体" w:eastAsia="宋体" w:hAnsi="宋体"/>
          <w:sz w:val="24"/>
          <w:szCs w:val="24"/>
        </w:rPr>
        <w:t xml:space="preserve"> 3D </w:t>
      </w:r>
      <w:r w:rsidRPr="00E83B60">
        <w:rPr>
          <w:rFonts w:ascii="宋体" w:eastAsia="宋体" w:hAnsi="宋体" w:hint="eastAsia"/>
          <w:sz w:val="24"/>
          <w:szCs w:val="24"/>
        </w:rPr>
        <w:t>打印研究团队开发了学科教学模型、人造骨骼和器官；张家港市外国语学校为加强校本课程建设，与清华大学软件学院合作创建了一体化三维打印创新实验室；江苏成立了省内唯一一个</w:t>
      </w:r>
      <w:r w:rsidRPr="00E83B60">
        <w:rPr>
          <w:rFonts w:ascii="宋体" w:eastAsia="宋体" w:hAnsi="宋体"/>
          <w:sz w:val="24"/>
          <w:szCs w:val="24"/>
        </w:rPr>
        <w:t xml:space="preserve"> 3D </w:t>
      </w:r>
      <w:r w:rsidRPr="00E83B60">
        <w:rPr>
          <w:rFonts w:ascii="宋体" w:eastAsia="宋体" w:hAnsi="宋体" w:hint="eastAsia"/>
          <w:sz w:val="24"/>
          <w:szCs w:val="24"/>
        </w:rPr>
        <w:t>打印领域重点科研机构“江苏省三维打印装备与制造重点实验室”；国家发改委设立了“快速制造国家工程研究中心”。可见，</w:t>
      </w:r>
      <w:r w:rsidRPr="00E83B60">
        <w:rPr>
          <w:rFonts w:ascii="宋体" w:eastAsia="宋体" w:hAnsi="宋体"/>
          <w:sz w:val="24"/>
          <w:szCs w:val="24"/>
        </w:rPr>
        <w:t>3D</w:t>
      </w:r>
      <w:r w:rsidRPr="00E83B60">
        <w:rPr>
          <w:rFonts w:ascii="宋体" w:eastAsia="宋体" w:hAnsi="宋体" w:hint="eastAsia"/>
          <w:sz w:val="24"/>
          <w:szCs w:val="24"/>
        </w:rPr>
        <w:t>打印技术的研发与应用正逐渐成为信息化条件下新的“语言”“工具”和“平台”。</w:t>
      </w:r>
    </w:p>
    <w:p w14:paraId="2A2E91DA" w14:textId="77777777" w:rsidR="00A74E41" w:rsidRDefault="00A74E41" w:rsidP="00A74E41">
      <w:pPr>
        <w:spacing w:line="360" w:lineRule="auto"/>
        <w:ind w:firstLineChars="200" w:firstLine="480"/>
        <w:rPr>
          <w:rFonts w:ascii="宋体" w:eastAsia="宋体" w:hAnsi="宋体"/>
          <w:sz w:val="24"/>
          <w:szCs w:val="24"/>
        </w:rPr>
      </w:pPr>
      <w:r w:rsidRPr="00A74E41">
        <w:rPr>
          <w:rFonts w:ascii="宋体" w:eastAsia="宋体" w:hAnsi="宋体" w:hint="eastAsia"/>
          <w:sz w:val="24"/>
          <w:szCs w:val="24"/>
        </w:rPr>
        <w:t>３Ｄ打印技术数字化现代信息技术满足了高等教育教学改革的多种需要，不仅从教学方式上，而且从教育教学理念方面，不断促进高等教育教学模式与现代教育方法的深层次变革，构建新型教学环境，激发学生的学习兴趣，优化教育结构。另外３Ｄ打印是一个新生事物，仍然处于建设初期，只有经历一个漫长的过程，不断完善，不断的创新改进，才可以实现真正意义上的突破。随着技术的不断更新以及制造功能的不断成熟，３Ｄ打印将被推向更高的层面，同时也需要各个学校需要高度重视，注重交流合作，资源共享，为学生提供一个良好的学习氛围。为学校打造一门真正意义上的创新课程。高等教育教学改革需要向科技化和人文化迈进，在高等教育教学中，将３Ｄ打印技术引入高等教育教学实践，进一步挖掘３Ｄ打印技术的潜力，培养实践探索精神和勇气，有效促进学前教育教学改革。</w:t>
      </w:r>
    </w:p>
    <w:p w14:paraId="579E1543" w14:textId="77777777" w:rsidR="00F322C0" w:rsidRDefault="00F322C0" w:rsidP="00F322C0">
      <w:pPr>
        <w:spacing w:line="360" w:lineRule="auto"/>
        <w:ind w:firstLineChars="200" w:firstLine="480"/>
        <w:rPr>
          <w:rFonts w:ascii="宋体" w:eastAsia="宋体" w:hAnsi="宋体"/>
          <w:sz w:val="24"/>
          <w:szCs w:val="24"/>
        </w:rPr>
      </w:pPr>
      <w:r w:rsidRPr="00F322C0">
        <w:rPr>
          <w:rFonts w:ascii="宋体" w:eastAsia="宋体" w:hAnsi="宋体" w:hint="eastAsia"/>
          <w:sz w:val="24"/>
          <w:szCs w:val="24"/>
        </w:rPr>
        <w:t>一个</w:t>
      </w:r>
      <w:r w:rsidRPr="00F322C0">
        <w:rPr>
          <w:rFonts w:ascii="宋体" w:eastAsia="宋体" w:hAnsi="宋体"/>
          <w:sz w:val="24"/>
          <w:szCs w:val="24"/>
        </w:rPr>
        <w:t>3D</w:t>
      </w:r>
      <w:r w:rsidRPr="00F322C0">
        <w:rPr>
          <w:rFonts w:ascii="宋体" w:eastAsia="宋体" w:hAnsi="宋体" w:hint="eastAsia"/>
          <w:sz w:val="24"/>
          <w:szCs w:val="24"/>
        </w:rPr>
        <w:t>学习解决方案将大大提高在线教学过程，培养学生的学习技能。目前</w:t>
      </w:r>
      <w:r w:rsidRPr="00F322C0">
        <w:rPr>
          <w:rFonts w:ascii="宋体" w:eastAsia="宋体" w:hAnsi="宋体"/>
          <w:sz w:val="24"/>
          <w:szCs w:val="24"/>
        </w:rPr>
        <w:t xml:space="preserve"> 3D</w:t>
      </w:r>
      <w:r w:rsidRPr="00F322C0">
        <w:rPr>
          <w:rFonts w:ascii="宋体" w:eastAsia="宋体" w:hAnsi="宋体" w:hint="eastAsia"/>
          <w:sz w:val="24"/>
          <w:szCs w:val="24"/>
        </w:rPr>
        <w:t>技术正逐渐在知识创新、深度学习、虚拟实验及技能训练等方面彰显优势，给教育应用创新提供了技术支撑，提供了新环境、新平台、新资源、新工具和新范式。</w:t>
      </w:r>
    </w:p>
    <w:p w14:paraId="66A2869A" w14:textId="77777777" w:rsidR="00F322C0" w:rsidRPr="00F322C0" w:rsidRDefault="00F322C0" w:rsidP="00F322C0">
      <w:pPr>
        <w:pStyle w:val="a5"/>
        <w:numPr>
          <w:ilvl w:val="0"/>
          <w:numId w:val="2"/>
        </w:numPr>
        <w:spacing w:line="360" w:lineRule="auto"/>
        <w:ind w:firstLineChars="0"/>
        <w:rPr>
          <w:rFonts w:ascii="宋体" w:eastAsia="宋体" w:hAnsi="宋体"/>
          <w:sz w:val="24"/>
          <w:szCs w:val="24"/>
        </w:rPr>
      </w:pPr>
      <w:r w:rsidRPr="00F322C0">
        <w:rPr>
          <w:rFonts w:ascii="宋体" w:eastAsia="宋体" w:hAnsi="宋体"/>
          <w:sz w:val="24"/>
          <w:szCs w:val="24"/>
        </w:rPr>
        <w:t>新环境</w:t>
      </w:r>
    </w:p>
    <w:p w14:paraId="0412A4EE" w14:textId="77777777" w:rsidR="00F322C0" w:rsidRDefault="00F322C0" w:rsidP="00F322C0">
      <w:pPr>
        <w:spacing w:line="360" w:lineRule="auto"/>
        <w:ind w:firstLine="420"/>
        <w:rPr>
          <w:rFonts w:ascii="宋体" w:eastAsia="宋体" w:hAnsi="宋体"/>
          <w:sz w:val="24"/>
          <w:szCs w:val="24"/>
        </w:rPr>
      </w:pPr>
      <w:r w:rsidRPr="00F322C0">
        <w:rPr>
          <w:rFonts w:ascii="宋体" w:eastAsia="宋体" w:hAnsi="宋体" w:hint="eastAsia"/>
          <w:sz w:val="24"/>
          <w:szCs w:val="24"/>
        </w:rPr>
        <w:t>智慧教育时代需要用技术创造一种环境，而</w:t>
      </w:r>
      <w:r w:rsidRPr="00F322C0">
        <w:rPr>
          <w:rFonts w:ascii="宋体" w:eastAsia="宋体" w:hAnsi="宋体"/>
          <w:sz w:val="24"/>
          <w:szCs w:val="24"/>
        </w:rPr>
        <w:t xml:space="preserve">3D </w:t>
      </w:r>
      <w:r w:rsidRPr="00F322C0">
        <w:rPr>
          <w:rFonts w:ascii="宋体" w:eastAsia="宋体" w:hAnsi="宋体" w:hint="eastAsia"/>
          <w:sz w:val="24"/>
          <w:szCs w:val="24"/>
        </w:rPr>
        <w:t>技术通过虚拟实验室、虚拟图书库、虚拟校园、虚拟学习平台、仿真环境及各类仿真实训系统，使学习者在虚拟环境中获得情境体验，为未来教室构建了新环境。</w:t>
      </w:r>
      <w:r w:rsidRPr="00F322C0">
        <w:rPr>
          <w:rFonts w:ascii="宋体" w:eastAsia="宋体" w:hAnsi="宋体"/>
          <w:sz w:val="24"/>
          <w:szCs w:val="24"/>
        </w:rPr>
        <w:t xml:space="preserve">3D </w:t>
      </w:r>
      <w:r w:rsidRPr="00F322C0">
        <w:rPr>
          <w:rFonts w:ascii="宋体" w:eastAsia="宋体" w:hAnsi="宋体" w:hint="eastAsia"/>
          <w:sz w:val="24"/>
          <w:szCs w:val="24"/>
        </w:rPr>
        <w:t>技术提供了生动逼真的学习材料，其高交互性给用户以沉浸感和想象力，增加了学习的深度与广度，弥补了现有教学条件的不足，唤醒了未来课堂，促使课程学习进入新境界。</w:t>
      </w:r>
      <w:r w:rsidRPr="00F322C0">
        <w:rPr>
          <w:rFonts w:ascii="宋体" w:eastAsia="宋体" w:hAnsi="宋体"/>
          <w:sz w:val="24"/>
          <w:szCs w:val="24"/>
        </w:rPr>
        <w:t xml:space="preserve">3D </w:t>
      </w:r>
      <w:r w:rsidRPr="00F322C0">
        <w:rPr>
          <w:rFonts w:ascii="宋体" w:eastAsia="宋体" w:hAnsi="宋体" w:hint="eastAsia"/>
          <w:sz w:val="24"/>
          <w:szCs w:val="24"/>
        </w:rPr>
        <w:t>打印提供了学习与工作、创新等相融合的新环境，提供了技术支持的基于创造的学习</w:t>
      </w:r>
      <w:r w:rsidRPr="00F322C0">
        <w:rPr>
          <w:rFonts w:ascii="宋体" w:eastAsia="宋体" w:hAnsi="宋体"/>
          <w:sz w:val="24"/>
          <w:szCs w:val="24"/>
        </w:rPr>
        <w:t xml:space="preserve"> （Learningby Making</w:t>
      </w:r>
      <w:r w:rsidRPr="00F322C0">
        <w:rPr>
          <w:rFonts w:ascii="宋体" w:eastAsia="宋体" w:hAnsi="宋体" w:hint="eastAsia"/>
          <w:sz w:val="24"/>
          <w:szCs w:val="24"/>
        </w:rPr>
        <w:t>）。（郑燕林等，</w:t>
      </w:r>
      <w:r w:rsidRPr="00F322C0">
        <w:rPr>
          <w:rFonts w:ascii="宋体" w:eastAsia="宋体" w:hAnsi="宋体"/>
          <w:sz w:val="24"/>
          <w:szCs w:val="24"/>
        </w:rPr>
        <w:t>2014）</w:t>
      </w:r>
    </w:p>
    <w:p w14:paraId="5A4DEFEA" w14:textId="77777777" w:rsidR="00F322C0" w:rsidRPr="00F322C0" w:rsidRDefault="00F322C0" w:rsidP="00F322C0">
      <w:pPr>
        <w:pStyle w:val="a5"/>
        <w:numPr>
          <w:ilvl w:val="0"/>
          <w:numId w:val="2"/>
        </w:numPr>
        <w:spacing w:line="360" w:lineRule="auto"/>
        <w:ind w:firstLineChars="0"/>
        <w:rPr>
          <w:rFonts w:ascii="宋体" w:eastAsia="宋体" w:hAnsi="宋体"/>
          <w:sz w:val="24"/>
          <w:szCs w:val="24"/>
        </w:rPr>
      </w:pPr>
      <w:r w:rsidRPr="00F322C0">
        <w:rPr>
          <w:rFonts w:ascii="宋体" w:eastAsia="宋体" w:hAnsi="宋体"/>
          <w:sz w:val="24"/>
          <w:szCs w:val="24"/>
        </w:rPr>
        <w:lastRenderedPageBreak/>
        <w:t>新平台</w:t>
      </w:r>
    </w:p>
    <w:p w14:paraId="7AF9B959" w14:textId="77777777" w:rsidR="00F322C0" w:rsidRDefault="00F322C0" w:rsidP="00F322C0">
      <w:pPr>
        <w:spacing w:line="360" w:lineRule="auto"/>
        <w:ind w:firstLine="420"/>
        <w:rPr>
          <w:rFonts w:ascii="宋体" w:eastAsia="宋体" w:hAnsi="宋体"/>
          <w:sz w:val="24"/>
          <w:szCs w:val="24"/>
        </w:rPr>
      </w:pPr>
      <w:r w:rsidRPr="00F322C0">
        <w:rPr>
          <w:rFonts w:ascii="宋体" w:eastAsia="宋体" w:hAnsi="宋体"/>
          <w:sz w:val="24"/>
          <w:szCs w:val="24"/>
        </w:rPr>
        <w:t xml:space="preserve">3D </w:t>
      </w:r>
      <w:r w:rsidRPr="00F322C0">
        <w:rPr>
          <w:rFonts w:ascii="宋体" w:eastAsia="宋体" w:hAnsi="宋体" w:hint="eastAsia"/>
          <w:sz w:val="24"/>
          <w:szCs w:val="24"/>
        </w:rPr>
        <w:t>技术为人才培养、校本课程开发、科技创新提供了新平台。</w:t>
      </w:r>
      <w:r w:rsidRPr="00F322C0">
        <w:rPr>
          <w:rFonts w:ascii="宋体" w:eastAsia="宋体" w:hAnsi="宋体"/>
          <w:sz w:val="24"/>
          <w:szCs w:val="24"/>
        </w:rPr>
        <w:t xml:space="preserve">3D </w:t>
      </w:r>
      <w:r w:rsidRPr="00F322C0">
        <w:rPr>
          <w:rFonts w:ascii="宋体" w:eastAsia="宋体" w:hAnsi="宋体" w:hint="eastAsia"/>
          <w:sz w:val="24"/>
          <w:szCs w:val="24"/>
        </w:rPr>
        <w:t>技术需求大量的创新型人才、技能型人才，这为“应试教育”改革提供了契机，也带来了人才培养的新活力。</w:t>
      </w:r>
      <w:r w:rsidRPr="00F322C0">
        <w:rPr>
          <w:rFonts w:ascii="宋体" w:eastAsia="宋体" w:hAnsi="宋体"/>
          <w:sz w:val="24"/>
          <w:szCs w:val="24"/>
        </w:rPr>
        <w:t xml:space="preserve">3D </w:t>
      </w:r>
      <w:r w:rsidRPr="00F322C0">
        <w:rPr>
          <w:rFonts w:ascii="宋体" w:eastAsia="宋体" w:hAnsi="宋体" w:hint="eastAsia"/>
          <w:sz w:val="24"/>
          <w:szCs w:val="24"/>
        </w:rPr>
        <w:t>打印提供了“做中学”的平台，目前已成功进入中小学和职业学校，进入教研和培训领域。</w:t>
      </w:r>
      <w:r w:rsidRPr="00F322C0">
        <w:rPr>
          <w:rFonts w:ascii="宋体" w:eastAsia="宋体" w:hAnsi="宋体"/>
          <w:sz w:val="24"/>
          <w:szCs w:val="24"/>
        </w:rPr>
        <w:t xml:space="preserve">3D </w:t>
      </w:r>
      <w:r w:rsidRPr="00F322C0">
        <w:rPr>
          <w:rFonts w:ascii="宋体" w:eastAsia="宋体" w:hAnsi="宋体" w:hint="eastAsia"/>
          <w:sz w:val="24"/>
          <w:szCs w:val="24"/>
        </w:rPr>
        <w:t>虚拟现实、增强现实技术在高等教育、职业院校及基础教育的广泛应用，构建智慧教室、智慧实验室、智慧校园，为科技创新提供了平台。</w:t>
      </w:r>
    </w:p>
    <w:p w14:paraId="59488743" w14:textId="77777777" w:rsidR="00F322C0" w:rsidRPr="00F322C0" w:rsidRDefault="00F322C0" w:rsidP="00F322C0">
      <w:pPr>
        <w:pStyle w:val="a5"/>
        <w:numPr>
          <w:ilvl w:val="0"/>
          <w:numId w:val="2"/>
        </w:numPr>
        <w:spacing w:line="360" w:lineRule="auto"/>
        <w:ind w:firstLineChars="0"/>
        <w:rPr>
          <w:rFonts w:ascii="宋体" w:eastAsia="宋体" w:hAnsi="宋体"/>
          <w:sz w:val="24"/>
          <w:szCs w:val="24"/>
        </w:rPr>
      </w:pPr>
      <w:r w:rsidRPr="00F322C0">
        <w:rPr>
          <w:rFonts w:ascii="宋体" w:eastAsia="宋体" w:hAnsi="宋体"/>
          <w:sz w:val="24"/>
          <w:szCs w:val="24"/>
        </w:rPr>
        <w:t>新资源</w:t>
      </w:r>
    </w:p>
    <w:p w14:paraId="4E79FFF6" w14:textId="77777777" w:rsidR="00F322C0" w:rsidRPr="00F322C0" w:rsidRDefault="00F322C0" w:rsidP="00F322C0">
      <w:pPr>
        <w:spacing w:line="360" w:lineRule="auto"/>
        <w:ind w:firstLine="420"/>
        <w:rPr>
          <w:rFonts w:ascii="宋体" w:eastAsia="宋体" w:hAnsi="宋体"/>
          <w:sz w:val="24"/>
          <w:szCs w:val="24"/>
        </w:rPr>
      </w:pPr>
      <w:r w:rsidRPr="00F322C0">
        <w:rPr>
          <w:rFonts w:ascii="宋体" w:eastAsia="宋体" w:hAnsi="宋体"/>
          <w:sz w:val="24"/>
          <w:szCs w:val="24"/>
        </w:rPr>
        <w:t xml:space="preserve">3D </w:t>
      </w:r>
      <w:r w:rsidRPr="00F322C0">
        <w:rPr>
          <w:rFonts w:ascii="宋体" w:eastAsia="宋体" w:hAnsi="宋体" w:hint="eastAsia"/>
          <w:sz w:val="24"/>
          <w:szCs w:val="24"/>
        </w:rPr>
        <w:t>技术为教育教学提供了立体资源。近年来对立体资源建设的呼声越来越强，</w:t>
      </w:r>
      <w:r w:rsidRPr="00F322C0">
        <w:rPr>
          <w:rFonts w:ascii="宋体" w:eastAsia="宋体" w:hAnsi="宋体"/>
          <w:color w:val="FF0000"/>
          <w:sz w:val="24"/>
          <w:szCs w:val="24"/>
        </w:rPr>
        <w:t xml:space="preserve">3D </w:t>
      </w:r>
      <w:r w:rsidRPr="00F322C0">
        <w:rPr>
          <w:rFonts w:ascii="宋体" w:eastAsia="宋体" w:hAnsi="宋体" w:hint="eastAsia"/>
          <w:color w:val="FF0000"/>
          <w:sz w:val="24"/>
          <w:szCs w:val="24"/>
        </w:rPr>
        <w:t>技术提供了逼真生动的学习资源，能有效减少学生的认知负荷。</w:t>
      </w:r>
      <w:r w:rsidRPr="00F322C0">
        <w:rPr>
          <w:rFonts w:ascii="宋体" w:eastAsia="宋体" w:hAnsi="宋体"/>
          <w:color w:val="FF0000"/>
          <w:sz w:val="24"/>
          <w:szCs w:val="24"/>
        </w:rPr>
        <w:t xml:space="preserve">3D </w:t>
      </w:r>
      <w:r w:rsidRPr="00F322C0">
        <w:rPr>
          <w:rFonts w:ascii="宋体" w:eastAsia="宋体" w:hAnsi="宋体" w:hint="eastAsia"/>
          <w:color w:val="FF0000"/>
          <w:sz w:val="24"/>
          <w:szCs w:val="24"/>
        </w:rPr>
        <w:t>技术可以输出具有情境渲染、互动展示、模拟仿真等功能的教学产品，如</w:t>
      </w:r>
      <w:r w:rsidRPr="00F322C0">
        <w:rPr>
          <w:rFonts w:ascii="宋体" w:eastAsia="宋体" w:hAnsi="宋体"/>
          <w:color w:val="FF0000"/>
          <w:sz w:val="24"/>
          <w:szCs w:val="24"/>
        </w:rPr>
        <w:t xml:space="preserve"> 3D </w:t>
      </w:r>
      <w:r w:rsidRPr="00F322C0">
        <w:rPr>
          <w:rFonts w:ascii="宋体" w:eastAsia="宋体" w:hAnsi="宋体" w:hint="eastAsia"/>
          <w:color w:val="FF0000"/>
          <w:sz w:val="24"/>
          <w:szCs w:val="24"/>
        </w:rPr>
        <w:t>模型、视频、动画等具有多样性、非线性、交互性、开放性特点的教学内容；</w:t>
      </w:r>
      <w:r w:rsidRPr="00F322C0">
        <w:rPr>
          <w:rFonts w:ascii="宋体" w:eastAsia="宋体" w:hAnsi="宋体" w:hint="eastAsia"/>
          <w:sz w:val="24"/>
          <w:szCs w:val="24"/>
        </w:rPr>
        <w:t>汇聚、整合、共享全国</w:t>
      </w:r>
      <w:r w:rsidRPr="00F322C0">
        <w:rPr>
          <w:rFonts w:ascii="宋体" w:eastAsia="宋体" w:hAnsi="宋体"/>
          <w:sz w:val="24"/>
          <w:szCs w:val="24"/>
        </w:rPr>
        <w:t>/</w:t>
      </w:r>
      <w:r w:rsidRPr="00F322C0">
        <w:rPr>
          <w:rFonts w:ascii="宋体" w:eastAsia="宋体" w:hAnsi="宋体" w:hint="eastAsia"/>
          <w:sz w:val="24"/>
          <w:szCs w:val="24"/>
        </w:rPr>
        <w:t>全球最优势</w:t>
      </w:r>
      <w:r w:rsidRPr="00F322C0">
        <w:rPr>
          <w:rFonts w:ascii="宋体" w:eastAsia="宋体" w:hAnsi="宋体"/>
          <w:sz w:val="24"/>
          <w:szCs w:val="24"/>
        </w:rPr>
        <w:t>3D/</w:t>
      </w:r>
      <w:r w:rsidRPr="00F322C0">
        <w:rPr>
          <w:rFonts w:ascii="宋体" w:eastAsia="宋体" w:hAnsi="宋体" w:hint="eastAsia"/>
          <w:sz w:val="24"/>
          <w:szCs w:val="24"/>
        </w:rPr>
        <w:t>三维数字化技术教学资源。</w:t>
      </w:r>
    </w:p>
    <w:p w14:paraId="395D6C6A" w14:textId="77777777" w:rsidR="00F322C0" w:rsidRPr="00F322C0" w:rsidRDefault="00F322C0" w:rsidP="00F322C0">
      <w:pPr>
        <w:pStyle w:val="a5"/>
        <w:numPr>
          <w:ilvl w:val="0"/>
          <w:numId w:val="2"/>
        </w:numPr>
        <w:spacing w:line="360" w:lineRule="auto"/>
        <w:ind w:firstLineChars="0"/>
        <w:rPr>
          <w:rFonts w:ascii="宋体" w:eastAsia="宋体" w:hAnsi="宋体"/>
          <w:sz w:val="24"/>
          <w:szCs w:val="24"/>
        </w:rPr>
      </w:pPr>
      <w:r w:rsidRPr="00F322C0">
        <w:rPr>
          <w:rFonts w:ascii="宋体" w:eastAsia="宋体" w:hAnsi="宋体"/>
          <w:sz w:val="24"/>
          <w:szCs w:val="24"/>
        </w:rPr>
        <w:t>新范式</w:t>
      </w:r>
    </w:p>
    <w:p w14:paraId="5014F580" w14:textId="77777777" w:rsidR="00F322C0" w:rsidRPr="00F322C0" w:rsidRDefault="00F322C0" w:rsidP="00F322C0">
      <w:pPr>
        <w:spacing w:line="360" w:lineRule="auto"/>
        <w:ind w:firstLine="420"/>
        <w:rPr>
          <w:rFonts w:ascii="宋体" w:eastAsia="宋体" w:hAnsi="宋体"/>
          <w:sz w:val="24"/>
          <w:szCs w:val="24"/>
        </w:rPr>
      </w:pPr>
      <w:r w:rsidRPr="00F322C0">
        <w:rPr>
          <w:rFonts w:ascii="宋体" w:eastAsia="宋体" w:hAnsi="宋体"/>
          <w:sz w:val="24"/>
          <w:szCs w:val="24"/>
        </w:rPr>
        <w:t xml:space="preserve">3D </w:t>
      </w:r>
      <w:r w:rsidRPr="00F322C0">
        <w:rPr>
          <w:rFonts w:ascii="宋体" w:eastAsia="宋体" w:hAnsi="宋体" w:hint="eastAsia"/>
          <w:sz w:val="24"/>
          <w:szCs w:val="24"/>
        </w:rPr>
        <w:t>技术以</w:t>
      </w:r>
      <w:r w:rsidRPr="00F322C0">
        <w:rPr>
          <w:rFonts w:ascii="宋体" w:eastAsia="宋体" w:hAnsi="宋体"/>
          <w:sz w:val="24"/>
          <w:szCs w:val="24"/>
        </w:rPr>
        <w:t xml:space="preserve"> 3D </w:t>
      </w:r>
      <w:r w:rsidRPr="00F322C0">
        <w:rPr>
          <w:rFonts w:ascii="宋体" w:eastAsia="宋体" w:hAnsi="宋体" w:hint="eastAsia"/>
          <w:sz w:val="24"/>
          <w:szCs w:val="24"/>
        </w:rPr>
        <w:t>显示技术和</w:t>
      </w:r>
      <w:r w:rsidRPr="00F322C0">
        <w:rPr>
          <w:rFonts w:ascii="宋体" w:eastAsia="宋体" w:hAnsi="宋体"/>
          <w:sz w:val="24"/>
          <w:szCs w:val="24"/>
        </w:rPr>
        <w:t xml:space="preserve"> 3D </w:t>
      </w:r>
      <w:r w:rsidRPr="00F322C0">
        <w:rPr>
          <w:rFonts w:ascii="宋体" w:eastAsia="宋体" w:hAnsi="宋体" w:hint="eastAsia"/>
          <w:sz w:val="24"/>
          <w:szCs w:val="24"/>
        </w:rPr>
        <w:t>虚拟现实技术的桌面显示技术与</w:t>
      </w:r>
      <w:r w:rsidRPr="00F322C0">
        <w:rPr>
          <w:rFonts w:ascii="宋体" w:eastAsia="宋体" w:hAnsi="宋体"/>
          <w:sz w:val="24"/>
          <w:szCs w:val="24"/>
        </w:rPr>
        <w:t xml:space="preserve"> 3D </w:t>
      </w:r>
      <w:r w:rsidRPr="00F322C0">
        <w:rPr>
          <w:rFonts w:ascii="宋体" w:eastAsia="宋体" w:hAnsi="宋体" w:hint="eastAsia"/>
          <w:sz w:val="24"/>
          <w:szCs w:val="24"/>
        </w:rPr>
        <w:t>打印的桌面制造技术为新驱动，为教育教学提供了理论与应用新范式。</w:t>
      </w:r>
      <w:r w:rsidRPr="00F322C0">
        <w:rPr>
          <w:rFonts w:ascii="宋体" w:eastAsia="宋体" w:hAnsi="宋体"/>
          <w:sz w:val="24"/>
          <w:szCs w:val="24"/>
        </w:rPr>
        <w:t xml:space="preserve">3D </w:t>
      </w:r>
      <w:r w:rsidRPr="00F322C0">
        <w:rPr>
          <w:rFonts w:ascii="宋体" w:eastAsia="宋体" w:hAnsi="宋体" w:hint="eastAsia"/>
          <w:sz w:val="24"/>
          <w:szCs w:val="24"/>
        </w:rPr>
        <w:t>技术深化“做中学”、情境化学习和基于创造的学习等相关理论；</w:t>
      </w:r>
      <w:r w:rsidRPr="00F322C0">
        <w:rPr>
          <w:rFonts w:ascii="宋体" w:eastAsia="宋体" w:hAnsi="宋体"/>
          <w:sz w:val="24"/>
          <w:szCs w:val="24"/>
        </w:rPr>
        <w:t xml:space="preserve">3D </w:t>
      </w:r>
      <w:r w:rsidRPr="00F322C0">
        <w:rPr>
          <w:rFonts w:ascii="宋体" w:eastAsia="宋体" w:hAnsi="宋体" w:hint="eastAsia"/>
          <w:sz w:val="24"/>
          <w:szCs w:val="24"/>
        </w:rPr>
        <w:t>增强现实技术使用模型来展示学习内容，通过集成创新、虚实结合和融合，构建智慧教育环境；</w:t>
      </w:r>
      <w:r w:rsidRPr="00F322C0">
        <w:rPr>
          <w:rFonts w:ascii="宋体" w:eastAsia="宋体" w:hAnsi="宋体"/>
          <w:sz w:val="24"/>
          <w:szCs w:val="24"/>
        </w:rPr>
        <w:t xml:space="preserve">3D </w:t>
      </w:r>
      <w:r w:rsidRPr="00F322C0">
        <w:rPr>
          <w:rFonts w:ascii="宋体" w:eastAsia="宋体" w:hAnsi="宋体" w:hint="eastAsia"/>
          <w:sz w:val="24"/>
          <w:szCs w:val="24"/>
        </w:rPr>
        <w:t>技术应用的有效评价，与</w:t>
      </w:r>
      <w:r w:rsidRPr="00F322C0">
        <w:rPr>
          <w:rFonts w:ascii="宋体" w:eastAsia="宋体" w:hAnsi="宋体"/>
          <w:sz w:val="24"/>
          <w:szCs w:val="24"/>
        </w:rPr>
        <w:t xml:space="preserve"> STEAM</w:t>
      </w:r>
      <w:r w:rsidRPr="00F322C0">
        <w:rPr>
          <w:rFonts w:ascii="宋体" w:eastAsia="宋体" w:hAnsi="宋体" w:hint="eastAsia"/>
          <w:sz w:val="24"/>
          <w:szCs w:val="24"/>
        </w:rPr>
        <w:t>（</w:t>
      </w:r>
      <w:r w:rsidRPr="00F322C0">
        <w:rPr>
          <w:rFonts w:ascii="宋体" w:eastAsia="宋体" w:hAnsi="宋体"/>
          <w:sz w:val="24"/>
          <w:szCs w:val="24"/>
        </w:rPr>
        <w:t>Science</w:t>
      </w:r>
      <w:r w:rsidRPr="00F322C0">
        <w:rPr>
          <w:rFonts w:ascii="宋体" w:eastAsia="宋体" w:hAnsi="宋体" w:hint="eastAsia"/>
          <w:sz w:val="24"/>
          <w:szCs w:val="24"/>
        </w:rPr>
        <w:t>、</w:t>
      </w:r>
      <w:r w:rsidRPr="00F322C0">
        <w:rPr>
          <w:rFonts w:ascii="宋体" w:eastAsia="宋体" w:hAnsi="宋体"/>
          <w:sz w:val="24"/>
          <w:szCs w:val="24"/>
        </w:rPr>
        <w:t xml:space="preserve"> Technology</w:t>
      </w:r>
      <w:r w:rsidRPr="00F322C0">
        <w:rPr>
          <w:rFonts w:ascii="宋体" w:eastAsia="宋体" w:hAnsi="宋体" w:hint="eastAsia"/>
          <w:sz w:val="24"/>
          <w:szCs w:val="24"/>
        </w:rPr>
        <w:t>、</w:t>
      </w:r>
      <w:r w:rsidRPr="00F322C0">
        <w:rPr>
          <w:rFonts w:ascii="宋体" w:eastAsia="宋体" w:hAnsi="宋体"/>
          <w:sz w:val="24"/>
          <w:szCs w:val="24"/>
        </w:rPr>
        <w:t xml:space="preserve"> Engineering</w:t>
      </w:r>
      <w:r w:rsidRPr="00F322C0">
        <w:rPr>
          <w:rFonts w:ascii="宋体" w:eastAsia="宋体" w:hAnsi="宋体" w:hint="eastAsia"/>
          <w:sz w:val="24"/>
          <w:szCs w:val="24"/>
        </w:rPr>
        <w:t>、</w:t>
      </w:r>
      <w:r w:rsidRPr="00F322C0">
        <w:rPr>
          <w:rFonts w:ascii="宋体" w:eastAsia="宋体" w:hAnsi="宋体"/>
          <w:sz w:val="24"/>
          <w:szCs w:val="24"/>
        </w:rPr>
        <w:t xml:space="preserve"> Art</w:t>
      </w:r>
      <w:r w:rsidRPr="00F322C0">
        <w:rPr>
          <w:rFonts w:ascii="宋体" w:eastAsia="宋体" w:hAnsi="宋体" w:hint="eastAsia"/>
          <w:sz w:val="24"/>
          <w:szCs w:val="24"/>
        </w:rPr>
        <w:t>、</w:t>
      </w:r>
      <w:r w:rsidRPr="00F322C0">
        <w:rPr>
          <w:rFonts w:ascii="宋体" w:eastAsia="宋体" w:hAnsi="宋体"/>
          <w:sz w:val="24"/>
          <w:szCs w:val="24"/>
        </w:rPr>
        <w:t xml:space="preserve"> Mathe</w:t>
      </w:r>
      <w:r w:rsidRPr="00F322C0">
        <w:rPr>
          <w:rFonts w:ascii="MS Gothic" w:eastAsia="MS Gothic" w:hAnsi="MS Gothic" w:cs="MS Gothic" w:hint="eastAsia"/>
          <w:sz w:val="24"/>
          <w:szCs w:val="24"/>
        </w:rPr>
        <w:t>⁃</w:t>
      </w:r>
      <w:r w:rsidRPr="00F322C0">
        <w:rPr>
          <w:rFonts w:ascii="宋体" w:eastAsia="宋体" w:hAnsi="宋体"/>
          <w:sz w:val="24"/>
          <w:szCs w:val="24"/>
        </w:rPr>
        <w:t>matics</w:t>
      </w:r>
      <w:r w:rsidRPr="00F322C0">
        <w:rPr>
          <w:rFonts w:ascii="宋体" w:eastAsia="宋体" w:hAnsi="宋体" w:hint="eastAsia"/>
          <w:sz w:val="24"/>
          <w:szCs w:val="24"/>
        </w:rPr>
        <w:t>）</w:t>
      </w:r>
      <w:r w:rsidRPr="00F322C0">
        <w:rPr>
          <w:rFonts w:ascii="宋体" w:eastAsia="宋体" w:hAnsi="宋体"/>
          <w:sz w:val="24"/>
          <w:szCs w:val="24"/>
        </w:rPr>
        <w:t xml:space="preserve"> 教育结合开展科技创新教育项目，从设</w:t>
      </w:r>
      <w:r w:rsidRPr="00F322C0">
        <w:rPr>
          <w:rFonts w:ascii="宋体" w:eastAsia="宋体" w:hAnsi="宋体" w:hint="eastAsia"/>
          <w:sz w:val="24"/>
          <w:szCs w:val="24"/>
        </w:rPr>
        <w:t>计、开发、运行、评估等层面变革教学理念。</w:t>
      </w:r>
    </w:p>
    <w:p w14:paraId="4F1B04EB" w14:textId="77777777" w:rsidR="00F322C0" w:rsidRDefault="00F322C0" w:rsidP="00D26AA1">
      <w:pPr>
        <w:ind w:firstLine="420"/>
      </w:pPr>
    </w:p>
    <w:p w14:paraId="5A9887E8" w14:textId="77777777" w:rsidR="00F322C0" w:rsidRDefault="00D26AA1" w:rsidP="00D26AA1">
      <w:pPr>
        <w:ind w:firstLine="420"/>
      </w:pPr>
      <w:r>
        <w:rPr>
          <w:rFonts w:hint="eastAsia"/>
        </w:rPr>
        <w:t>工程中心的宣传片：上课的时候做桥梁，查资料，远程和工程师探讨，设计，打印出来，测试……</w:t>
      </w:r>
    </w:p>
    <w:p w14:paraId="28A2B5A3" w14:textId="77777777" w:rsidR="00F003B9" w:rsidRPr="00F322C0" w:rsidRDefault="00D26AA1" w:rsidP="00F322C0">
      <w:pPr>
        <w:ind w:firstLine="420"/>
      </w:pPr>
      <w:r>
        <w:rPr>
          <w:rFonts w:hint="eastAsia"/>
        </w:rPr>
        <w:t>视频下</w:t>
      </w:r>
      <w:r w:rsidR="00F322C0">
        <w:rPr>
          <w:rFonts w:hint="eastAsia"/>
        </w:rPr>
        <w:t xml:space="preserve">载地址 </w:t>
      </w:r>
      <w:r w:rsidR="00F322C0" w:rsidRPr="00F322C0">
        <w:rPr>
          <w:rFonts w:ascii="宋体" w:eastAsia="宋体" w:hAnsi="宋体"/>
          <w:sz w:val="24"/>
          <w:szCs w:val="24"/>
        </w:rPr>
        <w:t>http://v.youku.com/v_show/id_XNjAwMjgwNTg0.html</w:t>
      </w:r>
    </w:p>
    <w:p w14:paraId="051EE657" w14:textId="77777777" w:rsidR="00F003B9" w:rsidRPr="00520249" w:rsidRDefault="00F003B9" w:rsidP="00F003B9">
      <w:pPr>
        <w:pStyle w:val="3"/>
      </w:pPr>
      <w:r w:rsidRPr="00520249">
        <w:rPr>
          <w:rFonts w:hint="eastAsia"/>
        </w:rPr>
        <w:t>8.3</w:t>
      </w:r>
      <w:r w:rsidRPr="00520249">
        <w:t xml:space="preserve"> </w:t>
      </w:r>
      <w:r w:rsidRPr="00520249">
        <w:rPr>
          <w:rFonts w:hint="eastAsia"/>
        </w:rPr>
        <w:t>VR技术</w:t>
      </w:r>
    </w:p>
    <w:p w14:paraId="0D774CF5" w14:textId="77777777" w:rsidR="00F003B9" w:rsidRDefault="00F003B9" w:rsidP="00F003B9">
      <w:pPr>
        <w:pStyle w:val="4"/>
        <w:ind w:firstLine="482"/>
      </w:pPr>
      <w:r>
        <w:rPr>
          <w:rFonts w:hint="eastAsia"/>
        </w:rPr>
        <w:t>8.3.1</w:t>
      </w:r>
      <w:r w:rsidRPr="00520249">
        <w:rPr>
          <w:rFonts w:hint="eastAsia"/>
        </w:rPr>
        <w:t>概述</w:t>
      </w:r>
      <w:r>
        <w:t xml:space="preserve"> </w:t>
      </w:r>
    </w:p>
    <w:p w14:paraId="34D01312" w14:textId="77777777" w:rsidR="00F003B9" w:rsidRDefault="00F003B9" w:rsidP="00F003B9">
      <w:pPr>
        <w:ind w:firstLine="420"/>
        <w:rPr>
          <w:rFonts w:ascii="Arial" w:hAnsi="Arial" w:cs="Arial"/>
          <w:color w:val="333333"/>
          <w:sz w:val="24"/>
          <w:szCs w:val="24"/>
        </w:rPr>
      </w:pPr>
      <w:r w:rsidRPr="002202C1">
        <w:rPr>
          <w:rFonts w:ascii="Arial" w:hAnsi="Arial" w:cs="Arial"/>
          <w:color w:val="333333"/>
          <w:sz w:val="24"/>
          <w:szCs w:val="24"/>
        </w:rPr>
        <w:t>虚拟现实技术是一种可以创建和体验虚拟世界的计算机仿真系统它利用计算机生成一种模拟环境是一种多源信息融合的交互式的三维动态视景和实体行为的系统仿真使用户沉浸到该环境中。</w:t>
      </w:r>
    </w:p>
    <w:p w14:paraId="2D7858A1" w14:textId="77777777" w:rsidR="00F003B9" w:rsidRDefault="00F003B9" w:rsidP="00492E2A">
      <w:pPr>
        <w:pStyle w:val="4"/>
        <w:ind w:firstLine="482"/>
      </w:pPr>
      <w:r>
        <w:rPr>
          <w:rFonts w:hint="eastAsia"/>
        </w:rPr>
        <w:t>8.3.3</w:t>
      </w:r>
      <w:r w:rsidRPr="00520249">
        <w:rPr>
          <w:rFonts w:hint="eastAsia"/>
        </w:rPr>
        <w:t>虚拟教室</w:t>
      </w:r>
      <w:r w:rsidR="00F322C0" w:rsidRPr="00F322C0">
        <w:rPr>
          <w:rFonts w:hint="eastAsia"/>
          <w:color w:val="FF0000"/>
        </w:rPr>
        <w:t>（与前面虚拟实验室有些重复）</w:t>
      </w:r>
    </w:p>
    <w:p w14:paraId="7CECF013" w14:textId="77777777" w:rsidR="00F003B9" w:rsidRPr="00605056" w:rsidRDefault="00F003B9" w:rsidP="00F003B9">
      <w:pPr>
        <w:spacing w:line="360" w:lineRule="auto"/>
        <w:ind w:firstLineChars="200" w:firstLine="480"/>
        <w:rPr>
          <w:rFonts w:ascii="宋体" w:eastAsia="宋体" w:hAnsi="宋体"/>
          <w:sz w:val="24"/>
          <w:szCs w:val="24"/>
        </w:rPr>
      </w:pPr>
      <w:r w:rsidRPr="00605056">
        <w:rPr>
          <w:rFonts w:ascii="宋体" w:eastAsia="宋体" w:hAnsi="宋体"/>
          <w:sz w:val="24"/>
          <w:szCs w:val="24"/>
        </w:rPr>
        <w:t>虚拟课堂为用户创造了一个实时的网络互动课堂，通过远程音视频授课，不仅能够有效提升</w:t>
      </w:r>
      <w:hyperlink r:id="rId37" w:tgtFrame="_blank" w:history="1">
        <w:r w:rsidRPr="00605056">
          <w:rPr>
            <w:rFonts w:ascii="宋体" w:eastAsia="宋体" w:hAnsi="宋体"/>
            <w:sz w:val="24"/>
            <w:szCs w:val="24"/>
          </w:rPr>
          <w:t>网络培训</w:t>
        </w:r>
      </w:hyperlink>
      <w:r w:rsidRPr="00605056">
        <w:rPr>
          <w:rFonts w:ascii="宋体" w:eastAsia="宋体" w:hAnsi="宋体"/>
          <w:sz w:val="24"/>
          <w:szCs w:val="24"/>
        </w:rPr>
        <w:t>的学习效果，更是满足了用户大规模培训的需求，全面提升培训效率，建立起具有竞争力网络培训体系。其系统基础主要由课件制作工具、实时互动课堂、课件点播系统、学习管理系统和学习网关构成。在这方面，展视互动虚拟直播课堂技术走在行业前沿，能够轻松实现超万人实时在线培训、学习互动与交流。</w:t>
      </w:r>
    </w:p>
    <w:p w14:paraId="28C31612" w14:textId="77777777" w:rsidR="00F003B9" w:rsidRDefault="00F003B9" w:rsidP="00F003B9">
      <w:pPr>
        <w:spacing w:line="360" w:lineRule="auto"/>
        <w:ind w:firstLineChars="200" w:firstLine="480"/>
        <w:rPr>
          <w:rFonts w:ascii="宋体" w:eastAsia="宋体" w:hAnsi="宋体"/>
          <w:sz w:val="24"/>
          <w:szCs w:val="24"/>
        </w:rPr>
      </w:pPr>
      <w:r w:rsidRPr="00605056">
        <w:rPr>
          <w:rFonts w:ascii="宋体" w:eastAsia="宋体" w:hAnsi="宋体"/>
          <w:sz w:val="24"/>
          <w:szCs w:val="24"/>
        </w:rPr>
        <w:t>随着计算机虚拟技术的不断成熟和虚拟技术操作更接近于大众化，虚拟课堂在各大院校以及企业大</w:t>
      </w:r>
      <w:r w:rsidRPr="00605056">
        <w:rPr>
          <w:rFonts w:ascii="宋体" w:eastAsia="宋体" w:hAnsi="宋体"/>
          <w:sz w:val="24"/>
          <w:szCs w:val="24"/>
        </w:rPr>
        <w:lastRenderedPageBreak/>
        <w:t>学中的应用必然更加广泛、更灵活、更智能。对现今教育体制改革和职业人才培养将起到更大的推动作用。而如何确定一套完善的虚拟课堂应用解决方案（技术、服务、安全、管理维护机制等）将是一个需要在实践中不断总结和完善的课题。</w:t>
      </w:r>
    </w:p>
    <w:p w14:paraId="5F326C1B" w14:textId="77777777" w:rsidR="00F003B9" w:rsidRDefault="00F003B9" w:rsidP="00492E2A">
      <w:pPr>
        <w:pStyle w:val="4"/>
        <w:ind w:firstLine="482"/>
      </w:pPr>
      <w:r w:rsidRPr="002C4D69">
        <w:rPr>
          <w:rFonts w:hint="eastAsia"/>
        </w:rPr>
        <w:t>8.3.4</w:t>
      </w:r>
      <w:r w:rsidR="00F322C0">
        <w:t xml:space="preserve"> </w:t>
      </w:r>
      <w:r w:rsidRPr="002C4D69">
        <w:rPr>
          <w:rFonts w:hint="eastAsia"/>
        </w:rPr>
        <w:t>VR</w:t>
      </w:r>
      <w:r w:rsidRPr="002C4D69">
        <w:rPr>
          <w:rFonts w:hint="eastAsia"/>
        </w:rPr>
        <w:t>的</w:t>
      </w:r>
      <w:r>
        <w:rPr>
          <w:rFonts w:hint="eastAsia"/>
        </w:rPr>
        <w:t>现状及发展</w:t>
      </w:r>
    </w:p>
    <w:p w14:paraId="2C6A3129" w14:textId="77777777" w:rsidR="00F003B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VR元年”步入尾声，然而遍观今年国内的VR市场，大多都是山寨产品，就连央视都看不下去了。近日，央视痛批做工粗糙的VR手机盒子，认为这些低劣的产品严重影响了VR产业的发展，很难让消费者体验真正的VR。</w:t>
      </w:r>
    </w:p>
    <w:p w14:paraId="00ECB436" w14:textId="77777777"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在报道中央视指出，由于核心关键技术掌握不足，国内众多企业选择了进入手机盒子的生产。VR手机盒子大有开始泛滥之势。</w:t>
      </w:r>
    </w:p>
    <w:p w14:paraId="13CA2594" w14:textId="77777777"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VR手机盒子由于技术门槛低、成本低廉，一时间，原来做手机的、做移动电源的、做手表的、做平板的都来了，纷纷增开VR战线。自20</w:t>
      </w:r>
      <w:hyperlink r:id="rId38" w:tgtFrame="_blank" w:history="1">
        <w:r w:rsidRPr="002C4D69">
          <w:rPr>
            <w:rFonts w:ascii="宋体" w:eastAsia="宋体" w:hAnsi="宋体"/>
            <w:sz w:val="24"/>
            <w:szCs w:val="24"/>
          </w:rPr>
          <w:t>1</w:t>
        </w:r>
      </w:hyperlink>
      <w:r w:rsidRPr="002C4D69">
        <w:rPr>
          <w:rFonts w:ascii="宋体" w:eastAsia="宋体" w:hAnsi="宋体"/>
          <w:sz w:val="24"/>
          <w:szCs w:val="24"/>
        </w:rPr>
        <w:t>5年下半年起，VR手机盒子开始进入快速市场。</w:t>
      </w:r>
    </w:p>
    <w:p w14:paraId="4D106DD1" w14:textId="77777777" w:rsidR="00F003B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而这些厂家生产的低端手机盒子，同质化非常严重，做工非常粗糙，根本达不到VR硬件技术标准，更谈不上沉浸式体验。很多用户在使用时会产生强烈的恶心和眩晕感。糟糕的体验并没有带来重复购买的需求，而是带来了大量的电子垃圾。</w:t>
      </w:r>
    </w:p>
    <w:p w14:paraId="0A51C21C" w14:textId="77777777" w:rsidR="00F322C0" w:rsidRDefault="008C4E1E" w:rsidP="008C4E1E">
      <w:pPr>
        <w:pStyle w:val="4"/>
        <w:ind w:firstLine="482"/>
      </w:pPr>
      <w:r>
        <w:rPr>
          <w:rFonts w:hint="eastAsia"/>
        </w:rPr>
        <w:t>VR</w:t>
      </w:r>
      <w:r>
        <w:rPr>
          <w:rFonts w:hint="eastAsia"/>
        </w:rPr>
        <w:t>的教育应用</w:t>
      </w:r>
    </w:p>
    <w:p w14:paraId="7D90596D" w14:textId="77777777" w:rsidR="008C4E1E" w:rsidRPr="002C4D69" w:rsidRDefault="008C4E1E" w:rsidP="008C4E1E">
      <w:pPr>
        <w:spacing w:line="360" w:lineRule="auto"/>
        <w:ind w:firstLineChars="200" w:firstLine="480"/>
        <w:rPr>
          <w:rFonts w:ascii="宋体" w:eastAsia="宋体" w:hAnsi="宋体"/>
          <w:sz w:val="24"/>
          <w:szCs w:val="24"/>
        </w:rPr>
      </w:pPr>
      <w:r w:rsidRPr="008C4E1E">
        <w:rPr>
          <w:rFonts w:ascii="宋体" w:eastAsia="宋体" w:hAnsi="宋体" w:hint="eastAsia"/>
          <w:sz w:val="24"/>
          <w:szCs w:val="24"/>
        </w:rPr>
        <w:t>北京微视酷（</w:t>
      </w:r>
      <w:r w:rsidRPr="008C4E1E">
        <w:rPr>
          <w:rFonts w:ascii="宋体" w:eastAsia="宋体" w:hAnsi="宋体"/>
          <w:sz w:val="24"/>
          <w:szCs w:val="24"/>
        </w:rPr>
        <w:t>VRschool</w:t>
      </w:r>
      <w:r w:rsidRPr="008C4E1E">
        <w:rPr>
          <w:rFonts w:ascii="宋体" w:eastAsia="宋体" w:hAnsi="宋体" w:hint="eastAsia"/>
          <w:sz w:val="24"/>
          <w:szCs w:val="24"/>
        </w:rPr>
        <w:t>）科技有限公司是中国专业的</w:t>
      </w:r>
      <w:r w:rsidRPr="008C4E1E">
        <w:rPr>
          <w:rFonts w:ascii="宋体" w:eastAsia="宋体" w:hAnsi="宋体"/>
          <w:sz w:val="24"/>
          <w:szCs w:val="24"/>
        </w:rPr>
        <w:t>VR</w:t>
      </w:r>
      <w:r w:rsidRPr="008C4E1E">
        <w:rPr>
          <w:rFonts w:ascii="宋体" w:eastAsia="宋体" w:hAnsi="宋体" w:hint="eastAsia"/>
          <w:sz w:val="24"/>
          <w:szCs w:val="24"/>
        </w:rPr>
        <w:t>教育软件研发机构，他们利用其领先的</w:t>
      </w:r>
      <w:r w:rsidRPr="008C4E1E">
        <w:rPr>
          <w:rFonts w:ascii="宋体" w:eastAsia="宋体" w:hAnsi="宋体"/>
          <w:sz w:val="24"/>
          <w:szCs w:val="24"/>
        </w:rPr>
        <w:t>VR</w:t>
      </w:r>
      <w:r w:rsidRPr="008C4E1E">
        <w:rPr>
          <w:rFonts w:ascii="宋体" w:eastAsia="宋体" w:hAnsi="宋体" w:hint="eastAsia"/>
          <w:sz w:val="24"/>
          <w:szCs w:val="24"/>
        </w:rPr>
        <w:t>技术，结合教学实际需求，成功自主研发了“</w:t>
      </w:r>
      <w:r w:rsidRPr="008C4E1E">
        <w:rPr>
          <w:rFonts w:ascii="宋体" w:eastAsia="宋体" w:hAnsi="宋体"/>
          <w:sz w:val="24"/>
          <w:szCs w:val="24"/>
        </w:rPr>
        <w:t>IES</w:t>
      </w:r>
      <w:r w:rsidRPr="008C4E1E">
        <w:rPr>
          <w:rFonts w:ascii="宋体" w:eastAsia="宋体" w:hAnsi="宋体" w:hint="eastAsia"/>
          <w:sz w:val="24"/>
          <w:szCs w:val="24"/>
        </w:rPr>
        <w:t>沉浸式课堂”系统，为国内教学提供了</w:t>
      </w:r>
      <w:r w:rsidRPr="008C4E1E">
        <w:rPr>
          <w:rFonts w:ascii="宋体" w:eastAsia="宋体" w:hAnsi="宋体"/>
          <w:sz w:val="24"/>
          <w:szCs w:val="24"/>
        </w:rPr>
        <w:t>VR(</w:t>
      </w:r>
      <w:r w:rsidRPr="008C4E1E">
        <w:rPr>
          <w:rFonts w:ascii="宋体" w:eastAsia="宋体" w:hAnsi="宋体" w:hint="eastAsia"/>
          <w:sz w:val="24"/>
          <w:szCs w:val="24"/>
        </w:rPr>
        <w:t>虚拟现实</w:t>
      </w:r>
      <w:r w:rsidRPr="008C4E1E">
        <w:rPr>
          <w:rFonts w:ascii="宋体" w:eastAsia="宋体" w:hAnsi="宋体"/>
          <w:sz w:val="24"/>
          <w:szCs w:val="24"/>
        </w:rPr>
        <w:t>)</w:t>
      </w:r>
      <w:r w:rsidRPr="008C4E1E">
        <w:rPr>
          <w:rFonts w:ascii="宋体" w:eastAsia="宋体" w:hAnsi="宋体" w:hint="eastAsia"/>
          <w:sz w:val="24"/>
          <w:szCs w:val="24"/>
        </w:rPr>
        <w:t>教育应用整体解决方案，成为未来学校和智慧课堂的教育改革技术先锋。</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5</w:t>
      </w:r>
      <w:r w:rsidRPr="008C4E1E">
        <w:rPr>
          <w:rFonts w:ascii="宋体" w:eastAsia="宋体" w:hAnsi="宋体" w:hint="eastAsia"/>
          <w:sz w:val="24"/>
          <w:szCs w:val="24"/>
        </w:rPr>
        <w:t>日下午，北京中关村第二小学与北京微视酷科技有限责任公司合作的</w:t>
      </w:r>
      <w:r w:rsidRPr="008C4E1E">
        <w:rPr>
          <w:rFonts w:ascii="宋体" w:eastAsia="宋体" w:hAnsi="宋体"/>
          <w:sz w:val="24"/>
          <w:szCs w:val="24"/>
        </w:rPr>
        <w:t xml:space="preserve"> VR </w:t>
      </w:r>
      <w:r w:rsidRPr="008C4E1E">
        <w:rPr>
          <w:rFonts w:ascii="宋体" w:eastAsia="宋体" w:hAnsi="宋体" w:hint="eastAsia"/>
          <w:sz w:val="24"/>
          <w:szCs w:val="24"/>
        </w:rPr>
        <w:t>虚拟现实“</w:t>
      </w:r>
      <w:r w:rsidRPr="008C4E1E">
        <w:rPr>
          <w:rFonts w:ascii="宋体" w:eastAsia="宋体" w:hAnsi="宋体"/>
          <w:sz w:val="24"/>
          <w:szCs w:val="24"/>
        </w:rPr>
        <w:t xml:space="preserve">IES </w:t>
      </w:r>
      <w:r w:rsidRPr="008C4E1E">
        <w:rPr>
          <w:rFonts w:ascii="宋体" w:eastAsia="宋体" w:hAnsi="宋体" w:hint="eastAsia"/>
          <w:sz w:val="24"/>
          <w:szCs w:val="24"/>
        </w:rPr>
        <w:t>沉浸式教学系统”公开课正式开讲。现在国内提出把</w:t>
      </w:r>
      <w:r w:rsidRPr="008C4E1E">
        <w:rPr>
          <w:rFonts w:ascii="宋体" w:eastAsia="宋体" w:hAnsi="宋体"/>
          <w:sz w:val="24"/>
          <w:szCs w:val="24"/>
        </w:rPr>
        <w:t xml:space="preserve"> VR</w:t>
      </w:r>
      <w:r w:rsidRPr="008C4E1E">
        <w:rPr>
          <w:rFonts w:ascii="宋体" w:eastAsia="宋体" w:hAnsi="宋体" w:hint="eastAsia"/>
          <w:sz w:val="24"/>
          <w:szCs w:val="24"/>
        </w:rPr>
        <w:t>技术应用在教育领域的公司还包括：新东方、百度、巧克互动、网龙、安妮股份、厦门创壹软件等。其中，新东方和乐视在</w:t>
      </w:r>
      <w:r w:rsidRPr="008C4E1E">
        <w:rPr>
          <w:rFonts w:ascii="宋体" w:eastAsia="宋体" w:hAnsi="宋体"/>
          <w:sz w:val="24"/>
          <w:szCs w:val="24"/>
        </w:rPr>
        <w:t>2015</w:t>
      </w:r>
      <w:r w:rsidRPr="008C4E1E">
        <w:rPr>
          <w:rFonts w:ascii="宋体" w:eastAsia="宋体" w:hAnsi="宋体" w:hint="eastAsia"/>
          <w:sz w:val="24"/>
          <w:szCs w:val="24"/>
        </w:rPr>
        <w:t>年达成初步合作意向，双方将在英语课堂实现</w:t>
      </w:r>
      <w:r w:rsidRPr="008C4E1E">
        <w:rPr>
          <w:rFonts w:ascii="宋体" w:eastAsia="宋体" w:hAnsi="宋体"/>
          <w:sz w:val="24"/>
          <w:szCs w:val="24"/>
        </w:rPr>
        <w:t xml:space="preserve"> VR </w:t>
      </w:r>
      <w:r w:rsidRPr="008C4E1E">
        <w:rPr>
          <w:rFonts w:ascii="宋体" w:eastAsia="宋体" w:hAnsi="宋体" w:hint="eastAsia"/>
          <w:sz w:val="24"/>
          <w:szCs w:val="24"/>
        </w:rPr>
        <w:t>教学。安妮股份也启动了虚拟现实项目，以虚拟现实技术开发儿童教育产品。百度则计划</w:t>
      </w:r>
      <w:r w:rsidRPr="008C4E1E">
        <w:rPr>
          <w:rFonts w:ascii="宋体" w:eastAsia="宋体" w:hAnsi="宋体"/>
          <w:sz w:val="24"/>
          <w:szCs w:val="24"/>
        </w:rPr>
        <w:t xml:space="preserve"> 2017 </w:t>
      </w:r>
      <w:r w:rsidRPr="008C4E1E">
        <w:rPr>
          <w:rFonts w:ascii="宋体" w:eastAsia="宋体" w:hAnsi="宋体" w:hint="eastAsia"/>
          <w:sz w:val="24"/>
          <w:szCs w:val="24"/>
        </w:rPr>
        <w:t>年在贫困山区的学校构建一些</w:t>
      </w:r>
      <w:r w:rsidRPr="008C4E1E">
        <w:rPr>
          <w:rFonts w:ascii="宋体" w:eastAsia="宋体" w:hAnsi="宋体"/>
          <w:sz w:val="24"/>
          <w:szCs w:val="24"/>
        </w:rPr>
        <w:t xml:space="preserve"> VR </w:t>
      </w:r>
      <w:r w:rsidRPr="008C4E1E">
        <w:rPr>
          <w:rFonts w:ascii="宋体" w:eastAsia="宋体" w:hAnsi="宋体" w:hint="eastAsia"/>
          <w:sz w:val="24"/>
          <w:szCs w:val="24"/>
        </w:rPr>
        <w:t>教室。此外，一家名为“巧克互动”的创业公司，也宣布将</w:t>
      </w:r>
      <w:r w:rsidRPr="008C4E1E">
        <w:rPr>
          <w:rFonts w:ascii="宋体" w:eastAsia="宋体" w:hAnsi="宋体"/>
          <w:sz w:val="24"/>
          <w:szCs w:val="24"/>
        </w:rPr>
        <w:t>VR</w:t>
      </w:r>
      <w:r w:rsidRPr="008C4E1E">
        <w:rPr>
          <w:rFonts w:ascii="宋体" w:eastAsia="宋体" w:hAnsi="宋体" w:hint="eastAsia"/>
          <w:sz w:val="24"/>
          <w:szCs w:val="24"/>
        </w:rPr>
        <w:t>应用在英语教学上，试图实现在虚拟场景下的在线直播功能；厦门创壹软件则研发了全国最大的虚拟现实三维互动在线教育云平台；网龙近期也宣布正在从硬件、技术和资源三个层面着手，研究</w:t>
      </w:r>
      <w:r w:rsidRPr="008C4E1E">
        <w:rPr>
          <w:rFonts w:ascii="宋体" w:eastAsia="宋体" w:hAnsi="宋体"/>
          <w:sz w:val="24"/>
          <w:szCs w:val="24"/>
        </w:rPr>
        <w:t>VR</w:t>
      </w:r>
      <w:r w:rsidRPr="008C4E1E">
        <w:rPr>
          <w:rFonts w:ascii="宋体" w:eastAsia="宋体" w:hAnsi="宋体" w:hint="eastAsia"/>
          <w:sz w:val="24"/>
          <w:szCs w:val="24"/>
        </w:rPr>
        <w:t>在教育行业的落地。因此</w:t>
      </w:r>
      <w:r w:rsidRPr="008C4E1E">
        <w:rPr>
          <w:rFonts w:ascii="宋体" w:eastAsia="宋体" w:hAnsi="宋体"/>
          <w:sz w:val="24"/>
          <w:szCs w:val="24"/>
        </w:rPr>
        <w:t>,VR</w:t>
      </w:r>
      <w:r w:rsidRPr="008C4E1E">
        <w:rPr>
          <w:rFonts w:ascii="宋体" w:eastAsia="宋体" w:hAnsi="宋体" w:hint="eastAsia"/>
          <w:sz w:val="24"/>
          <w:szCs w:val="24"/>
        </w:rPr>
        <w:t>技术将会进一步走入人们的生活</w:t>
      </w:r>
      <w:r w:rsidRPr="008C4E1E">
        <w:rPr>
          <w:rFonts w:ascii="宋体" w:eastAsia="宋体" w:hAnsi="宋体"/>
          <w:sz w:val="24"/>
          <w:szCs w:val="24"/>
        </w:rPr>
        <w:t>,</w:t>
      </w:r>
      <w:r w:rsidRPr="008C4E1E">
        <w:rPr>
          <w:rFonts w:ascii="宋体" w:eastAsia="宋体" w:hAnsi="宋体" w:hint="eastAsia"/>
          <w:sz w:val="24"/>
          <w:szCs w:val="24"/>
        </w:rPr>
        <w:t>不仅在游戏领域</w:t>
      </w:r>
      <w:r w:rsidRPr="008C4E1E">
        <w:rPr>
          <w:rFonts w:ascii="宋体" w:eastAsia="宋体" w:hAnsi="宋体"/>
          <w:sz w:val="24"/>
          <w:szCs w:val="24"/>
        </w:rPr>
        <w:t>,</w:t>
      </w:r>
      <w:r w:rsidRPr="008C4E1E">
        <w:rPr>
          <w:rFonts w:ascii="宋体" w:eastAsia="宋体" w:hAnsi="宋体" w:hint="eastAsia"/>
          <w:sz w:val="24"/>
          <w:szCs w:val="24"/>
        </w:rPr>
        <w:t>也将会越来越多的应用在教育、医学等其他领域。</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8</w:t>
      </w:r>
      <w:r w:rsidRPr="008C4E1E">
        <w:rPr>
          <w:rFonts w:ascii="宋体" w:eastAsia="宋体" w:hAnsi="宋体" w:hint="eastAsia"/>
          <w:sz w:val="24"/>
          <w:szCs w:val="24"/>
        </w:rPr>
        <w:t>日</w:t>
      </w:r>
      <w:r w:rsidRPr="008C4E1E">
        <w:rPr>
          <w:rFonts w:ascii="宋体" w:eastAsia="宋体" w:hAnsi="宋体"/>
          <w:sz w:val="24"/>
          <w:szCs w:val="24"/>
        </w:rPr>
        <w:t>,VR</w:t>
      </w:r>
      <w:r w:rsidRPr="008C4E1E">
        <w:rPr>
          <w:rFonts w:ascii="宋体" w:eastAsia="宋体" w:hAnsi="宋体" w:hint="eastAsia"/>
          <w:sz w:val="24"/>
          <w:szCs w:val="24"/>
        </w:rPr>
        <w:t>及虚拟仿真实践教学信息技术应用研讨大会在广东工业大学举行。研讨会上</w:t>
      </w:r>
      <w:r w:rsidRPr="008C4E1E">
        <w:rPr>
          <w:rFonts w:ascii="宋体" w:eastAsia="宋体" w:hAnsi="宋体"/>
          <w:sz w:val="24"/>
          <w:szCs w:val="24"/>
        </w:rPr>
        <w:t>,</w:t>
      </w:r>
      <w:r w:rsidRPr="008C4E1E">
        <w:rPr>
          <w:rFonts w:ascii="宋体" w:eastAsia="宋体" w:hAnsi="宋体" w:hint="eastAsia"/>
          <w:sz w:val="24"/>
          <w:szCs w:val="24"/>
        </w:rPr>
        <w:t>上海曼恒数字有限公司的技术专家与广东工业大学的学术专家进行了专题演讲</w:t>
      </w:r>
      <w:r w:rsidRPr="008C4E1E">
        <w:rPr>
          <w:rFonts w:ascii="宋体" w:eastAsia="宋体" w:hAnsi="宋体"/>
          <w:sz w:val="24"/>
          <w:szCs w:val="24"/>
        </w:rPr>
        <w:t>,</w:t>
      </w:r>
      <w:r w:rsidRPr="008C4E1E">
        <w:rPr>
          <w:rFonts w:ascii="宋体" w:eastAsia="宋体" w:hAnsi="宋体" w:hint="eastAsia"/>
          <w:sz w:val="24"/>
          <w:szCs w:val="24"/>
        </w:rPr>
        <w:t>同时</w:t>
      </w:r>
      <w:r w:rsidRPr="008C4E1E">
        <w:rPr>
          <w:rFonts w:ascii="宋体" w:eastAsia="宋体" w:hAnsi="宋体"/>
          <w:sz w:val="24"/>
          <w:szCs w:val="24"/>
        </w:rPr>
        <w:t>,</w:t>
      </w:r>
      <w:r w:rsidRPr="008C4E1E">
        <w:rPr>
          <w:rFonts w:ascii="宋体" w:eastAsia="宋体" w:hAnsi="宋体" w:hint="eastAsia"/>
          <w:sz w:val="24"/>
          <w:szCs w:val="24"/>
        </w:rPr>
        <w:t>双方合作成立的</w:t>
      </w:r>
      <w:r w:rsidRPr="008C4E1E">
        <w:rPr>
          <w:rFonts w:ascii="宋体" w:eastAsia="宋体" w:hAnsi="宋体"/>
          <w:sz w:val="24"/>
          <w:szCs w:val="24"/>
        </w:rPr>
        <w:t xml:space="preserve"> VR&amp;AR </w:t>
      </w:r>
      <w:r w:rsidRPr="008C4E1E">
        <w:rPr>
          <w:rFonts w:ascii="宋体" w:eastAsia="宋体" w:hAnsi="宋体" w:hint="eastAsia"/>
          <w:sz w:val="24"/>
          <w:szCs w:val="24"/>
        </w:rPr>
        <w:t>技术研究联合中心以及虚拟仿真技术研究中心也在研讨会上揭牌。这意味着</w:t>
      </w:r>
      <w:r w:rsidRPr="008C4E1E">
        <w:rPr>
          <w:rFonts w:ascii="宋体" w:eastAsia="宋体" w:hAnsi="宋体"/>
          <w:sz w:val="24"/>
          <w:szCs w:val="24"/>
        </w:rPr>
        <w:t>,VR</w:t>
      </w:r>
      <w:r w:rsidRPr="008C4E1E">
        <w:rPr>
          <w:rFonts w:ascii="宋体" w:eastAsia="宋体" w:hAnsi="宋体" w:hint="eastAsia"/>
          <w:sz w:val="24"/>
          <w:szCs w:val="24"/>
        </w:rPr>
        <w:t>技术将在教育领域寻求更深的合作空间。</w:t>
      </w:r>
    </w:p>
    <w:p w14:paraId="25C39FB6" w14:textId="77777777" w:rsidR="00492E2A" w:rsidRPr="00605056" w:rsidRDefault="00492E2A" w:rsidP="00492E2A">
      <w:pPr>
        <w:pStyle w:val="3"/>
      </w:pPr>
      <w:r w:rsidRPr="00520249">
        <w:rPr>
          <w:rFonts w:hint="eastAsia"/>
        </w:rPr>
        <w:lastRenderedPageBreak/>
        <w:t>8.4 AR技术</w:t>
      </w:r>
    </w:p>
    <w:p w14:paraId="5CD2DF5C" w14:textId="77777777" w:rsidR="00EB32D9" w:rsidRDefault="00492E2A" w:rsidP="00492E2A">
      <w:pPr>
        <w:pStyle w:val="4"/>
        <w:ind w:firstLine="482"/>
      </w:pPr>
      <w:r>
        <w:rPr>
          <w:rFonts w:hint="eastAsia"/>
        </w:rPr>
        <w:t>8.4.1</w:t>
      </w:r>
      <w:r w:rsidRPr="00520249">
        <w:rPr>
          <w:rFonts w:hint="eastAsia"/>
        </w:rPr>
        <w:t>沉浸式教学理论</w:t>
      </w:r>
    </w:p>
    <w:p w14:paraId="20CFA8E3" w14:textId="77777777" w:rsidR="00492E2A" w:rsidRDefault="00EB32D9" w:rsidP="00EB32D9">
      <w:bookmarkStart w:id="3" w:name="OLE_LINK4"/>
      <w:bookmarkStart w:id="4" w:name="OLE_LINK5"/>
      <w:r w:rsidRPr="00EB32D9">
        <w:rPr>
          <w:rFonts w:hint="eastAsia"/>
          <w:highlight w:val="yellow"/>
        </w:rPr>
        <w:t>（这一部分过于理论，我们写的是信息化教学的</w:t>
      </w:r>
      <w:r w:rsidRPr="00EB32D9">
        <w:rPr>
          <w:rFonts w:hint="eastAsia"/>
          <w:color w:val="FF0000"/>
          <w:highlight w:val="yellow"/>
        </w:rPr>
        <w:t>设计、资源制作与实例</w:t>
      </w:r>
      <w:r>
        <w:rPr>
          <w:rFonts w:hint="eastAsia"/>
          <w:color w:val="FF0000"/>
          <w:highlight w:val="yellow"/>
        </w:rPr>
        <w:t>，重在实践</w:t>
      </w:r>
      <w:r w:rsidRPr="00EB32D9">
        <w:rPr>
          <w:rFonts w:hint="eastAsia"/>
          <w:highlight w:val="yellow"/>
        </w:rPr>
        <w:t>）</w:t>
      </w:r>
    </w:p>
    <w:bookmarkEnd w:id="3"/>
    <w:bookmarkEnd w:id="4"/>
    <w:p w14:paraId="598EC57C" w14:textId="77777777" w:rsidR="00492E2A" w:rsidRDefault="00492E2A" w:rsidP="00492E2A">
      <w:pPr>
        <w:spacing w:line="360" w:lineRule="auto"/>
        <w:ind w:firstLineChars="200" w:firstLine="480"/>
        <w:rPr>
          <w:rFonts w:ascii="宋体" w:eastAsia="宋体" w:hAnsi="宋体"/>
          <w:sz w:val="24"/>
          <w:szCs w:val="24"/>
        </w:rPr>
      </w:pPr>
      <w:r w:rsidRPr="004D0B6E">
        <w:rPr>
          <w:rFonts w:ascii="宋体" w:eastAsia="宋体" w:hAnsi="宋体" w:hint="eastAsia"/>
          <w:sz w:val="24"/>
          <w:szCs w:val="24"/>
        </w:rPr>
        <w:t>增强现实</w:t>
      </w:r>
      <w:r w:rsidRPr="004D0B6E">
        <w:rPr>
          <w:rFonts w:ascii="宋体" w:eastAsia="宋体" w:hAnsi="宋体"/>
          <w:sz w:val="24"/>
          <w:szCs w:val="24"/>
        </w:rPr>
        <w:t>是一种实时地计算摄影机影像的位置及角度并加上相应图像、视频、</w:t>
      </w:r>
      <w:hyperlink r:id="rId39" w:tgtFrame="_blank" w:history="1">
        <w:r w:rsidRPr="004D0B6E">
          <w:rPr>
            <w:rFonts w:ascii="宋体" w:eastAsia="宋体" w:hAnsi="宋体"/>
            <w:sz w:val="24"/>
            <w:szCs w:val="24"/>
          </w:rPr>
          <w:t>3D</w:t>
        </w:r>
      </w:hyperlink>
      <w:r w:rsidRPr="004D0B6E">
        <w:rPr>
          <w:rFonts w:ascii="宋体" w:eastAsia="宋体" w:hAnsi="宋体"/>
          <w:sz w:val="24"/>
          <w:szCs w:val="24"/>
        </w:rPr>
        <w:t>模型的技术，这种技术的目标是在屏幕上把</w:t>
      </w:r>
      <w:hyperlink r:id="rId40" w:tgtFrame="_blank" w:history="1">
        <w:r w:rsidRPr="004D0B6E">
          <w:rPr>
            <w:rFonts w:ascii="宋体" w:eastAsia="宋体" w:hAnsi="宋体"/>
            <w:sz w:val="24"/>
            <w:szCs w:val="24"/>
          </w:rPr>
          <w:t>虚拟</w:t>
        </w:r>
      </w:hyperlink>
      <w:r w:rsidRPr="004D0B6E">
        <w:rPr>
          <w:rFonts w:ascii="宋体" w:eastAsia="宋体" w:hAnsi="宋体"/>
          <w:sz w:val="24"/>
          <w:szCs w:val="24"/>
        </w:rPr>
        <w:t>世界套在现实世界并进行互动。这种技术由1990年提出。随着随身电子产品</w:t>
      </w:r>
      <w:hyperlink r:id="rId41" w:tgtFrame="_blank" w:history="1">
        <w:r w:rsidRPr="004D0B6E">
          <w:rPr>
            <w:rFonts w:ascii="宋体" w:eastAsia="宋体" w:hAnsi="宋体"/>
            <w:sz w:val="24"/>
            <w:szCs w:val="24"/>
          </w:rPr>
          <w:t>CPU</w:t>
        </w:r>
      </w:hyperlink>
      <w:r w:rsidRPr="004D0B6E">
        <w:rPr>
          <w:rFonts w:ascii="宋体" w:eastAsia="宋体" w:hAnsi="宋体"/>
          <w:sz w:val="24"/>
          <w:szCs w:val="24"/>
        </w:rPr>
        <w:t>运算能力的提升，预期增强现实的用途将会越来越广。</w:t>
      </w:r>
    </w:p>
    <w:p w14:paraId="553B08A7" w14:textId="77777777" w:rsidR="00492E2A" w:rsidRPr="004D0B6E" w:rsidRDefault="00492E2A" w:rsidP="00492E2A">
      <w:pPr>
        <w:spacing w:line="360" w:lineRule="auto"/>
        <w:ind w:firstLineChars="200" w:firstLine="480"/>
        <w:jc w:val="center"/>
        <w:rPr>
          <w:rFonts w:ascii="宋体" w:eastAsia="宋体" w:hAnsi="宋体"/>
          <w:sz w:val="24"/>
          <w:szCs w:val="24"/>
        </w:rPr>
      </w:pPr>
      <w:r w:rsidRPr="004D0B6E">
        <w:rPr>
          <w:rFonts w:ascii="宋体" w:eastAsia="宋体" w:hAnsi="宋体"/>
          <w:noProof/>
          <w:sz w:val="24"/>
          <w:szCs w:val="24"/>
        </w:rPr>
        <w:drawing>
          <wp:inline distT="0" distB="0" distL="0" distR="0" wp14:anchorId="28DEA8C4" wp14:editId="00FD23C0">
            <wp:extent cx="2095500" cy="1397000"/>
            <wp:effectExtent l="0" t="0" r="0" b="0"/>
            <wp:docPr id="4" name="图片 4" descr="http://d.hiphotos.baidu.com/baike/s%3D220/sign=dee0e05c28a446237acaa260a8237246/cb8065380cd79123241f0e52a5345982b2b7801d.jpg">
              <a:hlinkClick xmlns:a="http://schemas.openxmlformats.org/drawingml/2006/main" r:id="rId4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220/sign=dee0e05c28a446237acaa260a8237246/cb8065380cd79123241f0e52a5345982b2b7801d.jpg">
                      <a:hlinkClick r:id="rId42" tgtFrame="&quot;_blank&quot;"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54C7CA01" w14:textId="77777777"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增强现实(Au gmented Reality，简称AR)，也被称为</w:t>
      </w:r>
      <w:hyperlink r:id="rId44" w:tgtFrame="_blank" w:history="1">
        <w:r w:rsidRPr="004D0B6E">
          <w:rPr>
            <w:rFonts w:ascii="宋体" w:eastAsia="宋体" w:hAnsi="宋体"/>
            <w:sz w:val="24"/>
            <w:szCs w:val="24"/>
          </w:rPr>
          <w:t>扩增现实</w:t>
        </w:r>
      </w:hyperlink>
      <w:r w:rsidRPr="004D0B6E">
        <w:rPr>
          <w:rFonts w:ascii="宋体" w:eastAsia="宋体" w:hAnsi="宋体"/>
          <w:sz w:val="24"/>
          <w:szCs w:val="24"/>
        </w:rPr>
        <w:t>(中国台湾地区)。增强现实技术，它是一种将真实世界信息和虚拟世界信息“无缝”集成的新技术，是把原本在</w:t>
      </w:r>
      <w:hyperlink r:id="rId45" w:tgtFrame="_blank" w:history="1">
        <w:r w:rsidRPr="004D0B6E">
          <w:rPr>
            <w:rFonts w:ascii="宋体" w:eastAsia="宋体" w:hAnsi="宋体"/>
            <w:sz w:val="24"/>
            <w:szCs w:val="24"/>
          </w:rPr>
          <w:t>现实世界</w:t>
        </w:r>
      </w:hyperlink>
      <w:r w:rsidRPr="004D0B6E">
        <w:rPr>
          <w:rFonts w:ascii="宋体" w:eastAsia="宋体" w:hAnsi="宋体"/>
          <w:sz w:val="24"/>
          <w:szCs w:val="24"/>
        </w:rPr>
        <w:t>的一定时间空间范围内很难体验到的实体信息(视觉信息,声音,味道,触觉等),通过电脑等科学技术，模拟仿真后再叠加，将虚拟的信息应用到真实世界，被人类感官所感知，从而达到超越现实的感官体验。真实的环境和虚拟的物体实时地叠加到了同一个画面或空间同时存在。</w:t>
      </w:r>
    </w:p>
    <w:p w14:paraId="0F9D7251" w14:textId="77777777"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不仅展现了真实世界的信息,而且将虚拟的信息同时显示出来，两种信息相互补充、叠加。在视觉化的增强现实中，用户利用头盔显示器，把真实世界与电脑图形多重合成在一起，便可以看到真实的世界围绕着它</w:t>
      </w:r>
      <w:r w:rsidRPr="004D0B6E">
        <w:rPr>
          <w:rFonts w:ascii="宋体" w:eastAsia="宋体" w:hAnsi="宋体" w:hint="eastAsia"/>
          <w:sz w:val="24"/>
          <w:szCs w:val="24"/>
        </w:rPr>
        <w:t>。</w:t>
      </w:r>
    </w:p>
    <w:p w14:paraId="26373AC2" w14:textId="77777777" w:rsidR="00492E2A" w:rsidRPr="00EB32D9" w:rsidRDefault="00492E2A" w:rsidP="00EB32D9">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增强现实技术包含了</w:t>
      </w:r>
      <w:hyperlink r:id="rId46" w:tgtFrame="_blank" w:history="1">
        <w:r w:rsidRPr="004D0B6E">
          <w:rPr>
            <w:rFonts w:ascii="宋体" w:eastAsia="宋体" w:hAnsi="宋体"/>
            <w:sz w:val="24"/>
            <w:szCs w:val="24"/>
          </w:rPr>
          <w:t>多媒体</w:t>
        </w:r>
      </w:hyperlink>
      <w:r w:rsidRPr="004D0B6E">
        <w:rPr>
          <w:rFonts w:ascii="宋体" w:eastAsia="宋体" w:hAnsi="宋体"/>
          <w:sz w:val="24"/>
          <w:szCs w:val="24"/>
        </w:rPr>
        <w:t>、</w:t>
      </w:r>
      <w:hyperlink r:id="rId47" w:tgtFrame="_blank" w:history="1">
        <w:r w:rsidRPr="004D0B6E">
          <w:rPr>
            <w:rFonts w:ascii="宋体" w:eastAsia="宋体" w:hAnsi="宋体"/>
            <w:sz w:val="24"/>
            <w:szCs w:val="24"/>
          </w:rPr>
          <w:t>三维建模</w:t>
        </w:r>
      </w:hyperlink>
      <w:r w:rsidRPr="004D0B6E">
        <w:rPr>
          <w:rFonts w:ascii="宋体" w:eastAsia="宋体" w:hAnsi="宋体"/>
          <w:sz w:val="24"/>
          <w:szCs w:val="24"/>
        </w:rPr>
        <w:t>、实时视频显示及控制、多传感器融合、实时跟踪及注册、场景融合等新技术与新手段。增强现实提供了在一般情况下，不同于人类可以感知的信息</w:t>
      </w:r>
      <w:r w:rsidRPr="004D0B6E">
        <w:rPr>
          <w:rFonts w:ascii="宋体" w:eastAsia="宋体" w:hAnsi="宋体" w:hint="eastAsia"/>
          <w:sz w:val="24"/>
          <w:szCs w:val="24"/>
        </w:rPr>
        <w:t>。</w:t>
      </w:r>
    </w:p>
    <w:p w14:paraId="2FD5FA32" w14:textId="77777777" w:rsidR="00492E2A" w:rsidRDefault="00492E2A" w:rsidP="00492E2A">
      <w:pPr>
        <w:pStyle w:val="4"/>
        <w:ind w:firstLine="482"/>
      </w:pPr>
      <w:r>
        <w:rPr>
          <w:rFonts w:hint="eastAsia"/>
        </w:rPr>
        <w:t>8.4.2</w:t>
      </w:r>
      <w:r w:rsidRPr="00520249">
        <w:rPr>
          <w:rFonts w:hint="eastAsia"/>
        </w:rPr>
        <w:t>建构主义理论</w:t>
      </w:r>
    </w:p>
    <w:p w14:paraId="3EEC2236" w14:textId="77777777" w:rsidR="00EB32D9" w:rsidRPr="00EB32D9" w:rsidRDefault="00EB32D9" w:rsidP="00EB32D9">
      <w:r w:rsidRPr="00EB32D9">
        <w:rPr>
          <w:rFonts w:hint="eastAsia"/>
          <w:highlight w:val="yellow"/>
        </w:rPr>
        <w:t>（</w:t>
      </w:r>
      <w:r>
        <w:rPr>
          <w:rFonts w:hint="eastAsia"/>
          <w:highlight w:val="yellow"/>
        </w:rPr>
        <w:t>同理，</w:t>
      </w:r>
      <w:r w:rsidRPr="00EB32D9">
        <w:rPr>
          <w:rFonts w:hint="eastAsia"/>
          <w:highlight w:val="yellow"/>
        </w:rPr>
        <w:t>这一部分过于理论，我们写的是信息化教学的</w:t>
      </w:r>
      <w:r w:rsidRPr="00EB32D9">
        <w:rPr>
          <w:rFonts w:hint="eastAsia"/>
          <w:color w:val="FF0000"/>
          <w:highlight w:val="yellow"/>
        </w:rPr>
        <w:t>设计、资源制作与实例</w:t>
      </w:r>
      <w:r>
        <w:rPr>
          <w:rFonts w:hint="eastAsia"/>
          <w:color w:val="FF0000"/>
          <w:highlight w:val="yellow"/>
        </w:rPr>
        <w:t>，重在实践</w:t>
      </w:r>
      <w:r w:rsidRPr="00EB32D9">
        <w:rPr>
          <w:rFonts w:hint="eastAsia"/>
          <w:highlight w:val="yellow"/>
        </w:rPr>
        <w:t>）</w:t>
      </w:r>
    </w:p>
    <w:p w14:paraId="03E9477D" w14:textId="77777777"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sz w:val="24"/>
          <w:szCs w:val="24"/>
        </w:rPr>
        <w:t>http://baike.baidu.com/link?url=Pll7EE8mV8Fbpr_L0VIvcF_vx9JznLfckPFAjdLxHEjLE003Q60ZGYTXDbfHWHOR</w:t>
      </w:r>
    </w:p>
    <w:p w14:paraId="27684008" w14:textId="77777777"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建构主义(constructionism)也可译为结构主义。作为一种新的</w:t>
      </w:r>
      <w:hyperlink r:id="rId48" w:tooltip="认知理论" w:history="1">
        <w:r w:rsidRPr="00EC4459">
          <w:rPr>
            <w:rFonts w:ascii="宋体" w:eastAsia="宋体" w:hAnsi="宋体" w:hint="eastAsia"/>
            <w:sz w:val="24"/>
            <w:szCs w:val="24"/>
          </w:rPr>
          <w:t>认知理论</w:t>
        </w:r>
      </w:hyperlink>
      <w:r w:rsidRPr="00EC4459">
        <w:rPr>
          <w:rFonts w:ascii="宋体" w:eastAsia="宋体" w:hAnsi="宋体" w:hint="eastAsia"/>
          <w:sz w:val="24"/>
          <w:szCs w:val="24"/>
        </w:rPr>
        <w:t>，建构主义的兴起是近20年来的事情，但建构主义的思想并不是什么新鲜事物。在谈到建构主义起源时，新西兰学者诺拉(R.Nola)指出，“在反对用直接教学方式以形成</w:t>
      </w:r>
      <w:hyperlink r:id="rId49" w:tooltip="知识" w:history="1">
        <w:r w:rsidRPr="00EC4459">
          <w:rPr>
            <w:rFonts w:ascii="宋体" w:eastAsia="宋体" w:hAnsi="宋体" w:hint="eastAsia"/>
            <w:sz w:val="24"/>
            <w:szCs w:val="24"/>
          </w:rPr>
          <w:t>知识</w:t>
        </w:r>
      </w:hyperlink>
      <w:r w:rsidRPr="00EC4459">
        <w:rPr>
          <w:rFonts w:ascii="宋体" w:eastAsia="宋体" w:hAnsi="宋体" w:hint="eastAsia"/>
          <w:sz w:val="24"/>
          <w:szCs w:val="24"/>
        </w:rPr>
        <w:t>基础的原因方面，苏格拉底(Socrates)和</w:t>
      </w:r>
      <w:hyperlink r:id="rId50" w:tooltip="柏拉图" w:history="1">
        <w:r w:rsidRPr="00EC4459">
          <w:rPr>
            <w:rFonts w:ascii="宋体" w:eastAsia="宋体" w:hAnsi="宋体" w:hint="eastAsia"/>
            <w:sz w:val="24"/>
            <w:szCs w:val="24"/>
          </w:rPr>
          <w:t>柏拉图</w:t>
        </w:r>
      </w:hyperlink>
      <w:r w:rsidRPr="00EC4459">
        <w:rPr>
          <w:rFonts w:ascii="宋体" w:eastAsia="宋体" w:hAnsi="宋体" w:hint="eastAsia"/>
          <w:sz w:val="24"/>
          <w:szCs w:val="24"/>
        </w:rPr>
        <w:t>(</w:t>
      </w:r>
      <w:hyperlink r:id="rId51" w:tooltip="Plato" w:history="1">
        <w:r w:rsidRPr="00EC4459">
          <w:rPr>
            <w:rFonts w:ascii="宋体" w:eastAsia="宋体" w:hAnsi="宋体" w:hint="eastAsia"/>
            <w:sz w:val="24"/>
            <w:szCs w:val="24"/>
          </w:rPr>
          <w:t>Plato</w:t>
        </w:r>
      </w:hyperlink>
      <w:r w:rsidRPr="00EC4459">
        <w:rPr>
          <w:rFonts w:ascii="宋体" w:eastAsia="宋体" w:hAnsi="宋体" w:hint="eastAsia"/>
          <w:sz w:val="24"/>
          <w:szCs w:val="24"/>
        </w:rPr>
        <w:t xml:space="preserve">)是教育上最早的建构主义者。” </w:t>
      </w:r>
    </w:p>
    <w:p w14:paraId="656D4088" w14:textId="77777777"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按照建构主义的观点，苏格拉底的“产婆术”，无疑是建构主义教学的成功范例。在近代，意大利著名哲学家维科(Giambattista Vico)被当代建构主义者尊奉为建构主义的先驱。德国著名哲学家</w:t>
      </w:r>
      <w:hyperlink r:id="rId52" w:tooltip="康德" w:history="1">
        <w:r w:rsidRPr="00EC4459">
          <w:rPr>
            <w:rFonts w:ascii="宋体" w:eastAsia="宋体" w:hAnsi="宋体" w:hint="eastAsia"/>
            <w:sz w:val="24"/>
            <w:szCs w:val="24"/>
          </w:rPr>
          <w:t>康德</w:t>
        </w:r>
      </w:hyperlink>
      <w:r w:rsidRPr="00EC4459">
        <w:rPr>
          <w:rFonts w:ascii="宋体" w:eastAsia="宋体" w:hAnsi="宋体" w:hint="eastAsia"/>
          <w:sz w:val="24"/>
          <w:szCs w:val="24"/>
        </w:rPr>
        <w:t>(</w:t>
      </w:r>
      <w:hyperlink r:id="rId53" w:tooltip="Immanuel Kant" w:history="1">
        <w:r w:rsidRPr="00EC4459">
          <w:rPr>
            <w:rFonts w:ascii="宋体" w:eastAsia="宋体" w:hAnsi="宋体" w:hint="eastAsia"/>
            <w:sz w:val="24"/>
            <w:szCs w:val="24"/>
          </w:rPr>
          <w:t>Immanuel Kant</w:t>
        </w:r>
      </w:hyperlink>
      <w:r w:rsidRPr="00EC4459">
        <w:rPr>
          <w:rFonts w:ascii="宋体" w:eastAsia="宋体" w:hAnsi="宋体" w:hint="eastAsia"/>
          <w:sz w:val="24"/>
          <w:szCs w:val="24"/>
        </w:rPr>
        <w:t>)也具有明显的建构主义色彩。瑞士著名心理学家</w:t>
      </w:r>
      <w:hyperlink r:id="rId54" w:tooltip="皮亚杰" w:history="1">
        <w:r w:rsidRPr="00EC4459">
          <w:rPr>
            <w:rFonts w:ascii="宋体" w:eastAsia="宋体" w:hAnsi="宋体" w:hint="eastAsia"/>
            <w:sz w:val="24"/>
            <w:szCs w:val="24"/>
          </w:rPr>
          <w:t>皮亚杰</w:t>
        </w:r>
      </w:hyperlink>
      <w:r w:rsidRPr="00EC4459">
        <w:rPr>
          <w:rFonts w:ascii="宋体" w:eastAsia="宋体" w:hAnsi="宋体" w:hint="eastAsia"/>
          <w:sz w:val="24"/>
          <w:szCs w:val="24"/>
        </w:rPr>
        <w:t>(</w:t>
      </w:r>
      <w:hyperlink r:id="rId55" w:tooltip="Jean Piaget" w:history="1">
        <w:r w:rsidRPr="00EC4459">
          <w:rPr>
            <w:rFonts w:ascii="宋体" w:eastAsia="宋体" w:hAnsi="宋体" w:hint="eastAsia"/>
            <w:sz w:val="24"/>
            <w:szCs w:val="24"/>
          </w:rPr>
          <w:t>Jean Piaget</w:t>
        </w:r>
      </w:hyperlink>
      <w:r w:rsidRPr="00EC4459">
        <w:rPr>
          <w:rFonts w:ascii="宋体" w:eastAsia="宋体" w:hAnsi="宋体" w:hint="eastAsia"/>
          <w:sz w:val="24"/>
          <w:szCs w:val="24"/>
        </w:rPr>
        <w:t>)因其创立的关于儿童</w:t>
      </w:r>
      <w:hyperlink r:id="rId56" w:tooltip="认知发展理论" w:history="1">
        <w:r w:rsidRPr="00EC4459">
          <w:rPr>
            <w:rFonts w:ascii="宋体" w:eastAsia="宋体" w:hAnsi="宋体" w:hint="eastAsia"/>
            <w:sz w:val="24"/>
            <w:szCs w:val="24"/>
          </w:rPr>
          <w:t>认知发展理论</w:t>
        </w:r>
      </w:hyperlink>
      <w:r w:rsidRPr="00EC4459">
        <w:rPr>
          <w:rFonts w:ascii="宋体" w:eastAsia="宋体" w:hAnsi="宋体" w:hint="eastAsia"/>
          <w:sz w:val="24"/>
          <w:szCs w:val="24"/>
        </w:rPr>
        <w:t xml:space="preserve">，被看作是当代建构主义理论的最早提出者。 </w:t>
      </w:r>
    </w:p>
    <w:p w14:paraId="2B518224" w14:textId="77777777"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其后，在皮亚杰认知理论的基础上，</w:t>
      </w:r>
      <w:hyperlink r:id="rId57" w:tooltip="科尔伯格" w:history="1">
        <w:r w:rsidRPr="00EC4459">
          <w:rPr>
            <w:rFonts w:ascii="宋体" w:eastAsia="宋体" w:hAnsi="宋体" w:hint="eastAsia"/>
            <w:sz w:val="24"/>
            <w:szCs w:val="24"/>
          </w:rPr>
          <w:t>科尔伯格</w:t>
        </w:r>
      </w:hyperlink>
      <w:r w:rsidRPr="00EC4459">
        <w:rPr>
          <w:rFonts w:ascii="宋体" w:eastAsia="宋体" w:hAnsi="宋体" w:hint="eastAsia"/>
          <w:sz w:val="24"/>
          <w:szCs w:val="24"/>
        </w:rPr>
        <w:t>对</w:t>
      </w:r>
      <w:hyperlink r:id="rId58" w:tooltip="认知结构" w:history="1">
        <w:r w:rsidRPr="00EC4459">
          <w:rPr>
            <w:rFonts w:ascii="宋体" w:eastAsia="宋体" w:hAnsi="宋体" w:hint="eastAsia"/>
            <w:sz w:val="24"/>
            <w:szCs w:val="24"/>
          </w:rPr>
          <w:t>认知结构</w:t>
        </w:r>
      </w:hyperlink>
      <w:r w:rsidRPr="00EC4459">
        <w:rPr>
          <w:rFonts w:ascii="宋体" w:eastAsia="宋体" w:hAnsi="宋体" w:hint="eastAsia"/>
          <w:sz w:val="24"/>
          <w:szCs w:val="24"/>
        </w:rPr>
        <w:t>的性质与认知结构的发展条件等方面的进一步研究，</w:t>
      </w:r>
      <w:hyperlink r:id="rId59" w:tooltip="罗伯特·斯腾伯格" w:history="1">
        <w:r w:rsidRPr="00EC4459">
          <w:rPr>
            <w:rFonts w:ascii="宋体" w:eastAsia="宋体" w:hAnsi="宋体" w:hint="eastAsia"/>
            <w:sz w:val="24"/>
            <w:szCs w:val="24"/>
          </w:rPr>
          <w:t>斯滕伯格</w:t>
        </w:r>
      </w:hyperlink>
      <w:r w:rsidRPr="00EC4459">
        <w:rPr>
          <w:rFonts w:ascii="宋体" w:eastAsia="宋体" w:hAnsi="宋体" w:hint="eastAsia"/>
          <w:sz w:val="24"/>
          <w:szCs w:val="24"/>
        </w:rPr>
        <w:t>(</w:t>
      </w:r>
      <w:hyperlink r:id="rId60" w:tooltip="R.J.Sternberg" w:history="1">
        <w:r w:rsidRPr="00EC4459">
          <w:rPr>
            <w:rFonts w:ascii="宋体" w:eastAsia="宋体" w:hAnsi="宋体" w:hint="eastAsia"/>
            <w:sz w:val="24"/>
            <w:szCs w:val="24"/>
          </w:rPr>
          <w:t>R.J.Sternberg</w:t>
        </w:r>
      </w:hyperlink>
      <w:r w:rsidRPr="00EC4459">
        <w:rPr>
          <w:rFonts w:ascii="宋体" w:eastAsia="宋体" w:hAnsi="宋体" w:hint="eastAsia"/>
          <w:sz w:val="24"/>
          <w:szCs w:val="24"/>
        </w:rPr>
        <w:t>)和卡茨(D.Katz)、对认知过程中如何发挥个体主动性的探索，</w:t>
      </w:r>
      <w:hyperlink r:id="rId61" w:tooltip="维果茨基" w:history="1">
        <w:r w:rsidRPr="00EC4459">
          <w:rPr>
            <w:rFonts w:ascii="宋体" w:eastAsia="宋体" w:hAnsi="宋体" w:hint="eastAsia"/>
            <w:sz w:val="24"/>
            <w:szCs w:val="24"/>
          </w:rPr>
          <w:t>维果茨基</w:t>
        </w:r>
      </w:hyperlink>
      <w:r w:rsidRPr="00EC4459">
        <w:rPr>
          <w:rFonts w:ascii="宋体" w:eastAsia="宋体" w:hAnsi="宋体" w:hint="eastAsia"/>
          <w:sz w:val="24"/>
          <w:szCs w:val="24"/>
        </w:rPr>
        <w:t>(</w:t>
      </w:r>
      <w:hyperlink r:id="rId62" w:tooltip="Lev Vygotsky" w:history="1">
        <w:r w:rsidRPr="00EC4459">
          <w:rPr>
            <w:rFonts w:ascii="宋体" w:eastAsia="宋体" w:hAnsi="宋体" w:hint="eastAsia"/>
            <w:sz w:val="24"/>
            <w:szCs w:val="24"/>
          </w:rPr>
          <w:t>Lev Vygotsky</w:t>
        </w:r>
      </w:hyperlink>
      <w:r w:rsidRPr="00EC4459">
        <w:rPr>
          <w:rFonts w:ascii="宋体" w:eastAsia="宋体" w:hAnsi="宋体" w:hint="eastAsia"/>
          <w:sz w:val="24"/>
          <w:szCs w:val="24"/>
        </w:rPr>
        <w:t>)创立的强调认知过程中学习者所处的社会历史文化背景作用的“</w:t>
      </w:r>
      <w:hyperlink r:id="rId63" w:tooltip="文化历史发展理论" w:history="1">
        <w:r w:rsidRPr="00EC4459">
          <w:rPr>
            <w:rFonts w:ascii="宋体" w:eastAsia="宋体" w:hAnsi="宋体" w:hint="eastAsia"/>
            <w:sz w:val="24"/>
            <w:szCs w:val="24"/>
          </w:rPr>
          <w:t>文化历史发展理论</w:t>
        </w:r>
      </w:hyperlink>
      <w:r w:rsidRPr="00EC4459">
        <w:rPr>
          <w:rFonts w:ascii="宋体" w:eastAsia="宋体" w:hAnsi="宋体" w:hint="eastAsia"/>
          <w:sz w:val="24"/>
          <w:szCs w:val="24"/>
        </w:rPr>
        <w:t>”，</w:t>
      </w:r>
      <w:hyperlink r:id="rId64" w:tooltip="奥苏贝尔" w:history="1">
        <w:r w:rsidRPr="00EC4459">
          <w:rPr>
            <w:rFonts w:ascii="宋体" w:eastAsia="宋体" w:hAnsi="宋体" w:hint="eastAsia"/>
            <w:sz w:val="24"/>
            <w:szCs w:val="24"/>
          </w:rPr>
          <w:t>奥苏贝尔</w:t>
        </w:r>
      </w:hyperlink>
      <w:r w:rsidRPr="00EC4459">
        <w:rPr>
          <w:rFonts w:ascii="宋体" w:eastAsia="宋体" w:hAnsi="宋体" w:hint="eastAsia"/>
          <w:sz w:val="24"/>
          <w:szCs w:val="24"/>
        </w:rPr>
        <w:t>(</w:t>
      </w:r>
      <w:hyperlink r:id="rId65" w:tooltip="David Paul Ausubel" w:history="1">
        <w:r w:rsidRPr="00EC4459">
          <w:rPr>
            <w:rFonts w:ascii="宋体" w:eastAsia="宋体" w:hAnsi="宋体" w:hint="eastAsia"/>
            <w:sz w:val="24"/>
            <w:szCs w:val="24"/>
          </w:rPr>
          <w:t>David Paul Ausubel</w:t>
        </w:r>
      </w:hyperlink>
      <w:r w:rsidRPr="00EC4459">
        <w:rPr>
          <w:rFonts w:ascii="宋体" w:eastAsia="宋体" w:hAnsi="宋体" w:hint="eastAsia"/>
          <w:sz w:val="24"/>
          <w:szCs w:val="24"/>
        </w:rPr>
        <w:t>)的</w:t>
      </w:r>
      <w:hyperlink r:id="rId66" w:tooltip="有意义学习理论" w:history="1">
        <w:r w:rsidRPr="00EC4459">
          <w:rPr>
            <w:rFonts w:ascii="宋体" w:eastAsia="宋体" w:hAnsi="宋体" w:hint="eastAsia"/>
            <w:sz w:val="24"/>
            <w:szCs w:val="24"/>
          </w:rPr>
          <w:t>有意义学习理论</w:t>
        </w:r>
      </w:hyperlink>
      <w:r w:rsidRPr="00EC4459">
        <w:rPr>
          <w:rFonts w:ascii="宋体" w:eastAsia="宋体" w:hAnsi="宋体" w:hint="eastAsia"/>
          <w:sz w:val="24"/>
          <w:szCs w:val="24"/>
        </w:rPr>
        <w:t>，</w:t>
      </w:r>
      <w:hyperlink r:id="rId67" w:tooltip="杰罗姆·布鲁纳" w:history="1">
        <w:r w:rsidRPr="00EC4459">
          <w:rPr>
            <w:rFonts w:ascii="宋体" w:eastAsia="宋体" w:hAnsi="宋体" w:hint="eastAsia"/>
            <w:sz w:val="24"/>
            <w:szCs w:val="24"/>
          </w:rPr>
          <w:t>布鲁纳</w:t>
        </w:r>
      </w:hyperlink>
      <w:r w:rsidRPr="00EC4459">
        <w:rPr>
          <w:rFonts w:ascii="宋体" w:eastAsia="宋体" w:hAnsi="宋体" w:hint="eastAsia"/>
          <w:sz w:val="24"/>
          <w:szCs w:val="24"/>
        </w:rPr>
        <w:t>(</w:t>
      </w:r>
      <w:hyperlink r:id="rId68" w:tooltip="Jerome Seymour Bruner" w:history="1">
        <w:r w:rsidRPr="00EC4459">
          <w:rPr>
            <w:rFonts w:ascii="宋体" w:eastAsia="宋体" w:hAnsi="宋体" w:hint="eastAsia"/>
            <w:sz w:val="24"/>
            <w:szCs w:val="24"/>
          </w:rPr>
          <w:t>Jerome Seymour Bruner</w:t>
        </w:r>
      </w:hyperlink>
      <w:r w:rsidRPr="00EC4459">
        <w:rPr>
          <w:rFonts w:ascii="宋体" w:eastAsia="宋体" w:hAnsi="宋体" w:hint="eastAsia"/>
          <w:sz w:val="24"/>
          <w:szCs w:val="24"/>
        </w:rPr>
        <w:t xml:space="preserve">)的发现学习理论等研究成果和理论观点为当代建构主义的形成奠定了基础。 </w:t>
      </w:r>
    </w:p>
    <w:p w14:paraId="70FA65A8" w14:textId="77777777"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建构主义学习理论认为：</w:t>
      </w:r>
    </w:p>
    <w:p w14:paraId="511AE247" w14:textId="77777777"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(1)学习是一个积极主动的建构过程。学习者不是被动地接受外在信息，而是根据先前认知结构主动地和有选择性地知觉外在信息，建构当前事物的意义；</w:t>
      </w:r>
    </w:p>
    <w:p w14:paraId="0F67AE90" w14:textId="77777777"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(2)知识是个人经验的合理化，而不是说明世界的真理。因为个体先前的经验毕竟是十分有限的，在此基础上建构知识的意义，无法确定所建构出来的知识是否就是世界的最终写照；</w:t>
      </w:r>
    </w:p>
    <w:p w14:paraId="17A08BF4" w14:textId="77777777"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(3)知识的建构并不是任意的和随心所欲的。建构知识的过程中必须与他人磋商并达成一致，并不断地加以调整和修正，在这过程中，不可避免地要受到当时社会文化因素的影响；</w:t>
      </w:r>
    </w:p>
    <w:p w14:paraId="0525C79E" w14:textId="77777777" w:rsidR="00492E2A" w:rsidRPr="00EC4459" w:rsidRDefault="00492E2A" w:rsidP="00492E2A">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(4)学习者的建构是多元化的。由于事物存在复杂多样化，学习情感存在一定的特殊性，以及个人的先前经验存在独特性，每个学习者对事物意义的建构将是不同的。</w:t>
      </w:r>
    </w:p>
    <w:p w14:paraId="15679FD0" w14:textId="77777777" w:rsidR="00492E2A" w:rsidRPr="00EC4459" w:rsidRDefault="00492E2A" w:rsidP="00492E2A">
      <w:pPr>
        <w:spacing w:line="360" w:lineRule="auto"/>
        <w:ind w:firstLineChars="200" w:firstLine="480"/>
        <w:rPr>
          <w:rFonts w:ascii="宋体" w:eastAsia="宋体" w:hAnsi="宋体"/>
          <w:sz w:val="24"/>
          <w:szCs w:val="24"/>
        </w:rPr>
      </w:pPr>
    </w:p>
    <w:p w14:paraId="436AB6DE" w14:textId="77777777" w:rsidR="00492E2A" w:rsidRPr="004D0B6E" w:rsidRDefault="00492E2A" w:rsidP="00492E2A">
      <w:pPr>
        <w:spacing w:line="360" w:lineRule="auto"/>
        <w:ind w:firstLineChars="200" w:firstLine="480"/>
        <w:rPr>
          <w:rFonts w:ascii="宋体" w:eastAsia="宋体" w:hAnsi="宋体"/>
          <w:sz w:val="24"/>
          <w:szCs w:val="24"/>
        </w:rPr>
      </w:pPr>
      <w:r w:rsidRPr="00DB6199">
        <w:rPr>
          <w:rFonts w:ascii="宋体" w:eastAsia="宋体" w:hAnsi="宋体"/>
          <w:sz w:val="24"/>
          <w:szCs w:val="24"/>
        </w:rPr>
        <w:t>建构主义是当代学习理论的革命是影响教学设计理论与实践发展走势的重要力量。“建构主义学习理论和认识论即关于人是如何学习的和知识的本质观点日益成为教育领域的流行话语。固然我们没有必要趋附于某种流行但是我们有必要认真思考建构主义学习理论和认识论与教学实践的关系”G.Hein1991。</w:t>
      </w:r>
    </w:p>
    <w:p w14:paraId="6FF64759" w14:textId="77777777" w:rsidR="00492E2A" w:rsidRDefault="00B37D06" w:rsidP="00492E2A">
      <w:pPr>
        <w:spacing w:line="360" w:lineRule="auto"/>
        <w:ind w:firstLineChars="200" w:firstLine="420"/>
        <w:rPr>
          <w:rFonts w:ascii="宋体" w:eastAsia="宋体" w:hAnsi="宋体"/>
          <w:sz w:val="24"/>
          <w:szCs w:val="24"/>
        </w:rPr>
      </w:pPr>
      <w:hyperlink r:id="rId69" w:tgtFrame="_blank" w:history="1">
        <w:r w:rsidR="00492E2A" w:rsidRPr="004D0B6E">
          <w:rPr>
            <w:rFonts w:ascii="宋体" w:eastAsia="宋体" w:hAnsi="宋体"/>
            <w:sz w:val="24"/>
            <w:szCs w:val="24"/>
          </w:rPr>
          <w:t>建构主义</w:t>
        </w:r>
      </w:hyperlink>
      <w:r w:rsidR="00492E2A" w:rsidRPr="004D0B6E">
        <w:rPr>
          <w:rFonts w:ascii="宋体" w:eastAsia="宋体" w:hAnsi="宋体"/>
          <w:sz w:val="24"/>
          <w:szCs w:val="24"/>
        </w:rPr>
        <w:t>(constructivism)也译作结构主义（结构主义是structivism，两者既有联系，也有区别），是</w:t>
      </w:r>
      <w:hyperlink r:id="rId70" w:tgtFrame="_blank" w:history="1">
        <w:r w:rsidR="00492E2A" w:rsidRPr="004D0B6E">
          <w:rPr>
            <w:rFonts w:ascii="宋体" w:eastAsia="宋体" w:hAnsi="宋体"/>
            <w:sz w:val="24"/>
            <w:szCs w:val="24"/>
          </w:rPr>
          <w:t>认知心理学派</w:t>
        </w:r>
      </w:hyperlink>
      <w:r w:rsidR="00492E2A" w:rsidRPr="004D0B6E">
        <w:rPr>
          <w:rFonts w:ascii="宋体" w:eastAsia="宋体" w:hAnsi="宋体"/>
          <w:sz w:val="24"/>
          <w:szCs w:val="24"/>
        </w:rPr>
        <w:t>中的一个分支。建构主义理论一个重要概念是图式，图式是指个体对世界的知觉理解和思考的方式。也可以把它看作是心理活动的框架或组织结构。图式是认知结构的起点和核心，或者说是人类认识事物的基础。因此，图式的形成和变化是认知发展的实质，认知发展受三个过程的影响：即同化、顺化和平衡。</w:t>
      </w:r>
    </w:p>
    <w:p w14:paraId="561C2654" w14:textId="77777777" w:rsidR="00492E2A" w:rsidRDefault="00492E2A" w:rsidP="00492E2A">
      <w:pPr>
        <w:spacing w:line="360" w:lineRule="auto"/>
        <w:ind w:firstLineChars="200" w:firstLine="360"/>
        <w:rPr>
          <w:rFonts w:ascii="宋体" w:eastAsia="宋体" w:hAnsi="宋体"/>
          <w:sz w:val="24"/>
          <w:szCs w:val="24"/>
        </w:rPr>
      </w:pPr>
      <w:r>
        <w:rPr>
          <w:noProof/>
          <w:color w:val="333333"/>
          <w:sz w:val="18"/>
          <w:szCs w:val="18"/>
        </w:rPr>
        <w:lastRenderedPageBreak/>
        <w:drawing>
          <wp:inline distT="0" distB="0" distL="0" distR="0" wp14:anchorId="0A51273D" wp14:editId="665B0243">
            <wp:extent cx="3973285" cy="2837984"/>
            <wp:effectExtent l="0" t="0" r="8255" b="635"/>
            <wp:docPr id="7" name="图片 7" descr="http://d.hiphotos.baidu.com/baike/c0%3Dbaike80%2C5%2C5%2C80%2C26/sign=6c0e8f940a46f21fdd395601974d0005/18d8bc3eb13533fa394f5241a8d3fd1f40345b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d.hiphotos.baidu.com/baike/c0%3Dbaike80%2C5%2C5%2C80%2C26/sign=6c0e8f940a46f21fdd395601974d0005/18d8bc3eb13533fa394f5241a8d3fd1f40345be0.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01139" cy="2857879"/>
                    </a:xfrm>
                    <a:prstGeom prst="rect">
                      <a:avLst/>
                    </a:prstGeom>
                    <a:noFill/>
                    <a:ln>
                      <a:noFill/>
                    </a:ln>
                  </pic:spPr>
                </pic:pic>
              </a:graphicData>
            </a:graphic>
          </wp:inline>
        </w:drawing>
      </w:r>
    </w:p>
    <w:p w14:paraId="10F74E3E"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Ride On：懂你的AR智能滑雪镜</w:t>
      </w:r>
    </w:p>
    <w:p w14:paraId="7A815F4F"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4C72A509" wp14:editId="65322096">
            <wp:extent cx="2313012" cy="939661"/>
            <wp:effectExtent l="0" t="0" r="0" b="0"/>
            <wp:docPr id="2" name="图片 2" descr="http://mmbiz.qpic.cn/mmbiz_png/YK04O7G0HVFILOAdnDG2bH1voaocr0MTIYn5f8baMStbRq6ulHU0iaSNAMt3iaCjYVamStJrpqsjyhCLw9wttbm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png/YK04O7G0HVFILOAdnDG2bH1voaocr0MTIYn5f8baMStbRq6ulHU0iaSNAMt3iaCjYVamStJrpqsjyhCLw9wttbmA/640?wx_fmt=png&amp;wxfrom=5&amp;wx_lazy=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369069" cy="962434"/>
                    </a:xfrm>
                    <a:prstGeom prst="rect">
                      <a:avLst/>
                    </a:prstGeom>
                    <a:noFill/>
                    <a:ln>
                      <a:noFill/>
                    </a:ln>
                  </pic:spPr>
                </pic:pic>
              </a:graphicData>
            </a:graphic>
          </wp:inline>
        </w:drawing>
      </w:r>
    </w:p>
    <w:p w14:paraId="50326225"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在茫茫雪场中，辨别方向似乎变成一件很难的事情。</w:t>
      </w:r>
    </w:p>
    <w:p w14:paraId="37EBF671"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这款专门为滑雪运动设计的增强显示（AR）滑雪镜Ride On，采用Clear-Vu显示技术，通过眼神完成各种操作。比如，可以通过视线移动完成选择，然后眨一下眼睛，发送信息，甚至扔一个虚拟雪球；还可以设置滑雪游戏，比如设置六边形通道，每通过一个，增加相应积分；</w:t>
      </w:r>
    </w:p>
    <w:p w14:paraId="725A0E16"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它的界面上也包含各种信息，比如天气、风向、高度等，你可以随时查看这些信息；当然，视频录制功能是不可少的，可以通过蓝牙等方式，随时将录制的视频发送到手机网络上；如果内置了雪场雪道信息，Ride On还可以拥有导航模式，让你轻松地确定自己的滑行路线。</w:t>
      </w:r>
    </w:p>
    <w:p w14:paraId="03DB5550"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Compedia： AR+教育行业 不仅仅是儿童教育</w:t>
      </w:r>
    </w:p>
    <w:p w14:paraId="10648028"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这是一家致力于提供AR+教育行业解决方案的公司，要让学习变得充满创意！</w:t>
      </w:r>
    </w:p>
    <w:p w14:paraId="7A954ACE"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4F18FDEC" wp14:editId="0CD22200">
            <wp:extent cx="2161281" cy="1151107"/>
            <wp:effectExtent l="0" t="0" r="0" b="0"/>
            <wp:docPr id="10" name="图片 10" descr="http://mmbiz.qpic.cn/mmbiz_png/YK04O7G0HVFILOAdnDG2bH1voaocr0MThcUwt3S0DEKXNK46GY6PPqFic0gyWpiaz1taKk4TR3AJa5oSI0aY49c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YK04O7G0HVFILOAdnDG2bH1voaocr0MThcUwt3S0DEKXNK46GY6PPqFic0gyWpiaz1taKk4TR3AJa5oSI0aY49cg/640?wx_fmt=png&amp;wxfrom=5&amp;wx_lazy=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98300" cy="1170823"/>
                    </a:xfrm>
                    <a:prstGeom prst="rect">
                      <a:avLst/>
                    </a:prstGeom>
                    <a:noFill/>
                    <a:ln>
                      <a:noFill/>
                    </a:ln>
                  </pic:spPr>
                </pic:pic>
              </a:graphicData>
            </a:graphic>
          </wp:inline>
        </w:drawing>
      </w:r>
    </w:p>
    <w:p w14:paraId="4C63BD97"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比如逛博物馆的时候，可以多方位去观察意见平面展品。</w:t>
      </w:r>
    </w:p>
    <w:p w14:paraId="296D3455"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noProof/>
          <w:sz w:val="24"/>
          <w:szCs w:val="24"/>
        </w:rPr>
        <w:lastRenderedPageBreak/>
        <w:drawing>
          <wp:inline distT="0" distB="0" distL="0" distR="0" wp14:anchorId="746F169D" wp14:editId="64C38336">
            <wp:extent cx="2585925" cy="1445694"/>
            <wp:effectExtent l="0" t="0" r="5080" b="2540"/>
            <wp:docPr id="9" name="图片 9" descr="http://mmbiz.qpic.cn/mmbiz_png/YK04O7G0HVFILOAdnDG2bH1voaocr0MTZeUjlMAQEXoyNicyWiaQc1le8AvhSMVmZZRptvkWfGSymA1Ifmhicta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png/YK04O7G0HVFILOAdnDG2bH1voaocr0MTZeUjlMAQEXoyNicyWiaQc1le8AvhSMVmZZRptvkWfGSymA1Ifmhictaibg/640?wx_fmt=png&amp;wxfrom=5&amp;wx_lazy=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627058" cy="1468690"/>
                    </a:xfrm>
                    <a:prstGeom prst="rect">
                      <a:avLst/>
                    </a:prstGeom>
                    <a:noFill/>
                    <a:ln>
                      <a:noFill/>
                    </a:ln>
                  </pic:spPr>
                </pic:pic>
              </a:graphicData>
            </a:graphic>
          </wp:inline>
        </w:drawing>
      </w:r>
    </w:p>
    <w:p w14:paraId="5D7D58A0"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学习复杂的DNA结构，以及其他不太形象的微观模型，提高学习效率。</w:t>
      </w:r>
    </w:p>
    <w:p w14:paraId="2CBDD15C"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了解发动机等装配体的内部结构.</w:t>
      </w:r>
    </w:p>
    <w:p w14:paraId="09158B18"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3B8DAA53" wp14:editId="44CC07B8">
            <wp:extent cx="2755900" cy="1580911"/>
            <wp:effectExtent l="0" t="0" r="6350" b="635"/>
            <wp:docPr id="8" name="图片 8" descr="http://mmbiz.qpic.cn/mmbiz_png/YK04O7G0HVFILOAdnDG2bH1voaocr0MTIaibItnYL4bMUQOFPQm3iaicbfUQsw97kl0OGQfSwBEvFm7iau9ImZML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png/YK04O7G0HVFILOAdnDG2bH1voaocr0MTIaibItnYL4bMUQOFPQm3iaicbfUQsw97kl0OGQfSwBEvFm7iau9ImZMLibg/640?wx_fmt=png&amp;wxfrom=5&amp;wx_lazy=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60733" cy="1583684"/>
                    </a:xfrm>
                    <a:prstGeom prst="rect">
                      <a:avLst/>
                    </a:prstGeom>
                    <a:noFill/>
                    <a:ln>
                      <a:noFill/>
                    </a:ln>
                  </pic:spPr>
                </pic:pic>
              </a:graphicData>
            </a:graphic>
          </wp:inline>
        </w:drawing>
      </w:r>
    </w:p>
    <w:p w14:paraId="1A85D4F0" w14:textId="77777777" w:rsidR="00E83B60" w:rsidRPr="00F848E5" w:rsidRDefault="00E83B60" w:rsidP="00E83B60">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再也不用到处搬运沉重的物理课道具了。</w:t>
      </w:r>
    </w:p>
    <w:p w14:paraId="1B46BE07" w14:textId="77777777" w:rsidR="00E83B60" w:rsidRDefault="00E83B60" w:rsidP="00E83B60">
      <w:pPr>
        <w:spacing w:line="360" w:lineRule="auto"/>
        <w:ind w:firstLineChars="200" w:firstLine="480"/>
        <w:rPr>
          <w:rFonts w:ascii="宋体" w:eastAsia="宋体" w:hAnsi="宋体"/>
          <w:sz w:val="24"/>
          <w:szCs w:val="24"/>
        </w:rPr>
      </w:pPr>
      <w:r w:rsidRPr="00DB6199">
        <w:rPr>
          <w:rFonts w:ascii="宋体" w:eastAsia="宋体" w:hAnsi="宋体"/>
          <w:sz w:val="24"/>
          <w:szCs w:val="24"/>
        </w:rPr>
        <w:t>视+AR，领先的AR基础设施，赋予所有人AR超能力</w:t>
      </w:r>
    </w:p>
    <w:p w14:paraId="03F4C6EC" w14:textId="77777777" w:rsidR="00E83B60" w:rsidRPr="00E83B60" w:rsidRDefault="00E83B60" w:rsidP="00492E2A">
      <w:pPr>
        <w:spacing w:line="360" w:lineRule="auto"/>
        <w:ind w:firstLineChars="200" w:firstLine="480"/>
        <w:rPr>
          <w:rFonts w:ascii="宋体" w:eastAsia="宋体" w:hAnsi="宋体"/>
          <w:sz w:val="24"/>
          <w:szCs w:val="24"/>
        </w:rPr>
      </w:pPr>
    </w:p>
    <w:p w14:paraId="607FFDEF" w14:textId="77777777" w:rsidR="00492E2A" w:rsidRDefault="00492E2A" w:rsidP="00492E2A">
      <w:pPr>
        <w:pStyle w:val="4"/>
        <w:ind w:firstLine="482"/>
      </w:pPr>
      <w:r>
        <w:rPr>
          <w:rFonts w:hint="eastAsia"/>
        </w:rPr>
        <w:t>8.4.3</w:t>
      </w:r>
      <w:bookmarkStart w:id="5" w:name="OLE_LINK1"/>
      <w:bookmarkStart w:id="6" w:name="OLE_LINK2"/>
      <w:r w:rsidRPr="00520249">
        <w:rPr>
          <w:rFonts w:hint="eastAsia"/>
        </w:rPr>
        <w:t>AR</w:t>
      </w:r>
      <w:r w:rsidRPr="00520249">
        <w:rPr>
          <w:rFonts w:hint="eastAsia"/>
        </w:rPr>
        <w:t>课程资源制作</w:t>
      </w:r>
      <w:bookmarkEnd w:id="5"/>
      <w:bookmarkEnd w:id="6"/>
      <w:r w:rsidRPr="00520249">
        <w:rPr>
          <w:rFonts w:hint="eastAsia"/>
        </w:rPr>
        <w:t>（例子</w:t>
      </w:r>
      <w:r w:rsidRPr="00520249">
        <w:rPr>
          <w:rFonts w:hint="eastAsia"/>
        </w:rPr>
        <w:t>-</w:t>
      </w:r>
      <w:r w:rsidRPr="00520249">
        <w:rPr>
          <w:rFonts w:hint="eastAsia"/>
        </w:rPr>
        <w:t>小制作的软件）</w:t>
      </w:r>
    </w:p>
    <w:p w14:paraId="293DAE7D" w14:textId="77777777" w:rsidR="00492E2A" w:rsidRPr="00370388" w:rsidRDefault="00492E2A" w:rsidP="00492E2A">
      <w:pPr>
        <w:spacing w:line="360" w:lineRule="auto"/>
        <w:ind w:left="420"/>
        <w:rPr>
          <w:rFonts w:ascii="宋体" w:eastAsia="宋体" w:hAnsi="宋体"/>
          <w:color w:val="FF0000"/>
          <w:sz w:val="24"/>
          <w:szCs w:val="24"/>
        </w:rPr>
      </w:pPr>
      <w:r w:rsidRPr="00370388">
        <w:rPr>
          <w:rFonts w:ascii="宋体" w:eastAsia="宋体" w:hAnsi="宋体" w:hint="eastAsia"/>
          <w:color w:val="FF0000"/>
          <w:sz w:val="24"/>
          <w:szCs w:val="24"/>
        </w:rPr>
        <w:t>ARP-Builder 增强现实编辑器</w:t>
      </w:r>
    </w:p>
    <w:p w14:paraId="3E5BC422"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 增强现实编辑器 （英文全称 Augment Reality Platform Builder，简称ARP-Builder）是中视典研发的一款直接面向三维美工的增强现实应用开发软件。</w:t>
      </w:r>
    </w:p>
    <w:p w14:paraId="61801435"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ARP-Builder是国内第一个能用在工业级别的增强现实平台，其便捷的使用方式、精准的工业摄像头和多样的编辑方式让用户可以更好的进行3D模型和互动应用的制作。</w:t>
      </w:r>
    </w:p>
    <w:p w14:paraId="09941684"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功能特点</w:t>
      </w:r>
    </w:p>
    <w:p w14:paraId="11307097"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1.易用的开发环境</w:t>
      </w:r>
    </w:p>
    <w:p w14:paraId="0A5C11E6"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ARP-Builder简单易学，直接面向三维美工，所有操作都采用便于美工人员理解的方式，无须程序员参与，即可以方便地使用ARP-Builder制作增强现实的场景和案例。</w:t>
      </w:r>
    </w:p>
    <w:p w14:paraId="09274B25"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2、多样的互动体验</w:t>
      </w:r>
    </w:p>
    <w:p w14:paraId="437A92D2"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（1）支持自然卡片和标识卡片的识别，支持3D物体和人脸的识别和追踪，能够更好地展现和支持创意；</w:t>
      </w:r>
    </w:p>
    <w:p w14:paraId="505F6DF6"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（2）自带Kinect模块能够更好地支持姿势和动作的识别，以达到更多互动方式的制作和配合；</w:t>
      </w:r>
    </w:p>
    <w:p w14:paraId="780A50E1"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（3）支持一张图片对应多个模型的显示；</w:t>
      </w:r>
    </w:p>
    <w:p w14:paraId="3ECDB1C3"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（4）特有的故事流功能能够完成通过一张图片的重复出现显示不同场景的AR互动展示，且展示的</w:t>
      </w:r>
      <w:r w:rsidRPr="000A27FF">
        <w:rPr>
          <w:rFonts w:ascii="宋体" w:eastAsia="宋体" w:hAnsi="宋体" w:hint="eastAsia"/>
          <w:sz w:val="24"/>
          <w:szCs w:val="24"/>
        </w:rPr>
        <w:lastRenderedPageBreak/>
        <w:t>内容不局限于3D模型，还包括平面图形图像、动画、音频视频等多媒体形式；</w:t>
      </w:r>
    </w:p>
    <w:p w14:paraId="74296093"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（5）能够实现点击物体触发动作的互动，以及距离触发动作的互动，使互动形式更直接、更丰富；</w:t>
      </w:r>
    </w:p>
    <w:p w14:paraId="726AE654"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（6）自带动作识别功能，能够识别手掌的位置移动，可以让不同的场景和画面随着手掌的移动依次显示，产生魔幻的视觉。</w:t>
      </w:r>
    </w:p>
    <w:p w14:paraId="0A131955"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3、丰富的画面表现</w:t>
      </w:r>
    </w:p>
    <w:p w14:paraId="19BF8C40"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（1）3D图形处理能力强大，支持各种3D模型的导入导出，支持对物体的平移、旋转、缩放和镜像；</w:t>
      </w:r>
    </w:p>
    <w:p w14:paraId="647439D5"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（2）支持ATX动画贴图，可生成高精度画面；</w:t>
      </w:r>
    </w:p>
    <w:p w14:paraId="59DB7E43"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（3）在场景的细节方面，支持实体显示、线框显示、点显示等多种显示方式；</w:t>
      </w:r>
    </w:p>
    <w:p w14:paraId="5487C108"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（4）支持软件抗锯齿，可生成高精度画面，并提供多种样式、逼真的太阳光晕供选择；</w:t>
      </w:r>
    </w:p>
    <w:p w14:paraId="770530EF"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（5）支持天空盒，能模拟真实的天空效果；</w:t>
      </w:r>
    </w:p>
    <w:p w14:paraId="1D3349A5"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（6）支持雾效，增强场景真实度；</w:t>
      </w:r>
    </w:p>
    <w:p w14:paraId="539D0C7E"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（7）支持模型、贴图素材库和材质库，可任意更换物体材质。</w:t>
      </w:r>
    </w:p>
    <w:p w14:paraId="4AF5178A"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4、全面的动画展示</w:t>
      </w:r>
    </w:p>
    <w:p w14:paraId="3794D3D6"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（1）支持导入3DSMAX关键帧动画和REACTOR刚体动画，支持行走、飞行、绕物旋转等相机动画，兼顾美工前期与后期处理的技术要求，达到完美的成果展示效果；</w:t>
      </w:r>
    </w:p>
    <w:p w14:paraId="638F9640"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（2）在动态显示方面，软件可以进行高效高精度的物理碰撞模拟，从力学角度展示物体碰撞的真实性，使画面更加可信。</w:t>
      </w:r>
    </w:p>
    <w:p w14:paraId="16840977"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5、便捷的发布方式</w:t>
      </w:r>
    </w:p>
    <w:p w14:paraId="626BE981"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（1）制作完成后，用户可以把成果直接生成exe独立可执行文件；</w:t>
      </w:r>
    </w:p>
    <w:p w14:paraId="60E9DA72"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（2）用户也可直接把成果发布到手机客户端，方便更多人群下载和体验。</w:t>
      </w:r>
    </w:p>
    <w:p w14:paraId="066E266D" w14:textId="77777777" w:rsidR="00492E2A" w:rsidRPr="00370388" w:rsidRDefault="00492E2A" w:rsidP="00492E2A">
      <w:pPr>
        <w:spacing w:line="360" w:lineRule="auto"/>
        <w:ind w:left="420"/>
        <w:rPr>
          <w:rFonts w:ascii="宋体" w:eastAsia="宋体" w:hAnsi="宋体"/>
          <w:color w:val="FF0000"/>
          <w:sz w:val="24"/>
          <w:szCs w:val="24"/>
        </w:rPr>
      </w:pPr>
      <w:r w:rsidRPr="00370388">
        <w:rPr>
          <w:rFonts w:ascii="宋体" w:eastAsia="宋体" w:hAnsi="宋体" w:hint="eastAsia"/>
          <w:color w:val="FF0000"/>
          <w:sz w:val="24"/>
          <w:szCs w:val="24"/>
        </w:rPr>
        <w:t>行业应用</w:t>
      </w:r>
    </w:p>
    <w:p w14:paraId="4AC4E35C"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工业设计、家居设计、服装设计</w:t>
      </w:r>
    </w:p>
    <w:p w14:paraId="7E53305C"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再精确的图纸，也会限制设计师理念的准确表达，增强现实技术恰恰弥补了这个缺陷。</w:t>
      </w:r>
    </w:p>
    <w:p w14:paraId="587347DC" w14:textId="77777777" w:rsidR="00492E2A" w:rsidRPr="000A27FF" w:rsidRDefault="00492E2A" w:rsidP="00492E2A">
      <w:pPr>
        <w:spacing w:line="360" w:lineRule="auto"/>
        <w:ind w:left="420"/>
        <w:rPr>
          <w:rFonts w:ascii="宋体" w:eastAsia="宋体" w:hAnsi="宋体"/>
          <w:sz w:val="24"/>
          <w:szCs w:val="24"/>
        </w:rPr>
      </w:pPr>
      <w:r w:rsidRPr="000A27FF">
        <w:rPr>
          <w:rFonts w:ascii="宋体" w:eastAsia="宋体" w:hAnsi="宋体" w:hint="eastAsia"/>
          <w:sz w:val="24"/>
          <w:szCs w:val="24"/>
        </w:rPr>
        <w:t>无论是工业设计、建筑设计、规划设计、家居设计、服装设计、美术设计都能通过增强现实技术将设计师的创意快速、逼真地融合于现实场景中，让用户在设计阶段就能对最终产品有直观和切身的感受，并提出自己的意见。设计师可以根据意见进行直观、快捷的修改，既节省了时间，又提高了客户的满意度。</w:t>
      </w:r>
    </w:p>
    <w:p w14:paraId="5998A84C" w14:textId="77777777" w:rsidR="00492E2A" w:rsidRDefault="00B37D06" w:rsidP="00492E2A">
      <w:pPr>
        <w:spacing w:line="360" w:lineRule="auto"/>
        <w:ind w:firstLineChars="200" w:firstLine="420"/>
        <w:rPr>
          <w:rFonts w:ascii="宋体" w:eastAsia="宋体" w:hAnsi="宋体"/>
          <w:sz w:val="24"/>
          <w:szCs w:val="24"/>
        </w:rPr>
      </w:pPr>
      <w:hyperlink r:id="rId76" w:history="1">
        <w:r w:rsidR="00492E2A" w:rsidRPr="00C912BA">
          <w:rPr>
            <w:rStyle w:val="a9"/>
            <w:rFonts w:ascii="宋体" w:eastAsia="宋体" w:hAnsi="宋体"/>
            <w:sz w:val="24"/>
            <w:szCs w:val="24"/>
          </w:rPr>
          <w:t>http://www.360doc.com/content/16/0525/19/29341312_562253262.shtml</w:t>
        </w:r>
      </w:hyperlink>
    </w:p>
    <w:p w14:paraId="507D6298" w14:textId="77777777" w:rsidR="00492E2A"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面对增强现实应用，开发商们使用增强现实库的开源API简化开发过程。增强现实并不是一个新兴技术潮流。现在市场上有许多增强现实工具拥有类似的功能。然而，每个增强现实框架都因为各自的具体特点而互相不同。</w:t>
      </w:r>
    </w:p>
    <w:p w14:paraId="753C4C23" w14:textId="77777777" w:rsidR="00492E2A" w:rsidRPr="000A27FF"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当研究我们的一些移动项目时，我们有机会亲身体验5款最流行的增强现实工具。以下是选出的增</w:t>
      </w:r>
      <w:r w:rsidRPr="000A27FF">
        <w:rPr>
          <w:rFonts w:ascii="宋体" w:eastAsia="宋体" w:hAnsi="宋体"/>
          <w:sz w:val="24"/>
          <w:szCs w:val="24"/>
        </w:rPr>
        <w:lastRenderedPageBreak/>
        <w:t>强现实框架的概述，列出了它们的优点和缺点。</w:t>
      </w:r>
      <w:r w:rsidRPr="000A27FF">
        <w:rPr>
          <w:rFonts w:ascii="宋体" w:eastAsia="宋体" w:hAnsi="宋体"/>
          <w:sz w:val="24"/>
          <w:szCs w:val="24"/>
        </w:rPr>
        <w:br/>
      </w:r>
      <w:r w:rsidRPr="000A27FF">
        <w:rPr>
          <w:rFonts w:ascii="宋体" w:eastAsia="宋体" w:hAnsi="宋体"/>
          <w:noProof/>
          <w:sz w:val="24"/>
          <w:szCs w:val="24"/>
        </w:rPr>
        <w:drawing>
          <wp:inline distT="0" distB="0" distL="0" distR="0" wp14:anchorId="62510851" wp14:editId="59B8E989">
            <wp:extent cx="4762500" cy="2574290"/>
            <wp:effectExtent l="0" t="0" r="0" b="0"/>
            <wp:docPr id="12" name="图片 12" descr="5款最好的增强现实应用创作工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511509" descr="5款最好的增强现实应用创作工具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62500" cy="2574290"/>
                    </a:xfrm>
                    <a:prstGeom prst="rect">
                      <a:avLst/>
                    </a:prstGeom>
                    <a:noFill/>
                    <a:ln>
                      <a:noFill/>
                    </a:ln>
                  </pic:spPr>
                </pic:pic>
              </a:graphicData>
            </a:graphic>
          </wp:inline>
        </w:drawing>
      </w:r>
    </w:p>
    <w:p w14:paraId="2541E2A3" w14:textId="77777777" w:rsidR="00492E2A" w:rsidRDefault="00492E2A" w:rsidP="00492E2A">
      <w:pPr>
        <w:spacing w:line="360" w:lineRule="auto"/>
        <w:ind w:left="420"/>
        <w:rPr>
          <w:rFonts w:ascii="宋体" w:eastAsia="宋体" w:hAnsi="宋体"/>
          <w:sz w:val="24"/>
          <w:szCs w:val="24"/>
        </w:rPr>
      </w:pPr>
      <w:r w:rsidRPr="00370388">
        <w:rPr>
          <w:rFonts w:ascii="宋体" w:eastAsia="宋体" w:hAnsi="宋体"/>
          <w:color w:val="FF0000"/>
          <w:sz w:val="24"/>
          <w:szCs w:val="24"/>
        </w:rPr>
        <w:t>Vuforia</w:t>
      </w:r>
      <w:r w:rsidRPr="00370388">
        <w:rPr>
          <w:rFonts w:ascii="宋体" w:eastAsia="宋体" w:hAnsi="宋体"/>
          <w:color w:val="FF0000"/>
          <w:sz w:val="24"/>
          <w:szCs w:val="24"/>
        </w:rPr>
        <w:br/>
      </w:r>
      <w:r w:rsidRPr="000A27FF">
        <w:rPr>
          <w:rFonts w:ascii="宋体" w:eastAsia="宋体" w:hAnsi="宋体"/>
          <w:sz w:val="24"/>
          <w:szCs w:val="24"/>
        </w:rPr>
        <w:t>Vuforia作为增强现实应用开发的完整软件开发工具包（SDK</w:t>
      </w:r>
      <w:r>
        <w:rPr>
          <w:rFonts w:ascii="宋体" w:eastAsia="宋体" w:hAnsi="宋体"/>
          <w:sz w:val="24"/>
          <w:szCs w:val="24"/>
        </w:rPr>
        <w:t>），它支持</w:t>
      </w:r>
      <w:r>
        <w:rPr>
          <w:rFonts w:ascii="宋体" w:eastAsia="宋体" w:hAnsi="宋体" w:hint="eastAsia"/>
          <w:sz w:val="24"/>
          <w:szCs w:val="24"/>
        </w:rPr>
        <w:t>：</w:t>
      </w:r>
    </w:p>
    <w:p w14:paraId="6BA04DDF" w14:textId="77777777"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几种不同目标的检测（包括物体、图像和英语文本）</w:t>
      </w:r>
    </w:p>
    <w:p w14:paraId="7FD848DD" w14:textId="77777777"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目标追踪</w:t>
      </w:r>
    </w:p>
    <w:p w14:paraId="27703302" w14:textId="77777777"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2D和3D识别</w:t>
      </w:r>
    </w:p>
    <w:p w14:paraId="16619CC9" w14:textId="77777777"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扫描真实物体进行识别</w:t>
      </w:r>
    </w:p>
    <w:p w14:paraId="39C88251" w14:textId="77777777"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虚拟按键</w:t>
      </w:r>
    </w:p>
    <w:p w14:paraId="5C3C3936" w14:textId="77777777"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使用OpenGL映射附加元素</w:t>
      </w:r>
      <w:r>
        <w:rPr>
          <w:rFonts w:ascii="宋体" w:eastAsia="宋体" w:hAnsi="宋体"/>
          <w:sz w:val="24"/>
          <w:szCs w:val="24"/>
        </w:rPr>
        <w:br/>
      </w:r>
      <w:r w:rsidRPr="000A27FF">
        <w:rPr>
          <w:rFonts w:ascii="宋体" w:eastAsia="宋体" w:hAnsi="宋体"/>
          <w:sz w:val="24"/>
          <w:szCs w:val="24"/>
        </w:rPr>
        <w:t>Smart</w:t>
      </w:r>
      <w:r w:rsidR="00B20DC8">
        <w:rPr>
          <w:rFonts w:ascii="宋体" w:eastAsia="宋体" w:hAnsi="宋体"/>
          <w:sz w:val="24"/>
          <w:szCs w:val="24"/>
        </w:rPr>
        <w:t xml:space="preserve"> </w:t>
      </w:r>
      <w:r w:rsidRPr="000A27FF">
        <w:rPr>
          <w:rFonts w:ascii="宋体" w:eastAsia="宋体" w:hAnsi="宋体"/>
          <w:sz w:val="24"/>
          <w:szCs w:val="24"/>
        </w:rPr>
        <w:t>TerrainTM</w:t>
      </w:r>
      <w:r w:rsidR="00B20DC8">
        <w:rPr>
          <w:rFonts w:ascii="宋体" w:eastAsia="宋体" w:hAnsi="宋体"/>
          <w:sz w:val="24"/>
          <w:szCs w:val="24"/>
        </w:rPr>
        <w:t xml:space="preserve"> </w:t>
      </w:r>
      <w:r w:rsidRPr="000A27FF">
        <w:rPr>
          <w:rFonts w:ascii="宋体" w:eastAsia="宋体" w:hAnsi="宋体"/>
          <w:sz w:val="24"/>
          <w:szCs w:val="24"/>
        </w:rPr>
        <w:t>提供的实时重建地形的能力，创造环境的3D几何地图</w:t>
      </w:r>
      <w:r>
        <w:rPr>
          <w:rFonts w:ascii="宋体" w:eastAsia="宋体" w:hAnsi="宋体"/>
          <w:sz w:val="24"/>
          <w:szCs w:val="24"/>
        </w:rPr>
        <w:br/>
      </w:r>
      <w:r w:rsidRPr="000A27FF">
        <w:rPr>
          <w:rFonts w:ascii="宋体" w:eastAsia="宋体" w:hAnsi="宋体"/>
          <w:sz w:val="24"/>
          <w:szCs w:val="24"/>
        </w:rPr>
        <w:t>扩展追踪，就算目标已经在视野之外，也能提供持续视觉体验的能力</w:t>
      </w:r>
      <w:r w:rsidRPr="000A27FF">
        <w:rPr>
          <w:rFonts w:ascii="宋体" w:eastAsia="宋体" w:hAnsi="宋体"/>
          <w:sz w:val="24"/>
          <w:szCs w:val="24"/>
        </w:rPr>
        <w:br/>
        <w:t>尤其是使用Vuforia检测图片，移动应用可以使用存储在设备上和云里的数据。</w:t>
      </w:r>
      <w:r w:rsidRPr="000A27FF">
        <w:rPr>
          <w:rFonts w:ascii="宋体" w:eastAsia="宋体" w:hAnsi="宋体"/>
          <w:sz w:val="24"/>
          <w:szCs w:val="24"/>
        </w:rPr>
        <w:br/>
        <w:t>该框架的主要优势在于能够支持虚拟现实设备和一款测试应用，还附带评论展示Vuforia的能力。</w:t>
      </w:r>
      <w:r w:rsidRPr="000A27FF">
        <w:rPr>
          <w:rFonts w:ascii="宋体" w:eastAsia="宋体" w:hAnsi="宋体"/>
          <w:sz w:val="24"/>
          <w:szCs w:val="24"/>
        </w:rPr>
        <w:br/>
        <w:t>然而，缺乏完整的框架手册导致首次跟Vuforia合作的开发商们遇到许多困难。虽然他们提供了许多具体的指示和简短提示，但是这些指示排序随意，不能代替所需文件。</w:t>
      </w:r>
      <w:r w:rsidRPr="000A27FF">
        <w:rPr>
          <w:rFonts w:ascii="宋体" w:eastAsia="宋体" w:hAnsi="宋体"/>
          <w:sz w:val="24"/>
          <w:szCs w:val="24"/>
        </w:rPr>
        <w:br/>
        <w:t>免费版本的Vuforia云识别的使用有局限性。另外，水印会在这个版本上每天出现一次。</w:t>
      </w:r>
      <w:r w:rsidRPr="000A27FF">
        <w:rPr>
          <w:rFonts w:ascii="宋体" w:eastAsia="宋体" w:hAnsi="宋体"/>
          <w:sz w:val="24"/>
          <w:szCs w:val="24"/>
        </w:rPr>
        <w:br/>
        <w:t>ARToolKit</w:t>
      </w:r>
      <w:r w:rsidRPr="000A27FF">
        <w:rPr>
          <w:rFonts w:ascii="宋体" w:eastAsia="宋体" w:hAnsi="宋体"/>
          <w:sz w:val="24"/>
          <w:szCs w:val="24"/>
        </w:rPr>
        <w:br/>
        <w:t>ARToolKit是一套增强现实软件工具，可以用于增强现实应用。它的主要好处在于可以免费进入库的开源代码。</w:t>
      </w:r>
      <w:r w:rsidRPr="000A27FF">
        <w:rPr>
          <w:rFonts w:ascii="宋体" w:eastAsia="宋体" w:hAnsi="宋体"/>
          <w:sz w:val="24"/>
          <w:szCs w:val="24"/>
        </w:rPr>
        <w:br/>
        <w:t>ARToolKit支持：</w:t>
      </w:r>
      <w:r w:rsidRPr="000A27FF">
        <w:rPr>
          <w:rFonts w:ascii="宋体" w:eastAsia="宋体" w:hAnsi="宋体"/>
          <w:sz w:val="24"/>
          <w:szCs w:val="24"/>
        </w:rPr>
        <w:br/>
        <w:t>2D识别</w:t>
      </w:r>
      <w:r w:rsidRPr="000A27FF">
        <w:rPr>
          <w:rFonts w:ascii="宋体" w:eastAsia="宋体" w:hAnsi="宋体"/>
          <w:sz w:val="24"/>
          <w:szCs w:val="24"/>
        </w:rPr>
        <w:br/>
        <w:t>使用OpenGL映射额外元素</w:t>
      </w:r>
      <w:r w:rsidRPr="000A27FF">
        <w:rPr>
          <w:rFonts w:ascii="宋体" w:eastAsia="宋体" w:hAnsi="宋体"/>
          <w:sz w:val="24"/>
          <w:szCs w:val="24"/>
        </w:rPr>
        <w:br/>
        <w:t>AR库允许提前通知的对象标记追踪，通过一个移动设备摄像机完成，并且在设备屏幕上再现他们的</w:t>
      </w:r>
      <w:r w:rsidRPr="000A27FF">
        <w:rPr>
          <w:rFonts w:ascii="宋体" w:eastAsia="宋体" w:hAnsi="宋体"/>
          <w:sz w:val="24"/>
          <w:szCs w:val="24"/>
        </w:rPr>
        <w:lastRenderedPageBreak/>
        <w:t>位置。然后开发商就可以使用接收到的数据创造增强现实界面。</w:t>
      </w:r>
      <w:r w:rsidRPr="000A27FF">
        <w:rPr>
          <w:rFonts w:ascii="宋体" w:eastAsia="宋体" w:hAnsi="宋体"/>
          <w:sz w:val="24"/>
          <w:szCs w:val="24"/>
        </w:rPr>
        <w:br/>
        <w:t>ARToolKit为不同的平台提供服务：安卓、iOS、Windows、Linux、Mac OS X和SGI。每个操作系统都需要自己的开发环境。开发环境对于以上提到的所有平台都是免费的。</w:t>
      </w:r>
      <w:r w:rsidRPr="000A27FF">
        <w:rPr>
          <w:rFonts w:ascii="宋体" w:eastAsia="宋体" w:hAnsi="宋体"/>
          <w:sz w:val="24"/>
          <w:szCs w:val="24"/>
        </w:rPr>
        <w:br/>
        <w:t>除了免费进入这个增强现实库以外，开发文件也是很有限的。它包括了测试应用，但并不是每个应用都可以轻易创造。它们提供的例子非常糟糕，也没有关于任何框架更新计划的信息。</w:t>
      </w:r>
      <w:r w:rsidRPr="000A27FF">
        <w:rPr>
          <w:rFonts w:ascii="宋体" w:eastAsia="宋体" w:hAnsi="宋体"/>
          <w:sz w:val="24"/>
          <w:szCs w:val="24"/>
        </w:rPr>
        <w:br/>
        <w:t>WikiTude</w:t>
      </w:r>
      <w:r w:rsidRPr="000A27FF">
        <w:rPr>
          <w:rFonts w:ascii="宋体" w:eastAsia="宋体" w:hAnsi="宋体"/>
          <w:sz w:val="24"/>
          <w:szCs w:val="24"/>
        </w:rPr>
        <w:br/>
        <w:t>WikiTude库支持：</w:t>
      </w:r>
      <w:r w:rsidRPr="000A27FF">
        <w:rPr>
          <w:rFonts w:ascii="宋体" w:eastAsia="宋体" w:hAnsi="宋体"/>
          <w:sz w:val="24"/>
          <w:szCs w:val="24"/>
        </w:rPr>
        <w:br/>
        <w:t>2D和3D识别</w:t>
      </w:r>
      <w:r w:rsidRPr="000A27FF">
        <w:rPr>
          <w:rFonts w:ascii="宋体" w:eastAsia="宋体" w:hAnsi="宋体"/>
          <w:sz w:val="24"/>
          <w:szCs w:val="24"/>
        </w:rPr>
        <w:br/>
        <w:t>扫描真实物体进行识别</w:t>
      </w:r>
      <w:r w:rsidRPr="000A27FF">
        <w:rPr>
          <w:rFonts w:ascii="宋体" w:eastAsia="宋体" w:hAnsi="宋体"/>
          <w:sz w:val="24"/>
          <w:szCs w:val="24"/>
        </w:rPr>
        <w:br/>
        <w:t>3D模型渲染和动画制作</w:t>
      </w:r>
      <w:r w:rsidRPr="000A27FF">
        <w:rPr>
          <w:rFonts w:ascii="宋体" w:eastAsia="宋体" w:hAnsi="宋体"/>
          <w:sz w:val="24"/>
          <w:szCs w:val="24"/>
        </w:rPr>
        <w:br/>
        <w:t>位置追踪</w:t>
      </w:r>
      <w:r w:rsidRPr="000A27FF">
        <w:rPr>
          <w:rFonts w:ascii="宋体" w:eastAsia="宋体" w:hAnsi="宋体"/>
          <w:sz w:val="24"/>
          <w:szCs w:val="24"/>
        </w:rPr>
        <w:br/>
        <w:t>HTML增强</w:t>
      </w:r>
      <w:r w:rsidRPr="000A27FF">
        <w:rPr>
          <w:rFonts w:ascii="宋体" w:eastAsia="宋体" w:hAnsi="宋体"/>
          <w:sz w:val="24"/>
          <w:szCs w:val="24"/>
        </w:rPr>
        <w:br/>
        <w:t>使用WikiTude，开发商们可以创造应用在虚拟地图或列表中重建场所，用来搜索事件、推文和维基文章，或者是从其他用户那里获得推荐信息。除了基于WikiTude的应用可以接受移动优惠券、当前特价信息以外，还可以玩增强现实游戏。</w:t>
      </w:r>
      <w:r w:rsidRPr="000A27FF">
        <w:rPr>
          <w:rFonts w:ascii="宋体" w:eastAsia="宋体" w:hAnsi="宋体"/>
          <w:sz w:val="24"/>
          <w:szCs w:val="24"/>
        </w:rPr>
        <w:br/>
        <w:t>WikiTude可以用于安卓和iOS系统，作为PhoneGap的插件，Titanium的模块和Xamarin的组件。这个构架可以用于智能眼镜Google Glass、Epson Moverio、Vuzix M-100和Optinvent ORA1。</w:t>
      </w:r>
      <w:r w:rsidRPr="000A27FF">
        <w:rPr>
          <w:rFonts w:ascii="宋体" w:eastAsia="宋体" w:hAnsi="宋体"/>
          <w:sz w:val="24"/>
          <w:szCs w:val="24"/>
        </w:rPr>
        <w:br/>
        <w:t>他们还为开发商提供了一个免费试用版本。如果你想要使用完整版本，做好定期付款的准备。说明文件则是结构良好细节充足。</w:t>
      </w:r>
      <w:r w:rsidRPr="000A27FF">
        <w:rPr>
          <w:rFonts w:ascii="宋体" w:eastAsia="宋体" w:hAnsi="宋体"/>
          <w:sz w:val="24"/>
          <w:szCs w:val="24"/>
        </w:rPr>
        <w:br/>
        <w:t>从这个框架的名字可以看出，你可以通过映射到移动设备屏幕上的层级看到地形。</w:t>
      </w:r>
      <w:r w:rsidRPr="000A27FF">
        <w:rPr>
          <w:rFonts w:ascii="宋体" w:eastAsia="宋体" w:hAnsi="宋体"/>
          <w:sz w:val="24"/>
          <w:szCs w:val="24"/>
        </w:rPr>
        <w:br/>
      </w:r>
      <w:r w:rsidRPr="00370388">
        <w:rPr>
          <w:rFonts w:ascii="宋体" w:eastAsia="宋体" w:hAnsi="宋体"/>
          <w:color w:val="FF0000"/>
          <w:sz w:val="24"/>
          <w:szCs w:val="24"/>
        </w:rPr>
        <w:t>LayAR</w:t>
      </w:r>
      <w:r w:rsidRPr="00370388">
        <w:rPr>
          <w:rFonts w:ascii="宋体" w:eastAsia="宋体" w:hAnsi="宋体"/>
          <w:color w:val="FF0000"/>
          <w:sz w:val="24"/>
          <w:szCs w:val="24"/>
        </w:rPr>
        <w:br/>
      </w:r>
      <w:r w:rsidRPr="000A27FF">
        <w:rPr>
          <w:rFonts w:ascii="宋体" w:eastAsia="宋体" w:hAnsi="宋体"/>
          <w:sz w:val="24"/>
          <w:szCs w:val="24"/>
        </w:rPr>
        <w:t>LayAR支持：</w:t>
      </w:r>
      <w:r w:rsidRPr="000A27FF">
        <w:rPr>
          <w:rFonts w:ascii="宋体" w:eastAsia="宋体" w:hAnsi="宋体"/>
          <w:sz w:val="24"/>
          <w:szCs w:val="24"/>
        </w:rPr>
        <w:br/>
        <w:t>图像识别</w:t>
      </w:r>
      <w:r w:rsidRPr="000A27FF">
        <w:rPr>
          <w:rFonts w:ascii="宋体" w:eastAsia="宋体" w:hAnsi="宋体"/>
          <w:sz w:val="24"/>
          <w:szCs w:val="24"/>
        </w:rPr>
        <w:br/>
        <w:t>根据用户位置和识别的图像进行映射额外元素</w:t>
      </w:r>
      <w:r w:rsidRPr="000A27FF">
        <w:rPr>
          <w:rFonts w:ascii="宋体" w:eastAsia="宋体" w:hAnsi="宋体"/>
          <w:sz w:val="24"/>
          <w:szCs w:val="24"/>
        </w:rPr>
        <w:br/>
        <w:t>每个框架层级可以包括特定场所或社交网络用户的位置数据。除此之外，LayAR的功能允许很大程度上扩展印刷产品的能力。例如，使用基于LayAR的应用，你可以在印刷目录中下订单或者是听杂志中推荐的歌曲。</w:t>
      </w:r>
      <w:r w:rsidRPr="000A27FF">
        <w:rPr>
          <w:rFonts w:ascii="宋体" w:eastAsia="宋体" w:hAnsi="宋体"/>
          <w:sz w:val="24"/>
          <w:szCs w:val="24"/>
        </w:rPr>
        <w:br/>
        <w:t>所有的研究工作都通过JSON在一个服务器上进行，包括识别时映射额外元素的逻辑。因为这个理由，LayAR的工作并不是很灵活。</w:t>
      </w:r>
      <w:r w:rsidRPr="000A27FF">
        <w:rPr>
          <w:rFonts w:ascii="宋体" w:eastAsia="宋体" w:hAnsi="宋体"/>
          <w:sz w:val="24"/>
          <w:szCs w:val="24"/>
        </w:rPr>
        <w:br/>
        <w:t>至于优势，我们可以说文件的细节充足，结构很好。但是框架手册只能在网上找到。</w:t>
      </w:r>
      <w:r w:rsidRPr="000A27FF">
        <w:rPr>
          <w:rFonts w:ascii="宋体" w:eastAsia="宋体" w:hAnsi="宋体"/>
          <w:sz w:val="24"/>
          <w:szCs w:val="24"/>
        </w:rPr>
        <w:br/>
      </w:r>
      <w:r w:rsidRPr="00370388">
        <w:rPr>
          <w:rFonts w:ascii="宋体" w:eastAsia="宋体" w:hAnsi="宋体"/>
          <w:color w:val="FF0000"/>
          <w:sz w:val="24"/>
          <w:szCs w:val="24"/>
        </w:rPr>
        <w:t>Kudan</w:t>
      </w:r>
      <w:r w:rsidRPr="00370388">
        <w:rPr>
          <w:rFonts w:ascii="宋体" w:eastAsia="宋体" w:hAnsi="宋体"/>
          <w:color w:val="FF0000"/>
          <w:sz w:val="24"/>
          <w:szCs w:val="24"/>
        </w:rPr>
        <w:br/>
      </w:r>
      <w:r w:rsidRPr="000A27FF">
        <w:rPr>
          <w:rFonts w:ascii="宋体" w:eastAsia="宋体" w:hAnsi="宋体"/>
          <w:sz w:val="24"/>
          <w:szCs w:val="24"/>
        </w:rPr>
        <w:t>Kudan的功能包括：</w:t>
      </w:r>
      <w:r w:rsidRPr="000A27FF">
        <w:rPr>
          <w:rFonts w:ascii="宋体" w:eastAsia="宋体" w:hAnsi="宋体"/>
          <w:sz w:val="24"/>
          <w:szCs w:val="24"/>
        </w:rPr>
        <w:br/>
      </w:r>
      <w:r w:rsidRPr="000A27FF">
        <w:rPr>
          <w:rFonts w:ascii="宋体" w:eastAsia="宋体" w:hAnsi="宋体"/>
          <w:sz w:val="24"/>
          <w:szCs w:val="24"/>
        </w:rPr>
        <w:lastRenderedPageBreak/>
        <w:t>图像识别</w:t>
      </w:r>
      <w:r w:rsidRPr="000A27FF">
        <w:rPr>
          <w:rFonts w:ascii="宋体" w:eastAsia="宋体" w:hAnsi="宋体"/>
          <w:sz w:val="24"/>
          <w:szCs w:val="24"/>
        </w:rPr>
        <w:br/>
        <w:t>根据用户位置和识别的图像映射额外元素</w:t>
      </w:r>
      <w:r w:rsidRPr="000A27FF">
        <w:rPr>
          <w:rFonts w:ascii="宋体" w:eastAsia="宋体" w:hAnsi="宋体"/>
          <w:sz w:val="24"/>
          <w:szCs w:val="24"/>
        </w:rPr>
        <w:br/>
        <w:t>无标记追踪（而不是基准标记，依赖于自然特征，例如边缘、角落或质感）</w:t>
      </w:r>
      <w:r w:rsidRPr="000A27FF">
        <w:rPr>
          <w:rFonts w:ascii="宋体" w:eastAsia="宋体" w:hAnsi="宋体"/>
          <w:sz w:val="24"/>
          <w:szCs w:val="24"/>
        </w:rPr>
        <w:br/>
        <w:t>使用OpenGL通过单独的组件映射额外元素</w:t>
      </w:r>
      <w:r w:rsidRPr="000A27FF">
        <w:rPr>
          <w:rFonts w:ascii="宋体" w:eastAsia="宋体" w:hAnsi="宋体"/>
          <w:sz w:val="24"/>
          <w:szCs w:val="24"/>
        </w:rPr>
        <w:br/>
        <w:t>Kudan比其他框架更快。它的库帮助移动增强现实应用在现实中映射多个多边形模型并且输入一个来自建模软件包的3D模型。此外，识别图像的数量不受限制，它在设备上存储文件需要更少的内存。</w:t>
      </w:r>
      <w:r w:rsidRPr="000A27FF">
        <w:rPr>
          <w:rFonts w:ascii="宋体" w:eastAsia="宋体" w:hAnsi="宋体"/>
          <w:sz w:val="24"/>
          <w:szCs w:val="24"/>
        </w:rPr>
        <w:br/>
        <w:t>开发商们可以使用基本文件，但是框架手册短缺，还需要额外的信息。此外，你还可能会遇到受限的内置功能，而不能直接进入OpenGL。</w:t>
      </w:r>
    </w:p>
    <w:p w14:paraId="0D6BBA04" w14:textId="77777777"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国内超级便捷的AR最简单的增强现实编辑器——梦想编辑器</w:t>
      </w:r>
    </w:p>
    <w:p w14:paraId="78CBE66B" w14:textId="77777777"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虽然预测2013年是增强现实的爆发之年，不过目前真正关注增强现实的人数依然不多，当看见运用这项技术的一些广告或产品时，很多人会说“酷炫！”，却没有想去尝试的念头，增强现实的应用还是作为一种新奇玩意未能普及大众。</w:t>
      </w:r>
      <w:r w:rsidRPr="000A27FF">
        <w:rPr>
          <w:rFonts w:ascii="宋体" w:eastAsia="宋体" w:hAnsi="宋体"/>
          <w:sz w:val="24"/>
          <w:szCs w:val="24"/>
        </w:rPr>
        <w:br/>
        <w:t xml:space="preserve">　　究其原因，国内的增强现实行业基本没有意愿将制作增强现实应用的流程简单化，而梦想人科技开发梦想编辑器正是为了改变这一局面，当然，梦想人十分重视分享功能，为梦想编辑器搭配了一款平台软件——“梦想库”。</w:t>
      </w:r>
      <w:r w:rsidRPr="000A27FF">
        <w:rPr>
          <w:rFonts w:ascii="宋体" w:eastAsia="宋体" w:hAnsi="宋体"/>
          <w:sz w:val="24"/>
          <w:szCs w:val="24"/>
        </w:rPr>
        <w:br/>
        <w:t xml:space="preserve">　　首先从用户界面来看，梦想编辑器界面简洁易用，同类型软件Total-Immersion公司的D’Fusion就需要有编程经验才能使用，对于大多数想自己开发增强现实的人来说，中文版梦想编辑器更符合他们的使用习惯。</w:t>
      </w:r>
      <w:r w:rsidRPr="000A27FF">
        <w:rPr>
          <w:rFonts w:ascii="宋体" w:eastAsia="宋体" w:hAnsi="宋体"/>
          <w:sz w:val="24"/>
          <w:szCs w:val="24"/>
        </w:rPr>
        <w:br/>
        <w:t xml:space="preserve">　　梦想编辑器是与梦想库平台软件相结合的一款制作增强现实(Augmented Reality,简称AR)应用程序的工具。它分为四个版本标准版、专业版、终极版、特别版；标准版，最容易上手的版本；专业版是对于标准版功能的加强；终极版则更注重增强现实互动性，能够制作多彩绚丽的交互式增强现实幻灯片。 </w:t>
      </w:r>
      <w:r w:rsidRPr="000A27FF">
        <w:rPr>
          <w:rFonts w:ascii="宋体" w:eastAsia="宋体" w:hAnsi="宋体"/>
          <w:sz w:val="24"/>
          <w:szCs w:val="24"/>
        </w:rPr>
        <w:br/>
        <w:t xml:space="preserve">　　梦想编辑器是通过点击树状栏直接添加3D模型、模型动画、图片、音频、触发标识等内容，将制作过程去繁化简，即使你没有编写程序的经验，也可以使用梦想编辑器，当你使用D’Fusion的时候，你没有编程的经验使用它就极其困难。将项目所需素材全部准备完成的情况下，通过梦想编辑器制作标准增强现实项目，不会超过半小时；制作复杂的增强现实大屏展示项目，大约两小时；使用梦想编辑器制作增强现实项目就是这么的快捷</w:t>
      </w:r>
      <w:r w:rsidRPr="000A27FF">
        <w:rPr>
          <w:rFonts w:ascii="宋体" w:eastAsia="宋体" w:hAnsi="宋体" w:hint="eastAsia"/>
          <w:sz w:val="24"/>
          <w:szCs w:val="24"/>
        </w:rPr>
        <w:t>。</w:t>
      </w:r>
    </w:p>
    <w:p w14:paraId="41539533" w14:textId="77777777" w:rsidR="00492E2A" w:rsidRDefault="00492E2A" w:rsidP="00492E2A">
      <w:pPr>
        <w:spacing w:line="360" w:lineRule="auto"/>
        <w:ind w:firstLineChars="200" w:firstLine="480"/>
        <w:rPr>
          <w:rFonts w:ascii="宋体" w:eastAsia="宋体" w:hAnsi="宋体"/>
          <w:sz w:val="24"/>
          <w:szCs w:val="24"/>
        </w:rPr>
      </w:pPr>
    </w:p>
    <w:p w14:paraId="3E8FA8F5" w14:textId="77777777" w:rsidR="00492E2A" w:rsidRPr="00DB6199" w:rsidRDefault="00492E2A" w:rsidP="00492E2A">
      <w:pPr>
        <w:spacing w:line="360" w:lineRule="auto"/>
        <w:ind w:firstLineChars="200" w:firstLine="480"/>
        <w:rPr>
          <w:rFonts w:ascii="宋体" w:eastAsia="宋体" w:hAnsi="宋体"/>
          <w:sz w:val="24"/>
          <w:szCs w:val="24"/>
        </w:rPr>
      </w:pPr>
      <w:r w:rsidRPr="00370388">
        <w:rPr>
          <w:rFonts w:ascii="宋体" w:eastAsia="宋体" w:hAnsi="宋体" w:hint="eastAsia"/>
          <w:color w:val="FF0000"/>
          <w:sz w:val="24"/>
          <w:szCs w:val="24"/>
        </w:rPr>
        <w:t>Infinity AR</w:t>
      </w:r>
      <w:r>
        <w:rPr>
          <w:rFonts w:ascii="宋体" w:eastAsia="宋体" w:hAnsi="宋体" w:hint="eastAsia"/>
          <w:sz w:val="24"/>
          <w:szCs w:val="24"/>
        </w:rPr>
        <w:t>是一个</w:t>
      </w:r>
      <w:r w:rsidRPr="00F848E5">
        <w:rPr>
          <w:rFonts w:ascii="宋体" w:eastAsia="宋体" w:hAnsi="宋体" w:hint="eastAsia"/>
          <w:sz w:val="24"/>
          <w:szCs w:val="24"/>
        </w:rPr>
        <w:t>一夜暴富的AR SDK</w:t>
      </w:r>
      <w:r>
        <w:rPr>
          <w:rFonts w:ascii="宋体" w:eastAsia="宋体" w:hAnsi="宋体" w:hint="eastAsia"/>
          <w:sz w:val="24"/>
          <w:szCs w:val="24"/>
        </w:rPr>
        <w:t>，</w:t>
      </w:r>
      <w:r w:rsidRPr="00F848E5">
        <w:rPr>
          <w:rFonts w:ascii="宋体" w:eastAsia="宋体" w:hAnsi="宋体" w:hint="eastAsia"/>
          <w:sz w:val="24"/>
          <w:szCs w:val="24"/>
        </w:rPr>
        <w:t>专注于AR软件工具包（SDK</w:t>
      </w:r>
      <w:r>
        <w:rPr>
          <w:rFonts w:ascii="宋体" w:eastAsia="宋体" w:hAnsi="宋体" w:hint="eastAsia"/>
          <w:sz w:val="24"/>
          <w:szCs w:val="24"/>
        </w:rPr>
        <w:t>）开发。</w:t>
      </w:r>
    </w:p>
    <w:p w14:paraId="28519A45" w14:textId="77777777" w:rsidR="00492E2A" w:rsidRPr="00DB6199" w:rsidRDefault="00492E2A" w:rsidP="00492E2A">
      <w:pPr>
        <w:spacing w:line="360" w:lineRule="auto"/>
        <w:ind w:firstLineChars="200" w:firstLine="480"/>
        <w:rPr>
          <w:rFonts w:ascii="宋体" w:eastAsia="宋体" w:hAnsi="宋体"/>
          <w:sz w:val="24"/>
          <w:szCs w:val="24"/>
        </w:rPr>
      </w:pPr>
      <w:r w:rsidRPr="00F848E5">
        <w:rPr>
          <w:rFonts w:ascii="宋体" w:eastAsia="宋体" w:hAnsi="宋体"/>
          <w:noProof/>
          <w:sz w:val="24"/>
          <w:szCs w:val="24"/>
        </w:rPr>
        <w:lastRenderedPageBreak/>
        <w:drawing>
          <wp:inline distT="0" distB="0" distL="0" distR="0" wp14:anchorId="25E40C01" wp14:editId="38AD5708">
            <wp:extent cx="5128159" cy="193888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8"/>
                    <a:srcRect l="4214"/>
                    <a:stretch/>
                  </pic:blipFill>
                  <pic:spPr bwMode="auto">
                    <a:xfrm>
                      <a:off x="0" y="0"/>
                      <a:ext cx="5209211" cy="1969526"/>
                    </a:xfrm>
                    <a:prstGeom prst="rect">
                      <a:avLst/>
                    </a:prstGeom>
                    <a:ln>
                      <a:noFill/>
                    </a:ln>
                    <a:extLst>
                      <a:ext uri="{53640926-AAD7-44D8-BBD7-CCE9431645EC}">
                        <a14:shadowObscured xmlns:a14="http://schemas.microsoft.com/office/drawing/2010/main"/>
                      </a:ext>
                    </a:extLst>
                  </pic:spPr>
                </pic:pic>
              </a:graphicData>
            </a:graphic>
          </wp:inline>
        </w:drawing>
      </w:r>
    </w:p>
    <w:p w14:paraId="5D9805AF" w14:textId="77777777" w:rsidR="005B74B9" w:rsidRDefault="00BE1D31" w:rsidP="00BE1D31">
      <w:pPr>
        <w:pStyle w:val="3"/>
      </w:pPr>
      <w:r>
        <w:rPr>
          <w:rFonts w:hint="eastAsia"/>
        </w:rPr>
        <w:t>8.4</w:t>
      </w:r>
      <w:r w:rsidR="00243E05">
        <w:rPr>
          <w:rFonts w:hint="eastAsia"/>
        </w:rPr>
        <w:t>游戏化学习</w:t>
      </w:r>
    </w:p>
    <w:p w14:paraId="2C1EE264" w14:textId="77777777" w:rsidR="00370388" w:rsidRDefault="00370388" w:rsidP="00370388">
      <w:pPr>
        <w:spacing w:line="360" w:lineRule="auto"/>
        <w:ind w:firstLine="420"/>
        <w:rPr>
          <w:rFonts w:ascii="宋体" w:eastAsia="宋体" w:hAnsi="宋体"/>
          <w:sz w:val="24"/>
          <w:szCs w:val="24"/>
        </w:rPr>
      </w:pPr>
      <w:r w:rsidRPr="00370388">
        <w:rPr>
          <w:rFonts w:ascii="宋体" w:eastAsia="宋体" w:hAnsi="宋体" w:hint="eastAsia"/>
          <w:sz w:val="24"/>
          <w:szCs w:val="24"/>
        </w:rPr>
        <w:t>教育学是最早进行游戏化研究和实践的领域，早在</w:t>
      </w:r>
      <w:r w:rsidRPr="00370388">
        <w:rPr>
          <w:rFonts w:ascii="宋体" w:eastAsia="宋体" w:hAnsi="宋体"/>
          <w:sz w:val="24"/>
          <w:szCs w:val="24"/>
        </w:rPr>
        <w:t xml:space="preserve"> 20 </w:t>
      </w:r>
      <w:r w:rsidRPr="00370388">
        <w:rPr>
          <w:rFonts w:ascii="宋体" w:eastAsia="宋体" w:hAnsi="宋体" w:hint="eastAsia"/>
          <w:sz w:val="24"/>
          <w:szCs w:val="24"/>
        </w:rPr>
        <w:t>世纪</w:t>
      </w:r>
      <w:r w:rsidRPr="00370388">
        <w:rPr>
          <w:rFonts w:ascii="宋体" w:eastAsia="宋体" w:hAnsi="宋体"/>
          <w:sz w:val="24"/>
          <w:szCs w:val="24"/>
        </w:rPr>
        <w:t xml:space="preserve"> 80 </w:t>
      </w:r>
      <w:r w:rsidRPr="00370388">
        <w:rPr>
          <w:rFonts w:ascii="宋体" w:eastAsia="宋体" w:hAnsi="宋体" w:hint="eastAsia"/>
          <w:sz w:val="24"/>
          <w:szCs w:val="24"/>
        </w:rPr>
        <w:t>年代，游戏在教育技术和学习中的应用已经引起了学者的关注。</w:t>
      </w:r>
    </w:p>
    <w:p w14:paraId="37DFEBAC" w14:textId="77777777" w:rsidR="00B914A8" w:rsidRDefault="00370388" w:rsidP="00B914A8">
      <w:pPr>
        <w:spacing w:line="360" w:lineRule="auto"/>
        <w:ind w:firstLine="420"/>
        <w:rPr>
          <w:rFonts w:ascii="宋体" w:eastAsia="宋体" w:hAnsi="宋体"/>
          <w:sz w:val="24"/>
          <w:szCs w:val="24"/>
        </w:rPr>
      </w:pPr>
      <w:r w:rsidRPr="00B914A8">
        <w:rPr>
          <w:rFonts w:ascii="宋体" w:eastAsia="宋体" w:hAnsi="宋体" w:hint="eastAsia"/>
          <w:color w:val="FF0000"/>
          <w:sz w:val="24"/>
          <w:szCs w:val="24"/>
        </w:rPr>
        <w:t>游戏化（</w:t>
      </w:r>
      <w:r w:rsidRPr="00B914A8">
        <w:rPr>
          <w:rFonts w:ascii="宋体" w:eastAsia="宋体" w:hAnsi="宋体"/>
          <w:color w:val="FF0000"/>
          <w:sz w:val="24"/>
          <w:szCs w:val="24"/>
        </w:rPr>
        <w:t>Gamification）</w:t>
      </w:r>
      <w:r w:rsidRPr="00B914A8">
        <w:rPr>
          <w:rFonts w:ascii="宋体" w:eastAsia="宋体" w:hAnsi="宋体" w:hint="eastAsia"/>
          <w:color w:val="FF0000"/>
          <w:sz w:val="24"/>
          <w:szCs w:val="24"/>
        </w:rPr>
        <w:t>这一名词是</w:t>
      </w:r>
      <w:r w:rsidRPr="00370388">
        <w:rPr>
          <w:rFonts w:ascii="宋体" w:eastAsia="宋体" w:hAnsi="宋体" w:hint="eastAsia"/>
          <w:sz w:val="24"/>
          <w:szCs w:val="24"/>
        </w:rPr>
        <w:t>在</w:t>
      </w:r>
      <w:r w:rsidRPr="00370388">
        <w:rPr>
          <w:rFonts w:ascii="宋体" w:eastAsia="宋体" w:hAnsi="宋体"/>
          <w:sz w:val="24"/>
          <w:szCs w:val="24"/>
        </w:rPr>
        <w:t xml:space="preserve"> 2011 </w:t>
      </w:r>
      <w:r w:rsidRPr="00370388">
        <w:rPr>
          <w:rFonts w:ascii="宋体" w:eastAsia="宋体" w:hAnsi="宋体" w:hint="eastAsia"/>
          <w:sz w:val="24"/>
          <w:szCs w:val="24"/>
        </w:rPr>
        <w:t>年前后才被广泛使用的，游戏化学习的前身是基于游戏的学习（</w:t>
      </w:r>
      <w:r w:rsidRPr="00370388">
        <w:rPr>
          <w:rFonts w:ascii="宋体" w:eastAsia="宋体" w:hAnsi="宋体"/>
          <w:sz w:val="24"/>
          <w:szCs w:val="24"/>
        </w:rPr>
        <w:t>Game-Based Learning，GBL）、</w:t>
      </w:r>
      <w:r w:rsidRPr="00370388">
        <w:rPr>
          <w:rFonts w:ascii="宋体" w:eastAsia="宋体" w:hAnsi="宋体" w:hint="eastAsia"/>
          <w:sz w:val="24"/>
          <w:szCs w:val="24"/>
        </w:rPr>
        <w:t>教育游戏（</w:t>
      </w:r>
      <w:r w:rsidRPr="00370388">
        <w:rPr>
          <w:rFonts w:ascii="宋体" w:eastAsia="宋体" w:hAnsi="宋体"/>
          <w:sz w:val="24"/>
          <w:szCs w:val="24"/>
        </w:rPr>
        <w:t>EducationGame）</w:t>
      </w:r>
      <w:r w:rsidRPr="00370388">
        <w:rPr>
          <w:rFonts w:ascii="宋体" w:eastAsia="宋体" w:hAnsi="宋体" w:hint="eastAsia"/>
          <w:sz w:val="24"/>
          <w:szCs w:val="24"/>
        </w:rPr>
        <w:t>和严肃游戏</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Serious Game）。 </w:t>
      </w:r>
      <w:r w:rsidRPr="00370388">
        <w:rPr>
          <w:rFonts w:ascii="宋体" w:eastAsia="宋体" w:hAnsi="宋体" w:hint="eastAsia"/>
          <w:sz w:val="24"/>
          <w:szCs w:val="24"/>
        </w:rPr>
        <w:t>知名学习类软件</w:t>
      </w:r>
      <w:r w:rsidR="00B914A8" w:rsidRPr="00B914A8">
        <w:rPr>
          <w:rFonts w:ascii="宋体" w:eastAsia="宋体" w:hAnsi="宋体" w:hint="eastAsia"/>
          <w:sz w:val="24"/>
          <w:szCs w:val="24"/>
        </w:rPr>
        <w:t>设计师</w:t>
      </w:r>
      <w:r w:rsidR="00B914A8" w:rsidRPr="00B914A8">
        <w:rPr>
          <w:rFonts w:ascii="宋体" w:eastAsia="宋体" w:hAnsi="宋体"/>
          <w:sz w:val="24"/>
          <w:szCs w:val="24"/>
        </w:rPr>
        <w:t xml:space="preserve"> Prensky </w:t>
      </w:r>
      <w:r w:rsidR="00B914A8" w:rsidRPr="00B914A8">
        <w:rPr>
          <w:rFonts w:ascii="宋体" w:eastAsia="宋体" w:hAnsi="宋体" w:hint="eastAsia"/>
          <w:sz w:val="24"/>
          <w:szCs w:val="24"/>
        </w:rPr>
        <w:t>在</w:t>
      </w:r>
      <w:r w:rsidR="00B914A8" w:rsidRPr="00B914A8">
        <w:rPr>
          <w:rFonts w:ascii="宋体" w:eastAsia="宋体" w:hAnsi="宋体"/>
          <w:sz w:val="24"/>
          <w:szCs w:val="24"/>
        </w:rPr>
        <w:t xml:space="preserve"> 2001 </w:t>
      </w:r>
      <w:r w:rsidR="00B914A8" w:rsidRPr="00B914A8">
        <w:rPr>
          <w:rFonts w:ascii="宋体" w:eastAsia="宋体" w:hAnsi="宋体" w:hint="eastAsia"/>
          <w:sz w:val="24"/>
          <w:szCs w:val="24"/>
        </w:rPr>
        <w:t>年就提倡将电子游戏应用于教学，并认为这种教学方式将更容易被学生，尤其是数字原住民所接受</w:t>
      </w:r>
      <w:r w:rsidR="00B914A8" w:rsidRPr="00B914A8">
        <w:rPr>
          <w:rFonts w:ascii="宋体" w:eastAsia="宋体" w:hAnsi="宋体"/>
          <w:sz w:val="24"/>
          <w:szCs w:val="24"/>
        </w:rPr>
        <w:t>[4]</w:t>
      </w:r>
      <w:r w:rsidR="00B914A8" w:rsidRPr="00B914A8">
        <w:rPr>
          <w:rFonts w:ascii="宋体" w:eastAsia="宋体" w:hAnsi="宋体" w:hint="eastAsia"/>
          <w:sz w:val="24"/>
          <w:szCs w:val="24"/>
        </w:rPr>
        <w:t>。</w:t>
      </w:r>
      <w:r w:rsidR="00B914A8" w:rsidRPr="00B914A8">
        <w:rPr>
          <w:rFonts w:ascii="宋体" w:eastAsia="宋体" w:hAnsi="宋体"/>
          <w:sz w:val="24"/>
          <w:szCs w:val="24"/>
        </w:rPr>
        <w:t xml:space="preserve"> </w:t>
      </w:r>
      <w:r w:rsidR="00B914A8" w:rsidRPr="00B914A8">
        <w:rPr>
          <w:rFonts w:ascii="宋体" w:eastAsia="宋体" w:hAnsi="宋体" w:hint="eastAsia"/>
          <w:sz w:val="24"/>
          <w:szCs w:val="24"/>
        </w:rPr>
        <w:t>实现基于游戏的学习主要有三种模式：（</w:t>
      </w:r>
      <w:r w:rsidR="00B914A8" w:rsidRPr="00B914A8">
        <w:rPr>
          <w:rFonts w:ascii="宋体" w:eastAsia="宋体" w:hAnsi="宋体"/>
          <w:sz w:val="24"/>
          <w:szCs w:val="24"/>
        </w:rPr>
        <w:t>1）</w:t>
      </w:r>
      <w:r w:rsidR="00B914A8" w:rsidRPr="00B914A8">
        <w:rPr>
          <w:rFonts w:ascii="宋体" w:eastAsia="宋体" w:hAnsi="宋体" w:hint="eastAsia"/>
          <w:sz w:val="24"/>
          <w:szCs w:val="24"/>
        </w:rPr>
        <w:t>使用已有的商业视频游戏，利用游戏中有教育意义的现存内容；（</w:t>
      </w:r>
      <w:r w:rsidR="00B914A8" w:rsidRPr="00B914A8">
        <w:rPr>
          <w:rFonts w:ascii="宋体" w:eastAsia="宋体" w:hAnsi="宋体"/>
          <w:sz w:val="24"/>
          <w:szCs w:val="24"/>
        </w:rPr>
        <w:t xml:space="preserve">2） </w:t>
      </w:r>
      <w:r w:rsidR="00B914A8" w:rsidRPr="00B914A8">
        <w:rPr>
          <w:rFonts w:ascii="宋体" w:eastAsia="宋体" w:hAnsi="宋体" w:hint="eastAsia"/>
          <w:sz w:val="24"/>
          <w:szCs w:val="24"/>
        </w:rPr>
        <w:t>设计并使用严肃游戏或教育游戏，严肃游戏和教育游戏是一种以学习为主要目标的游戏，在其开发之初就没有进行娱乐目的的设置</w:t>
      </w:r>
      <w:r w:rsidR="00B914A8" w:rsidRPr="00B914A8">
        <w:rPr>
          <w:rFonts w:ascii="宋体" w:eastAsia="宋体" w:hAnsi="宋体"/>
          <w:sz w:val="24"/>
          <w:szCs w:val="24"/>
        </w:rPr>
        <w:t>[5][6]</w:t>
      </w:r>
      <w:r w:rsidR="00B914A8" w:rsidRPr="00B914A8">
        <w:rPr>
          <w:rFonts w:ascii="宋体" w:eastAsia="宋体" w:hAnsi="宋体" w:hint="eastAsia"/>
          <w:sz w:val="24"/>
          <w:szCs w:val="24"/>
        </w:rPr>
        <w:t>；（</w:t>
      </w:r>
      <w:r w:rsidR="00B914A8" w:rsidRPr="00B914A8">
        <w:rPr>
          <w:rFonts w:ascii="宋体" w:eastAsia="宋体" w:hAnsi="宋体"/>
          <w:sz w:val="24"/>
          <w:szCs w:val="24"/>
        </w:rPr>
        <w:t>3）</w:t>
      </w:r>
      <w:r w:rsidR="00B914A8" w:rsidRPr="00B914A8">
        <w:rPr>
          <w:rFonts w:ascii="宋体" w:eastAsia="宋体" w:hAnsi="宋体" w:hint="eastAsia"/>
          <w:sz w:val="24"/>
          <w:szCs w:val="24"/>
        </w:rPr>
        <w:t>学生自主设计游戏，从而提升其问题解决能力</w:t>
      </w:r>
      <w:r w:rsidR="00B914A8" w:rsidRPr="00B914A8">
        <w:rPr>
          <w:rFonts w:ascii="宋体" w:eastAsia="宋体" w:hAnsi="宋体"/>
          <w:sz w:val="24"/>
          <w:szCs w:val="24"/>
        </w:rPr>
        <w:t xml:space="preserve"> </w:t>
      </w:r>
      <w:r w:rsidR="00B914A8" w:rsidRPr="00B914A8">
        <w:rPr>
          <w:rFonts w:ascii="宋体" w:eastAsia="宋体" w:hAnsi="宋体" w:hint="eastAsia"/>
          <w:sz w:val="24"/>
          <w:szCs w:val="24"/>
        </w:rPr>
        <w:t>、编程能力和游戏设计能力。</w:t>
      </w:r>
    </w:p>
    <w:p w14:paraId="2460FB0E" w14:textId="77777777" w:rsidR="00B914A8" w:rsidRDefault="00B914A8" w:rsidP="00B914A8">
      <w:pPr>
        <w:spacing w:line="360" w:lineRule="auto"/>
        <w:ind w:firstLine="420"/>
        <w:rPr>
          <w:rFonts w:ascii="宋体" w:eastAsia="宋体" w:hAnsi="宋体"/>
          <w:sz w:val="24"/>
          <w:szCs w:val="24"/>
        </w:rPr>
      </w:pPr>
      <w:r w:rsidRPr="00B914A8">
        <w:rPr>
          <w:rFonts w:ascii="宋体" w:eastAsia="宋体" w:hAnsi="宋体"/>
          <w:sz w:val="24"/>
          <w:szCs w:val="24"/>
        </w:rPr>
        <w:t xml:space="preserve">2011 </w:t>
      </w:r>
      <w:r w:rsidRPr="00B914A8">
        <w:rPr>
          <w:rFonts w:ascii="宋体" w:eastAsia="宋体" w:hAnsi="宋体" w:hint="eastAsia"/>
          <w:sz w:val="24"/>
          <w:szCs w:val="24"/>
        </w:rPr>
        <w:t>年</w:t>
      </w:r>
      <w:r w:rsidRPr="00B914A8">
        <w:rPr>
          <w:rFonts w:ascii="宋体" w:eastAsia="宋体" w:hAnsi="宋体"/>
          <w:sz w:val="24"/>
          <w:szCs w:val="24"/>
        </w:rPr>
        <w:t xml:space="preserve"> </w:t>
      </w:r>
      <w:r w:rsidRPr="00B914A8">
        <w:rPr>
          <w:rFonts w:ascii="宋体" w:eastAsia="宋体" w:hAnsi="宋体" w:hint="eastAsia"/>
          <w:sz w:val="24"/>
          <w:szCs w:val="24"/>
        </w:rPr>
        <w:t>，</w:t>
      </w:r>
      <w:r w:rsidRPr="00B914A8">
        <w:rPr>
          <w:rFonts w:ascii="宋体" w:eastAsia="宋体" w:hAnsi="宋体"/>
          <w:sz w:val="24"/>
          <w:szCs w:val="24"/>
        </w:rPr>
        <w:t xml:space="preserve">Deterding </w:t>
      </w:r>
      <w:r w:rsidRPr="00B914A8">
        <w:rPr>
          <w:rFonts w:ascii="宋体" w:eastAsia="宋体" w:hAnsi="宋体" w:hint="eastAsia"/>
          <w:sz w:val="24"/>
          <w:szCs w:val="24"/>
        </w:rPr>
        <w:t>等人对游戏化的内涵进行了系统地阐释，进一步将游戏化的精髓界定为“在非游戏情境下使用游戏设计元素”，</w:t>
      </w:r>
      <w:r w:rsidRPr="00B914A8">
        <w:rPr>
          <w:rFonts w:ascii="宋体" w:eastAsia="宋体" w:hAnsi="宋体"/>
          <w:sz w:val="24"/>
          <w:szCs w:val="24"/>
        </w:rPr>
        <w:t xml:space="preserve"> </w:t>
      </w:r>
      <w:r w:rsidRPr="00B914A8">
        <w:rPr>
          <w:rFonts w:ascii="宋体" w:eastAsia="宋体" w:hAnsi="宋体" w:hint="eastAsia"/>
          <w:sz w:val="24"/>
          <w:szCs w:val="24"/>
        </w:rPr>
        <w:t>这一观点为学界和业界的许多学者所认同。</w:t>
      </w:r>
      <w:r w:rsidRPr="00B914A8">
        <w:rPr>
          <w:rFonts w:ascii="宋体" w:eastAsia="宋体" w:hAnsi="宋体"/>
          <w:sz w:val="24"/>
          <w:szCs w:val="24"/>
        </w:rPr>
        <w:t xml:space="preserve"> </w:t>
      </w:r>
      <w:r w:rsidRPr="00B914A8">
        <w:rPr>
          <w:rFonts w:ascii="宋体" w:eastAsia="宋体" w:hAnsi="宋体" w:hint="eastAsia"/>
          <w:sz w:val="24"/>
          <w:szCs w:val="24"/>
        </w:rPr>
        <w:t>基于</w:t>
      </w:r>
      <w:r w:rsidRPr="00B914A8">
        <w:rPr>
          <w:rFonts w:ascii="宋体" w:eastAsia="宋体" w:hAnsi="宋体"/>
          <w:sz w:val="24"/>
          <w:szCs w:val="24"/>
        </w:rPr>
        <w:t xml:space="preserve"> Deterding </w:t>
      </w:r>
      <w:r w:rsidRPr="00B914A8">
        <w:rPr>
          <w:rFonts w:ascii="宋体" w:eastAsia="宋体" w:hAnsi="宋体" w:hint="eastAsia"/>
          <w:sz w:val="24"/>
          <w:szCs w:val="24"/>
        </w:rPr>
        <w:t>的论述，游戏化学习应与游戏化一样，具备以下几个特点：（</w:t>
      </w:r>
      <w:r w:rsidRPr="00B914A8">
        <w:rPr>
          <w:rFonts w:ascii="宋体" w:eastAsia="宋体" w:hAnsi="宋体"/>
          <w:sz w:val="24"/>
          <w:szCs w:val="24"/>
        </w:rPr>
        <w:t>1）</w:t>
      </w:r>
      <w:r w:rsidRPr="00B914A8">
        <w:rPr>
          <w:rFonts w:ascii="宋体" w:eastAsia="宋体" w:hAnsi="宋体" w:hint="eastAsia"/>
          <w:sz w:val="24"/>
          <w:szCs w:val="24"/>
        </w:rPr>
        <w:t>强调游戏设计元素的使用，而不是其扩展；（</w:t>
      </w:r>
      <w:r w:rsidRPr="00B914A8">
        <w:rPr>
          <w:rFonts w:ascii="宋体" w:eastAsia="宋体" w:hAnsi="宋体"/>
          <w:sz w:val="24"/>
          <w:szCs w:val="24"/>
        </w:rPr>
        <w:t>2）</w:t>
      </w:r>
      <w:r w:rsidRPr="00B914A8">
        <w:rPr>
          <w:rFonts w:ascii="宋体" w:eastAsia="宋体" w:hAnsi="宋体" w:hint="eastAsia"/>
          <w:sz w:val="24"/>
          <w:szCs w:val="24"/>
        </w:rPr>
        <w:t>强调游戏设计而非基于游戏的技术或其他相关实践；（</w:t>
      </w:r>
      <w:r w:rsidRPr="00B914A8">
        <w:rPr>
          <w:rFonts w:ascii="宋体" w:eastAsia="宋体" w:hAnsi="宋体"/>
          <w:sz w:val="24"/>
          <w:szCs w:val="24"/>
        </w:rPr>
        <w:t xml:space="preserve">3） </w:t>
      </w:r>
      <w:r w:rsidRPr="00B914A8">
        <w:rPr>
          <w:rFonts w:ascii="宋体" w:eastAsia="宋体" w:hAnsi="宋体" w:hint="eastAsia"/>
          <w:sz w:val="24"/>
          <w:szCs w:val="24"/>
        </w:rPr>
        <w:t>强调游戏元素而不是完整成熟的游戏；（</w:t>
      </w:r>
      <w:r w:rsidRPr="00B914A8">
        <w:rPr>
          <w:rFonts w:ascii="宋体" w:eastAsia="宋体" w:hAnsi="宋体"/>
          <w:sz w:val="24"/>
          <w:szCs w:val="24"/>
        </w:rPr>
        <w:t xml:space="preserve">4） </w:t>
      </w:r>
      <w:r w:rsidRPr="00B914A8">
        <w:rPr>
          <w:rFonts w:ascii="宋体" w:eastAsia="宋体" w:hAnsi="宋体" w:hint="eastAsia"/>
          <w:sz w:val="24"/>
          <w:szCs w:val="24"/>
        </w:rPr>
        <w:t>强调游戏特征而非单纯的娱乐；（</w:t>
      </w:r>
      <w:r w:rsidRPr="00B914A8">
        <w:rPr>
          <w:rFonts w:ascii="宋体" w:eastAsia="宋体" w:hAnsi="宋体"/>
          <w:sz w:val="24"/>
          <w:szCs w:val="24"/>
        </w:rPr>
        <w:t>5）</w:t>
      </w:r>
      <w:r w:rsidRPr="00B914A8">
        <w:rPr>
          <w:rFonts w:ascii="宋体" w:eastAsia="宋体" w:hAnsi="宋体" w:hint="eastAsia"/>
          <w:sz w:val="24"/>
          <w:szCs w:val="24"/>
        </w:rPr>
        <w:t>强调在非游戏情境下的使用，不囿于具体的使用目的、情境或媒体</w:t>
      </w:r>
      <w:r w:rsidRPr="00B914A8">
        <w:rPr>
          <w:rFonts w:ascii="宋体" w:eastAsia="宋体" w:hAnsi="宋体"/>
          <w:sz w:val="24"/>
          <w:szCs w:val="24"/>
        </w:rPr>
        <w:t>[7]</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在游戏化的研究中，</w:t>
      </w:r>
      <w:r w:rsidRPr="00B914A8">
        <w:rPr>
          <w:rFonts w:ascii="宋体" w:eastAsia="宋体" w:hAnsi="宋体"/>
          <w:sz w:val="24"/>
          <w:szCs w:val="24"/>
        </w:rPr>
        <w:t xml:space="preserve">Huotari </w:t>
      </w:r>
      <w:r w:rsidRPr="00B914A8">
        <w:rPr>
          <w:rFonts w:ascii="宋体" w:eastAsia="宋体" w:hAnsi="宋体" w:hint="eastAsia"/>
          <w:sz w:val="24"/>
          <w:szCs w:val="24"/>
        </w:rPr>
        <w:t>和</w:t>
      </w:r>
      <w:r w:rsidRPr="00B914A8">
        <w:rPr>
          <w:rFonts w:ascii="宋体" w:eastAsia="宋体" w:hAnsi="宋体"/>
          <w:sz w:val="24"/>
          <w:szCs w:val="24"/>
        </w:rPr>
        <w:t xml:space="preserve"> Hamari </w:t>
      </w:r>
      <w:r w:rsidRPr="00B914A8">
        <w:rPr>
          <w:rFonts w:ascii="宋体" w:eastAsia="宋体" w:hAnsi="宋体" w:hint="eastAsia"/>
          <w:sz w:val="24"/>
          <w:szCs w:val="24"/>
        </w:rPr>
        <w:t>强调了用户体验和感知在游戏化中的重要性</w:t>
      </w:r>
      <w:r w:rsidRPr="00B914A8">
        <w:rPr>
          <w:rFonts w:ascii="宋体" w:eastAsia="宋体" w:hAnsi="宋体"/>
          <w:sz w:val="24"/>
          <w:szCs w:val="24"/>
        </w:rPr>
        <w:t>[8]</w:t>
      </w:r>
      <w:r w:rsidRPr="00B914A8">
        <w:rPr>
          <w:rFonts w:ascii="宋体" w:eastAsia="宋体" w:hAnsi="宋体" w:hint="eastAsia"/>
          <w:sz w:val="24"/>
          <w:szCs w:val="24"/>
        </w:rPr>
        <w:t>，</w:t>
      </w:r>
      <w:r w:rsidRPr="00B914A8">
        <w:rPr>
          <w:rFonts w:ascii="宋体" w:eastAsia="宋体" w:hAnsi="宋体"/>
          <w:sz w:val="24"/>
          <w:szCs w:val="24"/>
        </w:rPr>
        <w:t xml:space="preserve">Nicholson </w:t>
      </w:r>
      <w:r w:rsidRPr="00B914A8">
        <w:rPr>
          <w:rFonts w:ascii="宋体" w:eastAsia="宋体" w:hAnsi="宋体" w:hint="eastAsia"/>
          <w:sz w:val="24"/>
          <w:szCs w:val="24"/>
        </w:rPr>
        <w:t>将游戏化模式划分为有意义（</w:t>
      </w:r>
      <w:r w:rsidRPr="00B914A8">
        <w:rPr>
          <w:rFonts w:ascii="宋体" w:eastAsia="宋体" w:hAnsi="宋体"/>
          <w:sz w:val="24"/>
          <w:szCs w:val="24"/>
        </w:rPr>
        <w:t xml:space="preserve">Meaningful Gamification） </w:t>
      </w:r>
      <w:r w:rsidRPr="00B914A8">
        <w:rPr>
          <w:rFonts w:ascii="宋体" w:eastAsia="宋体" w:hAnsi="宋体" w:hint="eastAsia"/>
          <w:sz w:val="24"/>
          <w:szCs w:val="24"/>
        </w:rPr>
        <w:t>和</w:t>
      </w:r>
      <w:r w:rsidRPr="00B914A8">
        <w:rPr>
          <w:rFonts w:ascii="宋体" w:eastAsia="宋体" w:hAnsi="宋体"/>
          <w:sz w:val="24"/>
          <w:szCs w:val="24"/>
        </w:rPr>
        <w:t xml:space="preserve"> 无 意 义 </w:t>
      </w:r>
      <w:r w:rsidRPr="00B914A8">
        <w:rPr>
          <w:rFonts w:ascii="宋体" w:eastAsia="宋体" w:hAnsi="宋体" w:hint="eastAsia"/>
          <w:sz w:val="24"/>
          <w:szCs w:val="24"/>
        </w:rPr>
        <w:t>（</w:t>
      </w:r>
      <w:r w:rsidRPr="00B914A8">
        <w:rPr>
          <w:rFonts w:ascii="宋体" w:eastAsia="宋体" w:hAnsi="宋体"/>
          <w:sz w:val="24"/>
          <w:szCs w:val="24"/>
        </w:rPr>
        <w:t>MeaninglessGamification）</w:t>
      </w:r>
      <w:r w:rsidRPr="00B914A8">
        <w:rPr>
          <w:rFonts w:ascii="宋体" w:eastAsia="宋体" w:hAnsi="宋体" w:hint="eastAsia"/>
          <w:sz w:val="24"/>
          <w:szCs w:val="24"/>
        </w:rPr>
        <w:t>两种</w:t>
      </w:r>
      <w:r w:rsidRPr="00B914A8">
        <w:rPr>
          <w:rFonts w:ascii="宋体" w:eastAsia="宋体" w:hAnsi="宋体"/>
          <w:sz w:val="24"/>
          <w:szCs w:val="24"/>
        </w:rPr>
        <w:t xml:space="preserve"> </w:t>
      </w:r>
      <w:r w:rsidRPr="00B914A8">
        <w:rPr>
          <w:rFonts w:ascii="宋体" w:eastAsia="宋体" w:hAnsi="宋体" w:hint="eastAsia"/>
          <w:sz w:val="24"/>
          <w:szCs w:val="24"/>
        </w:rPr>
        <w:t>，并指出有意义的游戏化倡导以用户为中心的规划和设计，能更好地提高用户的投入度和参与度，实现游戏化的目标</w:t>
      </w:r>
      <w:r w:rsidRPr="00B914A8">
        <w:rPr>
          <w:rFonts w:ascii="宋体" w:eastAsia="宋体" w:hAnsi="宋体"/>
          <w:sz w:val="24"/>
          <w:szCs w:val="24"/>
        </w:rPr>
        <w:t>[9]</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这些观点对游戏化学习的设计和实践都有着重要的指导意义。</w:t>
      </w:r>
    </w:p>
    <w:p w14:paraId="378C0C32" w14:textId="77777777" w:rsidR="00B914A8" w:rsidRDefault="00B914A8" w:rsidP="00B914A8">
      <w:pPr>
        <w:spacing w:line="360" w:lineRule="auto"/>
        <w:ind w:firstLine="420"/>
        <w:rPr>
          <w:rFonts w:ascii="宋体" w:eastAsia="宋体" w:hAnsi="宋体"/>
          <w:sz w:val="24"/>
          <w:szCs w:val="24"/>
        </w:rPr>
      </w:pPr>
    </w:p>
    <w:p w14:paraId="12BCB847" w14:textId="77777777" w:rsidR="00370388" w:rsidRDefault="00370388" w:rsidP="00370388">
      <w:pPr>
        <w:spacing w:line="360" w:lineRule="auto"/>
        <w:ind w:firstLine="420"/>
        <w:rPr>
          <w:rFonts w:ascii="宋体" w:eastAsia="宋体" w:hAnsi="宋体"/>
          <w:sz w:val="24"/>
          <w:szCs w:val="24"/>
        </w:rPr>
      </w:pPr>
      <w:r w:rsidRPr="00370388">
        <w:rPr>
          <w:rFonts w:ascii="宋体" w:eastAsia="宋体" w:hAnsi="宋体" w:hint="eastAsia"/>
          <w:sz w:val="24"/>
          <w:szCs w:val="24"/>
        </w:rPr>
        <w:t>目前</w:t>
      </w:r>
      <w:r w:rsidRPr="00370388">
        <w:rPr>
          <w:rFonts w:ascii="宋体" w:eastAsia="宋体" w:hAnsi="宋体"/>
          <w:sz w:val="24"/>
          <w:szCs w:val="24"/>
        </w:rPr>
        <w:t xml:space="preserve"> </w:t>
      </w:r>
      <w:r w:rsidRPr="00370388">
        <w:rPr>
          <w:rFonts w:ascii="宋体" w:eastAsia="宋体" w:hAnsi="宋体" w:hint="eastAsia"/>
          <w:sz w:val="24"/>
          <w:szCs w:val="24"/>
        </w:rPr>
        <w:t>，游戏化以其在提高用户沉浸感</w:t>
      </w:r>
      <w:r w:rsidRPr="00370388">
        <w:rPr>
          <w:rFonts w:ascii="宋体" w:eastAsia="宋体" w:hAnsi="宋体"/>
          <w:sz w:val="24"/>
          <w:szCs w:val="24"/>
        </w:rPr>
        <w:t xml:space="preserve"> </w:t>
      </w:r>
      <w:r w:rsidRPr="00370388">
        <w:rPr>
          <w:rFonts w:ascii="宋体" w:eastAsia="宋体" w:hAnsi="宋体" w:hint="eastAsia"/>
          <w:sz w:val="24"/>
          <w:szCs w:val="24"/>
        </w:rPr>
        <w:t>、参与度和忠诚度方面的优势逐渐受到学界和业界的广泛关注</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 </w:t>
      </w:r>
      <w:r w:rsidRPr="00370388">
        <w:rPr>
          <w:rFonts w:ascii="宋体" w:eastAsia="宋体" w:hAnsi="宋体" w:hint="eastAsia"/>
          <w:sz w:val="24"/>
          <w:szCs w:val="24"/>
        </w:rPr>
        <w:t>游戏化学习就是游戏化在教育领域的应用。</w:t>
      </w:r>
      <w:r w:rsidRPr="00370388">
        <w:rPr>
          <w:rFonts w:ascii="宋体" w:eastAsia="宋体" w:hAnsi="宋体"/>
          <w:sz w:val="24"/>
          <w:szCs w:val="24"/>
        </w:rPr>
        <w:t xml:space="preserve"> </w:t>
      </w:r>
      <w:r w:rsidRPr="00370388">
        <w:rPr>
          <w:rFonts w:ascii="宋体" w:eastAsia="宋体" w:hAnsi="宋体" w:hint="eastAsia"/>
          <w:sz w:val="24"/>
          <w:szCs w:val="24"/>
        </w:rPr>
        <w:t>虽然游戏化学习的研究由来已久，但目前仍缺乏对游戏化学习研究内容和发展的系统性梳理。</w:t>
      </w:r>
      <w:r w:rsidRPr="00370388">
        <w:rPr>
          <w:rFonts w:ascii="宋体" w:eastAsia="宋体" w:hAnsi="宋体"/>
          <w:sz w:val="24"/>
          <w:szCs w:val="24"/>
        </w:rPr>
        <w:t xml:space="preserve"> </w:t>
      </w:r>
      <w:r w:rsidRPr="00370388">
        <w:rPr>
          <w:rFonts w:ascii="宋体" w:eastAsia="宋体" w:hAnsi="宋体" w:hint="eastAsia"/>
          <w:sz w:val="24"/>
          <w:szCs w:val="24"/>
        </w:rPr>
        <w:t>因此，本文通过文献计量和知识图谱的方法，深入分析、总结游戏化学习的发展脉络及其研究和应用现状，并指出游戏化学习后期需要更加注重交互设计、用户</w:t>
      </w:r>
      <w:r w:rsidRPr="00370388">
        <w:rPr>
          <w:rFonts w:ascii="宋体" w:eastAsia="宋体" w:hAnsi="宋体" w:hint="eastAsia"/>
          <w:sz w:val="24"/>
          <w:szCs w:val="24"/>
        </w:rPr>
        <w:lastRenderedPageBreak/>
        <w:t>研究和评价体系的构建。</w:t>
      </w:r>
    </w:p>
    <w:p w14:paraId="6CF634A9" w14:textId="77777777" w:rsidR="00370388" w:rsidRDefault="00370388" w:rsidP="00370388">
      <w:pPr>
        <w:spacing w:line="360" w:lineRule="auto"/>
        <w:ind w:firstLine="420"/>
        <w:rPr>
          <w:rFonts w:ascii="宋体" w:eastAsia="宋体" w:hAnsi="宋体"/>
          <w:sz w:val="24"/>
          <w:szCs w:val="24"/>
        </w:rPr>
      </w:pPr>
      <w:r w:rsidRPr="00370388">
        <w:rPr>
          <w:rFonts w:ascii="宋体" w:eastAsia="宋体" w:hAnsi="宋体" w:hint="eastAsia"/>
          <w:sz w:val="24"/>
          <w:szCs w:val="24"/>
        </w:rPr>
        <w:t>游戏化在教学过程中的作用很早就受到教育界的广泛关注，基于游戏的学习、</w:t>
      </w:r>
      <w:r w:rsidRPr="00370388">
        <w:rPr>
          <w:rFonts w:ascii="宋体" w:eastAsia="宋体" w:hAnsi="宋体"/>
          <w:sz w:val="24"/>
          <w:szCs w:val="24"/>
        </w:rPr>
        <w:t xml:space="preserve"> </w:t>
      </w:r>
      <w:r w:rsidRPr="00370388">
        <w:rPr>
          <w:rFonts w:ascii="宋体" w:eastAsia="宋体" w:hAnsi="宋体" w:hint="eastAsia"/>
          <w:sz w:val="24"/>
          <w:szCs w:val="24"/>
        </w:rPr>
        <w:t>教育游戏都是重要的研究主题，至今已有不少的研究成果以及成功案例和产品。</w:t>
      </w:r>
      <w:r w:rsidRPr="00370388">
        <w:rPr>
          <w:rFonts w:ascii="宋体" w:eastAsia="宋体" w:hAnsi="宋体"/>
          <w:sz w:val="24"/>
          <w:szCs w:val="24"/>
        </w:rPr>
        <w:t xml:space="preserve"> </w:t>
      </w:r>
      <w:r w:rsidRPr="00370388">
        <w:rPr>
          <w:rFonts w:ascii="宋体" w:eastAsia="宋体" w:hAnsi="宋体" w:hint="eastAsia"/>
          <w:sz w:val="24"/>
          <w:szCs w:val="24"/>
        </w:rPr>
        <w:t>在新的互联网环境下，游戏化学习的很多方面得到了进一步的发展，游戏化也为许多传统行业和领域带来新的发展机遇和挑战。</w:t>
      </w:r>
      <w:r w:rsidRPr="00370388">
        <w:rPr>
          <w:rFonts w:ascii="宋体" w:eastAsia="宋体" w:hAnsi="宋体"/>
          <w:sz w:val="24"/>
          <w:szCs w:val="24"/>
        </w:rPr>
        <w:t xml:space="preserve"> </w:t>
      </w:r>
      <w:r w:rsidRPr="00370388">
        <w:rPr>
          <w:rFonts w:ascii="宋体" w:eastAsia="宋体" w:hAnsi="宋体" w:hint="eastAsia"/>
          <w:sz w:val="24"/>
          <w:szCs w:val="24"/>
        </w:rPr>
        <w:t>不仅有知名企业采用游戏化的方式进行营销和管理，如耐克、三星、福特、盛大、</w:t>
      </w:r>
      <w:r w:rsidRPr="00370388">
        <w:rPr>
          <w:rFonts w:ascii="宋体" w:eastAsia="宋体" w:hAnsi="宋体"/>
          <w:sz w:val="24"/>
          <w:szCs w:val="24"/>
        </w:rPr>
        <w:t xml:space="preserve">P&amp;G </w:t>
      </w:r>
      <w:r w:rsidRPr="00370388">
        <w:rPr>
          <w:rFonts w:ascii="宋体" w:eastAsia="宋体" w:hAnsi="宋体" w:hint="eastAsia"/>
          <w:sz w:val="24"/>
          <w:szCs w:val="24"/>
        </w:rPr>
        <w:t>等，还出现了专门的游戏化解决方案提供商，如</w:t>
      </w:r>
      <w:r w:rsidRPr="00370388">
        <w:rPr>
          <w:rFonts w:ascii="宋体" w:eastAsia="宋体" w:hAnsi="宋体"/>
          <w:sz w:val="24"/>
          <w:szCs w:val="24"/>
        </w:rPr>
        <w:t xml:space="preserve"> Bunch Ball、Badgeville </w:t>
      </w:r>
      <w:r w:rsidRPr="00370388">
        <w:rPr>
          <w:rFonts w:ascii="宋体" w:eastAsia="宋体" w:hAnsi="宋体" w:hint="eastAsia"/>
          <w:sz w:val="24"/>
          <w:szCs w:val="24"/>
        </w:rPr>
        <w:t>等。</w:t>
      </w:r>
      <w:r w:rsidRPr="00370388">
        <w:rPr>
          <w:rFonts w:ascii="宋体" w:eastAsia="宋体" w:hAnsi="宋体"/>
          <w:sz w:val="24"/>
          <w:szCs w:val="24"/>
        </w:rPr>
        <w:t xml:space="preserve"> </w:t>
      </w:r>
      <w:r w:rsidRPr="00370388">
        <w:rPr>
          <w:rFonts w:ascii="宋体" w:eastAsia="宋体" w:hAnsi="宋体" w:hint="eastAsia"/>
          <w:sz w:val="24"/>
          <w:szCs w:val="24"/>
        </w:rPr>
        <w:t>笔者认为，游戏化学习的研究成果能够为自身的未来发展和这些新兴领域的实践提供重要的指导意义。</w:t>
      </w:r>
      <w:r w:rsidRPr="00370388">
        <w:rPr>
          <w:rFonts w:ascii="宋体" w:eastAsia="宋体" w:hAnsi="宋体"/>
          <w:sz w:val="24"/>
          <w:szCs w:val="24"/>
        </w:rPr>
        <w:t xml:space="preserve"> </w:t>
      </w:r>
    </w:p>
    <w:p w14:paraId="3C4F326D" w14:textId="77777777" w:rsidR="00370388" w:rsidRDefault="00B914A8" w:rsidP="00370388">
      <w:pPr>
        <w:spacing w:line="360" w:lineRule="auto"/>
        <w:ind w:firstLine="420"/>
        <w:rPr>
          <w:rFonts w:ascii="宋体" w:eastAsia="宋体" w:hAnsi="宋体"/>
          <w:sz w:val="24"/>
          <w:szCs w:val="24"/>
        </w:rPr>
      </w:pPr>
      <w:r>
        <w:rPr>
          <w:rFonts w:ascii="宋体" w:eastAsia="宋体" w:hAnsi="宋体" w:hint="eastAsia"/>
          <w:sz w:val="24"/>
          <w:szCs w:val="24"/>
        </w:rPr>
        <w:t>典型教育游戏简介</w:t>
      </w:r>
    </w:p>
    <w:p w14:paraId="454E6354" w14:textId="77777777" w:rsidR="00B914A8" w:rsidRDefault="00B914A8" w:rsidP="00370388">
      <w:pPr>
        <w:spacing w:line="360" w:lineRule="auto"/>
        <w:ind w:firstLine="420"/>
        <w:rPr>
          <w:rFonts w:ascii="宋体" w:eastAsia="宋体" w:hAnsi="宋体"/>
          <w:sz w:val="24"/>
          <w:szCs w:val="24"/>
        </w:rPr>
      </w:pPr>
      <w:r>
        <w:rPr>
          <w:noProof/>
        </w:rPr>
        <w:drawing>
          <wp:inline distT="0" distB="0" distL="0" distR="0" wp14:anchorId="6CF0B17C" wp14:editId="68D5CB3E">
            <wp:extent cx="6178868" cy="37149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178868" cy="3714941"/>
                    </a:xfrm>
                    <a:prstGeom prst="rect">
                      <a:avLst/>
                    </a:prstGeom>
                  </pic:spPr>
                </pic:pic>
              </a:graphicData>
            </a:graphic>
          </wp:inline>
        </w:drawing>
      </w:r>
    </w:p>
    <w:p w14:paraId="6B455E49" w14:textId="77777777" w:rsidR="00B914A8" w:rsidRDefault="00B914A8" w:rsidP="00370388">
      <w:pPr>
        <w:spacing w:line="360" w:lineRule="auto"/>
        <w:ind w:firstLine="420"/>
        <w:rPr>
          <w:rFonts w:ascii="宋体" w:eastAsia="宋体" w:hAnsi="宋体"/>
          <w:sz w:val="24"/>
          <w:szCs w:val="24"/>
        </w:rPr>
      </w:pPr>
    </w:p>
    <w:p w14:paraId="5F3F0F61" w14:textId="77777777" w:rsidR="00243E05" w:rsidRPr="00B914A8" w:rsidRDefault="00B914A8" w:rsidP="00B914A8">
      <w:pPr>
        <w:spacing w:line="360" w:lineRule="auto"/>
        <w:ind w:firstLine="420"/>
        <w:rPr>
          <w:rFonts w:ascii="宋体" w:eastAsia="宋体" w:hAnsi="宋体"/>
          <w:sz w:val="24"/>
          <w:szCs w:val="24"/>
        </w:rPr>
      </w:pPr>
      <w:r w:rsidRPr="00B914A8">
        <w:rPr>
          <w:rFonts w:ascii="宋体" w:eastAsia="宋体" w:hAnsi="宋体" w:hint="eastAsia"/>
          <w:sz w:val="24"/>
          <w:szCs w:val="24"/>
        </w:rPr>
        <w:t>除此之外，相对于传统课堂，视频公开课、可汗学院、</w:t>
      </w:r>
      <w:r w:rsidRPr="00B914A8">
        <w:rPr>
          <w:rFonts w:ascii="宋体" w:eastAsia="宋体" w:hAnsi="宋体"/>
          <w:sz w:val="24"/>
          <w:szCs w:val="24"/>
        </w:rPr>
        <w:t xml:space="preserve">MOOC </w:t>
      </w:r>
      <w:r w:rsidRPr="00B914A8">
        <w:rPr>
          <w:rFonts w:ascii="宋体" w:eastAsia="宋体" w:hAnsi="宋体" w:hint="eastAsia"/>
          <w:sz w:val="24"/>
          <w:szCs w:val="24"/>
        </w:rPr>
        <w:t>学院等在线教育和网络课程正逐渐成为知识普及和学习的重要方式。这类课程没有了教师、课程时间和地点的约束，</w:t>
      </w:r>
      <w:r w:rsidRPr="00B914A8">
        <w:rPr>
          <w:rFonts w:ascii="宋体" w:eastAsia="宋体" w:hAnsi="宋体"/>
          <w:sz w:val="24"/>
          <w:szCs w:val="24"/>
        </w:rPr>
        <w:t xml:space="preserve"> </w:t>
      </w:r>
      <w:r w:rsidRPr="00B914A8">
        <w:rPr>
          <w:rFonts w:ascii="宋体" w:eastAsia="宋体" w:hAnsi="宋体" w:hint="eastAsia"/>
          <w:sz w:val="24"/>
          <w:szCs w:val="24"/>
        </w:rPr>
        <w:t>更加需要学生主动参与和自主学习。</w:t>
      </w:r>
      <w:r w:rsidRPr="00B914A8">
        <w:rPr>
          <w:rFonts w:ascii="宋体" w:eastAsia="宋体" w:hAnsi="宋体"/>
          <w:sz w:val="24"/>
          <w:szCs w:val="24"/>
        </w:rPr>
        <w:t xml:space="preserve"> Luis de-Marcos </w:t>
      </w:r>
      <w:r w:rsidRPr="00B914A8">
        <w:rPr>
          <w:rFonts w:ascii="宋体" w:eastAsia="宋体" w:hAnsi="宋体" w:hint="eastAsia"/>
          <w:sz w:val="24"/>
          <w:szCs w:val="24"/>
        </w:rPr>
        <w:t>等通过实践证明，在在线学习中使用游戏化的方式能够提高教学效果</w:t>
      </w:r>
      <w:r w:rsidRPr="00B914A8">
        <w:rPr>
          <w:rFonts w:ascii="宋体" w:eastAsia="宋体" w:hAnsi="宋体"/>
          <w:sz w:val="24"/>
          <w:szCs w:val="24"/>
        </w:rPr>
        <w:t>[20]</w:t>
      </w:r>
      <w:r w:rsidRPr="00B914A8">
        <w:rPr>
          <w:rFonts w:ascii="宋体" w:eastAsia="宋体" w:hAnsi="宋体" w:hint="eastAsia"/>
          <w:sz w:val="24"/>
          <w:szCs w:val="24"/>
        </w:rPr>
        <w:t>，</w:t>
      </w:r>
      <w:r w:rsidRPr="00B914A8">
        <w:rPr>
          <w:rFonts w:ascii="宋体" w:eastAsia="宋体" w:hAnsi="宋体"/>
          <w:sz w:val="24"/>
          <w:szCs w:val="24"/>
        </w:rPr>
        <w:t xml:space="preserve">Muntean </w:t>
      </w:r>
      <w:r w:rsidRPr="00B914A8">
        <w:rPr>
          <w:rFonts w:ascii="宋体" w:eastAsia="宋体" w:hAnsi="宋体" w:hint="eastAsia"/>
          <w:sz w:val="24"/>
          <w:szCs w:val="24"/>
        </w:rPr>
        <w:t>特别提出了可以用于在线学习课程的游戏化元素，</w:t>
      </w:r>
      <w:r w:rsidRPr="00B914A8">
        <w:rPr>
          <w:rFonts w:ascii="宋体" w:eastAsia="宋体" w:hAnsi="宋体"/>
          <w:sz w:val="24"/>
          <w:szCs w:val="24"/>
        </w:rPr>
        <w:t xml:space="preserve"> </w:t>
      </w:r>
      <w:r w:rsidRPr="00B914A8">
        <w:rPr>
          <w:rFonts w:ascii="宋体" w:eastAsia="宋体" w:hAnsi="宋体" w:hint="eastAsia"/>
          <w:sz w:val="24"/>
          <w:szCs w:val="24"/>
        </w:rPr>
        <w:t>从实际上给出了在线教育游戏化的解决方案</w:t>
      </w:r>
      <w:r w:rsidRPr="00B914A8">
        <w:rPr>
          <w:rFonts w:ascii="宋体" w:eastAsia="宋体" w:hAnsi="宋体"/>
          <w:sz w:val="24"/>
          <w:szCs w:val="24"/>
        </w:rPr>
        <w:t>[21]</w:t>
      </w:r>
      <w:r w:rsidRPr="00B914A8">
        <w:rPr>
          <w:rFonts w:ascii="宋体" w:eastAsia="宋体" w:hAnsi="宋体" w:hint="eastAsia"/>
          <w:sz w:val="24"/>
          <w:szCs w:val="24"/>
        </w:rPr>
        <w:t>。</w:t>
      </w:r>
      <w:r w:rsidRPr="00B914A8">
        <w:rPr>
          <w:rFonts w:ascii="宋体" w:eastAsia="宋体" w:hAnsi="宋体"/>
          <w:sz w:val="24"/>
          <w:szCs w:val="24"/>
        </w:rPr>
        <w:t xml:space="preserve"> Jorge Simoes </w:t>
      </w:r>
      <w:r w:rsidRPr="00B914A8">
        <w:rPr>
          <w:rFonts w:ascii="宋体" w:eastAsia="宋体" w:hAnsi="宋体" w:hint="eastAsia"/>
          <w:sz w:val="24"/>
          <w:szCs w:val="24"/>
        </w:rPr>
        <w:t>提出了在线学习的社会化游戏化框架</w:t>
      </w:r>
      <w:r w:rsidRPr="00B914A8">
        <w:rPr>
          <w:rFonts w:ascii="宋体" w:eastAsia="宋体" w:hAnsi="宋体"/>
          <w:sz w:val="24"/>
          <w:szCs w:val="24"/>
        </w:rPr>
        <w:t>[22]</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这些都说明了游戏化在提高在线教育和网络学习效果中的作用备受关注，游戏化学习成为实现高质量在线教育的重要解决方案。</w:t>
      </w:r>
    </w:p>
    <w:p w14:paraId="113DD5A2" w14:textId="77777777" w:rsidR="00B914A8" w:rsidRPr="000C213A" w:rsidRDefault="00B914A8" w:rsidP="000C213A">
      <w:pPr>
        <w:spacing w:line="360" w:lineRule="auto"/>
        <w:ind w:firstLine="420"/>
        <w:rPr>
          <w:rFonts w:ascii="宋体" w:eastAsia="宋体" w:hAnsi="宋体"/>
          <w:color w:val="FF0000"/>
          <w:sz w:val="24"/>
          <w:szCs w:val="24"/>
        </w:rPr>
      </w:pPr>
      <w:r w:rsidRPr="000C213A">
        <w:rPr>
          <w:rFonts w:ascii="宋体" w:eastAsia="宋体" w:hAnsi="宋体" w:hint="eastAsia"/>
          <w:color w:val="FF0000"/>
          <w:sz w:val="24"/>
          <w:szCs w:val="24"/>
        </w:rPr>
        <w:t>未来改进：</w:t>
      </w:r>
    </w:p>
    <w:p w14:paraId="0C394FB8" w14:textId="77777777" w:rsidR="00B914A8" w:rsidRPr="000C213A" w:rsidRDefault="00B914A8" w:rsidP="000C213A">
      <w:pPr>
        <w:spacing w:line="360" w:lineRule="auto"/>
        <w:ind w:firstLine="420"/>
        <w:rPr>
          <w:rFonts w:ascii="宋体" w:eastAsia="宋体" w:hAnsi="宋体"/>
          <w:sz w:val="24"/>
          <w:szCs w:val="24"/>
        </w:rPr>
      </w:pPr>
      <w:r w:rsidRPr="000C213A">
        <w:rPr>
          <w:rFonts w:ascii="宋体" w:eastAsia="宋体" w:hAnsi="宋体" w:hint="eastAsia"/>
          <w:sz w:val="24"/>
          <w:szCs w:val="24"/>
        </w:rPr>
        <w:t>充分考虑</w:t>
      </w:r>
      <w:r w:rsidR="000C213A" w:rsidRPr="000C213A">
        <w:rPr>
          <w:rFonts w:ascii="宋体" w:eastAsia="宋体" w:hAnsi="宋体" w:hint="eastAsia"/>
          <w:sz w:val="24"/>
          <w:szCs w:val="24"/>
        </w:rPr>
        <w:t>交互设计</w:t>
      </w:r>
    </w:p>
    <w:p w14:paraId="0DB3EB3D" w14:textId="77777777" w:rsidR="000C213A" w:rsidRPr="000C213A" w:rsidRDefault="000C213A" w:rsidP="000C213A">
      <w:pPr>
        <w:spacing w:line="360" w:lineRule="auto"/>
        <w:ind w:firstLine="420"/>
        <w:rPr>
          <w:rFonts w:ascii="宋体" w:eastAsia="宋体" w:hAnsi="宋体"/>
          <w:sz w:val="24"/>
          <w:szCs w:val="24"/>
        </w:rPr>
      </w:pPr>
      <w:r w:rsidRPr="000C213A">
        <w:rPr>
          <w:rFonts w:ascii="宋体" w:eastAsia="宋体" w:hAnsi="宋体" w:hint="eastAsia"/>
          <w:sz w:val="24"/>
          <w:szCs w:val="24"/>
        </w:rPr>
        <w:t>以用户为中心，充分考虑不同用户的特点</w:t>
      </w:r>
    </w:p>
    <w:p w14:paraId="4A5428C6" w14:textId="77777777" w:rsidR="00F322C0" w:rsidRPr="000C213A" w:rsidRDefault="000C213A" w:rsidP="000C213A">
      <w:pPr>
        <w:spacing w:line="360" w:lineRule="auto"/>
        <w:ind w:firstLine="420"/>
        <w:rPr>
          <w:rFonts w:ascii="宋体" w:eastAsia="宋体" w:hAnsi="宋体"/>
          <w:sz w:val="24"/>
          <w:szCs w:val="24"/>
        </w:rPr>
      </w:pPr>
      <w:r w:rsidRPr="000C213A">
        <w:rPr>
          <w:rFonts w:ascii="宋体" w:eastAsia="宋体" w:hAnsi="宋体" w:hint="eastAsia"/>
          <w:sz w:val="24"/>
          <w:szCs w:val="24"/>
        </w:rPr>
        <w:t>跟踪和提高游戏化学习的效果，完善其评价机制</w:t>
      </w:r>
    </w:p>
    <w:p w14:paraId="19AD14D1" w14:textId="77777777" w:rsidR="00903825" w:rsidRPr="00A1183C" w:rsidRDefault="00520249" w:rsidP="00BE1D31">
      <w:pPr>
        <w:pStyle w:val="3"/>
      </w:pPr>
      <w:r w:rsidRPr="00520249">
        <w:rPr>
          <w:rFonts w:hint="eastAsia"/>
        </w:rPr>
        <w:lastRenderedPageBreak/>
        <w:t>8.6以足球教学为例</w:t>
      </w:r>
      <w:r w:rsidR="00A1183C">
        <w:rPr>
          <w:rFonts w:hint="eastAsia"/>
        </w:rPr>
        <w:t>-</w:t>
      </w:r>
      <w:r w:rsidRPr="00520249">
        <w:rPr>
          <w:rFonts w:hint="eastAsia"/>
        </w:rPr>
        <w:t>教学过程介绍</w:t>
      </w:r>
      <w:r w:rsidR="000C213A" w:rsidRPr="000C213A">
        <w:rPr>
          <w:rFonts w:hint="eastAsia"/>
          <w:color w:val="FF0000"/>
          <w:highlight w:val="yellow"/>
        </w:rPr>
        <w:t>（这部分完全是AR的一个案例，可以放入AR部分吗？）</w:t>
      </w:r>
    </w:p>
    <w:p w14:paraId="20044415" w14:textId="77777777" w:rsidR="00903825" w:rsidRPr="00DB6199" w:rsidRDefault="004B6E06" w:rsidP="00DB6199">
      <w:pPr>
        <w:spacing w:line="360" w:lineRule="auto"/>
        <w:ind w:firstLine="420"/>
        <w:rPr>
          <w:rFonts w:ascii="宋体" w:eastAsia="宋体" w:hAnsi="宋体"/>
          <w:sz w:val="24"/>
          <w:szCs w:val="24"/>
        </w:rPr>
      </w:pPr>
      <w:r>
        <w:rPr>
          <w:rFonts w:ascii="宋体" w:eastAsia="宋体" w:hAnsi="宋体" w:hint="eastAsia"/>
          <w:sz w:val="24"/>
          <w:szCs w:val="24"/>
        </w:rPr>
        <w:t>首先，手机上需要安装相对应的此类</w:t>
      </w:r>
      <w:r w:rsidR="00903825" w:rsidRPr="00DB6199">
        <w:rPr>
          <w:rFonts w:ascii="宋体" w:eastAsia="宋体" w:hAnsi="宋体" w:hint="eastAsia"/>
          <w:sz w:val="24"/>
          <w:szCs w:val="24"/>
        </w:rPr>
        <w:t>AR</w:t>
      </w:r>
      <w:r>
        <w:rPr>
          <w:rFonts w:ascii="宋体" w:eastAsia="宋体" w:hAnsi="宋体" w:hint="eastAsia"/>
          <w:sz w:val="24"/>
          <w:szCs w:val="24"/>
        </w:rPr>
        <w:t>软件。然后，</w:t>
      </w:r>
      <w:r w:rsidR="00903825" w:rsidRPr="00DB6199">
        <w:rPr>
          <w:rFonts w:ascii="宋体" w:eastAsia="宋体" w:hAnsi="宋体" w:hint="eastAsia"/>
          <w:sz w:val="24"/>
          <w:szCs w:val="24"/>
        </w:rPr>
        <w:t>打开软件对着教材上训练图片扫一扫，就可以看到虚拟的立体球员在做示范。</w:t>
      </w:r>
    </w:p>
    <w:p w14:paraId="5EB4AF45" w14:textId="77777777" w:rsidR="00903825" w:rsidRDefault="00903825" w:rsidP="00DB6199">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3E3E3E"/>
          <w:kern w:val="0"/>
          <w:sz w:val="24"/>
          <w:szCs w:val="24"/>
        </w:rPr>
        <w:drawing>
          <wp:inline distT="0" distB="0" distL="0" distR="0" wp14:anchorId="6CE30A9F" wp14:editId="5D1B74B0">
            <wp:extent cx="1807634" cy="1237665"/>
            <wp:effectExtent l="0" t="0" r="2540" b="635"/>
            <wp:docPr id="16" name="图片 16" descr="http://mmbiz.qpic.cn/mmbiz_jpg/1hfswXmcoD1Q1qZxqgmyiaxPYILiag8qMaywYJkeVXybjmnMFRdWs0evnhYFEdayicjPOlWD04n1bo5NchibQPIot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1hfswXmcoD1Q1qZxqgmyiaxPYILiag8qMaywYJkeVXybjmnMFRdWs0evnhYFEdayicjPOlWD04n1bo5NchibQPIotw/640?wx_fmt=jpeg&amp;wxfrom=5&amp;wx_lazy=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840943" cy="1260471"/>
                    </a:xfrm>
                    <a:prstGeom prst="rect">
                      <a:avLst/>
                    </a:prstGeom>
                    <a:noFill/>
                    <a:ln>
                      <a:noFill/>
                    </a:ln>
                  </pic:spPr>
                </pic:pic>
              </a:graphicData>
            </a:graphic>
          </wp:inline>
        </w:drawing>
      </w:r>
    </w:p>
    <w:p w14:paraId="54B4DB82" w14:textId="77777777"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还可以跟他们互动，用自己的手为守门员抛球，让足球教学充满科技感！</w:t>
      </w:r>
    </w:p>
    <w:p w14:paraId="3955E437" w14:textId="77777777" w:rsidR="00903825" w:rsidRDefault="00903825" w:rsidP="00DB6199">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888888"/>
          <w:kern w:val="0"/>
          <w:sz w:val="24"/>
          <w:szCs w:val="24"/>
        </w:rPr>
        <w:drawing>
          <wp:inline distT="0" distB="0" distL="0" distR="0" wp14:anchorId="015878C1" wp14:editId="3A1D3E68">
            <wp:extent cx="1752600" cy="2346476"/>
            <wp:effectExtent l="0" t="0" r="0" b="0"/>
            <wp:docPr id="15" name="图片 15" descr="http://mmbiz.qpic.cn/mmbiz_jpg/1hfswXmcoD1Q1qZxqgmyiaxPYILiag8qMaFIiaDwGYL7LsQCSKz0EyI927Bodz6ia4gHGDy7UDFQ6MhyzryBWbDnm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1hfswXmcoD1Q1qZxqgmyiaxPYILiag8qMaFIiaDwGYL7LsQCSKz0EyI927Bodz6ia4gHGDy7UDFQ6MhyzryBWbDnmQ/640?wx_fmt=jpeg&amp;wxfrom=5&amp;wx_lazy=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769163" cy="2368651"/>
                    </a:xfrm>
                    <a:prstGeom prst="rect">
                      <a:avLst/>
                    </a:prstGeom>
                    <a:noFill/>
                    <a:ln>
                      <a:noFill/>
                    </a:ln>
                  </pic:spPr>
                </pic:pic>
              </a:graphicData>
            </a:graphic>
          </wp:inline>
        </w:drawing>
      </w:r>
    </w:p>
    <w:p w14:paraId="2F20F197" w14:textId="77777777"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一部手机、一本AR足球教材，就可以让孩子体验前沿的AR科技。</w:t>
      </w:r>
    </w:p>
    <w:p w14:paraId="1DE0FF01" w14:textId="77777777"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在智能互联的时代，孩子成长在电子屏幕时代，足球的教学方式也要与时俱进，用AR足球技术融入足球教学，前沿的信息技术与最传统的足球结合，更新足球教练教学的方式，辅助学生的足球训练。</w:t>
      </w:r>
    </w:p>
    <w:p w14:paraId="5BA39856" w14:textId="77777777" w:rsidR="00903825" w:rsidRPr="00DB6199" w:rsidRDefault="00903825" w:rsidP="00DB6199">
      <w:pPr>
        <w:spacing w:line="360" w:lineRule="auto"/>
        <w:ind w:firstLine="420"/>
        <w:rPr>
          <w:rFonts w:ascii="宋体" w:eastAsia="宋体" w:hAnsi="宋体"/>
          <w:sz w:val="24"/>
          <w:szCs w:val="24"/>
        </w:rPr>
      </w:pPr>
      <w:r w:rsidRPr="00DB6199">
        <w:rPr>
          <w:rFonts w:ascii="宋体" w:eastAsia="宋体" w:hAnsi="宋体" w:hint="eastAsia"/>
          <w:sz w:val="24"/>
          <w:szCs w:val="24"/>
        </w:rPr>
        <w:t>简单来说，书籍的每个图片，就像是一个特定的二维码，手机中的软件就像是微信中的“扫一扫”，用特定的软件来扫描，与图片对应的3D视频就会播放出来。</w:t>
      </w:r>
    </w:p>
    <w:p w14:paraId="2E180651" w14:textId="77777777" w:rsidR="00520249" w:rsidRDefault="00903825" w:rsidP="004B6E06">
      <w:pPr>
        <w:spacing w:line="360" w:lineRule="auto"/>
        <w:ind w:firstLine="420"/>
        <w:rPr>
          <w:rFonts w:ascii="宋体" w:eastAsia="宋体" w:hAnsi="宋体"/>
          <w:sz w:val="24"/>
          <w:szCs w:val="24"/>
        </w:rPr>
      </w:pPr>
      <w:r w:rsidRPr="00DB6199">
        <w:rPr>
          <w:rFonts w:ascii="宋体" w:eastAsia="宋体" w:hAnsi="宋体" w:hint="eastAsia"/>
          <w:sz w:val="24"/>
          <w:szCs w:val="24"/>
        </w:rPr>
        <w:t>从3D静态教案工具、3D动画视频、VR教案、全息视频技术到现在的AR足球教学，一刻正在用自己的技术，一步一步的改变着足球教学体验。</w:t>
      </w:r>
    </w:p>
    <w:p w14:paraId="6AB71A8E" w14:textId="77777777" w:rsidR="00BE1D31" w:rsidRDefault="00BE1D31" w:rsidP="00BE1D31">
      <w:pPr>
        <w:pStyle w:val="2"/>
      </w:pPr>
      <w:r>
        <w:rPr>
          <w:rFonts w:hint="eastAsia"/>
        </w:rPr>
        <w:t>8.3</w:t>
      </w:r>
      <w:r>
        <w:rPr>
          <w:rFonts w:hint="eastAsia"/>
        </w:rPr>
        <w:t>泛在学习与非正式学习发展展望</w:t>
      </w:r>
    </w:p>
    <w:p w14:paraId="0D829E38" w14:textId="77777777" w:rsidR="00D42973" w:rsidRPr="00D42973" w:rsidRDefault="00D42973" w:rsidP="00D42973">
      <w:r w:rsidRPr="00D42973">
        <w:rPr>
          <w:rFonts w:hint="eastAsia"/>
          <w:color w:val="FF0000"/>
          <w:highlight w:val="yellow"/>
        </w:rPr>
        <w:t>（包括非正式学习和正式学习所以题目不合理）</w:t>
      </w:r>
    </w:p>
    <w:p w14:paraId="66FC7BA5" w14:textId="77777777" w:rsidR="00454F84" w:rsidRDefault="00454F84" w:rsidP="004637C2">
      <w:pPr>
        <w:spacing w:line="360" w:lineRule="auto"/>
        <w:ind w:firstLine="420"/>
        <w:rPr>
          <w:rFonts w:ascii="宋体" w:eastAsia="宋体" w:hAnsi="宋体"/>
          <w:sz w:val="24"/>
          <w:szCs w:val="24"/>
        </w:rPr>
      </w:pPr>
      <w:r w:rsidRPr="00454F84">
        <w:rPr>
          <w:rFonts w:ascii="宋体" w:eastAsia="宋体" w:hAnsi="宋体"/>
          <w:sz w:val="24"/>
          <w:szCs w:val="24"/>
        </w:rPr>
        <w:t>泛在学习创造智能化的环境让学生充分获取学习信息，这与让学生到图书馆或学校进行学习或通过网络获取学习信息有很大的差异。泛在学习的目标就是创造让学生随时随地、利用任何终端进行学习的教育环境，实现更有效的学生中心教育。在泛在学习环境中，学生根据各自的需要在多样的空间、以多样的方式进行学习，即所有的实际空间成为学习的空间。知识的获得、储存、编辑、表现、传授、创造等的最优化的智能化环境将提高人们的创造性和问题解决能力。</w:t>
      </w:r>
    </w:p>
    <w:p w14:paraId="7F2056B5" w14:textId="77777777" w:rsidR="003B3243" w:rsidRPr="003B3243" w:rsidRDefault="003B3243" w:rsidP="003B3243">
      <w:pPr>
        <w:spacing w:line="360" w:lineRule="auto"/>
        <w:ind w:firstLine="420"/>
        <w:rPr>
          <w:rFonts w:ascii="宋体" w:eastAsia="宋体" w:hAnsi="宋体"/>
          <w:color w:val="FF0000"/>
          <w:sz w:val="24"/>
          <w:szCs w:val="24"/>
        </w:rPr>
      </w:pPr>
      <w:r w:rsidRPr="003B3243">
        <w:rPr>
          <w:rFonts w:ascii="宋体" w:eastAsia="宋体" w:hAnsi="宋体"/>
          <w:color w:val="FF0000"/>
          <w:sz w:val="24"/>
          <w:szCs w:val="24"/>
        </w:rPr>
        <w:t>从学习模式上看，泛在学习包含以下3类：</w:t>
      </w:r>
      <w:r>
        <w:rPr>
          <w:rFonts w:ascii="宋体" w:eastAsia="宋体" w:hAnsi="宋体" w:hint="eastAsia"/>
          <w:color w:val="FF0000"/>
          <w:sz w:val="24"/>
          <w:szCs w:val="24"/>
        </w:rPr>
        <w:t>（大部分都是按照学习模式划分）</w:t>
      </w:r>
    </w:p>
    <w:p w14:paraId="16AB61EE" w14:textId="77777777" w:rsidR="003B3243" w:rsidRPr="003B3243" w:rsidRDefault="003B3243" w:rsidP="003B3243">
      <w:pPr>
        <w:spacing w:line="360" w:lineRule="auto"/>
        <w:ind w:firstLine="420"/>
        <w:rPr>
          <w:rFonts w:ascii="宋体" w:eastAsia="宋体" w:hAnsi="宋体"/>
          <w:sz w:val="24"/>
          <w:szCs w:val="24"/>
        </w:rPr>
      </w:pPr>
      <w:r w:rsidRPr="003B3243">
        <w:rPr>
          <w:rFonts w:ascii="宋体" w:eastAsia="宋体" w:hAnsi="宋体"/>
          <w:sz w:val="24"/>
          <w:szCs w:val="24"/>
        </w:rPr>
        <w:lastRenderedPageBreak/>
        <w:t>1．正式的课程学习</w:t>
      </w:r>
    </w:p>
    <w:p w14:paraId="47D8AAD2" w14:textId="77777777" w:rsidR="003B3243" w:rsidRPr="003B3243" w:rsidRDefault="003B3243" w:rsidP="003B3243">
      <w:pPr>
        <w:spacing w:line="360" w:lineRule="auto"/>
        <w:ind w:firstLine="420"/>
        <w:rPr>
          <w:rFonts w:ascii="宋体" w:eastAsia="宋体" w:hAnsi="宋体"/>
          <w:sz w:val="24"/>
          <w:szCs w:val="24"/>
        </w:rPr>
      </w:pPr>
      <w:r w:rsidRPr="003B3243">
        <w:rPr>
          <w:rFonts w:ascii="宋体" w:eastAsia="宋体" w:hAnsi="宋体"/>
          <w:sz w:val="24"/>
          <w:szCs w:val="24"/>
        </w:rPr>
        <w:t>正式的课程学习，是指基于学习资源和教师的正式学习，如一个专业的课程学习或者一个证书教育的课程学习。专业教育机构（教师）要进行课程设置、编制教学大纲、编制泛在学习资源、安排教学活动、进行学习测评，并不断改进整个过程；学习者则要选择学习的课程、明确学习目标、选择学习方式、参加学习活动、参加学习测评并达到测评成绩。尽管教师和学习者的教学活动是处于“准分离”状态，但二者是密不可分的。</w:t>
      </w:r>
    </w:p>
    <w:p w14:paraId="5E1E1F71" w14:textId="77777777" w:rsidR="003B3243" w:rsidRPr="003B3243" w:rsidRDefault="003B3243" w:rsidP="003B3243">
      <w:pPr>
        <w:spacing w:line="360" w:lineRule="auto"/>
        <w:ind w:firstLine="420"/>
        <w:rPr>
          <w:rFonts w:ascii="宋体" w:eastAsia="宋体" w:hAnsi="宋体"/>
          <w:sz w:val="24"/>
          <w:szCs w:val="24"/>
        </w:rPr>
      </w:pPr>
      <w:r w:rsidRPr="003B3243">
        <w:rPr>
          <w:rFonts w:ascii="宋体" w:eastAsia="宋体" w:hAnsi="宋体"/>
          <w:sz w:val="24"/>
          <w:szCs w:val="24"/>
        </w:rPr>
        <w:t>2．非正式资源学习</w:t>
      </w:r>
    </w:p>
    <w:p w14:paraId="44A91422" w14:textId="77777777" w:rsidR="003B3243" w:rsidRPr="003B3243" w:rsidRDefault="003B3243" w:rsidP="003B3243">
      <w:pPr>
        <w:spacing w:line="360" w:lineRule="auto"/>
        <w:ind w:firstLine="420"/>
        <w:rPr>
          <w:rFonts w:ascii="宋体" w:eastAsia="宋体" w:hAnsi="宋体"/>
          <w:sz w:val="24"/>
          <w:szCs w:val="24"/>
        </w:rPr>
      </w:pPr>
      <w:r w:rsidRPr="003B3243">
        <w:rPr>
          <w:rFonts w:ascii="宋体" w:eastAsia="宋体" w:hAnsi="宋体"/>
          <w:sz w:val="24"/>
          <w:szCs w:val="24"/>
        </w:rPr>
        <w:t>非正式资源学习，是指完全基于数字化学习资源的非正式学习。一般的学习过程是：学习者依据自我学习需求，查找合适的学习资源，利用学习资源进行学习，如果资源不能满足自己的需要，学习者会重新查找更合适的学习资源，通过学习，学习者可能会在进行思考、分析、总结后，撰写一些心得、体会，甚至编写一些新的资源，提供到资源系统中，形成生成性的共享资源。可利用的资源可以是一段文本、一张图片、一段视频、一个课件，也可能是一门完整的课程资源。学习的目标、行为、过程、效果均由自己决定，不受任何外部因素的制约。</w:t>
      </w:r>
    </w:p>
    <w:p w14:paraId="25762D47" w14:textId="77777777" w:rsidR="003B3243" w:rsidRPr="003B3243" w:rsidRDefault="003B3243" w:rsidP="003B3243">
      <w:pPr>
        <w:spacing w:line="360" w:lineRule="auto"/>
        <w:ind w:firstLine="420"/>
        <w:rPr>
          <w:rFonts w:ascii="宋体" w:eastAsia="宋体" w:hAnsi="宋体"/>
          <w:sz w:val="24"/>
          <w:szCs w:val="24"/>
        </w:rPr>
      </w:pPr>
      <w:r w:rsidRPr="003B3243">
        <w:rPr>
          <w:rFonts w:ascii="宋体" w:eastAsia="宋体" w:hAnsi="宋体"/>
          <w:sz w:val="24"/>
          <w:szCs w:val="24"/>
        </w:rPr>
        <w:t>3．准正式主题学习</w:t>
      </w:r>
    </w:p>
    <w:p w14:paraId="41B3B6DD" w14:textId="77777777" w:rsidR="003B3243" w:rsidRPr="003B3243" w:rsidRDefault="003B3243" w:rsidP="003B3243">
      <w:pPr>
        <w:spacing w:line="360" w:lineRule="auto"/>
        <w:ind w:firstLine="420"/>
        <w:rPr>
          <w:rFonts w:ascii="宋体" w:eastAsia="宋体" w:hAnsi="宋体"/>
          <w:sz w:val="24"/>
          <w:szCs w:val="24"/>
        </w:rPr>
      </w:pPr>
      <w:r w:rsidRPr="003B3243">
        <w:rPr>
          <w:rFonts w:ascii="宋体" w:eastAsia="宋体" w:hAnsi="宋体"/>
          <w:sz w:val="24"/>
          <w:szCs w:val="24"/>
        </w:rPr>
        <w:t>准正式主题学习，是指基于学习资源和教师的、介于正式学习和非正式学习之间的一种学习模式，如"在线学习网”。</w:t>
      </w:r>
    </w:p>
    <w:p w14:paraId="267B0D5C" w14:textId="77777777" w:rsidR="003B3243" w:rsidRPr="003B3243" w:rsidRDefault="003B3243" w:rsidP="003B3243">
      <w:pPr>
        <w:spacing w:line="360" w:lineRule="auto"/>
        <w:ind w:firstLine="420"/>
        <w:rPr>
          <w:rFonts w:ascii="宋体" w:eastAsia="宋体" w:hAnsi="宋体"/>
          <w:sz w:val="24"/>
          <w:szCs w:val="24"/>
        </w:rPr>
      </w:pPr>
      <w:r w:rsidRPr="003B3243">
        <w:rPr>
          <w:rFonts w:ascii="宋体" w:eastAsia="宋体" w:hAnsi="宋体"/>
          <w:sz w:val="24"/>
          <w:szCs w:val="24"/>
        </w:rPr>
        <w:t>主题学习的广义概念是指就社会生活或现象的某一方面内容的学习，如某种职业需要的知识、技能的学习，某种体育、文艺、健身爱好的学习等。之所以称之为准正式，原因是对于这类主题学习，一般是由教育或者培训机构依据学习主题的共性需求，设计主题培训项目，创设泛在学习环境，编制泛在学习资源，设计学习过程，并在学习过程中提供教师的指导、辅导。学习者则是要依据自己的需要，查找并选择适合的培训项目，按照教育或者培训机构创设的环境、条件、过程，并利用编制的资源进行学习、交互。准正式主题学习的学习目标、行为、过程、资源等均会受到教育机构的制约，但是，对学习者的学习评价没有严格的、强制性的规范或者规定性。因而，称之为“准正式”的学习。作为准正式主题学习的典型代表有新东方英语培训、北大青鸟IT培训等。</w:t>
      </w:r>
    </w:p>
    <w:p w14:paraId="59BC4A6D" w14:textId="77777777" w:rsidR="003B3243" w:rsidRPr="003B3243" w:rsidRDefault="003B3243" w:rsidP="004637C2">
      <w:pPr>
        <w:spacing w:line="360" w:lineRule="auto"/>
        <w:ind w:firstLine="420"/>
        <w:rPr>
          <w:rFonts w:ascii="宋体" w:eastAsia="宋体" w:hAnsi="宋体"/>
          <w:sz w:val="24"/>
          <w:szCs w:val="24"/>
        </w:rPr>
      </w:pPr>
    </w:p>
    <w:p w14:paraId="278026CB" w14:textId="77777777" w:rsidR="004637C2" w:rsidRDefault="004637C2" w:rsidP="004637C2">
      <w:pPr>
        <w:spacing w:line="360" w:lineRule="auto"/>
        <w:ind w:firstLine="420"/>
        <w:rPr>
          <w:rFonts w:ascii="宋体" w:eastAsia="宋体" w:hAnsi="宋体"/>
          <w:sz w:val="24"/>
          <w:szCs w:val="24"/>
        </w:rPr>
      </w:pPr>
      <w:r w:rsidRPr="004637C2">
        <w:rPr>
          <w:rFonts w:ascii="宋体" w:eastAsia="宋体" w:hAnsi="宋体" w:hint="eastAsia"/>
          <w:sz w:val="24"/>
          <w:szCs w:val="24"/>
        </w:rPr>
        <w:t>泛在学习是技术变革教育时代的新型学习方式。如何将泛在学习的应用落地，已成为当前泛在学习推广面临的重要难题。研究发现：现有泛在学习应用研究的开展多集中在基础教育和高等教育领域，且以</w:t>
      </w:r>
      <w:r w:rsidRPr="004637C2">
        <w:rPr>
          <w:rFonts w:ascii="宋体" w:eastAsia="宋体" w:hAnsi="宋体" w:hint="eastAsia"/>
          <w:color w:val="FF0000"/>
          <w:sz w:val="24"/>
          <w:szCs w:val="24"/>
        </w:rPr>
        <w:t>自然科学</w:t>
      </w:r>
      <w:r w:rsidRPr="004637C2">
        <w:rPr>
          <w:rFonts w:ascii="宋体" w:eastAsia="宋体" w:hAnsi="宋体" w:hint="eastAsia"/>
          <w:sz w:val="24"/>
          <w:szCs w:val="24"/>
        </w:rPr>
        <w:t>和</w:t>
      </w:r>
      <w:r w:rsidRPr="004637C2">
        <w:rPr>
          <w:rFonts w:ascii="宋体" w:eastAsia="宋体" w:hAnsi="宋体" w:hint="eastAsia"/>
          <w:color w:val="FF0000"/>
          <w:sz w:val="24"/>
          <w:szCs w:val="24"/>
        </w:rPr>
        <w:t>语言类学习</w:t>
      </w:r>
      <w:r w:rsidRPr="004637C2">
        <w:rPr>
          <w:rFonts w:ascii="宋体" w:eastAsia="宋体" w:hAnsi="宋体" w:hint="eastAsia"/>
          <w:sz w:val="24"/>
          <w:szCs w:val="24"/>
        </w:rPr>
        <w:t>为主；泛在学习</w:t>
      </w:r>
      <w:r w:rsidRPr="004637C2">
        <w:rPr>
          <w:rFonts w:ascii="宋体" w:eastAsia="宋体" w:hAnsi="宋体" w:hint="eastAsia"/>
          <w:color w:val="FF0000"/>
          <w:sz w:val="24"/>
          <w:szCs w:val="24"/>
        </w:rPr>
        <w:t>应用模式</w:t>
      </w:r>
      <w:r w:rsidRPr="004637C2">
        <w:rPr>
          <w:rFonts w:ascii="宋体" w:eastAsia="宋体" w:hAnsi="宋体" w:hint="eastAsia"/>
          <w:sz w:val="24"/>
          <w:szCs w:val="24"/>
        </w:rPr>
        <w:t>主要有三种，分别是</w:t>
      </w:r>
      <w:r w:rsidRPr="004637C2">
        <w:rPr>
          <w:rFonts w:ascii="宋体" w:eastAsia="宋体" w:hAnsi="宋体" w:hint="eastAsia"/>
          <w:color w:val="FF0000"/>
          <w:sz w:val="24"/>
          <w:szCs w:val="24"/>
        </w:rPr>
        <w:t>基于用户主动探究</w:t>
      </w:r>
      <w:r w:rsidRPr="004637C2">
        <w:rPr>
          <w:rFonts w:ascii="宋体" w:eastAsia="宋体" w:hAnsi="宋体" w:hint="eastAsia"/>
          <w:sz w:val="24"/>
          <w:szCs w:val="24"/>
        </w:rPr>
        <w:t>的泛在学习、</w:t>
      </w:r>
      <w:r w:rsidRPr="004637C2">
        <w:rPr>
          <w:rFonts w:ascii="宋体" w:eastAsia="宋体" w:hAnsi="宋体" w:hint="eastAsia"/>
          <w:color w:val="FF0000"/>
          <w:sz w:val="24"/>
          <w:szCs w:val="24"/>
        </w:rPr>
        <w:t>基于环境感知和资源推送的</w:t>
      </w:r>
      <w:r w:rsidRPr="004637C2">
        <w:rPr>
          <w:rFonts w:ascii="宋体" w:eastAsia="宋体" w:hAnsi="宋体" w:hint="eastAsia"/>
          <w:sz w:val="24"/>
          <w:szCs w:val="24"/>
        </w:rPr>
        <w:t>泛在学习以及</w:t>
      </w:r>
      <w:r w:rsidRPr="004637C2">
        <w:rPr>
          <w:rFonts w:ascii="宋体" w:eastAsia="宋体" w:hAnsi="宋体" w:hint="eastAsia"/>
          <w:color w:val="FF0000"/>
          <w:sz w:val="24"/>
          <w:szCs w:val="24"/>
        </w:rPr>
        <w:t>混合式</w:t>
      </w:r>
      <w:r w:rsidRPr="004637C2">
        <w:rPr>
          <w:rFonts w:ascii="宋体" w:eastAsia="宋体" w:hAnsi="宋体" w:hint="eastAsia"/>
          <w:sz w:val="24"/>
          <w:szCs w:val="24"/>
        </w:rPr>
        <w:t>的泛在学习；将</w:t>
      </w:r>
      <w:r w:rsidRPr="004637C2">
        <w:rPr>
          <w:rFonts w:ascii="宋体" w:eastAsia="宋体" w:hAnsi="宋体" w:hint="eastAsia"/>
          <w:color w:val="FF0000"/>
          <w:sz w:val="24"/>
          <w:szCs w:val="24"/>
        </w:rPr>
        <w:t>增强现实、教育游戏、可穿戴设备</w:t>
      </w:r>
      <w:r w:rsidRPr="004637C2">
        <w:rPr>
          <w:rFonts w:ascii="宋体" w:eastAsia="宋体" w:hAnsi="宋体" w:hint="eastAsia"/>
          <w:sz w:val="24"/>
          <w:szCs w:val="24"/>
        </w:rPr>
        <w:t>等新技术逐步融入泛在学习，已成为泛在学习应用研究的新趋势。</w:t>
      </w:r>
    </w:p>
    <w:p w14:paraId="7A5D0280" w14:textId="77777777" w:rsidR="004637C2" w:rsidRDefault="004637C2" w:rsidP="004637C2">
      <w:pPr>
        <w:spacing w:line="360" w:lineRule="auto"/>
        <w:ind w:firstLine="420"/>
        <w:rPr>
          <w:rFonts w:ascii="宋体" w:eastAsia="宋体" w:hAnsi="宋体"/>
          <w:sz w:val="24"/>
          <w:szCs w:val="24"/>
        </w:rPr>
      </w:pPr>
      <w:r w:rsidRPr="004637C2">
        <w:rPr>
          <w:rFonts w:ascii="宋体" w:eastAsia="宋体" w:hAnsi="宋体" w:hint="eastAsia"/>
          <w:color w:val="FF0000"/>
          <w:sz w:val="24"/>
          <w:szCs w:val="24"/>
        </w:rPr>
        <w:t>泛在学习有广义和狭义之分</w:t>
      </w:r>
      <w:r w:rsidRPr="004637C2">
        <w:rPr>
          <w:rFonts w:ascii="宋体" w:eastAsia="宋体" w:hAnsi="宋体" w:hint="eastAsia"/>
          <w:sz w:val="24"/>
          <w:szCs w:val="24"/>
        </w:rPr>
        <w:t>，广义上的泛在学习是指不受制于技术的无处不在的学习，符合人类学习的本质，即无论是否使用技术，只要随时随地开展学习即为泛在学习；狭义意义上的泛在学习特指普</w:t>
      </w:r>
      <w:r w:rsidRPr="004637C2">
        <w:rPr>
          <w:rFonts w:ascii="宋体" w:eastAsia="宋体" w:hAnsi="宋体" w:hint="eastAsia"/>
          <w:sz w:val="24"/>
          <w:szCs w:val="24"/>
        </w:rPr>
        <w:lastRenderedPageBreak/>
        <w:t>适计算技术支持下的学习，即情境感知的泛在学习</w:t>
      </w:r>
      <w:r w:rsidRPr="004637C2">
        <w:rPr>
          <w:rFonts w:ascii="宋体" w:eastAsia="宋体" w:hAnsi="宋体"/>
          <w:sz w:val="24"/>
          <w:szCs w:val="24"/>
        </w:rPr>
        <w:t>[2]</w:t>
      </w:r>
      <w:r w:rsidRPr="004637C2">
        <w:rPr>
          <w:rFonts w:ascii="宋体" w:eastAsia="宋体" w:hAnsi="宋体" w:hint="eastAsia"/>
          <w:sz w:val="24"/>
          <w:szCs w:val="24"/>
        </w:rPr>
        <w:t>，是综合应用无线通信、移动设备、传感器等新技术开展的学习活动。泛在学习具有永久性、可获取性、即时性、交互性、教学行为的场景性、适应性、整合性等特征。</w:t>
      </w:r>
    </w:p>
    <w:p w14:paraId="5D35D0A6" w14:textId="77777777" w:rsidR="004637C2" w:rsidRDefault="004637C2" w:rsidP="004637C2">
      <w:pPr>
        <w:spacing w:line="360" w:lineRule="auto"/>
        <w:ind w:firstLine="420"/>
        <w:rPr>
          <w:rFonts w:ascii="宋体" w:eastAsia="宋体" w:hAnsi="宋体"/>
          <w:sz w:val="24"/>
          <w:szCs w:val="24"/>
        </w:rPr>
      </w:pPr>
      <w:r w:rsidRPr="004637C2">
        <w:rPr>
          <w:rFonts w:ascii="宋体" w:eastAsia="宋体" w:hAnsi="宋体" w:hint="eastAsia"/>
          <w:sz w:val="24"/>
          <w:szCs w:val="24"/>
        </w:rPr>
        <w:t>更为现实和紧迫的问题是如何指导广大一线教师实施泛在学习。目前，泛在学习应用研究多为小范围的实验探索，还未形成清晰的实施框架。广大一线教师虽然了解泛在学习的理念和潜在优势，但并不清楚如何在课程中应用泛在学习。泛在学习在实践中究竟有无可遵循的应用模式？每种模式的优缺点和实施要点是什么？这些已成为影响泛在学习顺利推广的重要问题，亟待开展针对性的研究。</w:t>
      </w:r>
    </w:p>
    <w:p w14:paraId="74925CB9" w14:textId="77777777" w:rsidR="00D42973" w:rsidRDefault="00D42973" w:rsidP="004637C2">
      <w:pPr>
        <w:spacing w:line="360" w:lineRule="auto"/>
        <w:ind w:firstLine="420"/>
        <w:rPr>
          <w:rFonts w:ascii="宋体" w:eastAsia="宋体" w:hAnsi="宋体"/>
          <w:sz w:val="24"/>
          <w:szCs w:val="24"/>
        </w:rPr>
      </w:pPr>
    </w:p>
    <w:p w14:paraId="2DFC1F0B" w14:textId="77777777" w:rsidR="00D42973" w:rsidRDefault="00D42973" w:rsidP="004637C2">
      <w:pPr>
        <w:spacing w:line="360" w:lineRule="auto"/>
        <w:ind w:firstLine="420"/>
        <w:rPr>
          <w:rFonts w:ascii="宋体" w:eastAsia="宋体" w:hAnsi="宋体"/>
          <w:color w:val="FF0000"/>
          <w:sz w:val="24"/>
          <w:szCs w:val="24"/>
        </w:rPr>
      </w:pPr>
      <w:r w:rsidRPr="00D42973">
        <w:rPr>
          <w:rFonts w:ascii="宋体" w:eastAsia="宋体" w:hAnsi="宋体" w:hint="eastAsia"/>
          <w:color w:val="FF0000"/>
          <w:sz w:val="24"/>
          <w:szCs w:val="24"/>
          <w:highlight w:val="yellow"/>
        </w:rPr>
        <w:t>（</w:t>
      </w:r>
      <w:r>
        <w:rPr>
          <w:rFonts w:ascii="宋体" w:eastAsia="宋体" w:hAnsi="宋体" w:hint="eastAsia"/>
          <w:color w:val="FF0000"/>
          <w:sz w:val="24"/>
          <w:szCs w:val="24"/>
          <w:highlight w:val="yellow"/>
        </w:rPr>
        <w:t>泛在学习</w:t>
      </w:r>
      <w:r w:rsidRPr="00D42973">
        <w:rPr>
          <w:rFonts w:ascii="宋体" w:eastAsia="宋体" w:hAnsi="宋体" w:hint="eastAsia"/>
          <w:color w:val="FF0000"/>
          <w:sz w:val="24"/>
          <w:szCs w:val="24"/>
          <w:highlight w:val="yellow"/>
        </w:rPr>
        <w:t>的分类是不是可以按照应用模式分类呢？？）</w:t>
      </w:r>
    </w:p>
    <w:p w14:paraId="3C3FA9F6" w14:textId="77777777" w:rsidR="00D42973" w:rsidRDefault="00D42973" w:rsidP="004637C2">
      <w:pPr>
        <w:spacing w:line="360" w:lineRule="auto"/>
        <w:ind w:firstLine="420"/>
        <w:rPr>
          <w:rFonts w:ascii="宋体" w:eastAsia="宋体" w:hAnsi="宋体"/>
          <w:color w:val="FF0000"/>
          <w:sz w:val="24"/>
          <w:szCs w:val="24"/>
        </w:rPr>
      </w:pPr>
    </w:p>
    <w:p w14:paraId="71680859" w14:textId="77777777" w:rsidR="00D42973" w:rsidRDefault="00D42973" w:rsidP="00D42973">
      <w:pPr>
        <w:spacing w:line="360" w:lineRule="auto"/>
        <w:ind w:firstLine="420"/>
        <w:rPr>
          <w:rFonts w:ascii="宋体" w:eastAsia="宋体" w:hAnsi="宋体"/>
          <w:sz w:val="24"/>
          <w:szCs w:val="24"/>
        </w:rPr>
      </w:pPr>
      <w:r w:rsidRPr="00D42973">
        <w:rPr>
          <w:rFonts w:ascii="宋体" w:eastAsia="宋体" w:hAnsi="宋体" w:hint="eastAsia"/>
          <w:sz w:val="24"/>
          <w:szCs w:val="24"/>
        </w:rPr>
        <w:t>国内由于受限于技术水平、教育观念等因素，更多地从理论层面探讨各学科开展泛在学习的可能性，以至于较少开展科学的实验进行验证。总的来说，</w:t>
      </w:r>
      <w:r w:rsidRPr="00D42973">
        <w:rPr>
          <w:rFonts w:ascii="宋体" w:eastAsia="宋体" w:hAnsi="宋体" w:hint="eastAsia"/>
          <w:color w:val="FF0000"/>
          <w:sz w:val="24"/>
          <w:szCs w:val="24"/>
        </w:rPr>
        <w:t>国内泛在学习应用研究不足，应用学科领域较少</w:t>
      </w:r>
      <w:r w:rsidRPr="00D42973">
        <w:rPr>
          <w:rFonts w:ascii="宋体" w:eastAsia="宋体" w:hAnsi="宋体" w:hint="eastAsia"/>
          <w:sz w:val="24"/>
          <w:szCs w:val="24"/>
        </w:rPr>
        <w:t>，难以为实践提出科学的指导。然而，随着教育国际化的推进，教育观念的转变，技术水平的提升，国内情境感知泛在学习研究将在更多的学科领域得到推广与应用。</w:t>
      </w:r>
    </w:p>
    <w:p w14:paraId="3F153133" w14:textId="77777777" w:rsidR="00D42973" w:rsidRDefault="00D42973" w:rsidP="00D42973">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基于主动探究的泛在学习应用模式</w:t>
      </w:r>
      <w:r w:rsidRPr="00D42973">
        <w:rPr>
          <w:rFonts w:ascii="宋体" w:eastAsia="宋体" w:hAnsi="宋体" w:hint="eastAsia"/>
          <w:sz w:val="24"/>
          <w:szCs w:val="24"/>
        </w:rPr>
        <w:t>，其一般</w:t>
      </w:r>
      <w:r w:rsidRPr="00D42973">
        <w:rPr>
          <w:rFonts w:ascii="宋体" w:eastAsia="宋体" w:hAnsi="宋体" w:hint="eastAsia"/>
          <w:color w:val="FF0000"/>
          <w:sz w:val="24"/>
          <w:szCs w:val="24"/>
        </w:rPr>
        <w:t>流程如</w:t>
      </w:r>
      <w:r w:rsidRPr="00D42973">
        <w:rPr>
          <w:rFonts w:ascii="宋体" w:eastAsia="宋体" w:hAnsi="宋体" w:hint="eastAsia"/>
          <w:sz w:val="24"/>
          <w:szCs w:val="24"/>
        </w:rPr>
        <w:t>下：开始学习活动之前，教师通过系统平台将活动安排以及教学任务发送至每一位学习者的移动终端上；在活动开展过程中，学习者根据任务要求在学习环境中主动探究、收集数据</w:t>
      </w:r>
      <w:r w:rsidRPr="00D42973">
        <w:rPr>
          <w:rFonts w:ascii="宋体" w:eastAsia="宋体" w:hAnsi="宋体"/>
          <w:sz w:val="24"/>
          <w:szCs w:val="24"/>
        </w:rPr>
        <w:t xml:space="preserve"> （如通过移动终</w:t>
      </w:r>
      <w:r w:rsidRPr="00D42973">
        <w:rPr>
          <w:rFonts w:ascii="宋体" w:eastAsia="宋体" w:hAnsi="宋体" w:hint="eastAsia"/>
          <w:sz w:val="24"/>
          <w:szCs w:val="24"/>
        </w:rPr>
        <w:t>端扫描标签获得相关信息，或者拍摄有关学习对象照片，或者对学习对象进行文字描述等），并将收集到的数据汇总与整理，完成任务要求。在活动前后可以利用平台提供的讨论功能，对活动主题展开交流与讨论。教师通过系统反馈的学习情况判断个体任务完成情况，对任务完成情况较差的学习者给以鼓励并指导其重新收集数据，以期获得较好的学习效果。</w:t>
      </w:r>
    </w:p>
    <w:p w14:paraId="2B0D368A" w14:textId="77777777" w:rsidR="00D42973" w:rsidRDefault="00D42973" w:rsidP="00D42973">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基于感知推送的泛在学习应用模式</w:t>
      </w:r>
      <w:r w:rsidRPr="00D42973">
        <w:rPr>
          <w:rFonts w:ascii="宋体" w:eastAsia="宋体" w:hAnsi="宋体"/>
          <w:color w:val="FF0000"/>
          <w:sz w:val="24"/>
          <w:szCs w:val="24"/>
        </w:rPr>
        <w:t>的</w:t>
      </w:r>
      <w:r w:rsidRPr="00D42973">
        <w:rPr>
          <w:rFonts w:ascii="宋体" w:eastAsia="宋体" w:hAnsi="宋体" w:hint="eastAsia"/>
          <w:color w:val="FF0000"/>
          <w:sz w:val="24"/>
          <w:szCs w:val="24"/>
        </w:rPr>
        <w:t>一般流程如下</w:t>
      </w:r>
      <w:r w:rsidRPr="00D42973">
        <w:rPr>
          <w:rFonts w:ascii="宋体" w:eastAsia="宋体" w:hAnsi="宋体" w:hint="eastAsia"/>
          <w:sz w:val="24"/>
          <w:szCs w:val="24"/>
        </w:rPr>
        <w:t>：学习者携带智能移动终端进入具有感知识别功能的学习区域；系统根据学习者具体位置，推</w:t>
      </w:r>
      <w:r w:rsidRPr="00D42973">
        <w:rPr>
          <w:rFonts w:ascii="宋体" w:eastAsia="宋体" w:hAnsi="宋体"/>
          <w:sz w:val="24"/>
          <w:szCs w:val="24"/>
        </w:rPr>
        <w:t xml:space="preserve"> 送 诸 如 教 学 问 题 （如 ：“ 在 你 前 面 的 树 叫 什</w:t>
      </w:r>
      <w:r w:rsidRPr="00D42973">
        <w:rPr>
          <w:rFonts w:ascii="宋体" w:eastAsia="宋体" w:hAnsi="宋体" w:hint="eastAsia"/>
          <w:sz w:val="24"/>
          <w:szCs w:val="24"/>
        </w:rPr>
        <w:t>么？”）、教学指导</w:t>
      </w:r>
      <w:r w:rsidRPr="00D42973">
        <w:rPr>
          <w:rFonts w:ascii="宋体" w:eastAsia="宋体" w:hAnsi="宋体"/>
          <w:sz w:val="24"/>
          <w:szCs w:val="24"/>
        </w:rPr>
        <w:t xml:space="preserve"> （如：“观察你前面的建筑，并通</w:t>
      </w:r>
      <w:r w:rsidRPr="00D42973">
        <w:rPr>
          <w:rFonts w:ascii="宋体" w:eastAsia="宋体" w:hAnsi="宋体" w:hint="eastAsia"/>
          <w:sz w:val="24"/>
          <w:szCs w:val="24"/>
        </w:rPr>
        <w:t>过平台找出有关该建筑的细节信息”）</w:t>
      </w:r>
      <w:r w:rsidRPr="00D42973">
        <w:rPr>
          <w:rFonts w:ascii="宋体" w:eastAsia="宋体" w:hAnsi="宋体"/>
          <w:sz w:val="24"/>
          <w:szCs w:val="24"/>
        </w:rPr>
        <w:t xml:space="preserve"> 等学习服务，</w:t>
      </w:r>
      <w:r w:rsidRPr="00D42973">
        <w:rPr>
          <w:rFonts w:ascii="宋体" w:eastAsia="宋体" w:hAnsi="宋体" w:hint="eastAsia"/>
          <w:sz w:val="24"/>
          <w:szCs w:val="24"/>
        </w:rPr>
        <w:t>以及推送基于环境感知的学习资源；学习者根据系统提供的辅助资料，进行资料的整理与内容的学习，完成学习活动，必要时可利用系统提供的讨论区间进行交流。教师则通过系统判断学习者在活动中任务的完成情况，并有针对性地指导部分学习者重新收集数据，以期获得最优学习效果。</w:t>
      </w:r>
    </w:p>
    <w:p w14:paraId="34F20AC6" w14:textId="77777777" w:rsidR="00865F7F" w:rsidRDefault="00865F7F" w:rsidP="00865F7F">
      <w:pPr>
        <w:spacing w:line="360" w:lineRule="auto"/>
        <w:ind w:firstLine="420"/>
        <w:rPr>
          <w:rFonts w:ascii="宋体" w:eastAsia="宋体" w:hAnsi="宋体"/>
          <w:sz w:val="24"/>
          <w:szCs w:val="24"/>
        </w:rPr>
      </w:pPr>
      <w:r w:rsidRPr="00865F7F">
        <w:rPr>
          <w:rFonts w:ascii="宋体" w:eastAsia="宋体" w:hAnsi="宋体" w:hint="eastAsia"/>
          <w:color w:val="FF0000"/>
          <w:sz w:val="24"/>
          <w:szCs w:val="24"/>
        </w:rPr>
        <w:t>混合式泛在学习应用模式</w:t>
      </w:r>
      <w:r w:rsidRPr="00865F7F">
        <w:rPr>
          <w:rFonts w:ascii="宋体" w:eastAsia="宋体" w:hAnsi="宋体"/>
          <w:color w:val="FF0000"/>
          <w:sz w:val="24"/>
          <w:szCs w:val="24"/>
        </w:rPr>
        <w:t>的一般流程</w:t>
      </w:r>
      <w:r w:rsidRPr="00865F7F">
        <w:rPr>
          <w:rFonts w:ascii="宋体" w:eastAsia="宋体" w:hAnsi="宋体" w:hint="eastAsia"/>
          <w:color w:val="FF0000"/>
          <w:sz w:val="24"/>
          <w:szCs w:val="24"/>
        </w:rPr>
        <w:t>如下：</w:t>
      </w:r>
      <w:r w:rsidRPr="00865F7F">
        <w:rPr>
          <w:rFonts w:ascii="宋体" w:eastAsia="宋体" w:hAnsi="宋体" w:hint="eastAsia"/>
          <w:sz w:val="24"/>
          <w:szCs w:val="24"/>
        </w:rPr>
        <w:t>学习者根据自身学习兴趣或携带移动终端开展学习活动。一方面，学习者在学习活动场所通过拍摄照片、信息扫描、文字记录等方式进行信息采集；另一方面，系统会根据学习者的具体位置，逐步引导</w:t>
      </w:r>
      <w:r>
        <w:rPr>
          <w:rFonts w:ascii="宋体" w:eastAsia="宋体" w:hAnsi="宋体" w:hint="eastAsia"/>
          <w:sz w:val="24"/>
          <w:szCs w:val="24"/>
        </w:rPr>
        <w:t>学生</w:t>
      </w:r>
      <w:r w:rsidRPr="00865F7F">
        <w:rPr>
          <w:rFonts w:ascii="宋体" w:eastAsia="宋体" w:hAnsi="宋体" w:hint="eastAsia"/>
          <w:sz w:val="24"/>
          <w:szCs w:val="24"/>
        </w:rPr>
        <w:t>展开学习活动，为学生推送学习资源、学习服务等。学习者通过整合收集的资料与系统推送的资源，形成自己的知识体系。教师通过系统呈现的学习结果，评估每一位学习者所达到的学习层次，对于在某些方面表现较差的学习者</w:t>
      </w:r>
      <w:r w:rsidRPr="00865F7F">
        <w:rPr>
          <w:rFonts w:ascii="宋体" w:eastAsia="宋体" w:hAnsi="宋体"/>
          <w:sz w:val="24"/>
          <w:szCs w:val="24"/>
        </w:rPr>
        <w:t xml:space="preserve"> （讨论不积极、数据收集不</w:t>
      </w:r>
      <w:r w:rsidRPr="00865F7F">
        <w:rPr>
          <w:rFonts w:ascii="宋体" w:eastAsia="宋体" w:hAnsi="宋体" w:hint="eastAsia"/>
          <w:sz w:val="24"/>
          <w:szCs w:val="24"/>
        </w:rPr>
        <w:t>全面等）</w:t>
      </w:r>
      <w:r w:rsidRPr="00865F7F">
        <w:rPr>
          <w:rFonts w:ascii="宋体" w:eastAsia="宋体" w:hAnsi="宋体"/>
          <w:sz w:val="24"/>
          <w:szCs w:val="24"/>
        </w:rPr>
        <w:t xml:space="preserve"> 进行有针对性的指导与干预。</w:t>
      </w:r>
    </w:p>
    <w:p w14:paraId="44942213" w14:textId="77777777" w:rsidR="00411481" w:rsidRDefault="00411481" w:rsidP="00865F7F">
      <w:pPr>
        <w:spacing w:line="360" w:lineRule="auto"/>
        <w:ind w:firstLine="420"/>
        <w:rPr>
          <w:rFonts w:ascii="宋体" w:eastAsia="宋体" w:hAnsi="宋体"/>
          <w:sz w:val="24"/>
          <w:szCs w:val="24"/>
        </w:rPr>
      </w:pPr>
      <w:r w:rsidRPr="00411481">
        <w:rPr>
          <w:rFonts w:ascii="宋体" w:eastAsia="宋体" w:hAnsi="宋体"/>
          <w:sz w:val="24"/>
          <w:szCs w:val="24"/>
        </w:rPr>
        <w:lastRenderedPageBreak/>
        <w:t>随着"十三五"教育信息化的逐步推进,网络学习空间的应用普及渐成常态,但深化应用与融合创新已成为工作的重点。课堂层面已由传统的课堂学习逐步拓展为网络化的泛在学习;教学层面已由单纯的教育教学拓展为全方位的育人过程。该文以泛在学习作为"互联网+"时代的新视角,采用文献研究和个案研究方法,结合泛在学习的内涵及其特征、网络学习空间的组成结构等,系统论述了泛在学习视角下网络学习空间的概念模型。在此基础上,创造性地提出了泛在学习视角下的五种网络学习空间的创新应用模式,即基于网络空间的翻转课堂模式、个性化学习模式、创客教育模式、家校协同模式和专业发展模式。最后,选取了基于网络学习空间的翻转课堂模式为个案进行实证研究,</w:t>
      </w:r>
      <w:r w:rsidR="00454F84">
        <w:rPr>
          <w:rFonts w:ascii="宋体" w:eastAsia="宋体" w:hAnsi="宋体"/>
          <w:sz w:val="24"/>
          <w:szCs w:val="24"/>
        </w:rPr>
        <w:t>实践表明该模式颇具成效</w:t>
      </w:r>
      <w:r w:rsidR="00454F84">
        <w:rPr>
          <w:rFonts w:ascii="宋体" w:eastAsia="宋体" w:hAnsi="宋体" w:hint="eastAsia"/>
          <w:sz w:val="24"/>
          <w:szCs w:val="24"/>
        </w:rPr>
        <w:t>。</w:t>
      </w:r>
    </w:p>
    <w:p w14:paraId="01EC0C12" w14:textId="77777777" w:rsidR="00454F84" w:rsidRPr="00454F84" w:rsidRDefault="00454F84" w:rsidP="00454F84">
      <w:pPr>
        <w:spacing w:line="360" w:lineRule="auto"/>
      </w:pPr>
    </w:p>
    <w:p w14:paraId="5797C7DC" w14:textId="77777777" w:rsidR="00BE1D31" w:rsidRDefault="00BE1D31" w:rsidP="00BE1D31">
      <w:pPr>
        <w:pStyle w:val="3"/>
      </w:pPr>
      <w:r>
        <w:rPr>
          <w:rFonts w:hint="eastAsia"/>
        </w:rPr>
        <w:t>8.2透明计算、非正式计算支持下的泛在学习</w:t>
      </w:r>
    </w:p>
    <w:p w14:paraId="74DB1B09" w14:textId="77777777" w:rsidR="00865F7F" w:rsidRDefault="00865F7F" w:rsidP="00D26AA1"/>
    <w:p w14:paraId="14A9307E" w14:textId="77777777" w:rsidR="00D26AA1" w:rsidRPr="00D42973" w:rsidRDefault="00D26AA1" w:rsidP="00D26AA1">
      <w:pPr>
        <w:rPr>
          <w:color w:val="FF0000"/>
        </w:rPr>
      </w:pPr>
    </w:p>
    <w:p w14:paraId="39B60DF1" w14:textId="77777777" w:rsidR="00BE1D31" w:rsidRDefault="00BE1D31" w:rsidP="00BE1D31">
      <w:pPr>
        <w:pStyle w:val="3"/>
      </w:pPr>
      <w:r>
        <w:rPr>
          <w:rFonts w:hint="eastAsia"/>
        </w:rPr>
        <w:t>8.7交互式投影等技术</w:t>
      </w:r>
    </w:p>
    <w:p w14:paraId="1841AAEC" w14:textId="77777777" w:rsidR="00D26AA1" w:rsidRPr="00454F84" w:rsidRDefault="00D26AA1" w:rsidP="00D26AA1">
      <w:pPr>
        <w:rPr>
          <w:color w:val="FF0000"/>
        </w:rPr>
      </w:pPr>
      <w:r>
        <w:tab/>
      </w:r>
      <w:r w:rsidR="00454F84" w:rsidRPr="00454F84">
        <w:rPr>
          <w:rFonts w:hint="eastAsia"/>
          <w:color w:val="FF0000"/>
          <w:highlight w:val="yellow"/>
        </w:rPr>
        <w:t>（现在都是交互式电子白板，交互式投影很少）</w:t>
      </w:r>
    </w:p>
    <w:p w14:paraId="2A46E771" w14:textId="77777777" w:rsidR="00BE1D31" w:rsidRDefault="00BE1D31" w:rsidP="00BE1D31">
      <w:pPr>
        <w:pStyle w:val="3"/>
      </w:pPr>
      <w:r>
        <w:rPr>
          <w:rFonts w:hint="eastAsia"/>
        </w:rPr>
        <w:t>8.2其他发展展望</w:t>
      </w:r>
    </w:p>
    <w:p w14:paraId="7D29AD5E" w14:textId="77777777" w:rsidR="00D26AA1" w:rsidRPr="00D26AA1" w:rsidRDefault="00D26AA1" w:rsidP="00D26AA1">
      <w:r>
        <w:tab/>
      </w:r>
    </w:p>
    <w:p w14:paraId="42ECEEC0" w14:textId="77777777" w:rsidR="00520249" w:rsidRPr="00520249" w:rsidRDefault="00520249" w:rsidP="00903825">
      <w:pPr>
        <w:pStyle w:val="2"/>
      </w:pPr>
      <w:r w:rsidRPr="00520249">
        <w:rPr>
          <w:rFonts w:hint="eastAsia"/>
        </w:rPr>
        <w:t>8.7</w:t>
      </w:r>
      <w:r w:rsidRPr="00520249">
        <w:rPr>
          <w:rFonts w:hint="eastAsia"/>
        </w:rPr>
        <w:t>本章小结</w:t>
      </w:r>
    </w:p>
    <w:p w14:paraId="1690227B" w14:textId="77777777" w:rsidR="00C635B4" w:rsidRDefault="00C635B4" w:rsidP="00903825">
      <w:pPr>
        <w:rPr>
          <w:rFonts w:ascii="Arial" w:hAnsi="Arial" w:cs="Arial"/>
          <w:color w:val="333333"/>
          <w:sz w:val="24"/>
          <w:szCs w:val="24"/>
        </w:rPr>
      </w:pPr>
    </w:p>
    <w:p w14:paraId="32877D49" w14:textId="77777777" w:rsidR="008959C4" w:rsidRDefault="00834464" w:rsidP="00F848E5">
      <w:pPr>
        <w:ind w:left="420" w:firstLine="420"/>
        <w:jc w:val="center"/>
        <w:rPr>
          <w:rFonts w:ascii="宋体" w:eastAsia="宋体" w:hAnsi="宋体" w:cs="宋体"/>
          <w:color w:val="888888"/>
          <w:kern w:val="0"/>
          <w:sz w:val="24"/>
          <w:szCs w:val="24"/>
        </w:rPr>
      </w:pPr>
      <w:r w:rsidRPr="00EB1385">
        <w:rPr>
          <w:rFonts w:ascii="微软雅黑" w:eastAsia="微软雅黑" w:hAnsi="微软雅黑" w:cs="宋体"/>
          <w:noProof/>
          <w:color w:val="3E3E3E"/>
          <w:kern w:val="0"/>
          <w:sz w:val="24"/>
          <w:szCs w:val="24"/>
          <w:shd w:val="pct15" w:color="auto" w:fill="FFFFFF"/>
        </w:rPr>
        <w:drawing>
          <wp:inline distT="0" distB="0" distL="0" distR="0" wp14:anchorId="0EF001C3" wp14:editId="28805CF3">
            <wp:extent cx="2387600" cy="2600275"/>
            <wp:effectExtent l="0" t="0" r="0" b="0"/>
            <wp:docPr id="14" name="图片 14" descr="E:\qq资料\1223507555\Image\C2C\VJBQD(1MLE`@QY_{AVEB(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资料\1223507555\Image\C2C\VJBQD(1MLE`@QY_{AVEB(KY.png"/>
                    <pic:cNvPicPr>
                      <a:picLocks noChangeAspect="1" noChangeArrowheads="1"/>
                    </pic:cNvPicPr>
                  </pic:nvPicPr>
                  <pic:blipFill rotWithShape="1">
                    <a:blip r:embed="rId82" cstate="print">
                      <a:extLst>
                        <a:ext uri="{28A0092B-C50C-407E-A947-70E740481C1C}">
                          <a14:useLocalDpi xmlns:a14="http://schemas.microsoft.com/office/drawing/2010/main" val="0"/>
                        </a:ext>
                      </a:extLst>
                    </a:blip>
                    <a:srcRect l="4335" t="10919" r="2135"/>
                    <a:stretch/>
                  </pic:blipFill>
                  <pic:spPr bwMode="auto">
                    <a:xfrm>
                      <a:off x="0" y="0"/>
                      <a:ext cx="2449548" cy="2667741"/>
                    </a:xfrm>
                    <a:prstGeom prst="rect">
                      <a:avLst/>
                    </a:prstGeom>
                    <a:noFill/>
                    <a:ln>
                      <a:noFill/>
                    </a:ln>
                    <a:extLst>
                      <a:ext uri="{53640926-AAD7-44D8-BBD7-CCE9431645EC}">
                        <a14:shadowObscured xmlns:a14="http://schemas.microsoft.com/office/drawing/2010/main"/>
                      </a:ext>
                    </a:extLst>
                  </pic:spPr>
                </pic:pic>
              </a:graphicData>
            </a:graphic>
          </wp:inline>
        </w:drawing>
      </w:r>
    </w:p>
    <w:p w14:paraId="12DE20A1" w14:textId="77777777" w:rsidR="00EC4459" w:rsidRDefault="00EC4459" w:rsidP="00F848E5">
      <w:pPr>
        <w:ind w:left="420" w:firstLine="420"/>
        <w:jc w:val="center"/>
        <w:rPr>
          <w:rFonts w:ascii="宋体" w:eastAsia="宋体" w:hAnsi="宋体" w:cs="宋体"/>
          <w:color w:val="888888"/>
          <w:kern w:val="0"/>
          <w:sz w:val="24"/>
          <w:szCs w:val="24"/>
        </w:rPr>
      </w:pPr>
    </w:p>
    <w:p w14:paraId="6E96826C" w14:textId="77777777" w:rsidR="00EC4459" w:rsidRDefault="00EC4459" w:rsidP="00F848E5">
      <w:pPr>
        <w:ind w:left="420" w:firstLine="420"/>
        <w:jc w:val="center"/>
        <w:rPr>
          <w:rFonts w:ascii="宋体" w:eastAsia="宋体" w:hAnsi="宋体" w:cs="宋体"/>
          <w:color w:val="888888"/>
          <w:kern w:val="0"/>
          <w:sz w:val="24"/>
          <w:szCs w:val="24"/>
        </w:rPr>
      </w:pPr>
    </w:p>
    <w:p w14:paraId="1F166372" w14:textId="77777777"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陈越.建构主义与建构主义学习理论综述[J].惟存教育,2002</w:t>
      </w:r>
    </w:p>
    <w:p w14:paraId="38F1C9C8" w14:textId="77777777"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冯忠良等著.教育心理学.人民教育出版社</w:t>
      </w:r>
    </w:p>
    <w:p w14:paraId="2ED6CE6E" w14:textId="77777777" w:rsidR="00EC4459" w:rsidRPr="00EC4459" w:rsidRDefault="00EC4459" w:rsidP="00F848E5">
      <w:pPr>
        <w:ind w:left="420" w:firstLine="420"/>
        <w:jc w:val="center"/>
        <w:rPr>
          <w:rFonts w:ascii="宋体" w:eastAsia="宋体" w:hAnsi="宋体" w:cs="宋体"/>
          <w:color w:val="888888"/>
          <w:kern w:val="0"/>
          <w:sz w:val="24"/>
          <w:szCs w:val="24"/>
        </w:rPr>
      </w:pPr>
    </w:p>
    <w:sectPr w:rsidR="00EC4459" w:rsidRPr="00EC4459" w:rsidSect="007B6785">
      <w:pgSz w:w="11906" w:h="16838"/>
      <w:pgMar w:top="851" w:right="567" w:bottom="851" w:left="567"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zhangnan" w:date="2016-12-27T09:00:00Z" w:initials="z">
    <w:p w14:paraId="78B77305" w14:textId="123A2CDF" w:rsidR="00B20DC8" w:rsidRPr="00F37E07" w:rsidRDefault="00B20DC8" w:rsidP="00F37E07">
      <w:pPr>
        <w:pStyle w:val="ac"/>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B773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16A2C" w14:textId="77777777" w:rsidR="00B37D06" w:rsidRDefault="00B37D06" w:rsidP="00887F7C">
      <w:r>
        <w:separator/>
      </w:r>
    </w:p>
  </w:endnote>
  <w:endnote w:type="continuationSeparator" w:id="0">
    <w:p w14:paraId="79CDBC7E" w14:textId="77777777" w:rsidR="00B37D06" w:rsidRDefault="00B37D06" w:rsidP="0088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6F857" w14:textId="77777777" w:rsidR="00B37D06" w:rsidRDefault="00B37D06" w:rsidP="00887F7C">
      <w:r>
        <w:separator/>
      </w:r>
    </w:p>
  </w:footnote>
  <w:footnote w:type="continuationSeparator" w:id="0">
    <w:p w14:paraId="3AC01A1D" w14:textId="77777777" w:rsidR="00B37D06" w:rsidRDefault="00B37D06" w:rsidP="00887F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1579"/>
    <w:multiLevelType w:val="multilevel"/>
    <w:tmpl w:val="DC1E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07C5D"/>
    <w:multiLevelType w:val="hybridMultilevel"/>
    <w:tmpl w:val="194E3810"/>
    <w:lvl w:ilvl="0" w:tplc="63D0AC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nan">
    <w15:presenceInfo w15:providerId="None" w15:userId="zhang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9fc,#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540"/>
    <w:rsid w:val="00021BB3"/>
    <w:rsid w:val="00066DB7"/>
    <w:rsid w:val="000A27FF"/>
    <w:rsid w:val="000C213A"/>
    <w:rsid w:val="000F721B"/>
    <w:rsid w:val="00101050"/>
    <w:rsid w:val="001224BB"/>
    <w:rsid w:val="0012529A"/>
    <w:rsid w:val="00147AD0"/>
    <w:rsid w:val="001B4EB7"/>
    <w:rsid w:val="001D147B"/>
    <w:rsid w:val="002202C1"/>
    <w:rsid w:val="00232096"/>
    <w:rsid w:val="00243E05"/>
    <w:rsid w:val="002B7DBA"/>
    <w:rsid w:val="002C4D69"/>
    <w:rsid w:val="002F2E7E"/>
    <w:rsid w:val="0032137B"/>
    <w:rsid w:val="00364ABB"/>
    <w:rsid w:val="00370388"/>
    <w:rsid w:val="003A054D"/>
    <w:rsid w:val="003A6992"/>
    <w:rsid w:val="003B3243"/>
    <w:rsid w:val="004036FE"/>
    <w:rsid w:val="00411481"/>
    <w:rsid w:val="00412540"/>
    <w:rsid w:val="00425EA0"/>
    <w:rsid w:val="00454F84"/>
    <w:rsid w:val="00455BE0"/>
    <w:rsid w:val="004637C2"/>
    <w:rsid w:val="0047374F"/>
    <w:rsid w:val="0049063B"/>
    <w:rsid w:val="00492E2A"/>
    <w:rsid w:val="004B6E06"/>
    <w:rsid w:val="004D0B6E"/>
    <w:rsid w:val="0051068B"/>
    <w:rsid w:val="00520249"/>
    <w:rsid w:val="00535366"/>
    <w:rsid w:val="00541503"/>
    <w:rsid w:val="005703B1"/>
    <w:rsid w:val="005B74B9"/>
    <w:rsid w:val="005C2466"/>
    <w:rsid w:val="005D29FF"/>
    <w:rsid w:val="00601BC1"/>
    <w:rsid w:val="00605056"/>
    <w:rsid w:val="00684BC1"/>
    <w:rsid w:val="006A2CCD"/>
    <w:rsid w:val="006A4E8A"/>
    <w:rsid w:val="006A63B6"/>
    <w:rsid w:val="006A67C0"/>
    <w:rsid w:val="006D069D"/>
    <w:rsid w:val="00787508"/>
    <w:rsid w:val="007A1D3A"/>
    <w:rsid w:val="007B6785"/>
    <w:rsid w:val="007E4A4F"/>
    <w:rsid w:val="007F18D4"/>
    <w:rsid w:val="0081758B"/>
    <w:rsid w:val="00834464"/>
    <w:rsid w:val="00837E05"/>
    <w:rsid w:val="00854AEC"/>
    <w:rsid w:val="008659F4"/>
    <w:rsid w:val="00865F7F"/>
    <w:rsid w:val="0088247A"/>
    <w:rsid w:val="008836B4"/>
    <w:rsid w:val="00887F7C"/>
    <w:rsid w:val="008959C4"/>
    <w:rsid w:val="008A4BB3"/>
    <w:rsid w:val="008C4E1E"/>
    <w:rsid w:val="008C7871"/>
    <w:rsid w:val="008F332B"/>
    <w:rsid w:val="0090286F"/>
    <w:rsid w:val="00903825"/>
    <w:rsid w:val="00911BEC"/>
    <w:rsid w:val="0091415F"/>
    <w:rsid w:val="00983FDE"/>
    <w:rsid w:val="00995917"/>
    <w:rsid w:val="00A1183C"/>
    <w:rsid w:val="00A74E41"/>
    <w:rsid w:val="00A763D3"/>
    <w:rsid w:val="00AB6D96"/>
    <w:rsid w:val="00AC2B1A"/>
    <w:rsid w:val="00AD24B8"/>
    <w:rsid w:val="00B20DC8"/>
    <w:rsid w:val="00B37D06"/>
    <w:rsid w:val="00B536A8"/>
    <w:rsid w:val="00B66D97"/>
    <w:rsid w:val="00B82B36"/>
    <w:rsid w:val="00B833F0"/>
    <w:rsid w:val="00B914A8"/>
    <w:rsid w:val="00BE1D31"/>
    <w:rsid w:val="00BE2E97"/>
    <w:rsid w:val="00C04867"/>
    <w:rsid w:val="00C338AF"/>
    <w:rsid w:val="00C4785B"/>
    <w:rsid w:val="00C635B4"/>
    <w:rsid w:val="00C71938"/>
    <w:rsid w:val="00C774AA"/>
    <w:rsid w:val="00CA5BD0"/>
    <w:rsid w:val="00CC0463"/>
    <w:rsid w:val="00CD0303"/>
    <w:rsid w:val="00D07895"/>
    <w:rsid w:val="00D1089F"/>
    <w:rsid w:val="00D26AA1"/>
    <w:rsid w:val="00D42973"/>
    <w:rsid w:val="00D566DC"/>
    <w:rsid w:val="00DB6199"/>
    <w:rsid w:val="00DC244C"/>
    <w:rsid w:val="00E04645"/>
    <w:rsid w:val="00E33D7E"/>
    <w:rsid w:val="00E511FF"/>
    <w:rsid w:val="00E563CF"/>
    <w:rsid w:val="00E56846"/>
    <w:rsid w:val="00E81790"/>
    <w:rsid w:val="00E83B60"/>
    <w:rsid w:val="00EA4194"/>
    <w:rsid w:val="00EB1385"/>
    <w:rsid w:val="00EB32D9"/>
    <w:rsid w:val="00EC4459"/>
    <w:rsid w:val="00EC5F96"/>
    <w:rsid w:val="00ED6244"/>
    <w:rsid w:val="00F003B9"/>
    <w:rsid w:val="00F07B96"/>
    <w:rsid w:val="00F322C0"/>
    <w:rsid w:val="00F37E07"/>
    <w:rsid w:val="00F74B91"/>
    <w:rsid w:val="00F848E5"/>
    <w:rsid w:val="00FA2880"/>
    <w:rsid w:val="00FC7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fc,#cfc"/>
    </o:shapedefaults>
    <o:shapelayout v:ext="edit">
      <o:idmap v:ext="edit" data="1"/>
    </o:shapelayout>
  </w:shapeDefaults>
  <w:decimalSymbol w:val="."/>
  <w:listSeparator w:val=","/>
  <w14:docId w14:val="6120EBA7"/>
  <w15:docId w15:val="{24BDD2F6-B801-4E25-B86F-C8170D64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D31"/>
    <w:pPr>
      <w:widowControl w:val="0"/>
      <w:jc w:val="both"/>
    </w:pPr>
  </w:style>
  <w:style w:type="paragraph" w:styleId="1">
    <w:name w:val="heading 1"/>
    <w:basedOn w:val="a"/>
    <w:next w:val="a"/>
    <w:link w:val="1Char"/>
    <w:uiPriority w:val="9"/>
    <w:qFormat/>
    <w:rsid w:val="002320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785"/>
    <w:pPr>
      <w:keepNext/>
      <w:keepLines/>
      <w:spacing w:line="360" w:lineRule="auto"/>
      <w:outlineLvl w:val="1"/>
    </w:pPr>
    <w:rPr>
      <w:rFonts w:asciiTheme="majorHAnsi" w:eastAsia="宋体" w:hAnsiTheme="majorHAnsi" w:cstheme="majorBidi"/>
      <w:bCs/>
      <w:sz w:val="28"/>
      <w:szCs w:val="32"/>
    </w:rPr>
  </w:style>
  <w:style w:type="paragraph" w:styleId="3">
    <w:name w:val="heading 3"/>
    <w:basedOn w:val="a"/>
    <w:next w:val="a"/>
    <w:link w:val="3Char"/>
    <w:uiPriority w:val="9"/>
    <w:unhideWhenUsed/>
    <w:qFormat/>
    <w:rsid w:val="007B6785"/>
    <w:pPr>
      <w:keepNext/>
      <w:keepLines/>
      <w:spacing w:line="360" w:lineRule="auto"/>
      <w:outlineLvl w:val="2"/>
    </w:pPr>
    <w:rPr>
      <w:bCs/>
      <w:sz w:val="24"/>
      <w:szCs w:val="32"/>
    </w:rPr>
  </w:style>
  <w:style w:type="paragraph" w:styleId="4">
    <w:name w:val="heading 4"/>
    <w:basedOn w:val="a"/>
    <w:next w:val="a"/>
    <w:link w:val="4Char"/>
    <w:uiPriority w:val="9"/>
    <w:unhideWhenUsed/>
    <w:qFormat/>
    <w:rsid w:val="00F003B9"/>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F7C"/>
    <w:rPr>
      <w:sz w:val="18"/>
      <w:szCs w:val="18"/>
    </w:rPr>
  </w:style>
  <w:style w:type="paragraph" w:styleId="a4">
    <w:name w:val="footer"/>
    <w:basedOn w:val="a"/>
    <w:link w:val="Char0"/>
    <w:uiPriority w:val="99"/>
    <w:unhideWhenUsed/>
    <w:rsid w:val="00887F7C"/>
    <w:pPr>
      <w:tabs>
        <w:tab w:val="center" w:pos="4153"/>
        <w:tab w:val="right" w:pos="8306"/>
      </w:tabs>
      <w:snapToGrid w:val="0"/>
      <w:jc w:val="left"/>
    </w:pPr>
    <w:rPr>
      <w:sz w:val="18"/>
      <w:szCs w:val="18"/>
    </w:rPr>
  </w:style>
  <w:style w:type="character" w:customStyle="1" w:styleId="Char0">
    <w:name w:val="页脚 Char"/>
    <w:basedOn w:val="a0"/>
    <w:link w:val="a4"/>
    <w:uiPriority w:val="99"/>
    <w:rsid w:val="00887F7C"/>
    <w:rPr>
      <w:sz w:val="18"/>
      <w:szCs w:val="18"/>
    </w:rPr>
  </w:style>
  <w:style w:type="paragraph" w:styleId="a5">
    <w:name w:val="List Paragraph"/>
    <w:basedOn w:val="a"/>
    <w:uiPriority w:val="34"/>
    <w:qFormat/>
    <w:rsid w:val="00887F7C"/>
    <w:pPr>
      <w:ind w:firstLineChars="200" w:firstLine="420"/>
    </w:pPr>
  </w:style>
  <w:style w:type="paragraph" w:styleId="a6">
    <w:name w:val="Normal (Web)"/>
    <w:basedOn w:val="a"/>
    <w:uiPriority w:val="99"/>
    <w:semiHidden/>
    <w:unhideWhenUsed/>
    <w:rsid w:val="00887F7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87F7C"/>
    <w:rPr>
      <w:b/>
      <w:bCs/>
    </w:rPr>
  </w:style>
  <w:style w:type="paragraph" w:styleId="a8">
    <w:name w:val="Date"/>
    <w:basedOn w:val="a"/>
    <w:next w:val="a"/>
    <w:link w:val="Char1"/>
    <w:uiPriority w:val="99"/>
    <w:semiHidden/>
    <w:unhideWhenUsed/>
    <w:rsid w:val="00D566DC"/>
    <w:pPr>
      <w:ind w:leftChars="2500" w:left="100"/>
    </w:pPr>
  </w:style>
  <w:style w:type="character" w:customStyle="1" w:styleId="Char1">
    <w:name w:val="日期 Char"/>
    <w:basedOn w:val="a0"/>
    <w:link w:val="a8"/>
    <w:uiPriority w:val="99"/>
    <w:semiHidden/>
    <w:rsid w:val="00D566DC"/>
  </w:style>
  <w:style w:type="character" w:styleId="a9">
    <w:name w:val="Hyperlink"/>
    <w:basedOn w:val="a0"/>
    <w:uiPriority w:val="99"/>
    <w:unhideWhenUsed/>
    <w:rsid w:val="00EB1385"/>
    <w:rPr>
      <w:color w:val="0563C1" w:themeColor="hyperlink"/>
      <w:u w:val="single"/>
    </w:rPr>
  </w:style>
  <w:style w:type="character" w:customStyle="1" w:styleId="2Char">
    <w:name w:val="标题 2 Char"/>
    <w:basedOn w:val="a0"/>
    <w:link w:val="2"/>
    <w:uiPriority w:val="9"/>
    <w:rsid w:val="007B6785"/>
    <w:rPr>
      <w:rFonts w:asciiTheme="majorHAnsi" w:eastAsia="宋体" w:hAnsiTheme="majorHAnsi" w:cstheme="majorBidi"/>
      <w:bCs/>
      <w:sz w:val="28"/>
      <w:szCs w:val="32"/>
    </w:rPr>
  </w:style>
  <w:style w:type="character" w:customStyle="1" w:styleId="3Char">
    <w:name w:val="标题 3 Char"/>
    <w:basedOn w:val="a0"/>
    <w:link w:val="3"/>
    <w:uiPriority w:val="9"/>
    <w:rsid w:val="007B6785"/>
    <w:rPr>
      <w:bCs/>
      <w:sz w:val="24"/>
      <w:szCs w:val="32"/>
    </w:rPr>
  </w:style>
  <w:style w:type="paragraph" w:customStyle="1" w:styleId="xg1">
    <w:name w:val="xg1"/>
    <w:basedOn w:val="a"/>
    <w:rsid w:val="000A27FF"/>
    <w:pPr>
      <w:widowControl/>
      <w:spacing w:before="100" w:beforeAutospacing="1" w:after="100" w:afterAutospacing="1"/>
      <w:jc w:val="left"/>
    </w:pPr>
    <w:rPr>
      <w:rFonts w:ascii="宋体" w:eastAsia="宋体" w:hAnsi="宋体" w:cs="宋体"/>
      <w:color w:val="999999"/>
      <w:kern w:val="0"/>
      <w:sz w:val="24"/>
      <w:szCs w:val="24"/>
    </w:rPr>
  </w:style>
  <w:style w:type="character" w:customStyle="1" w:styleId="1Char">
    <w:name w:val="标题 1 Char"/>
    <w:basedOn w:val="a0"/>
    <w:link w:val="1"/>
    <w:uiPriority w:val="9"/>
    <w:rsid w:val="00232096"/>
    <w:rPr>
      <w:b/>
      <w:bCs/>
      <w:kern w:val="44"/>
      <w:sz w:val="44"/>
      <w:szCs w:val="44"/>
    </w:rPr>
  </w:style>
  <w:style w:type="character" w:customStyle="1" w:styleId="4Char">
    <w:name w:val="标题 4 Char"/>
    <w:basedOn w:val="a0"/>
    <w:link w:val="4"/>
    <w:uiPriority w:val="9"/>
    <w:rsid w:val="00F003B9"/>
    <w:rPr>
      <w:rFonts w:asciiTheme="majorHAnsi" w:eastAsia="宋体" w:hAnsiTheme="majorHAnsi" w:cstheme="majorBidi"/>
      <w:b/>
      <w:bCs/>
      <w:sz w:val="24"/>
      <w:szCs w:val="28"/>
    </w:rPr>
  </w:style>
  <w:style w:type="paragraph" w:styleId="aa">
    <w:name w:val="Balloon Text"/>
    <w:basedOn w:val="a"/>
    <w:link w:val="Char2"/>
    <w:uiPriority w:val="99"/>
    <w:semiHidden/>
    <w:unhideWhenUsed/>
    <w:rsid w:val="00E04645"/>
    <w:rPr>
      <w:sz w:val="18"/>
      <w:szCs w:val="18"/>
    </w:rPr>
  </w:style>
  <w:style w:type="character" w:customStyle="1" w:styleId="Char2">
    <w:name w:val="批注框文本 Char"/>
    <w:basedOn w:val="a0"/>
    <w:link w:val="aa"/>
    <w:uiPriority w:val="99"/>
    <w:semiHidden/>
    <w:rsid w:val="00E04645"/>
    <w:rPr>
      <w:sz w:val="18"/>
      <w:szCs w:val="18"/>
    </w:rPr>
  </w:style>
  <w:style w:type="character" w:styleId="ab">
    <w:name w:val="annotation reference"/>
    <w:basedOn w:val="a0"/>
    <w:uiPriority w:val="99"/>
    <w:semiHidden/>
    <w:unhideWhenUsed/>
    <w:rsid w:val="005C2466"/>
    <w:rPr>
      <w:sz w:val="21"/>
      <w:szCs w:val="21"/>
    </w:rPr>
  </w:style>
  <w:style w:type="paragraph" w:styleId="ac">
    <w:name w:val="annotation text"/>
    <w:basedOn w:val="a"/>
    <w:link w:val="Char3"/>
    <w:uiPriority w:val="99"/>
    <w:semiHidden/>
    <w:unhideWhenUsed/>
    <w:rsid w:val="005C2466"/>
    <w:pPr>
      <w:jc w:val="left"/>
    </w:pPr>
  </w:style>
  <w:style w:type="character" w:customStyle="1" w:styleId="Char3">
    <w:name w:val="批注文字 Char"/>
    <w:basedOn w:val="a0"/>
    <w:link w:val="ac"/>
    <w:uiPriority w:val="99"/>
    <w:semiHidden/>
    <w:rsid w:val="005C2466"/>
  </w:style>
  <w:style w:type="paragraph" w:styleId="ad">
    <w:name w:val="annotation subject"/>
    <w:basedOn w:val="ac"/>
    <w:next w:val="ac"/>
    <w:link w:val="Char4"/>
    <w:uiPriority w:val="99"/>
    <w:semiHidden/>
    <w:unhideWhenUsed/>
    <w:rsid w:val="005C2466"/>
    <w:rPr>
      <w:b/>
      <w:bCs/>
    </w:rPr>
  </w:style>
  <w:style w:type="character" w:customStyle="1" w:styleId="Char4">
    <w:name w:val="批注主题 Char"/>
    <w:basedOn w:val="Char3"/>
    <w:link w:val="ad"/>
    <w:uiPriority w:val="99"/>
    <w:semiHidden/>
    <w:rsid w:val="005C2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405">
      <w:bodyDiv w:val="1"/>
      <w:marLeft w:val="0"/>
      <w:marRight w:val="0"/>
      <w:marTop w:val="0"/>
      <w:marBottom w:val="0"/>
      <w:divBdr>
        <w:top w:val="none" w:sz="0" w:space="0" w:color="auto"/>
        <w:left w:val="none" w:sz="0" w:space="0" w:color="auto"/>
        <w:bottom w:val="none" w:sz="0" w:space="0" w:color="auto"/>
        <w:right w:val="none" w:sz="0" w:space="0" w:color="auto"/>
      </w:divBdr>
      <w:divsChild>
        <w:div w:id="1735738152">
          <w:marLeft w:val="0"/>
          <w:marRight w:val="0"/>
          <w:marTop w:val="0"/>
          <w:marBottom w:val="0"/>
          <w:divBdr>
            <w:top w:val="none" w:sz="0" w:space="0" w:color="auto"/>
            <w:left w:val="none" w:sz="0" w:space="0" w:color="auto"/>
            <w:bottom w:val="none" w:sz="0" w:space="0" w:color="auto"/>
            <w:right w:val="none" w:sz="0" w:space="0" w:color="auto"/>
          </w:divBdr>
          <w:divsChild>
            <w:div w:id="1389840862">
              <w:marLeft w:val="3300"/>
              <w:marRight w:val="0"/>
              <w:marTop w:val="0"/>
              <w:marBottom w:val="0"/>
              <w:divBdr>
                <w:top w:val="none" w:sz="0" w:space="0" w:color="auto"/>
                <w:left w:val="none" w:sz="0" w:space="0" w:color="auto"/>
                <w:bottom w:val="none" w:sz="0" w:space="0" w:color="auto"/>
                <w:right w:val="none" w:sz="0" w:space="0" w:color="auto"/>
              </w:divBdr>
              <w:divsChild>
                <w:div w:id="88087202">
                  <w:marLeft w:val="0"/>
                  <w:marRight w:val="0"/>
                  <w:marTop w:val="0"/>
                  <w:marBottom w:val="0"/>
                  <w:divBdr>
                    <w:top w:val="none" w:sz="0" w:space="0" w:color="auto"/>
                    <w:left w:val="none" w:sz="0" w:space="0" w:color="auto"/>
                    <w:bottom w:val="none" w:sz="0" w:space="0" w:color="auto"/>
                    <w:right w:val="none" w:sz="0" w:space="0" w:color="auto"/>
                  </w:divBdr>
                  <w:divsChild>
                    <w:div w:id="2015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2931">
      <w:bodyDiv w:val="1"/>
      <w:marLeft w:val="0"/>
      <w:marRight w:val="0"/>
      <w:marTop w:val="0"/>
      <w:marBottom w:val="0"/>
      <w:divBdr>
        <w:top w:val="none" w:sz="0" w:space="0" w:color="auto"/>
        <w:left w:val="none" w:sz="0" w:space="0" w:color="auto"/>
        <w:bottom w:val="none" w:sz="0" w:space="0" w:color="auto"/>
        <w:right w:val="none" w:sz="0" w:space="0" w:color="auto"/>
      </w:divBdr>
      <w:divsChild>
        <w:div w:id="147212911">
          <w:marLeft w:val="0"/>
          <w:marRight w:val="0"/>
          <w:marTop w:val="0"/>
          <w:marBottom w:val="0"/>
          <w:divBdr>
            <w:top w:val="none" w:sz="0" w:space="0" w:color="auto"/>
            <w:left w:val="none" w:sz="0" w:space="0" w:color="auto"/>
            <w:bottom w:val="none" w:sz="0" w:space="0" w:color="auto"/>
            <w:right w:val="none" w:sz="0" w:space="0" w:color="auto"/>
          </w:divBdr>
          <w:divsChild>
            <w:div w:id="884872620">
              <w:marLeft w:val="0"/>
              <w:marRight w:val="0"/>
              <w:marTop w:val="300"/>
              <w:marBottom w:val="0"/>
              <w:divBdr>
                <w:top w:val="none" w:sz="0" w:space="0" w:color="auto"/>
                <w:left w:val="none" w:sz="0" w:space="0" w:color="auto"/>
                <w:bottom w:val="none" w:sz="0" w:space="0" w:color="auto"/>
                <w:right w:val="none" w:sz="0" w:space="0" w:color="auto"/>
              </w:divBdr>
              <w:divsChild>
                <w:div w:id="302349692">
                  <w:marLeft w:val="0"/>
                  <w:marRight w:val="0"/>
                  <w:marTop w:val="0"/>
                  <w:marBottom w:val="0"/>
                  <w:divBdr>
                    <w:top w:val="single" w:sz="6" w:space="0" w:color="E5E5E5"/>
                    <w:left w:val="single" w:sz="6" w:space="0" w:color="E5E5E5"/>
                    <w:bottom w:val="single" w:sz="6" w:space="0" w:color="E5E5E5"/>
                    <w:right w:val="single" w:sz="6" w:space="0" w:color="E5E5E5"/>
                  </w:divBdr>
                  <w:divsChild>
                    <w:div w:id="1902132739">
                      <w:marLeft w:val="0"/>
                      <w:marRight w:val="0"/>
                      <w:marTop w:val="0"/>
                      <w:marBottom w:val="0"/>
                      <w:divBdr>
                        <w:top w:val="none" w:sz="0" w:space="0" w:color="auto"/>
                        <w:left w:val="none" w:sz="0" w:space="0" w:color="auto"/>
                        <w:bottom w:val="none" w:sz="0" w:space="0" w:color="auto"/>
                        <w:right w:val="none" w:sz="0" w:space="0" w:color="auto"/>
                      </w:divBdr>
                      <w:divsChild>
                        <w:div w:id="111826143">
                          <w:marLeft w:val="0"/>
                          <w:marRight w:val="0"/>
                          <w:marTop w:val="0"/>
                          <w:marBottom w:val="225"/>
                          <w:divBdr>
                            <w:top w:val="none" w:sz="0" w:space="0" w:color="auto"/>
                            <w:left w:val="none" w:sz="0" w:space="0" w:color="auto"/>
                            <w:bottom w:val="none" w:sz="0" w:space="0" w:color="auto"/>
                            <w:right w:val="none" w:sz="0" w:space="0" w:color="auto"/>
                          </w:divBdr>
                        </w:div>
                        <w:div w:id="2653857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0685768">
      <w:bodyDiv w:val="1"/>
      <w:marLeft w:val="0"/>
      <w:marRight w:val="0"/>
      <w:marTop w:val="0"/>
      <w:marBottom w:val="0"/>
      <w:divBdr>
        <w:top w:val="none" w:sz="0" w:space="0" w:color="auto"/>
        <w:left w:val="none" w:sz="0" w:space="0" w:color="auto"/>
        <w:bottom w:val="none" w:sz="0" w:space="0" w:color="auto"/>
        <w:right w:val="none" w:sz="0" w:space="0" w:color="auto"/>
      </w:divBdr>
      <w:divsChild>
        <w:div w:id="1666012997">
          <w:marLeft w:val="0"/>
          <w:marRight w:val="0"/>
          <w:marTop w:val="0"/>
          <w:marBottom w:val="0"/>
          <w:divBdr>
            <w:top w:val="none" w:sz="0" w:space="0" w:color="auto"/>
            <w:left w:val="none" w:sz="0" w:space="0" w:color="auto"/>
            <w:bottom w:val="none" w:sz="0" w:space="0" w:color="auto"/>
            <w:right w:val="none" w:sz="0" w:space="0" w:color="auto"/>
          </w:divBdr>
          <w:divsChild>
            <w:div w:id="1539968474">
              <w:marLeft w:val="0"/>
              <w:marRight w:val="0"/>
              <w:marTop w:val="300"/>
              <w:marBottom w:val="0"/>
              <w:divBdr>
                <w:top w:val="none" w:sz="0" w:space="0" w:color="auto"/>
                <w:left w:val="none" w:sz="0" w:space="0" w:color="auto"/>
                <w:bottom w:val="none" w:sz="0" w:space="0" w:color="auto"/>
                <w:right w:val="none" w:sz="0" w:space="0" w:color="auto"/>
              </w:divBdr>
              <w:divsChild>
                <w:div w:id="1700278791">
                  <w:marLeft w:val="0"/>
                  <w:marRight w:val="0"/>
                  <w:marTop w:val="0"/>
                  <w:marBottom w:val="0"/>
                  <w:divBdr>
                    <w:top w:val="single" w:sz="6" w:space="0" w:color="E5E5E5"/>
                    <w:left w:val="single" w:sz="6" w:space="0" w:color="E5E5E5"/>
                    <w:bottom w:val="single" w:sz="6" w:space="0" w:color="E5E5E5"/>
                    <w:right w:val="single" w:sz="6" w:space="0" w:color="E5E5E5"/>
                  </w:divBdr>
                  <w:divsChild>
                    <w:div w:id="1758480598">
                      <w:marLeft w:val="0"/>
                      <w:marRight w:val="0"/>
                      <w:marTop w:val="0"/>
                      <w:marBottom w:val="0"/>
                      <w:divBdr>
                        <w:top w:val="none" w:sz="0" w:space="0" w:color="auto"/>
                        <w:left w:val="none" w:sz="0" w:space="0" w:color="auto"/>
                        <w:bottom w:val="none" w:sz="0" w:space="0" w:color="auto"/>
                        <w:right w:val="none" w:sz="0" w:space="0" w:color="auto"/>
                      </w:divBdr>
                      <w:divsChild>
                        <w:div w:id="1389766742">
                          <w:marLeft w:val="0"/>
                          <w:marRight w:val="0"/>
                          <w:marTop w:val="0"/>
                          <w:marBottom w:val="225"/>
                          <w:divBdr>
                            <w:top w:val="none" w:sz="0" w:space="0" w:color="auto"/>
                            <w:left w:val="none" w:sz="0" w:space="0" w:color="auto"/>
                            <w:bottom w:val="none" w:sz="0" w:space="0" w:color="auto"/>
                            <w:right w:val="none" w:sz="0" w:space="0" w:color="auto"/>
                          </w:divBdr>
                        </w:div>
                        <w:div w:id="68700876">
                          <w:marLeft w:val="0"/>
                          <w:marRight w:val="0"/>
                          <w:marTop w:val="0"/>
                          <w:marBottom w:val="225"/>
                          <w:divBdr>
                            <w:top w:val="none" w:sz="0" w:space="0" w:color="auto"/>
                            <w:left w:val="none" w:sz="0" w:space="0" w:color="auto"/>
                            <w:bottom w:val="none" w:sz="0" w:space="0" w:color="auto"/>
                            <w:right w:val="none" w:sz="0" w:space="0" w:color="auto"/>
                          </w:divBdr>
                        </w:div>
                        <w:div w:id="510026773">
                          <w:marLeft w:val="0"/>
                          <w:marRight w:val="0"/>
                          <w:marTop w:val="0"/>
                          <w:marBottom w:val="225"/>
                          <w:divBdr>
                            <w:top w:val="none" w:sz="0" w:space="0" w:color="auto"/>
                            <w:left w:val="none" w:sz="0" w:space="0" w:color="auto"/>
                            <w:bottom w:val="none" w:sz="0" w:space="0" w:color="auto"/>
                            <w:right w:val="none" w:sz="0" w:space="0" w:color="auto"/>
                          </w:divBdr>
                        </w:div>
                        <w:div w:id="804739269">
                          <w:marLeft w:val="0"/>
                          <w:marRight w:val="0"/>
                          <w:marTop w:val="0"/>
                          <w:marBottom w:val="225"/>
                          <w:divBdr>
                            <w:top w:val="none" w:sz="0" w:space="0" w:color="auto"/>
                            <w:left w:val="none" w:sz="0" w:space="0" w:color="auto"/>
                            <w:bottom w:val="none" w:sz="0" w:space="0" w:color="auto"/>
                            <w:right w:val="none" w:sz="0" w:space="0" w:color="auto"/>
                          </w:divBdr>
                        </w:div>
                        <w:div w:id="352807367">
                          <w:marLeft w:val="0"/>
                          <w:marRight w:val="0"/>
                          <w:marTop w:val="0"/>
                          <w:marBottom w:val="225"/>
                          <w:divBdr>
                            <w:top w:val="none" w:sz="0" w:space="0" w:color="auto"/>
                            <w:left w:val="none" w:sz="0" w:space="0" w:color="auto"/>
                            <w:bottom w:val="none" w:sz="0" w:space="0" w:color="auto"/>
                            <w:right w:val="none" w:sz="0" w:space="0" w:color="auto"/>
                          </w:divBdr>
                        </w:div>
                        <w:div w:id="426509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04580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912">
          <w:marLeft w:val="0"/>
          <w:marRight w:val="0"/>
          <w:marTop w:val="0"/>
          <w:marBottom w:val="0"/>
          <w:divBdr>
            <w:top w:val="none" w:sz="0" w:space="0" w:color="auto"/>
            <w:left w:val="none" w:sz="0" w:space="0" w:color="auto"/>
            <w:bottom w:val="none" w:sz="0" w:space="0" w:color="auto"/>
            <w:right w:val="none" w:sz="0" w:space="0" w:color="auto"/>
          </w:divBdr>
          <w:divsChild>
            <w:div w:id="2023430339">
              <w:marLeft w:val="240"/>
              <w:marRight w:val="0"/>
              <w:marTop w:val="240"/>
              <w:marBottom w:val="0"/>
              <w:divBdr>
                <w:top w:val="none" w:sz="0" w:space="0" w:color="auto"/>
                <w:left w:val="none" w:sz="0" w:space="0" w:color="auto"/>
                <w:bottom w:val="none" w:sz="0" w:space="0" w:color="auto"/>
                <w:right w:val="none" w:sz="0" w:space="0" w:color="auto"/>
              </w:divBdr>
              <w:divsChild>
                <w:div w:id="434714271">
                  <w:marLeft w:val="375"/>
                  <w:marRight w:val="0"/>
                  <w:marTop w:val="0"/>
                  <w:marBottom w:val="0"/>
                  <w:divBdr>
                    <w:top w:val="none" w:sz="0" w:space="0" w:color="auto"/>
                    <w:left w:val="none" w:sz="0" w:space="0" w:color="auto"/>
                    <w:bottom w:val="none" w:sz="0" w:space="0" w:color="auto"/>
                    <w:right w:val="none" w:sz="0" w:space="0" w:color="auto"/>
                  </w:divBdr>
                  <w:divsChild>
                    <w:div w:id="34351177">
                      <w:marLeft w:val="0"/>
                      <w:marRight w:val="0"/>
                      <w:marTop w:val="0"/>
                      <w:marBottom w:val="0"/>
                      <w:divBdr>
                        <w:top w:val="none" w:sz="0" w:space="0" w:color="auto"/>
                        <w:left w:val="none" w:sz="0" w:space="0" w:color="auto"/>
                        <w:bottom w:val="none" w:sz="0" w:space="0" w:color="auto"/>
                        <w:right w:val="none" w:sz="0" w:space="0" w:color="auto"/>
                      </w:divBdr>
                      <w:divsChild>
                        <w:div w:id="179703952">
                          <w:marLeft w:val="0"/>
                          <w:marRight w:val="0"/>
                          <w:marTop w:val="0"/>
                          <w:marBottom w:val="0"/>
                          <w:divBdr>
                            <w:top w:val="none" w:sz="0" w:space="0" w:color="auto"/>
                            <w:left w:val="none" w:sz="0" w:space="0" w:color="auto"/>
                            <w:bottom w:val="none" w:sz="0" w:space="0" w:color="auto"/>
                            <w:right w:val="none" w:sz="0" w:space="0" w:color="auto"/>
                          </w:divBdr>
                          <w:divsChild>
                            <w:div w:id="1804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1498">
                      <w:marLeft w:val="0"/>
                      <w:marRight w:val="0"/>
                      <w:marTop w:val="300"/>
                      <w:marBottom w:val="0"/>
                      <w:divBdr>
                        <w:top w:val="none" w:sz="0" w:space="0" w:color="auto"/>
                        <w:left w:val="none" w:sz="0" w:space="0" w:color="auto"/>
                        <w:bottom w:val="none" w:sz="0" w:space="0" w:color="auto"/>
                        <w:right w:val="none" w:sz="0" w:space="0" w:color="auto"/>
                      </w:divBdr>
                      <w:divsChild>
                        <w:div w:id="196243594">
                          <w:marLeft w:val="0"/>
                          <w:marRight w:val="0"/>
                          <w:marTop w:val="0"/>
                          <w:marBottom w:val="0"/>
                          <w:divBdr>
                            <w:top w:val="none" w:sz="0" w:space="0" w:color="auto"/>
                            <w:left w:val="none" w:sz="0" w:space="0" w:color="auto"/>
                            <w:bottom w:val="none" w:sz="0" w:space="0" w:color="auto"/>
                            <w:right w:val="none" w:sz="0" w:space="0" w:color="auto"/>
                          </w:divBdr>
                        </w:div>
                        <w:div w:id="1349915821">
                          <w:marLeft w:val="0"/>
                          <w:marRight w:val="0"/>
                          <w:marTop w:val="450"/>
                          <w:marBottom w:val="225"/>
                          <w:divBdr>
                            <w:top w:val="none" w:sz="0" w:space="0" w:color="auto"/>
                            <w:left w:val="none" w:sz="0" w:space="0" w:color="auto"/>
                            <w:bottom w:val="none" w:sz="0" w:space="0" w:color="auto"/>
                            <w:right w:val="none" w:sz="0" w:space="0" w:color="auto"/>
                          </w:divBdr>
                          <w:divsChild>
                            <w:div w:id="160781937">
                              <w:marLeft w:val="0"/>
                              <w:marRight w:val="0"/>
                              <w:marTop w:val="0"/>
                              <w:marBottom w:val="0"/>
                              <w:divBdr>
                                <w:top w:val="none" w:sz="0" w:space="0" w:color="auto"/>
                                <w:left w:val="none" w:sz="0" w:space="0" w:color="auto"/>
                                <w:bottom w:val="none" w:sz="0" w:space="0" w:color="auto"/>
                                <w:right w:val="none" w:sz="0" w:space="0" w:color="auto"/>
                              </w:divBdr>
                            </w:div>
                          </w:divsChild>
                        </w:div>
                        <w:div w:id="2128042048">
                          <w:marLeft w:val="0"/>
                          <w:marRight w:val="0"/>
                          <w:marTop w:val="450"/>
                          <w:marBottom w:val="225"/>
                          <w:divBdr>
                            <w:top w:val="none" w:sz="0" w:space="0" w:color="auto"/>
                            <w:left w:val="none" w:sz="0" w:space="0" w:color="auto"/>
                            <w:bottom w:val="none" w:sz="0" w:space="0" w:color="auto"/>
                            <w:right w:val="none" w:sz="0" w:space="0" w:color="auto"/>
                          </w:divBdr>
                          <w:divsChild>
                            <w:div w:id="1250385553">
                              <w:marLeft w:val="0"/>
                              <w:marRight w:val="0"/>
                              <w:marTop w:val="0"/>
                              <w:marBottom w:val="0"/>
                              <w:divBdr>
                                <w:top w:val="none" w:sz="0" w:space="0" w:color="auto"/>
                                <w:left w:val="none" w:sz="0" w:space="0" w:color="auto"/>
                                <w:bottom w:val="none" w:sz="0" w:space="0" w:color="auto"/>
                                <w:right w:val="none" w:sz="0" w:space="0" w:color="auto"/>
                              </w:divBdr>
                            </w:div>
                          </w:divsChild>
                        </w:div>
                        <w:div w:id="1434128472">
                          <w:marLeft w:val="0"/>
                          <w:marRight w:val="0"/>
                          <w:marTop w:val="450"/>
                          <w:marBottom w:val="225"/>
                          <w:divBdr>
                            <w:top w:val="none" w:sz="0" w:space="0" w:color="auto"/>
                            <w:left w:val="none" w:sz="0" w:space="0" w:color="auto"/>
                            <w:bottom w:val="none" w:sz="0" w:space="0" w:color="auto"/>
                            <w:right w:val="none" w:sz="0" w:space="0" w:color="auto"/>
                          </w:divBdr>
                          <w:divsChild>
                            <w:div w:id="890462010">
                              <w:marLeft w:val="0"/>
                              <w:marRight w:val="0"/>
                              <w:marTop w:val="0"/>
                              <w:marBottom w:val="0"/>
                              <w:divBdr>
                                <w:top w:val="none" w:sz="0" w:space="0" w:color="auto"/>
                                <w:left w:val="none" w:sz="0" w:space="0" w:color="auto"/>
                                <w:bottom w:val="none" w:sz="0" w:space="0" w:color="auto"/>
                                <w:right w:val="none" w:sz="0" w:space="0" w:color="auto"/>
                              </w:divBdr>
                            </w:div>
                          </w:divsChild>
                        </w:div>
                        <w:div w:id="246499098">
                          <w:marLeft w:val="0"/>
                          <w:marRight w:val="0"/>
                          <w:marTop w:val="450"/>
                          <w:marBottom w:val="225"/>
                          <w:divBdr>
                            <w:top w:val="none" w:sz="0" w:space="0" w:color="auto"/>
                            <w:left w:val="none" w:sz="0" w:space="0" w:color="auto"/>
                            <w:bottom w:val="none" w:sz="0" w:space="0" w:color="auto"/>
                            <w:right w:val="none" w:sz="0" w:space="0" w:color="auto"/>
                          </w:divBdr>
                          <w:divsChild>
                            <w:div w:id="131797791">
                              <w:marLeft w:val="0"/>
                              <w:marRight w:val="0"/>
                              <w:marTop w:val="0"/>
                              <w:marBottom w:val="0"/>
                              <w:divBdr>
                                <w:top w:val="none" w:sz="0" w:space="0" w:color="auto"/>
                                <w:left w:val="none" w:sz="0" w:space="0" w:color="auto"/>
                                <w:bottom w:val="none" w:sz="0" w:space="0" w:color="auto"/>
                                <w:right w:val="none" w:sz="0" w:space="0" w:color="auto"/>
                              </w:divBdr>
                            </w:div>
                          </w:divsChild>
                        </w:div>
                        <w:div w:id="1368140641">
                          <w:marLeft w:val="0"/>
                          <w:marRight w:val="0"/>
                          <w:marTop w:val="450"/>
                          <w:marBottom w:val="225"/>
                          <w:divBdr>
                            <w:top w:val="none" w:sz="0" w:space="0" w:color="auto"/>
                            <w:left w:val="none" w:sz="0" w:space="0" w:color="auto"/>
                            <w:bottom w:val="none" w:sz="0" w:space="0" w:color="auto"/>
                            <w:right w:val="none" w:sz="0" w:space="0" w:color="auto"/>
                          </w:divBdr>
                          <w:divsChild>
                            <w:div w:id="11717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960">
                      <w:marLeft w:val="0"/>
                      <w:marRight w:val="0"/>
                      <w:marTop w:val="150"/>
                      <w:marBottom w:val="600"/>
                      <w:divBdr>
                        <w:top w:val="none" w:sz="0" w:space="0" w:color="auto"/>
                        <w:left w:val="none" w:sz="0" w:space="0" w:color="auto"/>
                        <w:bottom w:val="none" w:sz="0" w:space="0" w:color="auto"/>
                        <w:right w:val="none" w:sz="0" w:space="0" w:color="auto"/>
                      </w:divBdr>
                      <w:divsChild>
                        <w:div w:id="1795253476">
                          <w:marLeft w:val="0"/>
                          <w:marRight w:val="0"/>
                          <w:marTop w:val="0"/>
                          <w:marBottom w:val="0"/>
                          <w:divBdr>
                            <w:top w:val="none" w:sz="0" w:space="0" w:color="auto"/>
                            <w:left w:val="none" w:sz="0" w:space="0" w:color="auto"/>
                            <w:bottom w:val="none" w:sz="0" w:space="0" w:color="auto"/>
                            <w:right w:val="none" w:sz="0" w:space="0" w:color="auto"/>
                          </w:divBdr>
                          <w:divsChild>
                            <w:div w:id="48040463">
                              <w:marLeft w:val="0"/>
                              <w:marRight w:val="0"/>
                              <w:marTop w:val="300"/>
                              <w:marBottom w:val="0"/>
                              <w:divBdr>
                                <w:top w:val="none" w:sz="0" w:space="0" w:color="auto"/>
                                <w:left w:val="none" w:sz="0" w:space="0" w:color="auto"/>
                                <w:bottom w:val="none" w:sz="0" w:space="0" w:color="auto"/>
                                <w:right w:val="none" w:sz="0" w:space="0" w:color="auto"/>
                              </w:divBdr>
                            </w:div>
                          </w:divsChild>
                        </w:div>
                        <w:div w:id="1908685633">
                          <w:marLeft w:val="0"/>
                          <w:marRight w:val="0"/>
                          <w:marTop w:val="300"/>
                          <w:marBottom w:val="0"/>
                          <w:divBdr>
                            <w:top w:val="none" w:sz="0" w:space="0" w:color="auto"/>
                            <w:left w:val="none" w:sz="0" w:space="0" w:color="auto"/>
                            <w:bottom w:val="none" w:sz="0" w:space="0" w:color="auto"/>
                            <w:right w:val="none" w:sz="0" w:space="0" w:color="auto"/>
                          </w:divBdr>
                          <w:divsChild>
                            <w:div w:id="742989491">
                              <w:marLeft w:val="0"/>
                              <w:marRight w:val="0"/>
                              <w:marTop w:val="150"/>
                              <w:marBottom w:val="0"/>
                              <w:divBdr>
                                <w:top w:val="single" w:sz="6" w:space="0" w:color="E5E5E5"/>
                                <w:left w:val="single" w:sz="6" w:space="0" w:color="E5E5E5"/>
                                <w:bottom w:val="single" w:sz="6" w:space="0" w:color="E5E5E5"/>
                                <w:right w:val="single" w:sz="6" w:space="0" w:color="E5E5E5"/>
                              </w:divBdr>
                            </w:div>
                            <w:div w:id="1121416497">
                              <w:marLeft w:val="450"/>
                              <w:marRight w:val="0"/>
                              <w:marTop w:val="0"/>
                              <w:marBottom w:val="0"/>
                              <w:divBdr>
                                <w:top w:val="none" w:sz="0" w:space="0" w:color="auto"/>
                                <w:left w:val="none" w:sz="0" w:space="0" w:color="auto"/>
                                <w:bottom w:val="none" w:sz="0" w:space="0" w:color="auto"/>
                                <w:right w:val="none" w:sz="0" w:space="0" w:color="auto"/>
                              </w:divBdr>
                              <w:divsChild>
                                <w:div w:id="1367022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0507024">
                          <w:marLeft w:val="0"/>
                          <w:marRight w:val="0"/>
                          <w:marTop w:val="300"/>
                          <w:marBottom w:val="0"/>
                          <w:divBdr>
                            <w:top w:val="none" w:sz="0" w:space="0" w:color="auto"/>
                            <w:left w:val="none" w:sz="0" w:space="0" w:color="auto"/>
                            <w:bottom w:val="none" w:sz="0" w:space="0" w:color="auto"/>
                            <w:right w:val="none" w:sz="0" w:space="0" w:color="auto"/>
                          </w:divBdr>
                          <w:divsChild>
                            <w:div w:id="1495147473">
                              <w:marLeft w:val="0"/>
                              <w:marRight w:val="0"/>
                              <w:marTop w:val="150"/>
                              <w:marBottom w:val="0"/>
                              <w:divBdr>
                                <w:top w:val="single" w:sz="6" w:space="0" w:color="E5E5E5"/>
                                <w:left w:val="single" w:sz="6" w:space="0" w:color="E5E5E5"/>
                                <w:bottom w:val="single" w:sz="6" w:space="0" w:color="E5E5E5"/>
                                <w:right w:val="single" w:sz="6" w:space="0" w:color="E5E5E5"/>
                              </w:divBdr>
                            </w:div>
                            <w:div w:id="1808430472">
                              <w:marLeft w:val="450"/>
                              <w:marRight w:val="0"/>
                              <w:marTop w:val="0"/>
                              <w:marBottom w:val="0"/>
                              <w:divBdr>
                                <w:top w:val="none" w:sz="0" w:space="0" w:color="auto"/>
                                <w:left w:val="none" w:sz="0" w:space="0" w:color="auto"/>
                                <w:bottom w:val="none" w:sz="0" w:space="0" w:color="auto"/>
                                <w:right w:val="none" w:sz="0" w:space="0" w:color="auto"/>
                              </w:divBdr>
                              <w:divsChild>
                                <w:div w:id="595333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8317190">
                          <w:marLeft w:val="0"/>
                          <w:marRight w:val="0"/>
                          <w:marTop w:val="300"/>
                          <w:marBottom w:val="0"/>
                          <w:divBdr>
                            <w:top w:val="none" w:sz="0" w:space="0" w:color="auto"/>
                            <w:left w:val="none" w:sz="0" w:space="0" w:color="auto"/>
                            <w:bottom w:val="none" w:sz="0" w:space="0" w:color="auto"/>
                            <w:right w:val="none" w:sz="0" w:space="0" w:color="auto"/>
                          </w:divBdr>
                          <w:divsChild>
                            <w:div w:id="903954058">
                              <w:marLeft w:val="0"/>
                              <w:marRight w:val="0"/>
                              <w:marTop w:val="150"/>
                              <w:marBottom w:val="0"/>
                              <w:divBdr>
                                <w:top w:val="single" w:sz="6" w:space="0" w:color="E5E5E5"/>
                                <w:left w:val="single" w:sz="6" w:space="0" w:color="E5E5E5"/>
                                <w:bottom w:val="single" w:sz="6" w:space="0" w:color="E5E5E5"/>
                                <w:right w:val="single" w:sz="6" w:space="0" w:color="E5E5E5"/>
                              </w:divBdr>
                            </w:div>
                            <w:div w:id="290401929">
                              <w:marLeft w:val="450"/>
                              <w:marRight w:val="0"/>
                              <w:marTop w:val="0"/>
                              <w:marBottom w:val="0"/>
                              <w:divBdr>
                                <w:top w:val="none" w:sz="0" w:space="0" w:color="auto"/>
                                <w:left w:val="none" w:sz="0" w:space="0" w:color="auto"/>
                                <w:bottom w:val="none" w:sz="0" w:space="0" w:color="auto"/>
                                <w:right w:val="none" w:sz="0" w:space="0" w:color="auto"/>
                              </w:divBdr>
                              <w:divsChild>
                                <w:div w:id="1193230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7497">
      <w:bodyDiv w:val="1"/>
      <w:marLeft w:val="0"/>
      <w:marRight w:val="0"/>
      <w:marTop w:val="0"/>
      <w:marBottom w:val="0"/>
      <w:divBdr>
        <w:top w:val="none" w:sz="0" w:space="0" w:color="auto"/>
        <w:left w:val="none" w:sz="0" w:space="0" w:color="auto"/>
        <w:bottom w:val="none" w:sz="0" w:space="0" w:color="auto"/>
        <w:right w:val="none" w:sz="0" w:space="0" w:color="auto"/>
      </w:divBdr>
      <w:divsChild>
        <w:div w:id="922226497">
          <w:marLeft w:val="0"/>
          <w:marRight w:val="0"/>
          <w:marTop w:val="0"/>
          <w:marBottom w:val="0"/>
          <w:divBdr>
            <w:top w:val="none" w:sz="0" w:space="0" w:color="auto"/>
            <w:left w:val="none" w:sz="0" w:space="0" w:color="auto"/>
            <w:bottom w:val="none" w:sz="0" w:space="0" w:color="auto"/>
            <w:right w:val="none" w:sz="0" w:space="0" w:color="auto"/>
          </w:divBdr>
          <w:divsChild>
            <w:div w:id="1976719694">
              <w:marLeft w:val="0"/>
              <w:marRight w:val="0"/>
              <w:marTop w:val="300"/>
              <w:marBottom w:val="0"/>
              <w:divBdr>
                <w:top w:val="none" w:sz="0" w:space="0" w:color="auto"/>
                <w:left w:val="none" w:sz="0" w:space="0" w:color="auto"/>
                <w:bottom w:val="none" w:sz="0" w:space="0" w:color="auto"/>
                <w:right w:val="none" w:sz="0" w:space="0" w:color="auto"/>
              </w:divBdr>
              <w:divsChild>
                <w:div w:id="58134305">
                  <w:marLeft w:val="0"/>
                  <w:marRight w:val="0"/>
                  <w:marTop w:val="0"/>
                  <w:marBottom w:val="0"/>
                  <w:divBdr>
                    <w:top w:val="single" w:sz="6" w:space="0" w:color="E5E5E5"/>
                    <w:left w:val="single" w:sz="6" w:space="0" w:color="E5E5E5"/>
                    <w:bottom w:val="single" w:sz="6" w:space="0" w:color="E5E5E5"/>
                    <w:right w:val="single" w:sz="6" w:space="0" w:color="E5E5E5"/>
                  </w:divBdr>
                  <w:divsChild>
                    <w:div w:id="270750129">
                      <w:marLeft w:val="0"/>
                      <w:marRight w:val="0"/>
                      <w:marTop w:val="0"/>
                      <w:marBottom w:val="0"/>
                      <w:divBdr>
                        <w:top w:val="none" w:sz="0" w:space="0" w:color="auto"/>
                        <w:left w:val="none" w:sz="0" w:space="0" w:color="auto"/>
                        <w:bottom w:val="none" w:sz="0" w:space="0" w:color="auto"/>
                        <w:right w:val="none" w:sz="0" w:space="0" w:color="auto"/>
                      </w:divBdr>
                      <w:divsChild>
                        <w:div w:id="1471361053">
                          <w:marLeft w:val="0"/>
                          <w:marRight w:val="0"/>
                          <w:marTop w:val="0"/>
                          <w:marBottom w:val="225"/>
                          <w:divBdr>
                            <w:top w:val="none" w:sz="0" w:space="0" w:color="auto"/>
                            <w:left w:val="none" w:sz="0" w:space="0" w:color="auto"/>
                            <w:bottom w:val="none" w:sz="0" w:space="0" w:color="auto"/>
                            <w:right w:val="none" w:sz="0" w:space="0" w:color="auto"/>
                          </w:divBdr>
                        </w:div>
                        <w:div w:id="1441561250">
                          <w:marLeft w:val="0"/>
                          <w:marRight w:val="0"/>
                          <w:marTop w:val="0"/>
                          <w:marBottom w:val="225"/>
                          <w:divBdr>
                            <w:top w:val="none" w:sz="0" w:space="0" w:color="auto"/>
                            <w:left w:val="none" w:sz="0" w:space="0" w:color="auto"/>
                            <w:bottom w:val="none" w:sz="0" w:space="0" w:color="auto"/>
                            <w:right w:val="none" w:sz="0" w:space="0" w:color="auto"/>
                          </w:divBdr>
                        </w:div>
                        <w:div w:id="1380134106">
                          <w:marLeft w:val="0"/>
                          <w:marRight w:val="0"/>
                          <w:marTop w:val="0"/>
                          <w:marBottom w:val="225"/>
                          <w:divBdr>
                            <w:top w:val="none" w:sz="0" w:space="0" w:color="auto"/>
                            <w:left w:val="none" w:sz="0" w:space="0" w:color="auto"/>
                            <w:bottom w:val="none" w:sz="0" w:space="0" w:color="auto"/>
                            <w:right w:val="none" w:sz="0" w:space="0" w:color="auto"/>
                          </w:divBdr>
                        </w:div>
                        <w:div w:id="1296106448">
                          <w:marLeft w:val="0"/>
                          <w:marRight w:val="0"/>
                          <w:marTop w:val="0"/>
                          <w:marBottom w:val="225"/>
                          <w:divBdr>
                            <w:top w:val="none" w:sz="0" w:space="0" w:color="auto"/>
                            <w:left w:val="none" w:sz="0" w:space="0" w:color="auto"/>
                            <w:bottom w:val="none" w:sz="0" w:space="0" w:color="auto"/>
                            <w:right w:val="none" w:sz="0" w:space="0" w:color="auto"/>
                          </w:divBdr>
                        </w:div>
                        <w:div w:id="1008673049">
                          <w:marLeft w:val="0"/>
                          <w:marRight w:val="0"/>
                          <w:marTop w:val="0"/>
                          <w:marBottom w:val="225"/>
                          <w:divBdr>
                            <w:top w:val="none" w:sz="0" w:space="0" w:color="auto"/>
                            <w:left w:val="none" w:sz="0" w:space="0" w:color="auto"/>
                            <w:bottom w:val="none" w:sz="0" w:space="0" w:color="auto"/>
                            <w:right w:val="none" w:sz="0" w:space="0" w:color="auto"/>
                          </w:divBdr>
                        </w:div>
                        <w:div w:id="1292252558">
                          <w:marLeft w:val="0"/>
                          <w:marRight w:val="0"/>
                          <w:marTop w:val="0"/>
                          <w:marBottom w:val="225"/>
                          <w:divBdr>
                            <w:top w:val="none" w:sz="0" w:space="0" w:color="auto"/>
                            <w:left w:val="none" w:sz="0" w:space="0" w:color="auto"/>
                            <w:bottom w:val="none" w:sz="0" w:space="0" w:color="auto"/>
                            <w:right w:val="none" w:sz="0" w:space="0" w:color="auto"/>
                          </w:divBdr>
                        </w:div>
                        <w:div w:id="562326083">
                          <w:marLeft w:val="0"/>
                          <w:marRight w:val="0"/>
                          <w:marTop w:val="0"/>
                          <w:marBottom w:val="225"/>
                          <w:divBdr>
                            <w:top w:val="none" w:sz="0" w:space="0" w:color="auto"/>
                            <w:left w:val="none" w:sz="0" w:space="0" w:color="auto"/>
                            <w:bottom w:val="none" w:sz="0" w:space="0" w:color="auto"/>
                            <w:right w:val="none" w:sz="0" w:space="0" w:color="auto"/>
                          </w:divBdr>
                        </w:div>
                        <w:div w:id="816455907">
                          <w:marLeft w:val="0"/>
                          <w:marRight w:val="0"/>
                          <w:marTop w:val="0"/>
                          <w:marBottom w:val="225"/>
                          <w:divBdr>
                            <w:top w:val="none" w:sz="0" w:space="0" w:color="auto"/>
                            <w:left w:val="none" w:sz="0" w:space="0" w:color="auto"/>
                            <w:bottom w:val="none" w:sz="0" w:space="0" w:color="auto"/>
                            <w:right w:val="none" w:sz="0" w:space="0" w:color="auto"/>
                          </w:divBdr>
                        </w:div>
                        <w:div w:id="719208915">
                          <w:marLeft w:val="0"/>
                          <w:marRight w:val="0"/>
                          <w:marTop w:val="0"/>
                          <w:marBottom w:val="225"/>
                          <w:divBdr>
                            <w:top w:val="none" w:sz="0" w:space="0" w:color="auto"/>
                            <w:left w:val="none" w:sz="0" w:space="0" w:color="auto"/>
                            <w:bottom w:val="none" w:sz="0" w:space="0" w:color="auto"/>
                            <w:right w:val="none" w:sz="0" w:space="0" w:color="auto"/>
                          </w:divBdr>
                        </w:div>
                        <w:div w:id="1553540364">
                          <w:marLeft w:val="0"/>
                          <w:marRight w:val="0"/>
                          <w:marTop w:val="0"/>
                          <w:marBottom w:val="225"/>
                          <w:divBdr>
                            <w:top w:val="none" w:sz="0" w:space="0" w:color="auto"/>
                            <w:left w:val="none" w:sz="0" w:space="0" w:color="auto"/>
                            <w:bottom w:val="none" w:sz="0" w:space="0" w:color="auto"/>
                            <w:right w:val="none" w:sz="0" w:space="0" w:color="auto"/>
                          </w:divBdr>
                        </w:div>
                        <w:div w:id="1504315720">
                          <w:marLeft w:val="0"/>
                          <w:marRight w:val="0"/>
                          <w:marTop w:val="0"/>
                          <w:marBottom w:val="225"/>
                          <w:divBdr>
                            <w:top w:val="none" w:sz="0" w:space="0" w:color="auto"/>
                            <w:left w:val="none" w:sz="0" w:space="0" w:color="auto"/>
                            <w:bottom w:val="none" w:sz="0" w:space="0" w:color="auto"/>
                            <w:right w:val="none" w:sz="0" w:space="0" w:color="auto"/>
                          </w:divBdr>
                        </w:div>
                        <w:div w:id="725689989">
                          <w:marLeft w:val="0"/>
                          <w:marRight w:val="0"/>
                          <w:marTop w:val="0"/>
                          <w:marBottom w:val="225"/>
                          <w:divBdr>
                            <w:top w:val="none" w:sz="0" w:space="0" w:color="auto"/>
                            <w:left w:val="none" w:sz="0" w:space="0" w:color="auto"/>
                            <w:bottom w:val="none" w:sz="0" w:space="0" w:color="auto"/>
                            <w:right w:val="none" w:sz="0" w:space="0" w:color="auto"/>
                          </w:divBdr>
                        </w:div>
                        <w:div w:id="1184588331">
                          <w:marLeft w:val="0"/>
                          <w:marRight w:val="0"/>
                          <w:marTop w:val="0"/>
                          <w:marBottom w:val="225"/>
                          <w:divBdr>
                            <w:top w:val="none" w:sz="0" w:space="0" w:color="auto"/>
                            <w:left w:val="none" w:sz="0" w:space="0" w:color="auto"/>
                            <w:bottom w:val="none" w:sz="0" w:space="0" w:color="auto"/>
                            <w:right w:val="none" w:sz="0" w:space="0" w:color="auto"/>
                          </w:divBdr>
                        </w:div>
                        <w:div w:id="550768987">
                          <w:marLeft w:val="0"/>
                          <w:marRight w:val="0"/>
                          <w:marTop w:val="0"/>
                          <w:marBottom w:val="225"/>
                          <w:divBdr>
                            <w:top w:val="none" w:sz="0" w:space="0" w:color="auto"/>
                            <w:left w:val="none" w:sz="0" w:space="0" w:color="auto"/>
                            <w:bottom w:val="none" w:sz="0" w:space="0" w:color="auto"/>
                            <w:right w:val="none" w:sz="0" w:space="0" w:color="auto"/>
                          </w:divBdr>
                        </w:div>
                        <w:div w:id="1828476166">
                          <w:marLeft w:val="0"/>
                          <w:marRight w:val="0"/>
                          <w:marTop w:val="0"/>
                          <w:marBottom w:val="225"/>
                          <w:divBdr>
                            <w:top w:val="none" w:sz="0" w:space="0" w:color="auto"/>
                            <w:left w:val="none" w:sz="0" w:space="0" w:color="auto"/>
                            <w:bottom w:val="none" w:sz="0" w:space="0" w:color="auto"/>
                            <w:right w:val="none" w:sz="0" w:space="0" w:color="auto"/>
                          </w:divBdr>
                        </w:div>
                        <w:div w:id="18934954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50278812">
      <w:bodyDiv w:val="1"/>
      <w:marLeft w:val="0"/>
      <w:marRight w:val="0"/>
      <w:marTop w:val="0"/>
      <w:marBottom w:val="0"/>
      <w:divBdr>
        <w:top w:val="none" w:sz="0" w:space="0" w:color="auto"/>
        <w:left w:val="none" w:sz="0" w:space="0" w:color="auto"/>
        <w:bottom w:val="none" w:sz="0" w:space="0" w:color="auto"/>
        <w:right w:val="none" w:sz="0" w:space="0" w:color="auto"/>
      </w:divBdr>
      <w:divsChild>
        <w:div w:id="1742941445">
          <w:marLeft w:val="0"/>
          <w:marRight w:val="0"/>
          <w:marTop w:val="0"/>
          <w:marBottom w:val="0"/>
          <w:divBdr>
            <w:top w:val="none" w:sz="0" w:space="0" w:color="auto"/>
            <w:left w:val="none" w:sz="0" w:space="0" w:color="auto"/>
            <w:bottom w:val="none" w:sz="0" w:space="0" w:color="auto"/>
            <w:right w:val="none" w:sz="0" w:space="0" w:color="auto"/>
          </w:divBdr>
          <w:divsChild>
            <w:div w:id="889415023">
              <w:marLeft w:val="0"/>
              <w:marRight w:val="0"/>
              <w:marTop w:val="0"/>
              <w:marBottom w:val="0"/>
              <w:divBdr>
                <w:top w:val="none" w:sz="0" w:space="0" w:color="E3E3E3"/>
                <w:left w:val="none" w:sz="0" w:space="0" w:color="E3E3E3"/>
                <w:bottom w:val="none" w:sz="0" w:space="0" w:color="E3E3E3"/>
                <w:right w:val="none" w:sz="0" w:space="0" w:color="E3E3E3"/>
              </w:divBdr>
              <w:divsChild>
                <w:div w:id="1689717892">
                  <w:marLeft w:val="0"/>
                  <w:marRight w:val="0"/>
                  <w:marTop w:val="0"/>
                  <w:marBottom w:val="0"/>
                  <w:divBdr>
                    <w:top w:val="none" w:sz="0" w:space="0" w:color="auto"/>
                    <w:left w:val="none" w:sz="0" w:space="0" w:color="auto"/>
                    <w:bottom w:val="none" w:sz="0" w:space="0" w:color="auto"/>
                    <w:right w:val="none" w:sz="0" w:space="0" w:color="auto"/>
                  </w:divBdr>
                  <w:divsChild>
                    <w:div w:id="408189656">
                      <w:marLeft w:val="0"/>
                      <w:marRight w:val="0"/>
                      <w:marTop w:val="0"/>
                      <w:marBottom w:val="0"/>
                      <w:divBdr>
                        <w:top w:val="none" w:sz="0" w:space="0" w:color="auto"/>
                        <w:left w:val="none" w:sz="0" w:space="0" w:color="auto"/>
                        <w:bottom w:val="none" w:sz="0" w:space="0" w:color="auto"/>
                        <w:right w:val="none" w:sz="0" w:space="0" w:color="auto"/>
                      </w:divBdr>
                      <w:divsChild>
                        <w:div w:id="1412463782">
                          <w:marLeft w:val="0"/>
                          <w:marRight w:val="0"/>
                          <w:marTop w:val="0"/>
                          <w:marBottom w:val="0"/>
                          <w:divBdr>
                            <w:top w:val="none" w:sz="0" w:space="0" w:color="auto"/>
                            <w:left w:val="none" w:sz="0" w:space="0" w:color="auto"/>
                            <w:bottom w:val="none" w:sz="0" w:space="0" w:color="auto"/>
                            <w:right w:val="none" w:sz="0" w:space="0" w:color="auto"/>
                          </w:divBdr>
                          <w:divsChild>
                            <w:div w:id="1812793897">
                              <w:marLeft w:val="0"/>
                              <w:marRight w:val="1950"/>
                              <w:marTop w:val="0"/>
                              <w:marBottom w:val="0"/>
                              <w:divBdr>
                                <w:top w:val="none" w:sz="0" w:space="0" w:color="auto"/>
                                <w:left w:val="none" w:sz="0" w:space="0" w:color="auto"/>
                                <w:bottom w:val="none" w:sz="0" w:space="0" w:color="auto"/>
                                <w:right w:val="none" w:sz="0" w:space="0" w:color="auto"/>
                              </w:divBdr>
                              <w:divsChild>
                                <w:div w:id="1388063423">
                                  <w:marLeft w:val="0"/>
                                  <w:marRight w:val="0"/>
                                  <w:marTop w:val="0"/>
                                  <w:marBottom w:val="0"/>
                                  <w:divBdr>
                                    <w:top w:val="none" w:sz="0" w:space="0" w:color="auto"/>
                                    <w:left w:val="none" w:sz="0" w:space="0" w:color="auto"/>
                                    <w:bottom w:val="none" w:sz="0" w:space="0" w:color="auto"/>
                                    <w:right w:val="none" w:sz="0" w:space="0" w:color="auto"/>
                                  </w:divBdr>
                                  <w:divsChild>
                                    <w:div w:id="821694946">
                                      <w:marLeft w:val="0"/>
                                      <w:marRight w:val="0"/>
                                      <w:marTop w:val="0"/>
                                      <w:marBottom w:val="0"/>
                                      <w:divBdr>
                                        <w:top w:val="single" w:sz="6" w:space="8" w:color="EDDDAB"/>
                                        <w:left w:val="single" w:sz="6" w:space="8" w:color="EDDDAB"/>
                                        <w:bottom w:val="single" w:sz="6" w:space="8" w:color="EDDDAB"/>
                                        <w:right w:val="single" w:sz="6" w:space="8" w:color="EDDDAB"/>
                                      </w:divBdr>
                                      <w:divsChild>
                                        <w:div w:id="2095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65302">
      <w:bodyDiv w:val="1"/>
      <w:marLeft w:val="0"/>
      <w:marRight w:val="0"/>
      <w:marTop w:val="0"/>
      <w:marBottom w:val="0"/>
      <w:divBdr>
        <w:top w:val="none" w:sz="0" w:space="0" w:color="auto"/>
        <w:left w:val="none" w:sz="0" w:space="0" w:color="auto"/>
        <w:bottom w:val="none" w:sz="0" w:space="0" w:color="auto"/>
        <w:right w:val="none" w:sz="0" w:space="0" w:color="auto"/>
      </w:divBdr>
      <w:divsChild>
        <w:div w:id="317340878">
          <w:marLeft w:val="0"/>
          <w:marRight w:val="0"/>
          <w:marTop w:val="0"/>
          <w:marBottom w:val="0"/>
          <w:divBdr>
            <w:top w:val="none" w:sz="0" w:space="0" w:color="auto"/>
            <w:left w:val="none" w:sz="0" w:space="0" w:color="auto"/>
            <w:bottom w:val="none" w:sz="0" w:space="0" w:color="auto"/>
            <w:right w:val="none" w:sz="0" w:space="0" w:color="auto"/>
          </w:divBdr>
          <w:divsChild>
            <w:div w:id="989097602">
              <w:marLeft w:val="0"/>
              <w:marRight w:val="0"/>
              <w:marTop w:val="300"/>
              <w:marBottom w:val="0"/>
              <w:divBdr>
                <w:top w:val="none" w:sz="0" w:space="0" w:color="auto"/>
                <w:left w:val="none" w:sz="0" w:space="0" w:color="auto"/>
                <w:bottom w:val="none" w:sz="0" w:space="0" w:color="auto"/>
                <w:right w:val="none" w:sz="0" w:space="0" w:color="auto"/>
              </w:divBdr>
              <w:divsChild>
                <w:div w:id="1811239353">
                  <w:marLeft w:val="0"/>
                  <w:marRight w:val="0"/>
                  <w:marTop w:val="0"/>
                  <w:marBottom w:val="0"/>
                  <w:divBdr>
                    <w:top w:val="single" w:sz="6" w:space="0" w:color="E5E5E5"/>
                    <w:left w:val="single" w:sz="6" w:space="0" w:color="E5E5E5"/>
                    <w:bottom w:val="single" w:sz="6" w:space="0" w:color="E5E5E5"/>
                    <w:right w:val="single" w:sz="6" w:space="0" w:color="E5E5E5"/>
                  </w:divBdr>
                  <w:divsChild>
                    <w:div w:id="2140682554">
                      <w:marLeft w:val="0"/>
                      <w:marRight w:val="0"/>
                      <w:marTop w:val="0"/>
                      <w:marBottom w:val="0"/>
                      <w:divBdr>
                        <w:top w:val="none" w:sz="0" w:space="0" w:color="auto"/>
                        <w:left w:val="none" w:sz="0" w:space="0" w:color="auto"/>
                        <w:bottom w:val="none" w:sz="0" w:space="0" w:color="auto"/>
                        <w:right w:val="none" w:sz="0" w:space="0" w:color="auto"/>
                      </w:divBdr>
                      <w:divsChild>
                        <w:div w:id="1553231759">
                          <w:marLeft w:val="0"/>
                          <w:marRight w:val="0"/>
                          <w:marTop w:val="0"/>
                          <w:marBottom w:val="225"/>
                          <w:divBdr>
                            <w:top w:val="none" w:sz="0" w:space="0" w:color="auto"/>
                            <w:left w:val="none" w:sz="0" w:space="0" w:color="auto"/>
                            <w:bottom w:val="none" w:sz="0" w:space="0" w:color="auto"/>
                            <w:right w:val="none" w:sz="0" w:space="0" w:color="auto"/>
                          </w:divBdr>
                        </w:div>
                        <w:div w:id="20192610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36126197">
      <w:bodyDiv w:val="1"/>
      <w:marLeft w:val="0"/>
      <w:marRight w:val="0"/>
      <w:marTop w:val="0"/>
      <w:marBottom w:val="0"/>
      <w:divBdr>
        <w:top w:val="none" w:sz="0" w:space="0" w:color="auto"/>
        <w:left w:val="none" w:sz="0" w:space="0" w:color="auto"/>
        <w:bottom w:val="none" w:sz="0" w:space="0" w:color="auto"/>
        <w:right w:val="none" w:sz="0" w:space="0" w:color="auto"/>
      </w:divBdr>
      <w:divsChild>
        <w:div w:id="1216622930">
          <w:marLeft w:val="0"/>
          <w:marRight w:val="0"/>
          <w:marTop w:val="0"/>
          <w:marBottom w:val="0"/>
          <w:divBdr>
            <w:top w:val="none" w:sz="0" w:space="0" w:color="auto"/>
            <w:left w:val="none" w:sz="0" w:space="0" w:color="auto"/>
            <w:bottom w:val="none" w:sz="0" w:space="0" w:color="auto"/>
            <w:right w:val="none" w:sz="0" w:space="0" w:color="auto"/>
          </w:divBdr>
          <w:divsChild>
            <w:div w:id="1067416807">
              <w:marLeft w:val="0"/>
              <w:marRight w:val="0"/>
              <w:marTop w:val="300"/>
              <w:marBottom w:val="0"/>
              <w:divBdr>
                <w:top w:val="none" w:sz="0" w:space="0" w:color="auto"/>
                <w:left w:val="none" w:sz="0" w:space="0" w:color="auto"/>
                <w:bottom w:val="none" w:sz="0" w:space="0" w:color="auto"/>
                <w:right w:val="none" w:sz="0" w:space="0" w:color="auto"/>
              </w:divBdr>
              <w:divsChild>
                <w:div w:id="928780304">
                  <w:marLeft w:val="0"/>
                  <w:marRight w:val="0"/>
                  <w:marTop w:val="0"/>
                  <w:marBottom w:val="0"/>
                  <w:divBdr>
                    <w:top w:val="single" w:sz="6" w:space="0" w:color="E5E5E5"/>
                    <w:left w:val="single" w:sz="6" w:space="0" w:color="E5E5E5"/>
                    <w:bottom w:val="single" w:sz="6" w:space="0" w:color="E5E5E5"/>
                    <w:right w:val="single" w:sz="6" w:space="0" w:color="E5E5E5"/>
                  </w:divBdr>
                  <w:divsChild>
                    <w:div w:id="31657239">
                      <w:marLeft w:val="0"/>
                      <w:marRight w:val="0"/>
                      <w:marTop w:val="0"/>
                      <w:marBottom w:val="0"/>
                      <w:divBdr>
                        <w:top w:val="none" w:sz="0" w:space="0" w:color="auto"/>
                        <w:left w:val="none" w:sz="0" w:space="0" w:color="auto"/>
                        <w:bottom w:val="none" w:sz="0" w:space="0" w:color="auto"/>
                        <w:right w:val="none" w:sz="0" w:space="0" w:color="auto"/>
                      </w:divBdr>
                      <w:divsChild>
                        <w:div w:id="1920601812">
                          <w:marLeft w:val="0"/>
                          <w:marRight w:val="0"/>
                          <w:marTop w:val="0"/>
                          <w:marBottom w:val="225"/>
                          <w:divBdr>
                            <w:top w:val="none" w:sz="0" w:space="0" w:color="auto"/>
                            <w:left w:val="none" w:sz="0" w:space="0" w:color="auto"/>
                            <w:bottom w:val="none" w:sz="0" w:space="0" w:color="auto"/>
                            <w:right w:val="none" w:sz="0" w:space="0" w:color="auto"/>
                          </w:divBdr>
                          <w:divsChild>
                            <w:div w:id="104683439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91878049">
                          <w:marLeft w:val="0"/>
                          <w:marRight w:val="0"/>
                          <w:marTop w:val="0"/>
                          <w:marBottom w:val="225"/>
                          <w:divBdr>
                            <w:top w:val="none" w:sz="0" w:space="0" w:color="auto"/>
                            <w:left w:val="none" w:sz="0" w:space="0" w:color="auto"/>
                            <w:bottom w:val="none" w:sz="0" w:space="0" w:color="auto"/>
                            <w:right w:val="none" w:sz="0" w:space="0" w:color="auto"/>
                          </w:divBdr>
                        </w:div>
                        <w:div w:id="1416437418">
                          <w:marLeft w:val="0"/>
                          <w:marRight w:val="0"/>
                          <w:marTop w:val="0"/>
                          <w:marBottom w:val="225"/>
                          <w:divBdr>
                            <w:top w:val="none" w:sz="0" w:space="0" w:color="auto"/>
                            <w:left w:val="none" w:sz="0" w:space="0" w:color="auto"/>
                            <w:bottom w:val="none" w:sz="0" w:space="0" w:color="auto"/>
                            <w:right w:val="none" w:sz="0" w:space="0" w:color="auto"/>
                          </w:divBdr>
                        </w:div>
                        <w:div w:id="1889686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42821712">
      <w:bodyDiv w:val="1"/>
      <w:marLeft w:val="0"/>
      <w:marRight w:val="0"/>
      <w:marTop w:val="0"/>
      <w:marBottom w:val="0"/>
      <w:divBdr>
        <w:top w:val="none" w:sz="0" w:space="0" w:color="auto"/>
        <w:left w:val="none" w:sz="0" w:space="0" w:color="auto"/>
        <w:bottom w:val="none" w:sz="0" w:space="0" w:color="auto"/>
        <w:right w:val="none" w:sz="0" w:space="0" w:color="auto"/>
      </w:divBdr>
      <w:divsChild>
        <w:div w:id="59720840">
          <w:marLeft w:val="0"/>
          <w:marRight w:val="0"/>
          <w:marTop w:val="0"/>
          <w:marBottom w:val="0"/>
          <w:divBdr>
            <w:top w:val="none" w:sz="0" w:space="0" w:color="auto"/>
            <w:left w:val="none" w:sz="0" w:space="0" w:color="auto"/>
            <w:bottom w:val="none" w:sz="0" w:space="0" w:color="auto"/>
            <w:right w:val="none" w:sz="0" w:space="0" w:color="auto"/>
          </w:divBdr>
          <w:divsChild>
            <w:div w:id="1182628789">
              <w:marLeft w:val="0"/>
              <w:marRight w:val="0"/>
              <w:marTop w:val="0"/>
              <w:marBottom w:val="0"/>
              <w:divBdr>
                <w:top w:val="none" w:sz="0" w:space="0" w:color="auto"/>
                <w:left w:val="none" w:sz="0" w:space="0" w:color="auto"/>
                <w:bottom w:val="none" w:sz="0" w:space="0" w:color="auto"/>
                <w:right w:val="none" w:sz="0" w:space="0" w:color="auto"/>
              </w:divBdr>
              <w:divsChild>
                <w:div w:id="1149244976">
                  <w:marLeft w:val="0"/>
                  <w:marRight w:val="0"/>
                  <w:marTop w:val="0"/>
                  <w:marBottom w:val="0"/>
                  <w:divBdr>
                    <w:top w:val="none" w:sz="0" w:space="0" w:color="auto"/>
                    <w:left w:val="none" w:sz="0" w:space="0" w:color="auto"/>
                    <w:bottom w:val="none" w:sz="0" w:space="0" w:color="auto"/>
                    <w:right w:val="none" w:sz="0" w:space="0" w:color="auto"/>
                  </w:divBdr>
                  <w:divsChild>
                    <w:div w:id="1476602061">
                      <w:marLeft w:val="0"/>
                      <w:marRight w:val="0"/>
                      <w:marTop w:val="0"/>
                      <w:marBottom w:val="0"/>
                      <w:divBdr>
                        <w:top w:val="none" w:sz="0" w:space="0" w:color="auto"/>
                        <w:left w:val="none" w:sz="0" w:space="0" w:color="auto"/>
                        <w:bottom w:val="none" w:sz="0" w:space="0" w:color="auto"/>
                        <w:right w:val="none" w:sz="0" w:space="0" w:color="auto"/>
                      </w:divBdr>
                      <w:divsChild>
                        <w:div w:id="1472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29770">
      <w:bodyDiv w:val="1"/>
      <w:marLeft w:val="0"/>
      <w:marRight w:val="0"/>
      <w:marTop w:val="0"/>
      <w:marBottom w:val="0"/>
      <w:divBdr>
        <w:top w:val="none" w:sz="0" w:space="0" w:color="auto"/>
        <w:left w:val="none" w:sz="0" w:space="0" w:color="auto"/>
        <w:bottom w:val="none" w:sz="0" w:space="0" w:color="auto"/>
        <w:right w:val="none" w:sz="0" w:space="0" w:color="auto"/>
      </w:divBdr>
      <w:divsChild>
        <w:div w:id="805120989">
          <w:marLeft w:val="0"/>
          <w:marRight w:val="0"/>
          <w:marTop w:val="0"/>
          <w:marBottom w:val="0"/>
          <w:divBdr>
            <w:top w:val="none" w:sz="0" w:space="0" w:color="auto"/>
            <w:left w:val="none" w:sz="0" w:space="0" w:color="auto"/>
            <w:bottom w:val="none" w:sz="0" w:space="0" w:color="auto"/>
            <w:right w:val="none" w:sz="0" w:space="0" w:color="auto"/>
          </w:divBdr>
          <w:divsChild>
            <w:div w:id="1986080896">
              <w:marLeft w:val="0"/>
              <w:marRight w:val="0"/>
              <w:marTop w:val="0"/>
              <w:marBottom w:val="0"/>
              <w:divBdr>
                <w:top w:val="none" w:sz="0" w:space="0" w:color="auto"/>
                <w:left w:val="none" w:sz="0" w:space="0" w:color="auto"/>
                <w:bottom w:val="none" w:sz="0" w:space="0" w:color="auto"/>
                <w:right w:val="none" w:sz="0" w:space="0" w:color="auto"/>
              </w:divBdr>
              <w:divsChild>
                <w:div w:id="197403417">
                  <w:marLeft w:val="0"/>
                  <w:marRight w:val="0"/>
                  <w:marTop w:val="0"/>
                  <w:marBottom w:val="0"/>
                  <w:divBdr>
                    <w:top w:val="none" w:sz="0" w:space="0" w:color="auto"/>
                    <w:left w:val="none" w:sz="0" w:space="0" w:color="auto"/>
                    <w:bottom w:val="none" w:sz="0" w:space="0" w:color="auto"/>
                    <w:right w:val="none" w:sz="0" w:space="0" w:color="auto"/>
                  </w:divBdr>
                  <w:divsChild>
                    <w:div w:id="642346185">
                      <w:marLeft w:val="0"/>
                      <w:marRight w:val="0"/>
                      <w:marTop w:val="0"/>
                      <w:marBottom w:val="0"/>
                      <w:divBdr>
                        <w:top w:val="none" w:sz="0" w:space="0" w:color="auto"/>
                        <w:left w:val="none" w:sz="0" w:space="0" w:color="auto"/>
                        <w:bottom w:val="none" w:sz="0" w:space="0" w:color="auto"/>
                        <w:right w:val="none" w:sz="0" w:space="0" w:color="auto"/>
                      </w:divBdr>
                      <w:divsChild>
                        <w:div w:id="133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7143">
      <w:bodyDiv w:val="1"/>
      <w:marLeft w:val="0"/>
      <w:marRight w:val="0"/>
      <w:marTop w:val="0"/>
      <w:marBottom w:val="0"/>
      <w:divBdr>
        <w:top w:val="none" w:sz="0" w:space="0" w:color="auto"/>
        <w:left w:val="none" w:sz="0" w:space="0" w:color="auto"/>
        <w:bottom w:val="none" w:sz="0" w:space="0" w:color="auto"/>
        <w:right w:val="none" w:sz="0" w:space="0" w:color="auto"/>
      </w:divBdr>
      <w:divsChild>
        <w:div w:id="1114792702">
          <w:marLeft w:val="0"/>
          <w:marRight w:val="0"/>
          <w:marTop w:val="0"/>
          <w:marBottom w:val="0"/>
          <w:divBdr>
            <w:top w:val="none" w:sz="0" w:space="0" w:color="auto"/>
            <w:left w:val="none" w:sz="0" w:space="0" w:color="auto"/>
            <w:bottom w:val="none" w:sz="0" w:space="0" w:color="auto"/>
            <w:right w:val="none" w:sz="0" w:space="0" w:color="auto"/>
          </w:divBdr>
          <w:divsChild>
            <w:div w:id="1079907388">
              <w:marLeft w:val="0"/>
              <w:marRight w:val="0"/>
              <w:marTop w:val="300"/>
              <w:marBottom w:val="0"/>
              <w:divBdr>
                <w:top w:val="none" w:sz="0" w:space="0" w:color="auto"/>
                <w:left w:val="none" w:sz="0" w:space="0" w:color="auto"/>
                <w:bottom w:val="none" w:sz="0" w:space="0" w:color="auto"/>
                <w:right w:val="none" w:sz="0" w:space="0" w:color="auto"/>
              </w:divBdr>
              <w:divsChild>
                <w:div w:id="254477390">
                  <w:marLeft w:val="0"/>
                  <w:marRight w:val="0"/>
                  <w:marTop w:val="0"/>
                  <w:marBottom w:val="0"/>
                  <w:divBdr>
                    <w:top w:val="single" w:sz="6" w:space="0" w:color="E5E5E5"/>
                    <w:left w:val="single" w:sz="6" w:space="0" w:color="E5E5E5"/>
                    <w:bottom w:val="single" w:sz="6" w:space="0" w:color="E5E5E5"/>
                    <w:right w:val="single" w:sz="6" w:space="0" w:color="E5E5E5"/>
                  </w:divBdr>
                  <w:divsChild>
                    <w:div w:id="380180128">
                      <w:marLeft w:val="0"/>
                      <w:marRight w:val="0"/>
                      <w:marTop w:val="0"/>
                      <w:marBottom w:val="0"/>
                      <w:divBdr>
                        <w:top w:val="none" w:sz="0" w:space="0" w:color="auto"/>
                        <w:left w:val="none" w:sz="0" w:space="0" w:color="auto"/>
                        <w:bottom w:val="none" w:sz="0" w:space="0" w:color="auto"/>
                        <w:right w:val="none" w:sz="0" w:space="0" w:color="auto"/>
                      </w:divBdr>
                      <w:divsChild>
                        <w:div w:id="789205563">
                          <w:marLeft w:val="0"/>
                          <w:marRight w:val="0"/>
                          <w:marTop w:val="0"/>
                          <w:marBottom w:val="225"/>
                          <w:divBdr>
                            <w:top w:val="none" w:sz="0" w:space="0" w:color="auto"/>
                            <w:left w:val="none" w:sz="0" w:space="0" w:color="auto"/>
                            <w:bottom w:val="none" w:sz="0" w:space="0" w:color="auto"/>
                            <w:right w:val="none" w:sz="0" w:space="0" w:color="auto"/>
                          </w:divBdr>
                        </w:div>
                        <w:div w:id="1332484364">
                          <w:marLeft w:val="0"/>
                          <w:marRight w:val="0"/>
                          <w:marTop w:val="0"/>
                          <w:marBottom w:val="225"/>
                          <w:divBdr>
                            <w:top w:val="none" w:sz="0" w:space="0" w:color="auto"/>
                            <w:left w:val="none" w:sz="0" w:space="0" w:color="auto"/>
                            <w:bottom w:val="none" w:sz="0" w:space="0" w:color="auto"/>
                            <w:right w:val="none" w:sz="0" w:space="0" w:color="auto"/>
                          </w:divBdr>
                        </w:div>
                        <w:div w:id="1597208680">
                          <w:marLeft w:val="0"/>
                          <w:marRight w:val="0"/>
                          <w:marTop w:val="0"/>
                          <w:marBottom w:val="225"/>
                          <w:divBdr>
                            <w:top w:val="none" w:sz="0" w:space="0" w:color="auto"/>
                            <w:left w:val="none" w:sz="0" w:space="0" w:color="auto"/>
                            <w:bottom w:val="none" w:sz="0" w:space="0" w:color="auto"/>
                            <w:right w:val="none" w:sz="0" w:space="0" w:color="auto"/>
                          </w:divBdr>
                        </w:div>
                        <w:div w:id="1501197007">
                          <w:marLeft w:val="0"/>
                          <w:marRight w:val="0"/>
                          <w:marTop w:val="0"/>
                          <w:marBottom w:val="225"/>
                          <w:divBdr>
                            <w:top w:val="none" w:sz="0" w:space="0" w:color="auto"/>
                            <w:left w:val="none" w:sz="0" w:space="0" w:color="auto"/>
                            <w:bottom w:val="none" w:sz="0" w:space="0" w:color="auto"/>
                            <w:right w:val="none" w:sz="0" w:space="0" w:color="auto"/>
                          </w:divBdr>
                        </w:div>
                        <w:div w:id="505285779">
                          <w:marLeft w:val="0"/>
                          <w:marRight w:val="0"/>
                          <w:marTop w:val="0"/>
                          <w:marBottom w:val="225"/>
                          <w:divBdr>
                            <w:top w:val="none" w:sz="0" w:space="0" w:color="auto"/>
                            <w:left w:val="none" w:sz="0" w:space="0" w:color="auto"/>
                            <w:bottom w:val="none" w:sz="0" w:space="0" w:color="auto"/>
                            <w:right w:val="none" w:sz="0" w:space="0" w:color="auto"/>
                          </w:divBdr>
                        </w:div>
                        <w:div w:id="1965889609">
                          <w:marLeft w:val="0"/>
                          <w:marRight w:val="0"/>
                          <w:marTop w:val="0"/>
                          <w:marBottom w:val="225"/>
                          <w:divBdr>
                            <w:top w:val="none" w:sz="0" w:space="0" w:color="auto"/>
                            <w:left w:val="none" w:sz="0" w:space="0" w:color="auto"/>
                            <w:bottom w:val="none" w:sz="0" w:space="0" w:color="auto"/>
                            <w:right w:val="none" w:sz="0" w:space="0" w:color="auto"/>
                          </w:divBdr>
                        </w:div>
                        <w:div w:id="935673873">
                          <w:marLeft w:val="0"/>
                          <w:marRight w:val="0"/>
                          <w:marTop w:val="0"/>
                          <w:marBottom w:val="225"/>
                          <w:divBdr>
                            <w:top w:val="none" w:sz="0" w:space="0" w:color="auto"/>
                            <w:left w:val="none" w:sz="0" w:space="0" w:color="auto"/>
                            <w:bottom w:val="none" w:sz="0" w:space="0" w:color="auto"/>
                            <w:right w:val="none" w:sz="0" w:space="0" w:color="auto"/>
                          </w:divBdr>
                        </w:div>
                        <w:div w:id="2024475249">
                          <w:marLeft w:val="0"/>
                          <w:marRight w:val="0"/>
                          <w:marTop w:val="0"/>
                          <w:marBottom w:val="225"/>
                          <w:divBdr>
                            <w:top w:val="none" w:sz="0" w:space="0" w:color="auto"/>
                            <w:left w:val="none" w:sz="0" w:space="0" w:color="auto"/>
                            <w:bottom w:val="none" w:sz="0" w:space="0" w:color="auto"/>
                            <w:right w:val="none" w:sz="0" w:space="0" w:color="auto"/>
                          </w:divBdr>
                        </w:div>
                        <w:div w:id="454911211">
                          <w:marLeft w:val="0"/>
                          <w:marRight w:val="0"/>
                          <w:marTop w:val="0"/>
                          <w:marBottom w:val="225"/>
                          <w:divBdr>
                            <w:top w:val="none" w:sz="0" w:space="0" w:color="auto"/>
                            <w:left w:val="none" w:sz="0" w:space="0" w:color="auto"/>
                            <w:bottom w:val="none" w:sz="0" w:space="0" w:color="auto"/>
                            <w:right w:val="none" w:sz="0" w:space="0" w:color="auto"/>
                          </w:divBdr>
                        </w:div>
                        <w:div w:id="5942915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18743430">
      <w:bodyDiv w:val="1"/>
      <w:marLeft w:val="0"/>
      <w:marRight w:val="0"/>
      <w:marTop w:val="0"/>
      <w:marBottom w:val="0"/>
      <w:divBdr>
        <w:top w:val="none" w:sz="0" w:space="0" w:color="auto"/>
        <w:left w:val="none" w:sz="0" w:space="0" w:color="auto"/>
        <w:bottom w:val="none" w:sz="0" w:space="0" w:color="auto"/>
        <w:right w:val="none" w:sz="0" w:space="0" w:color="auto"/>
      </w:divBdr>
      <w:divsChild>
        <w:div w:id="1288470319">
          <w:marLeft w:val="0"/>
          <w:marRight w:val="0"/>
          <w:marTop w:val="0"/>
          <w:marBottom w:val="0"/>
          <w:divBdr>
            <w:top w:val="none" w:sz="0" w:space="0" w:color="auto"/>
            <w:left w:val="none" w:sz="0" w:space="0" w:color="auto"/>
            <w:bottom w:val="none" w:sz="0" w:space="0" w:color="auto"/>
            <w:right w:val="none" w:sz="0" w:space="0" w:color="auto"/>
          </w:divBdr>
          <w:divsChild>
            <w:div w:id="1144279801">
              <w:marLeft w:val="3300"/>
              <w:marRight w:val="0"/>
              <w:marTop w:val="0"/>
              <w:marBottom w:val="0"/>
              <w:divBdr>
                <w:top w:val="none" w:sz="0" w:space="0" w:color="auto"/>
                <w:left w:val="none" w:sz="0" w:space="0" w:color="auto"/>
                <w:bottom w:val="none" w:sz="0" w:space="0" w:color="auto"/>
                <w:right w:val="none" w:sz="0" w:space="0" w:color="auto"/>
              </w:divBdr>
              <w:divsChild>
                <w:div w:id="1247955041">
                  <w:marLeft w:val="0"/>
                  <w:marRight w:val="0"/>
                  <w:marTop w:val="0"/>
                  <w:marBottom w:val="0"/>
                  <w:divBdr>
                    <w:top w:val="none" w:sz="0" w:space="0" w:color="auto"/>
                    <w:left w:val="none" w:sz="0" w:space="0" w:color="auto"/>
                    <w:bottom w:val="none" w:sz="0" w:space="0" w:color="auto"/>
                    <w:right w:val="none" w:sz="0" w:space="0" w:color="auto"/>
                  </w:divBdr>
                  <w:divsChild>
                    <w:div w:id="1530140709">
                      <w:marLeft w:val="0"/>
                      <w:marRight w:val="0"/>
                      <w:marTop w:val="0"/>
                      <w:marBottom w:val="0"/>
                      <w:divBdr>
                        <w:top w:val="none" w:sz="0" w:space="0" w:color="auto"/>
                        <w:left w:val="none" w:sz="0" w:space="0" w:color="auto"/>
                        <w:bottom w:val="none" w:sz="0" w:space="0" w:color="auto"/>
                        <w:right w:val="none" w:sz="0" w:space="0" w:color="auto"/>
                      </w:divBdr>
                      <w:divsChild>
                        <w:div w:id="9999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888476">
          <w:marLeft w:val="0"/>
          <w:marRight w:val="0"/>
          <w:marTop w:val="0"/>
          <w:marBottom w:val="0"/>
          <w:divBdr>
            <w:top w:val="none" w:sz="0" w:space="0" w:color="auto"/>
            <w:left w:val="none" w:sz="0" w:space="0" w:color="auto"/>
            <w:bottom w:val="none" w:sz="0" w:space="0" w:color="auto"/>
            <w:right w:val="none" w:sz="0" w:space="0" w:color="auto"/>
          </w:divBdr>
          <w:divsChild>
            <w:div w:id="2032753957">
              <w:marLeft w:val="0"/>
              <w:marRight w:val="0"/>
              <w:marTop w:val="300"/>
              <w:marBottom w:val="0"/>
              <w:divBdr>
                <w:top w:val="none" w:sz="0" w:space="0" w:color="auto"/>
                <w:left w:val="none" w:sz="0" w:space="0" w:color="auto"/>
                <w:bottom w:val="none" w:sz="0" w:space="0" w:color="auto"/>
                <w:right w:val="none" w:sz="0" w:space="0" w:color="auto"/>
              </w:divBdr>
              <w:divsChild>
                <w:div w:id="1355688739">
                  <w:marLeft w:val="0"/>
                  <w:marRight w:val="0"/>
                  <w:marTop w:val="0"/>
                  <w:marBottom w:val="0"/>
                  <w:divBdr>
                    <w:top w:val="single" w:sz="6" w:space="0" w:color="E5E5E5"/>
                    <w:left w:val="single" w:sz="6" w:space="0" w:color="E5E5E5"/>
                    <w:bottom w:val="single" w:sz="6" w:space="0" w:color="E5E5E5"/>
                    <w:right w:val="single" w:sz="6" w:space="0" w:color="E5E5E5"/>
                  </w:divBdr>
                  <w:divsChild>
                    <w:div w:id="2101293175">
                      <w:marLeft w:val="0"/>
                      <w:marRight w:val="0"/>
                      <w:marTop w:val="0"/>
                      <w:marBottom w:val="0"/>
                      <w:divBdr>
                        <w:top w:val="none" w:sz="0" w:space="0" w:color="auto"/>
                        <w:left w:val="none" w:sz="0" w:space="0" w:color="auto"/>
                        <w:bottom w:val="none" w:sz="0" w:space="0" w:color="auto"/>
                        <w:right w:val="none" w:sz="0" w:space="0" w:color="auto"/>
                      </w:divBdr>
                      <w:divsChild>
                        <w:div w:id="1694725251">
                          <w:marLeft w:val="0"/>
                          <w:marRight w:val="0"/>
                          <w:marTop w:val="0"/>
                          <w:marBottom w:val="225"/>
                          <w:divBdr>
                            <w:top w:val="none" w:sz="0" w:space="0" w:color="auto"/>
                            <w:left w:val="none" w:sz="0" w:space="0" w:color="auto"/>
                            <w:bottom w:val="none" w:sz="0" w:space="0" w:color="auto"/>
                            <w:right w:val="none" w:sz="0" w:space="0" w:color="auto"/>
                          </w:divBdr>
                          <w:divsChild>
                            <w:div w:id="1748334735">
                              <w:marLeft w:val="0"/>
                              <w:marRight w:val="0"/>
                              <w:marTop w:val="0"/>
                              <w:marBottom w:val="225"/>
                              <w:divBdr>
                                <w:top w:val="none" w:sz="0" w:space="0" w:color="auto"/>
                                <w:left w:val="none" w:sz="0" w:space="0" w:color="auto"/>
                                <w:bottom w:val="none" w:sz="0" w:space="0" w:color="auto"/>
                                <w:right w:val="none" w:sz="0" w:space="0" w:color="auto"/>
                              </w:divBdr>
                            </w:div>
                            <w:div w:id="978220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76374">
      <w:bodyDiv w:val="1"/>
      <w:marLeft w:val="0"/>
      <w:marRight w:val="0"/>
      <w:marTop w:val="0"/>
      <w:marBottom w:val="0"/>
      <w:divBdr>
        <w:top w:val="none" w:sz="0" w:space="0" w:color="auto"/>
        <w:left w:val="none" w:sz="0" w:space="0" w:color="auto"/>
        <w:bottom w:val="none" w:sz="0" w:space="0" w:color="auto"/>
        <w:right w:val="none" w:sz="0" w:space="0" w:color="auto"/>
      </w:divBdr>
      <w:divsChild>
        <w:div w:id="1286279862">
          <w:marLeft w:val="0"/>
          <w:marRight w:val="0"/>
          <w:marTop w:val="0"/>
          <w:marBottom w:val="0"/>
          <w:divBdr>
            <w:top w:val="none" w:sz="0" w:space="0" w:color="auto"/>
            <w:left w:val="none" w:sz="0" w:space="0" w:color="auto"/>
            <w:bottom w:val="none" w:sz="0" w:space="0" w:color="auto"/>
            <w:right w:val="none" w:sz="0" w:space="0" w:color="auto"/>
          </w:divBdr>
          <w:divsChild>
            <w:div w:id="95904894">
              <w:marLeft w:val="0"/>
              <w:marRight w:val="0"/>
              <w:marTop w:val="300"/>
              <w:marBottom w:val="0"/>
              <w:divBdr>
                <w:top w:val="none" w:sz="0" w:space="0" w:color="auto"/>
                <w:left w:val="none" w:sz="0" w:space="0" w:color="auto"/>
                <w:bottom w:val="none" w:sz="0" w:space="0" w:color="auto"/>
                <w:right w:val="none" w:sz="0" w:space="0" w:color="auto"/>
              </w:divBdr>
              <w:divsChild>
                <w:div w:id="577445553">
                  <w:marLeft w:val="0"/>
                  <w:marRight w:val="0"/>
                  <w:marTop w:val="0"/>
                  <w:marBottom w:val="0"/>
                  <w:divBdr>
                    <w:top w:val="single" w:sz="6" w:space="0" w:color="E5E5E5"/>
                    <w:left w:val="single" w:sz="6" w:space="0" w:color="E5E5E5"/>
                    <w:bottom w:val="single" w:sz="6" w:space="0" w:color="E5E5E5"/>
                    <w:right w:val="single" w:sz="6" w:space="0" w:color="E5E5E5"/>
                  </w:divBdr>
                  <w:divsChild>
                    <w:div w:id="172453263">
                      <w:marLeft w:val="0"/>
                      <w:marRight w:val="0"/>
                      <w:marTop w:val="0"/>
                      <w:marBottom w:val="0"/>
                      <w:divBdr>
                        <w:top w:val="none" w:sz="0" w:space="0" w:color="auto"/>
                        <w:left w:val="none" w:sz="0" w:space="0" w:color="auto"/>
                        <w:bottom w:val="none" w:sz="0" w:space="0" w:color="auto"/>
                        <w:right w:val="none" w:sz="0" w:space="0" w:color="auto"/>
                      </w:divBdr>
                      <w:divsChild>
                        <w:div w:id="871499606">
                          <w:marLeft w:val="0"/>
                          <w:marRight w:val="0"/>
                          <w:marTop w:val="0"/>
                          <w:marBottom w:val="225"/>
                          <w:divBdr>
                            <w:top w:val="none" w:sz="0" w:space="0" w:color="auto"/>
                            <w:left w:val="none" w:sz="0" w:space="0" w:color="auto"/>
                            <w:bottom w:val="none" w:sz="0" w:space="0" w:color="auto"/>
                            <w:right w:val="none" w:sz="0" w:space="0" w:color="auto"/>
                          </w:divBdr>
                        </w:div>
                        <w:div w:id="30804628">
                          <w:marLeft w:val="0"/>
                          <w:marRight w:val="0"/>
                          <w:marTop w:val="0"/>
                          <w:marBottom w:val="225"/>
                          <w:divBdr>
                            <w:top w:val="none" w:sz="0" w:space="0" w:color="auto"/>
                            <w:left w:val="none" w:sz="0" w:space="0" w:color="auto"/>
                            <w:bottom w:val="none" w:sz="0" w:space="0" w:color="auto"/>
                            <w:right w:val="none" w:sz="0" w:space="0" w:color="auto"/>
                          </w:divBdr>
                        </w:div>
                        <w:div w:id="1391534037">
                          <w:marLeft w:val="0"/>
                          <w:marRight w:val="0"/>
                          <w:marTop w:val="0"/>
                          <w:marBottom w:val="225"/>
                          <w:divBdr>
                            <w:top w:val="none" w:sz="0" w:space="0" w:color="auto"/>
                            <w:left w:val="none" w:sz="0" w:space="0" w:color="auto"/>
                            <w:bottom w:val="none" w:sz="0" w:space="0" w:color="auto"/>
                            <w:right w:val="none" w:sz="0" w:space="0" w:color="auto"/>
                          </w:divBdr>
                        </w:div>
                        <w:div w:id="778841882">
                          <w:marLeft w:val="0"/>
                          <w:marRight w:val="0"/>
                          <w:marTop w:val="0"/>
                          <w:marBottom w:val="225"/>
                          <w:divBdr>
                            <w:top w:val="none" w:sz="0" w:space="0" w:color="auto"/>
                            <w:left w:val="none" w:sz="0" w:space="0" w:color="auto"/>
                            <w:bottom w:val="none" w:sz="0" w:space="0" w:color="auto"/>
                            <w:right w:val="none" w:sz="0" w:space="0" w:color="auto"/>
                          </w:divBdr>
                        </w:div>
                        <w:div w:id="351617267">
                          <w:marLeft w:val="0"/>
                          <w:marRight w:val="0"/>
                          <w:marTop w:val="0"/>
                          <w:marBottom w:val="225"/>
                          <w:divBdr>
                            <w:top w:val="none" w:sz="0" w:space="0" w:color="auto"/>
                            <w:left w:val="none" w:sz="0" w:space="0" w:color="auto"/>
                            <w:bottom w:val="none" w:sz="0" w:space="0" w:color="auto"/>
                            <w:right w:val="none" w:sz="0" w:space="0" w:color="auto"/>
                          </w:divBdr>
                        </w:div>
                        <w:div w:id="1105689560">
                          <w:marLeft w:val="0"/>
                          <w:marRight w:val="0"/>
                          <w:marTop w:val="0"/>
                          <w:marBottom w:val="225"/>
                          <w:divBdr>
                            <w:top w:val="none" w:sz="0" w:space="0" w:color="auto"/>
                            <w:left w:val="none" w:sz="0" w:space="0" w:color="auto"/>
                            <w:bottom w:val="none" w:sz="0" w:space="0" w:color="auto"/>
                            <w:right w:val="none" w:sz="0" w:space="0" w:color="auto"/>
                          </w:divBdr>
                        </w:div>
                        <w:div w:id="748431799">
                          <w:marLeft w:val="0"/>
                          <w:marRight w:val="0"/>
                          <w:marTop w:val="0"/>
                          <w:marBottom w:val="225"/>
                          <w:divBdr>
                            <w:top w:val="none" w:sz="0" w:space="0" w:color="auto"/>
                            <w:left w:val="none" w:sz="0" w:space="0" w:color="auto"/>
                            <w:bottom w:val="none" w:sz="0" w:space="0" w:color="auto"/>
                            <w:right w:val="none" w:sz="0" w:space="0" w:color="auto"/>
                          </w:divBdr>
                        </w:div>
                        <w:div w:id="1497066409">
                          <w:marLeft w:val="0"/>
                          <w:marRight w:val="0"/>
                          <w:marTop w:val="0"/>
                          <w:marBottom w:val="225"/>
                          <w:divBdr>
                            <w:top w:val="none" w:sz="0" w:space="0" w:color="auto"/>
                            <w:left w:val="none" w:sz="0" w:space="0" w:color="auto"/>
                            <w:bottom w:val="none" w:sz="0" w:space="0" w:color="auto"/>
                            <w:right w:val="none" w:sz="0" w:space="0" w:color="auto"/>
                          </w:divBdr>
                        </w:div>
                        <w:div w:id="1623069399">
                          <w:marLeft w:val="0"/>
                          <w:marRight w:val="0"/>
                          <w:marTop w:val="0"/>
                          <w:marBottom w:val="225"/>
                          <w:divBdr>
                            <w:top w:val="none" w:sz="0" w:space="0" w:color="auto"/>
                            <w:left w:val="none" w:sz="0" w:space="0" w:color="auto"/>
                            <w:bottom w:val="none" w:sz="0" w:space="0" w:color="auto"/>
                            <w:right w:val="none" w:sz="0" w:space="0" w:color="auto"/>
                          </w:divBdr>
                        </w:div>
                        <w:div w:id="1522620199">
                          <w:marLeft w:val="0"/>
                          <w:marRight w:val="0"/>
                          <w:marTop w:val="0"/>
                          <w:marBottom w:val="225"/>
                          <w:divBdr>
                            <w:top w:val="none" w:sz="0" w:space="0" w:color="auto"/>
                            <w:left w:val="none" w:sz="0" w:space="0" w:color="auto"/>
                            <w:bottom w:val="none" w:sz="0" w:space="0" w:color="auto"/>
                            <w:right w:val="none" w:sz="0" w:space="0" w:color="auto"/>
                          </w:divBdr>
                        </w:div>
                        <w:div w:id="480384878">
                          <w:marLeft w:val="0"/>
                          <w:marRight w:val="0"/>
                          <w:marTop w:val="0"/>
                          <w:marBottom w:val="225"/>
                          <w:divBdr>
                            <w:top w:val="none" w:sz="0" w:space="0" w:color="auto"/>
                            <w:left w:val="none" w:sz="0" w:space="0" w:color="auto"/>
                            <w:bottom w:val="none" w:sz="0" w:space="0" w:color="auto"/>
                            <w:right w:val="none" w:sz="0" w:space="0" w:color="auto"/>
                          </w:divBdr>
                        </w:div>
                        <w:div w:id="1678844680">
                          <w:marLeft w:val="0"/>
                          <w:marRight w:val="0"/>
                          <w:marTop w:val="0"/>
                          <w:marBottom w:val="225"/>
                          <w:divBdr>
                            <w:top w:val="none" w:sz="0" w:space="0" w:color="auto"/>
                            <w:left w:val="none" w:sz="0" w:space="0" w:color="auto"/>
                            <w:bottom w:val="none" w:sz="0" w:space="0" w:color="auto"/>
                            <w:right w:val="none" w:sz="0" w:space="0" w:color="auto"/>
                          </w:divBdr>
                        </w:div>
                        <w:div w:id="2069914289">
                          <w:marLeft w:val="0"/>
                          <w:marRight w:val="0"/>
                          <w:marTop w:val="0"/>
                          <w:marBottom w:val="225"/>
                          <w:divBdr>
                            <w:top w:val="none" w:sz="0" w:space="0" w:color="auto"/>
                            <w:left w:val="none" w:sz="0" w:space="0" w:color="auto"/>
                            <w:bottom w:val="none" w:sz="0" w:space="0" w:color="auto"/>
                            <w:right w:val="none" w:sz="0" w:space="0" w:color="auto"/>
                          </w:divBdr>
                        </w:div>
                        <w:div w:id="954140986">
                          <w:marLeft w:val="0"/>
                          <w:marRight w:val="0"/>
                          <w:marTop w:val="0"/>
                          <w:marBottom w:val="225"/>
                          <w:divBdr>
                            <w:top w:val="none" w:sz="0" w:space="0" w:color="auto"/>
                            <w:left w:val="none" w:sz="0" w:space="0" w:color="auto"/>
                            <w:bottom w:val="none" w:sz="0" w:space="0" w:color="auto"/>
                            <w:right w:val="none" w:sz="0" w:space="0" w:color="auto"/>
                          </w:divBdr>
                        </w:div>
                        <w:div w:id="1905673571">
                          <w:marLeft w:val="0"/>
                          <w:marRight w:val="0"/>
                          <w:marTop w:val="0"/>
                          <w:marBottom w:val="225"/>
                          <w:divBdr>
                            <w:top w:val="none" w:sz="0" w:space="0" w:color="auto"/>
                            <w:left w:val="none" w:sz="0" w:space="0" w:color="auto"/>
                            <w:bottom w:val="none" w:sz="0" w:space="0" w:color="auto"/>
                            <w:right w:val="none" w:sz="0" w:space="0" w:color="auto"/>
                          </w:divBdr>
                        </w:div>
                        <w:div w:id="198200343">
                          <w:marLeft w:val="0"/>
                          <w:marRight w:val="0"/>
                          <w:marTop w:val="0"/>
                          <w:marBottom w:val="225"/>
                          <w:divBdr>
                            <w:top w:val="none" w:sz="0" w:space="0" w:color="auto"/>
                            <w:left w:val="none" w:sz="0" w:space="0" w:color="auto"/>
                            <w:bottom w:val="none" w:sz="0" w:space="0" w:color="auto"/>
                            <w:right w:val="none" w:sz="0" w:space="0" w:color="auto"/>
                          </w:divBdr>
                        </w:div>
                        <w:div w:id="1032682877">
                          <w:marLeft w:val="0"/>
                          <w:marRight w:val="0"/>
                          <w:marTop w:val="0"/>
                          <w:marBottom w:val="225"/>
                          <w:divBdr>
                            <w:top w:val="none" w:sz="0" w:space="0" w:color="auto"/>
                            <w:left w:val="none" w:sz="0" w:space="0" w:color="auto"/>
                            <w:bottom w:val="none" w:sz="0" w:space="0" w:color="auto"/>
                            <w:right w:val="none" w:sz="0" w:space="0" w:color="auto"/>
                          </w:divBdr>
                        </w:div>
                        <w:div w:id="1267733674">
                          <w:marLeft w:val="0"/>
                          <w:marRight w:val="0"/>
                          <w:marTop w:val="0"/>
                          <w:marBottom w:val="225"/>
                          <w:divBdr>
                            <w:top w:val="none" w:sz="0" w:space="0" w:color="auto"/>
                            <w:left w:val="none" w:sz="0" w:space="0" w:color="auto"/>
                            <w:bottom w:val="none" w:sz="0" w:space="0" w:color="auto"/>
                            <w:right w:val="none" w:sz="0" w:space="0" w:color="auto"/>
                          </w:divBdr>
                        </w:div>
                        <w:div w:id="1011487122">
                          <w:marLeft w:val="0"/>
                          <w:marRight w:val="0"/>
                          <w:marTop w:val="0"/>
                          <w:marBottom w:val="225"/>
                          <w:divBdr>
                            <w:top w:val="none" w:sz="0" w:space="0" w:color="auto"/>
                            <w:left w:val="none" w:sz="0" w:space="0" w:color="auto"/>
                            <w:bottom w:val="none" w:sz="0" w:space="0" w:color="auto"/>
                            <w:right w:val="none" w:sz="0" w:space="0" w:color="auto"/>
                          </w:divBdr>
                        </w:div>
                        <w:div w:id="590359491">
                          <w:marLeft w:val="0"/>
                          <w:marRight w:val="0"/>
                          <w:marTop w:val="0"/>
                          <w:marBottom w:val="225"/>
                          <w:divBdr>
                            <w:top w:val="none" w:sz="0" w:space="0" w:color="auto"/>
                            <w:left w:val="none" w:sz="0" w:space="0" w:color="auto"/>
                            <w:bottom w:val="none" w:sz="0" w:space="0" w:color="auto"/>
                            <w:right w:val="none" w:sz="0" w:space="0" w:color="auto"/>
                          </w:divBdr>
                        </w:div>
                        <w:div w:id="2027100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3069515">
      <w:bodyDiv w:val="1"/>
      <w:marLeft w:val="0"/>
      <w:marRight w:val="0"/>
      <w:marTop w:val="0"/>
      <w:marBottom w:val="0"/>
      <w:divBdr>
        <w:top w:val="none" w:sz="0" w:space="0" w:color="auto"/>
        <w:left w:val="none" w:sz="0" w:space="0" w:color="auto"/>
        <w:bottom w:val="none" w:sz="0" w:space="0" w:color="auto"/>
        <w:right w:val="none" w:sz="0" w:space="0" w:color="auto"/>
      </w:divBdr>
      <w:divsChild>
        <w:div w:id="116074158">
          <w:marLeft w:val="0"/>
          <w:marRight w:val="0"/>
          <w:marTop w:val="0"/>
          <w:marBottom w:val="0"/>
          <w:divBdr>
            <w:top w:val="none" w:sz="0" w:space="0" w:color="auto"/>
            <w:left w:val="none" w:sz="0" w:space="0" w:color="auto"/>
            <w:bottom w:val="none" w:sz="0" w:space="0" w:color="auto"/>
            <w:right w:val="none" w:sz="0" w:space="0" w:color="auto"/>
          </w:divBdr>
          <w:divsChild>
            <w:div w:id="629898008">
              <w:marLeft w:val="0"/>
              <w:marRight w:val="0"/>
              <w:marTop w:val="300"/>
              <w:marBottom w:val="0"/>
              <w:divBdr>
                <w:top w:val="none" w:sz="0" w:space="0" w:color="auto"/>
                <w:left w:val="none" w:sz="0" w:space="0" w:color="auto"/>
                <w:bottom w:val="none" w:sz="0" w:space="0" w:color="auto"/>
                <w:right w:val="none" w:sz="0" w:space="0" w:color="auto"/>
              </w:divBdr>
              <w:divsChild>
                <w:div w:id="683361819">
                  <w:marLeft w:val="0"/>
                  <w:marRight w:val="0"/>
                  <w:marTop w:val="0"/>
                  <w:marBottom w:val="0"/>
                  <w:divBdr>
                    <w:top w:val="single" w:sz="6" w:space="0" w:color="E5E5E5"/>
                    <w:left w:val="single" w:sz="6" w:space="0" w:color="E5E5E5"/>
                    <w:bottom w:val="single" w:sz="6" w:space="0" w:color="E5E5E5"/>
                    <w:right w:val="single" w:sz="6" w:space="0" w:color="E5E5E5"/>
                  </w:divBdr>
                  <w:divsChild>
                    <w:div w:id="1289698463">
                      <w:marLeft w:val="0"/>
                      <w:marRight w:val="0"/>
                      <w:marTop w:val="0"/>
                      <w:marBottom w:val="0"/>
                      <w:divBdr>
                        <w:top w:val="none" w:sz="0" w:space="0" w:color="auto"/>
                        <w:left w:val="none" w:sz="0" w:space="0" w:color="auto"/>
                        <w:bottom w:val="none" w:sz="0" w:space="0" w:color="auto"/>
                        <w:right w:val="none" w:sz="0" w:space="0" w:color="auto"/>
                      </w:divBdr>
                      <w:divsChild>
                        <w:div w:id="1349214165">
                          <w:marLeft w:val="0"/>
                          <w:marRight w:val="0"/>
                          <w:marTop w:val="0"/>
                          <w:marBottom w:val="225"/>
                          <w:divBdr>
                            <w:top w:val="none" w:sz="0" w:space="0" w:color="auto"/>
                            <w:left w:val="none" w:sz="0" w:space="0" w:color="auto"/>
                            <w:bottom w:val="none" w:sz="0" w:space="0" w:color="auto"/>
                            <w:right w:val="none" w:sz="0" w:space="0" w:color="auto"/>
                          </w:divBdr>
                        </w:div>
                        <w:div w:id="13923984">
                          <w:marLeft w:val="0"/>
                          <w:marRight w:val="0"/>
                          <w:marTop w:val="0"/>
                          <w:marBottom w:val="225"/>
                          <w:divBdr>
                            <w:top w:val="none" w:sz="0" w:space="0" w:color="auto"/>
                            <w:left w:val="none" w:sz="0" w:space="0" w:color="auto"/>
                            <w:bottom w:val="none" w:sz="0" w:space="0" w:color="auto"/>
                            <w:right w:val="none" w:sz="0" w:space="0" w:color="auto"/>
                          </w:divBdr>
                        </w:div>
                        <w:div w:id="460684047">
                          <w:marLeft w:val="0"/>
                          <w:marRight w:val="0"/>
                          <w:marTop w:val="0"/>
                          <w:marBottom w:val="225"/>
                          <w:divBdr>
                            <w:top w:val="none" w:sz="0" w:space="0" w:color="auto"/>
                            <w:left w:val="none" w:sz="0" w:space="0" w:color="auto"/>
                            <w:bottom w:val="none" w:sz="0" w:space="0" w:color="auto"/>
                            <w:right w:val="none" w:sz="0" w:space="0" w:color="auto"/>
                          </w:divBdr>
                        </w:div>
                        <w:div w:id="647975508">
                          <w:marLeft w:val="0"/>
                          <w:marRight w:val="0"/>
                          <w:marTop w:val="0"/>
                          <w:marBottom w:val="225"/>
                          <w:divBdr>
                            <w:top w:val="none" w:sz="0" w:space="0" w:color="auto"/>
                            <w:left w:val="none" w:sz="0" w:space="0" w:color="auto"/>
                            <w:bottom w:val="none" w:sz="0" w:space="0" w:color="auto"/>
                            <w:right w:val="none" w:sz="0" w:space="0" w:color="auto"/>
                          </w:divBdr>
                        </w:div>
                        <w:div w:id="1895895983">
                          <w:marLeft w:val="0"/>
                          <w:marRight w:val="0"/>
                          <w:marTop w:val="0"/>
                          <w:marBottom w:val="225"/>
                          <w:divBdr>
                            <w:top w:val="none" w:sz="0" w:space="0" w:color="auto"/>
                            <w:left w:val="none" w:sz="0" w:space="0" w:color="auto"/>
                            <w:bottom w:val="none" w:sz="0" w:space="0" w:color="auto"/>
                            <w:right w:val="none" w:sz="0" w:space="0" w:color="auto"/>
                          </w:divBdr>
                        </w:div>
                        <w:div w:id="815419457">
                          <w:marLeft w:val="0"/>
                          <w:marRight w:val="0"/>
                          <w:marTop w:val="0"/>
                          <w:marBottom w:val="225"/>
                          <w:divBdr>
                            <w:top w:val="none" w:sz="0" w:space="0" w:color="auto"/>
                            <w:left w:val="none" w:sz="0" w:space="0" w:color="auto"/>
                            <w:bottom w:val="none" w:sz="0" w:space="0" w:color="auto"/>
                            <w:right w:val="none" w:sz="0" w:space="0" w:color="auto"/>
                          </w:divBdr>
                        </w:div>
                        <w:div w:id="1695111452">
                          <w:marLeft w:val="0"/>
                          <w:marRight w:val="0"/>
                          <w:marTop w:val="0"/>
                          <w:marBottom w:val="225"/>
                          <w:divBdr>
                            <w:top w:val="none" w:sz="0" w:space="0" w:color="auto"/>
                            <w:left w:val="none" w:sz="0" w:space="0" w:color="auto"/>
                            <w:bottom w:val="none" w:sz="0" w:space="0" w:color="auto"/>
                            <w:right w:val="none" w:sz="0" w:space="0" w:color="auto"/>
                          </w:divBdr>
                        </w:div>
                        <w:div w:id="723722908">
                          <w:marLeft w:val="0"/>
                          <w:marRight w:val="0"/>
                          <w:marTop w:val="0"/>
                          <w:marBottom w:val="225"/>
                          <w:divBdr>
                            <w:top w:val="none" w:sz="0" w:space="0" w:color="auto"/>
                            <w:left w:val="none" w:sz="0" w:space="0" w:color="auto"/>
                            <w:bottom w:val="none" w:sz="0" w:space="0" w:color="auto"/>
                            <w:right w:val="none" w:sz="0" w:space="0" w:color="auto"/>
                          </w:divBdr>
                        </w:div>
                        <w:div w:id="1604801012">
                          <w:marLeft w:val="0"/>
                          <w:marRight w:val="0"/>
                          <w:marTop w:val="0"/>
                          <w:marBottom w:val="225"/>
                          <w:divBdr>
                            <w:top w:val="none" w:sz="0" w:space="0" w:color="auto"/>
                            <w:left w:val="none" w:sz="0" w:space="0" w:color="auto"/>
                            <w:bottom w:val="none" w:sz="0" w:space="0" w:color="auto"/>
                            <w:right w:val="none" w:sz="0" w:space="0" w:color="auto"/>
                          </w:divBdr>
                        </w:div>
                        <w:div w:id="477041001">
                          <w:marLeft w:val="0"/>
                          <w:marRight w:val="0"/>
                          <w:marTop w:val="0"/>
                          <w:marBottom w:val="225"/>
                          <w:divBdr>
                            <w:top w:val="none" w:sz="0" w:space="0" w:color="auto"/>
                            <w:left w:val="none" w:sz="0" w:space="0" w:color="auto"/>
                            <w:bottom w:val="none" w:sz="0" w:space="0" w:color="auto"/>
                            <w:right w:val="none" w:sz="0" w:space="0" w:color="auto"/>
                          </w:divBdr>
                        </w:div>
                        <w:div w:id="107816153">
                          <w:marLeft w:val="0"/>
                          <w:marRight w:val="0"/>
                          <w:marTop w:val="0"/>
                          <w:marBottom w:val="225"/>
                          <w:divBdr>
                            <w:top w:val="none" w:sz="0" w:space="0" w:color="auto"/>
                            <w:left w:val="none" w:sz="0" w:space="0" w:color="auto"/>
                            <w:bottom w:val="none" w:sz="0" w:space="0" w:color="auto"/>
                            <w:right w:val="none" w:sz="0" w:space="0" w:color="auto"/>
                          </w:divBdr>
                        </w:div>
                        <w:div w:id="413939843">
                          <w:marLeft w:val="0"/>
                          <w:marRight w:val="0"/>
                          <w:marTop w:val="0"/>
                          <w:marBottom w:val="225"/>
                          <w:divBdr>
                            <w:top w:val="none" w:sz="0" w:space="0" w:color="auto"/>
                            <w:left w:val="none" w:sz="0" w:space="0" w:color="auto"/>
                            <w:bottom w:val="none" w:sz="0" w:space="0" w:color="auto"/>
                            <w:right w:val="none" w:sz="0" w:space="0" w:color="auto"/>
                          </w:divBdr>
                        </w:div>
                        <w:div w:id="187066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20096714">
      <w:bodyDiv w:val="1"/>
      <w:marLeft w:val="0"/>
      <w:marRight w:val="0"/>
      <w:marTop w:val="0"/>
      <w:marBottom w:val="0"/>
      <w:divBdr>
        <w:top w:val="none" w:sz="0" w:space="0" w:color="auto"/>
        <w:left w:val="none" w:sz="0" w:space="0" w:color="auto"/>
        <w:bottom w:val="none" w:sz="0" w:space="0" w:color="auto"/>
        <w:right w:val="none" w:sz="0" w:space="0" w:color="auto"/>
      </w:divBdr>
      <w:divsChild>
        <w:div w:id="1768577954">
          <w:marLeft w:val="0"/>
          <w:marRight w:val="0"/>
          <w:marTop w:val="0"/>
          <w:marBottom w:val="0"/>
          <w:divBdr>
            <w:top w:val="none" w:sz="0" w:space="0" w:color="auto"/>
            <w:left w:val="none" w:sz="0" w:space="0" w:color="auto"/>
            <w:bottom w:val="none" w:sz="0" w:space="0" w:color="auto"/>
            <w:right w:val="none" w:sz="0" w:space="0" w:color="auto"/>
          </w:divBdr>
          <w:divsChild>
            <w:div w:id="2074692873">
              <w:marLeft w:val="0"/>
              <w:marRight w:val="0"/>
              <w:marTop w:val="300"/>
              <w:marBottom w:val="0"/>
              <w:divBdr>
                <w:top w:val="none" w:sz="0" w:space="0" w:color="auto"/>
                <w:left w:val="none" w:sz="0" w:space="0" w:color="auto"/>
                <w:bottom w:val="none" w:sz="0" w:space="0" w:color="auto"/>
                <w:right w:val="none" w:sz="0" w:space="0" w:color="auto"/>
              </w:divBdr>
              <w:divsChild>
                <w:div w:id="539127685">
                  <w:marLeft w:val="0"/>
                  <w:marRight w:val="0"/>
                  <w:marTop w:val="0"/>
                  <w:marBottom w:val="0"/>
                  <w:divBdr>
                    <w:top w:val="single" w:sz="6" w:space="0" w:color="E5E5E5"/>
                    <w:left w:val="single" w:sz="6" w:space="0" w:color="E5E5E5"/>
                    <w:bottom w:val="single" w:sz="6" w:space="0" w:color="E5E5E5"/>
                    <w:right w:val="single" w:sz="6" w:space="0" w:color="E5E5E5"/>
                  </w:divBdr>
                  <w:divsChild>
                    <w:div w:id="512695168">
                      <w:marLeft w:val="0"/>
                      <w:marRight w:val="0"/>
                      <w:marTop w:val="0"/>
                      <w:marBottom w:val="0"/>
                      <w:divBdr>
                        <w:top w:val="none" w:sz="0" w:space="0" w:color="auto"/>
                        <w:left w:val="none" w:sz="0" w:space="0" w:color="auto"/>
                        <w:bottom w:val="none" w:sz="0" w:space="0" w:color="auto"/>
                        <w:right w:val="none" w:sz="0" w:space="0" w:color="auto"/>
                      </w:divBdr>
                      <w:divsChild>
                        <w:div w:id="1944221234">
                          <w:marLeft w:val="0"/>
                          <w:marRight w:val="0"/>
                          <w:marTop w:val="0"/>
                          <w:marBottom w:val="225"/>
                          <w:divBdr>
                            <w:top w:val="none" w:sz="0" w:space="0" w:color="auto"/>
                            <w:left w:val="none" w:sz="0" w:space="0" w:color="auto"/>
                            <w:bottom w:val="none" w:sz="0" w:space="0" w:color="auto"/>
                            <w:right w:val="none" w:sz="0" w:space="0" w:color="auto"/>
                          </w:divBdr>
                        </w:div>
                        <w:div w:id="2017146739">
                          <w:marLeft w:val="0"/>
                          <w:marRight w:val="0"/>
                          <w:marTop w:val="0"/>
                          <w:marBottom w:val="225"/>
                          <w:divBdr>
                            <w:top w:val="none" w:sz="0" w:space="0" w:color="auto"/>
                            <w:left w:val="none" w:sz="0" w:space="0" w:color="auto"/>
                            <w:bottom w:val="none" w:sz="0" w:space="0" w:color="auto"/>
                            <w:right w:val="none" w:sz="0" w:space="0" w:color="auto"/>
                          </w:divBdr>
                        </w:div>
                        <w:div w:id="1425151099">
                          <w:marLeft w:val="0"/>
                          <w:marRight w:val="0"/>
                          <w:marTop w:val="0"/>
                          <w:marBottom w:val="225"/>
                          <w:divBdr>
                            <w:top w:val="none" w:sz="0" w:space="0" w:color="auto"/>
                            <w:left w:val="none" w:sz="0" w:space="0" w:color="auto"/>
                            <w:bottom w:val="none" w:sz="0" w:space="0" w:color="auto"/>
                            <w:right w:val="none" w:sz="0" w:space="0" w:color="auto"/>
                          </w:divBdr>
                        </w:div>
                        <w:div w:id="847793313">
                          <w:marLeft w:val="0"/>
                          <w:marRight w:val="0"/>
                          <w:marTop w:val="0"/>
                          <w:marBottom w:val="225"/>
                          <w:divBdr>
                            <w:top w:val="none" w:sz="0" w:space="0" w:color="auto"/>
                            <w:left w:val="none" w:sz="0" w:space="0" w:color="auto"/>
                            <w:bottom w:val="none" w:sz="0" w:space="0" w:color="auto"/>
                            <w:right w:val="none" w:sz="0" w:space="0" w:color="auto"/>
                          </w:divBdr>
                        </w:div>
                        <w:div w:id="1292829880">
                          <w:marLeft w:val="0"/>
                          <w:marRight w:val="0"/>
                          <w:marTop w:val="0"/>
                          <w:marBottom w:val="225"/>
                          <w:divBdr>
                            <w:top w:val="none" w:sz="0" w:space="0" w:color="auto"/>
                            <w:left w:val="none" w:sz="0" w:space="0" w:color="auto"/>
                            <w:bottom w:val="none" w:sz="0" w:space="0" w:color="auto"/>
                            <w:right w:val="none" w:sz="0" w:space="0" w:color="auto"/>
                          </w:divBdr>
                        </w:div>
                        <w:div w:id="564755709">
                          <w:marLeft w:val="0"/>
                          <w:marRight w:val="0"/>
                          <w:marTop w:val="0"/>
                          <w:marBottom w:val="225"/>
                          <w:divBdr>
                            <w:top w:val="none" w:sz="0" w:space="0" w:color="auto"/>
                            <w:left w:val="none" w:sz="0" w:space="0" w:color="auto"/>
                            <w:bottom w:val="none" w:sz="0" w:space="0" w:color="auto"/>
                            <w:right w:val="none" w:sz="0" w:space="0" w:color="auto"/>
                          </w:divBdr>
                        </w:div>
                        <w:div w:id="852957860">
                          <w:marLeft w:val="0"/>
                          <w:marRight w:val="0"/>
                          <w:marTop w:val="0"/>
                          <w:marBottom w:val="225"/>
                          <w:divBdr>
                            <w:top w:val="none" w:sz="0" w:space="0" w:color="auto"/>
                            <w:left w:val="none" w:sz="0" w:space="0" w:color="auto"/>
                            <w:bottom w:val="none" w:sz="0" w:space="0" w:color="auto"/>
                            <w:right w:val="none" w:sz="0" w:space="0" w:color="auto"/>
                          </w:divBdr>
                        </w:div>
                        <w:div w:id="534077417">
                          <w:marLeft w:val="0"/>
                          <w:marRight w:val="0"/>
                          <w:marTop w:val="0"/>
                          <w:marBottom w:val="225"/>
                          <w:divBdr>
                            <w:top w:val="none" w:sz="0" w:space="0" w:color="auto"/>
                            <w:left w:val="none" w:sz="0" w:space="0" w:color="auto"/>
                            <w:bottom w:val="none" w:sz="0" w:space="0" w:color="auto"/>
                            <w:right w:val="none" w:sz="0" w:space="0" w:color="auto"/>
                          </w:divBdr>
                        </w:div>
                        <w:div w:id="197014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7902997">
      <w:bodyDiv w:val="1"/>
      <w:marLeft w:val="0"/>
      <w:marRight w:val="0"/>
      <w:marTop w:val="0"/>
      <w:marBottom w:val="0"/>
      <w:divBdr>
        <w:top w:val="none" w:sz="0" w:space="0" w:color="auto"/>
        <w:left w:val="none" w:sz="0" w:space="0" w:color="auto"/>
        <w:bottom w:val="none" w:sz="0" w:space="0" w:color="auto"/>
        <w:right w:val="none" w:sz="0" w:space="0" w:color="auto"/>
      </w:divBdr>
      <w:divsChild>
        <w:div w:id="2058578654">
          <w:marLeft w:val="0"/>
          <w:marRight w:val="0"/>
          <w:marTop w:val="0"/>
          <w:marBottom w:val="0"/>
          <w:divBdr>
            <w:top w:val="none" w:sz="0" w:space="0" w:color="auto"/>
            <w:left w:val="none" w:sz="0" w:space="0" w:color="auto"/>
            <w:bottom w:val="none" w:sz="0" w:space="0" w:color="auto"/>
            <w:right w:val="none" w:sz="0" w:space="0" w:color="auto"/>
          </w:divBdr>
          <w:divsChild>
            <w:div w:id="863060356">
              <w:marLeft w:val="0"/>
              <w:marRight w:val="0"/>
              <w:marTop w:val="0"/>
              <w:marBottom w:val="0"/>
              <w:divBdr>
                <w:top w:val="none" w:sz="0" w:space="0" w:color="auto"/>
                <w:left w:val="none" w:sz="0" w:space="0" w:color="auto"/>
                <w:bottom w:val="none" w:sz="0" w:space="0" w:color="auto"/>
                <w:right w:val="none" w:sz="0" w:space="0" w:color="auto"/>
              </w:divBdr>
              <w:divsChild>
                <w:div w:id="869998302">
                  <w:marLeft w:val="0"/>
                  <w:marRight w:val="0"/>
                  <w:marTop w:val="0"/>
                  <w:marBottom w:val="0"/>
                  <w:divBdr>
                    <w:top w:val="none" w:sz="0" w:space="0" w:color="auto"/>
                    <w:left w:val="none" w:sz="0" w:space="0" w:color="auto"/>
                    <w:bottom w:val="none" w:sz="0" w:space="0" w:color="auto"/>
                    <w:right w:val="none" w:sz="0" w:space="0" w:color="auto"/>
                  </w:divBdr>
                  <w:divsChild>
                    <w:div w:id="584729759">
                      <w:marLeft w:val="0"/>
                      <w:marRight w:val="0"/>
                      <w:marTop w:val="0"/>
                      <w:marBottom w:val="0"/>
                      <w:divBdr>
                        <w:top w:val="none" w:sz="0" w:space="0" w:color="auto"/>
                        <w:left w:val="none" w:sz="0" w:space="0" w:color="auto"/>
                        <w:bottom w:val="none" w:sz="0" w:space="0" w:color="auto"/>
                        <w:right w:val="none" w:sz="0" w:space="0" w:color="auto"/>
                      </w:divBdr>
                      <w:divsChild>
                        <w:div w:id="1062018635">
                          <w:marLeft w:val="150"/>
                          <w:marRight w:val="150"/>
                          <w:marTop w:val="0"/>
                          <w:marBottom w:val="0"/>
                          <w:divBdr>
                            <w:top w:val="none" w:sz="0" w:space="0" w:color="auto"/>
                            <w:left w:val="none" w:sz="0" w:space="0" w:color="auto"/>
                            <w:bottom w:val="none" w:sz="0" w:space="0" w:color="auto"/>
                            <w:right w:val="none" w:sz="0" w:space="0" w:color="auto"/>
                          </w:divBdr>
                          <w:divsChild>
                            <w:div w:id="397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269134">
      <w:bodyDiv w:val="1"/>
      <w:marLeft w:val="0"/>
      <w:marRight w:val="0"/>
      <w:marTop w:val="0"/>
      <w:marBottom w:val="0"/>
      <w:divBdr>
        <w:top w:val="none" w:sz="0" w:space="0" w:color="auto"/>
        <w:left w:val="none" w:sz="0" w:space="0" w:color="auto"/>
        <w:bottom w:val="none" w:sz="0" w:space="0" w:color="auto"/>
        <w:right w:val="none" w:sz="0" w:space="0" w:color="auto"/>
      </w:divBdr>
      <w:divsChild>
        <w:div w:id="148137417">
          <w:marLeft w:val="0"/>
          <w:marRight w:val="0"/>
          <w:marTop w:val="0"/>
          <w:marBottom w:val="0"/>
          <w:divBdr>
            <w:top w:val="none" w:sz="0" w:space="0" w:color="auto"/>
            <w:left w:val="none" w:sz="0" w:space="0" w:color="auto"/>
            <w:bottom w:val="none" w:sz="0" w:space="0" w:color="auto"/>
            <w:right w:val="none" w:sz="0" w:space="0" w:color="auto"/>
          </w:divBdr>
          <w:divsChild>
            <w:div w:id="1333025875">
              <w:marLeft w:val="0"/>
              <w:marRight w:val="0"/>
              <w:marTop w:val="300"/>
              <w:marBottom w:val="0"/>
              <w:divBdr>
                <w:top w:val="none" w:sz="0" w:space="0" w:color="auto"/>
                <w:left w:val="none" w:sz="0" w:space="0" w:color="auto"/>
                <w:bottom w:val="none" w:sz="0" w:space="0" w:color="auto"/>
                <w:right w:val="none" w:sz="0" w:space="0" w:color="auto"/>
              </w:divBdr>
              <w:divsChild>
                <w:div w:id="1406033074">
                  <w:marLeft w:val="0"/>
                  <w:marRight w:val="0"/>
                  <w:marTop w:val="0"/>
                  <w:marBottom w:val="0"/>
                  <w:divBdr>
                    <w:top w:val="single" w:sz="6" w:space="0" w:color="E5E5E5"/>
                    <w:left w:val="single" w:sz="6" w:space="0" w:color="E5E5E5"/>
                    <w:bottom w:val="single" w:sz="6" w:space="0" w:color="E5E5E5"/>
                    <w:right w:val="single" w:sz="6" w:space="0" w:color="E5E5E5"/>
                  </w:divBdr>
                  <w:divsChild>
                    <w:div w:id="973751626">
                      <w:marLeft w:val="0"/>
                      <w:marRight w:val="0"/>
                      <w:marTop w:val="0"/>
                      <w:marBottom w:val="0"/>
                      <w:divBdr>
                        <w:top w:val="none" w:sz="0" w:space="0" w:color="auto"/>
                        <w:left w:val="none" w:sz="0" w:space="0" w:color="auto"/>
                        <w:bottom w:val="none" w:sz="0" w:space="0" w:color="auto"/>
                        <w:right w:val="none" w:sz="0" w:space="0" w:color="auto"/>
                      </w:divBdr>
                      <w:divsChild>
                        <w:div w:id="2050258815">
                          <w:marLeft w:val="0"/>
                          <w:marRight w:val="0"/>
                          <w:marTop w:val="0"/>
                          <w:marBottom w:val="225"/>
                          <w:divBdr>
                            <w:top w:val="none" w:sz="0" w:space="0" w:color="auto"/>
                            <w:left w:val="none" w:sz="0" w:space="0" w:color="auto"/>
                            <w:bottom w:val="none" w:sz="0" w:space="0" w:color="auto"/>
                            <w:right w:val="none" w:sz="0" w:space="0" w:color="auto"/>
                          </w:divBdr>
                        </w:div>
                        <w:div w:id="1721243701">
                          <w:marLeft w:val="0"/>
                          <w:marRight w:val="0"/>
                          <w:marTop w:val="0"/>
                          <w:marBottom w:val="225"/>
                          <w:divBdr>
                            <w:top w:val="none" w:sz="0" w:space="0" w:color="auto"/>
                            <w:left w:val="none" w:sz="0" w:space="0" w:color="auto"/>
                            <w:bottom w:val="none" w:sz="0" w:space="0" w:color="auto"/>
                            <w:right w:val="none" w:sz="0" w:space="0" w:color="auto"/>
                          </w:divBdr>
                        </w:div>
                        <w:div w:id="968558186">
                          <w:marLeft w:val="0"/>
                          <w:marRight w:val="0"/>
                          <w:marTop w:val="0"/>
                          <w:marBottom w:val="225"/>
                          <w:divBdr>
                            <w:top w:val="none" w:sz="0" w:space="0" w:color="auto"/>
                            <w:left w:val="none" w:sz="0" w:space="0" w:color="auto"/>
                            <w:bottom w:val="none" w:sz="0" w:space="0" w:color="auto"/>
                            <w:right w:val="none" w:sz="0" w:space="0" w:color="auto"/>
                          </w:divBdr>
                        </w:div>
                        <w:div w:id="137653542">
                          <w:marLeft w:val="0"/>
                          <w:marRight w:val="0"/>
                          <w:marTop w:val="0"/>
                          <w:marBottom w:val="225"/>
                          <w:divBdr>
                            <w:top w:val="none" w:sz="0" w:space="0" w:color="auto"/>
                            <w:left w:val="none" w:sz="0" w:space="0" w:color="auto"/>
                            <w:bottom w:val="none" w:sz="0" w:space="0" w:color="auto"/>
                            <w:right w:val="none" w:sz="0" w:space="0" w:color="auto"/>
                          </w:divBdr>
                        </w:div>
                        <w:div w:id="1913079025">
                          <w:marLeft w:val="0"/>
                          <w:marRight w:val="0"/>
                          <w:marTop w:val="0"/>
                          <w:marBottom w:val="225"/>
                          <w:divBdr>
                            <w:top w:val="none" w:sz="0" w:space="0" w:color="auto"/>
                            <w:left w:val="none" w:sz="0" w:space="0" w:color="auto"/>
                            <w:bottom w:val="none" w:sz="0" w:space="0" w:color="auto"/>
                            <w:right w:val="none" w:sz="0" w:space="0" w:color="auto"/>
                          </w:divBdr>
                        </w:div>
                        <w:div w:id="1806700915">
                          <w:marLeft w:val="0"/>
                          <w:marRight w:val="0"/>
                          <w:marTop w:val="0"/>
                          <w:marBottom w:val="225"/>
                          <w:divBdr>
                            <w:top w:val="none" w:sz="0" w:space="0" w:color="auto"/>
                            <w:left w:val="none" w:sz="0" w:space="0" w:color="auto"/>
                            <w:bottom w:val="none" w:sz="0" w:space="0" w:color="auto"/>
                            <w:right w:val="none" w:sz="0" w:space="0" w:color="auto"/>
                          </w:divBdr>
                        </w:div>
                        <w:div w:id="1890258540">
                          <w:marLeft w:val="0"/>
                          <w:marRight w:val="0"/>
                          <w:marTop w:val="0"/>
                          <w:marBottom w:val="225"/>
                          <w:divBdr>
                            <w:top w:val="none" w:sz="0" w:space="0" w:color="auto"/>
                            <w:left w:val="none" w:sz="0" w:space="0" w:color="auto"/>
                            <w:bottom w:val="none" w:sz="0" w:space="0" w:color="auto"/>
                            <w:right w:val="none" w:sz="0" w:space="0" w:color="auto"/>
                          </w:divBdr>
                        </w:div>
                        <w:div w:id="1637249321">
                          <w:marLeft w:val="0"/>
                          <w:marRight w:val="0"/>
                          <w:marTop w:val="0"/>
                          <w:marBottom w:val="225"/>
                          <w:divBdr>
                            <w:top w:val="none" w:sz="0" w:space="0" w:color="auto"/>
                            <w:left w:val="none" w:sz="0" w:space="0" w:color="auto"/>
                            <w:bottom w:val="none" w:sz="0" w:space="0" w:color="auto"/>
                            <w:right w:val="none" w:sz="0" w:space="0" w:color="auto"/>
                          </w:divBdr>
                        </w:div>
                        <w:div w:id="1277298174">
                          <w:marLeft w:val="0"/>
                          <w:marRight w:val="0"/>
                          <w:marTop w:val="0"/>
                          <w:marBottom w:val="225"/>
                          <w:divBdr>
                            <w:top w:val="none" w:sz="0" w:space="0" w:color="auto"/>
                            <w:left w:val="none" w:sz="0" w:space="0" w:color="auto"/>
                            <w:bottom w:val="none" w:sz="0" w:space="0" w:color="auto"/>
                            <w:right w:val="none" w:sz="0" w:space="0" w:color="auto"/>
                          </w:divBdr>
                        </w:div>
                        <w:div w:id="1708723675">
                          <w:marLeft w:val="0"/>
                          <w:marRight w:val="0"/>
                          <w:marTop w:val="0"/>
                          <w:marBottom w:val="225"/>
                          <w:divBdr>
                            <w:top w:val="none" w:sz="0" w:space="0" w:color="auto"/>
                            <w:left w:val="none" w:sz="0" w:space="0" w:color="auto"/>
                            <w:bottom w:val="none" w:sz="0" w:space="0" w:color="auto"/>
                            <w:right w:val="none" w:sz="0" w:space="0" w:color="auto"/>
                          </w:divBdr>
                        </w:div>
                        <w:div w:id="387534891">
                          <w:marLeft w:val="0"/>
                          <w:marRight w:val="0"/>
                          <w:marTop w:val="0"/>
                          <w:marBottom w:val="225"/>
                          <w:divBdr>
                            <w:top w:val="none" w:sz="0" w:space="0" w:color="auto"/>
                            <w:left w:val="none" w:sz="0" w:space="0" w:color="auto"/>
                            <w:bottom w:val="none" w:sz="0" w:space="0" w:color="auto"/>
                            <w:right w:val="none" w:sz="0" w:space="0" w:color="auto"/>
                          </w:divBdr>
                        </w:div>
                        <w:div w:id="863328642">
                          <w:marLeft w:val="0"/>
                          <w:marRight w:val="0"/>
                          <w:marTop w:val="0"/>
                          <w:marBottom w:val="225"/>
                          <w:divBdr>
                            <w:top w:val="none" w:sz="0" w:space="0" w:color="auto"/>
                            <w:left w:val="none" w:sz="0" w:space="0" w:color="auto"/>
                            <w:bottom w:val="none" w:sz="0" w:space="0" w:color="auto"/>
                            <w:right w:val="none" w:sz="0" w:space="0" w:color="auto"/>
                          </w:divBdr>
                        </w:div>
                        <w:div w:id="67263790">
                          <w:marLeft w:val="0"/>
                          <w:marRight w:val="0"/>
                          <w:marTop w:val="0"/>
                          <w:marBottom w:val="225"/>
                          <w:divBdr>
                            <w:top w:val="none" w:sz="0" w:space="0" w:color="auto"/>
                            <w:left w:val="none" w:sz="0" w:space="0" w:color="auto"/>
                            <w:bottom w:val="none" w:sz="0" w:space="0" w:color="auto"/>
                            <w:right w:val="none" w:sz="0" w:space="0" w:color="auto"/>
                          </w:divBdr>
                        </w:div>
                        <w:div w:id="1155338262">
                          <w:marLeft w:val="0"/>
                          <w:marRight w:val="0"/>
                          <w:marTop w:val="0"/>
                          <w:marBottom w:val="225"/>
                          <w:divBdr>
                            <w:top w:val="none" w:sz="0" w:space="0" w:color="auto"/>
                            <w:left w:val="none" w:sz="0" w:space="0" w:color="auto"/>
                            <w:bottom w:val="none" w:sz="0" w:space="0" w:color="auto"/>
                            <w:right w:val="none" w:sz="0" w:space="0" w:color="auto"/>
                          </w:divBdr>
                        </w:div>
                        <w:div w:id="902714952">
                          <w:marLeft w:val="0"/>
                          <w:marRight w:val="0"/>
                          <w:marTop w:val="0"/>
                          <w:marBottom w:val="225"/>
                          <w:divBdr>
                            <w:top w:val="none" w:sz="0" w:space="0" w:color="auto"/>
                            <w:left w:val="none" w:sz="0" w:space="0" w:color="auto"/>
                            <w:bottom w:val="none" w:sz="0" w:space="0" w:color="auto"/>
                            <w:right w:val="none" w:sz="0" w:space="0" w:color="auto"/>
                          </w:divBdr>
                        </w:div>
                        <w:div w:id="1006253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131363511">
      <w:bodyDiv w:val="1"/>
      <w:marLeft w:val="0"/>
      <w:marRight w:val="0"/>
      <w:marTop w:val="0"/>
      <w:marBottom w:val="0"/>
      <w:divBdr>
        <w:top w:val="none" w:sz="0" w:space="0" w:color="auto"/>
        <w:left w:val="none" w:sz="0" w:space="0" w:color="auto"/>
        <w:bottom w:val="none" w:sz="0" w:space="0" w:color="auto"/>
        <w:right w:val="none" w:sz="0" w:space="0" w:color="auto"/>
      </w:divBdr>
      <w:divsChild>
        <w:div w:id="907690118">
          <w:marLeft w:val="0"/>
          <w:marRight w:val="0"/>
          <w:marTop w:val="0"/>
          <w:marBottom w:val="0"/>
          <w:divBdr>
            <w:top w:val="none" w:sz="0" w:space="0" w:color="auto"/>
            <w:left w:val="none" w:sz="0" w:space="0" w:color="auto"/>
            <w:bottom w:val="none" w:sz="0" w:space="0" w:color="auto"/>
            <w:right w:val="none" w:sz="0" w:space="0" w:color="auto"/>
          </w:divBdr>
          <w:divsChild>
            <w:div w:id="1694262837">
              <w:marLeft w:val="0"/>
              <w:marRight w:val="0"/>
              <w:marTop w:val="300"/>
              <w:marBottom w:val="0"/>
              <w:divBdr>
                <w:top w:val="none" w:sz="0" w:space="0" w:color="auto"/>
                <w:left w:val="none" w:sz="0" w:space="0" w:color="auto"/>
                <w:bottom w:val="none" w:sz="0" w:space="0" w:color="auto"/>
                <w:right w:val="none" w:sz="0" w:space="0" w:color="auto"/>
              </w:divBdr>
              <w:divsChild>
                <w:div w:id="1809857483">
                  <w:marLeft w:val="0"/>
                  <w:marRight w:val="0"/>
                  <w:marTop w:val="0"/>
                  <w:marBottom w:val="0"/>
                  <w:divBdr>
                    <w:top w:val="single" w:sz="6" w:space="0" w:color="E5E5E5"/>
                    <w:left w:val="single" w:sz="6" w:space="0" w:color="E5E5E5"/>
                    <w:bottom w:val="single" w:sz="6" w:space="0" w:color="E5E5E5"/>
                    <w:right w:val="single" w:sz="6" w:space="0" w:color="E5E5E5"/>
                  </w:divBdr>
                  <w:divsChild>
                    <w:div w:id="505747250">
                      <w:marLeft w:val="0"/>
                      <w:marRight w:val="0"/>
                      <w:marTop w:val="0"/>
                      <w:marBottom w:val="0"/>
                      <w:divBdr>
                        <w:top w:val="none" w:sz="0" w:space="0" w:color="auto"/>
                        <w:left w:val="none" w:sz="0" w:space="0" w:color="auto"/>
                        <w:bottom w:val="none" w:sz="0" w:space="0" w:color="auto"/>
                        <w:right w:val="none" w:sz="0" w:space="0" w:color="auto"/>
                      </w:divBdr>
                      <w:divsChild>
                        <w:div w:id="339744752">
                          <w:marLeft w:val="0"/>
                          <w:marRight w:val="0"/>
                          <w:marTop w:val="0"/>
                          <w:marBottom w:val="225"/>
                          <w:divBdr>
                            <w:top w:val="none" w:sz="0" w:space="0" w:color="auto"/>
                            <w:left w:val="none" w:sz="0" w:space="0" w:color="auto"/>
                            <w:bottom w:val="none" w:sz="0" w:space="0" w:color="auto"/>
                            <w:right w:val="none" w:sz="0" w:space="0" w:color="auto"/>
                          </w:divBdr>
                        </w:div>
                        <w:div w:id="1640913812">
                          <w:marLeft w:val="0"/>
                          <w:marRight w:val="0"/>
                          <w:marTop w:val="0"/>
                          <w:marBottom w:val="225"/>
                          <w:divBdr>
                            <w:top w:val="none" w:sz="0" w:space="0" w:color="auto"/>
                            <w:left w:val="none" w:sz="0" w:space="0" w:color="auto"/>
                            <w:bottom w:val="none" w:sz="0" w:space="0" w:color="auto"/>
                            <w:right w:val="none" w:sz="0" w:space="0" w:color="auto"/>
                          </w:divBdr>
                        </w:div>
                        <w:div w:id="1763069119">
                          <w:marLeft w:val="0"/>
                          <w:marRight w:val="0"/>
                          <w:marTop w:val="0"/>
                          <w:marBottom w:val="225"/>
                          <w:divBdr>
                            <w:top w:val="none" w:sz="0" w:space="0" w:color="auto"/>
                            <w:left w:val="none" w:sz="0" w:space="0" w:color="auto"/>
                            <w:bottom w:val="none" w:sz="0" w:space="0" w:color="auto"/>
                            <w:right w:val="none" w:sz="0" w:space="0" w:color="auto"/>
                          </w:divBdr>
                        </w:div>
                        <w:div w:id="1660233486">
                          <w:marLeft w:val="0"/>
                          <w:marRight w:val="0"/>
                          <w:marTop w:val="0"/>
                          <w:marBottom w:val="225"/>
                          <w:divBdr>
                            <w:top w:val="none" w:sz="0" w:space="0" w:color="auto"/>
                            <w:left w:val="none" w:sz="0" w:space="0" w:color="auto"/>
                            <w:bottom w:val="none" w:sz="0" w:space="0" w:color="auto"/>
                            <w:right w:val="none" w:sz="0" w:space="0" w:color="auto"/>
                          </w:divBdr>
                        </w:div>
                        <w:div w:id="1688367523">
                          <w:marLeft w:val="0"/>
                          <w:marRight w:val="0"/>
                          <w:marTop w:val="0"/>
                          <w:marBottom w:val="225"/>
                          <w:divBdr>
                            <w:top w:val="none" w:sz="0" w:space="0" w:color="auto"/>
                            <w:left w:val="none" w:sz="0" w:space="0" w:color="auto"/>
                            <w:bottom w:val="none" w:sz="0" w:space="0" w:color="auto"/>
                            <w:right w:val="none" w:sz="0" w:space="0" w:color="auto"/>
                          </w:divBdr>
                        </w:div>
                        <w:div w:id="485438359">
                          <w:marLeft w:val="0"/>
                          <w:marRight w:val="0"/>
                          <w:marTop w:val="0"/>
                          <w:marBottom w:val="225"/>
                          <w:divBdr>
                            <w:top w:val="none" w:sz="0" w:space="0" w:color="auto"/>
                            <w:left w:val="none" w:sz="0" w:space="0" w:color="auto"/>
                            <w:bottom w:val="none" w:sz="0" w:space="0" w:color="auto"/>
                            <w:right w:val="none" w:sz="0" w:space="0" w:color="auto"/>
                          </w:divBdr>
                        </w:div>
                        <w:div w:id="953485760">
                          <w:marLeft w:val="0"/>
                          <w:marRight w:val="0"/>
                          <w:marTop w:val="0"/>
                          <w:marBottom w:val="225"/>
                          <w:divBdr>
                            <w:top w:val="none" w:sz="0" w:space="0" w:color="auto"/>
                            <w:left w:val="none" w:sz="0" w:space="0" w:color="auto"/>
                            <w:bottom w:val="none" w:sz="0" w:space="0" w:color="auto"/>
                            <w:right w:val="none" w:sz="0" w:space="0" w:color="auto"/>
                          </w:divBdr>
                        </w:div>
                        <w:div w:id="396590740">
                          <w:marLeft w:val="0"/>
                          <w:marRight w:val="0"/>
                          <w:marTop w:val="0"/>
                          <w:marBottom w:val="225"/>
                          <w:divBdr>
                            <w:top w:val="none" w:sz="0" w:space="0" w:color="auto"/>
                            <w:left w:val="none" w:sz="0" w:space="0" w:color="auto"/>
                            <w:bottom w:val="none" w:sz="0" w:space="0" w:color="auto"/>
                            <w:right w:val="none" w:sz="0" w:space="0" w:color="auto"/>
                          </w:divBdr>
                        </w:div>
                        <w:div w:id="388919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subview/33837/10921216.htm" TargetMode="External"/><Relationship Id="rId21" Type="http://schemas.openxmlformats.org/officeDocument/2006/relationships/hyperlink" Target="http://news.sciencenet.cn/htmlnews/2015/7/322971.shtm8.5" TargetMode="External"/><Relationship Id="rId42" Type="http://schemas.openxmlformats.org/officeDocument/2006/relationships/hyperlink" Target="http://baike.baidu.com/pic/%E5%A2%9E%E5%BC%BA%E7%8E%B0%E5%AE%9E/1889025/0/cb8065380cd79123241f0e52a5345982b2b7801d?fr=lemma&amp;ct=single" TargetMode="External"/><Relationship Id="rId47" Type="http://schemas.openxmlformats.org/officeDocument/2006/relationships/hyperlink" Target="http://baike.baidu.com/view/977768.htm" TargetMode="External"/><Relationship Id="rId63" Type="http://schemas.openxmlformats.org/officeDocument/2006/relationships/hyperlink" Target="http://wiki.mbalib.com/wiki/%E6%96%87%E5%8C%96%E5%8E%86%E5%8F%B2%E5%8F%91%E5%B1%95%E7%90%86%E8%AE%BA" TargetMode="External"/><Relationship Id="rId68" Type="http://schemas.openxmlformats.org/officeDocument/2006/relationships/hyperlink" Target="http://wiki.mbalib.com/wiki/Jerome_Seymour_Bruner" TargetMode="External"/><Relationship Id="rId84" Type="http://schemas.microsoft.com/office/2011/relationships/people" Target="people.xml"/><Relationship Id="rId16" Type="http://schemas.openxmlformats.org/officeDocument/2006/relationships/hyperlink" Target="http://baike.baidu.com/subview/3129471/3129471.htm" TargetMode="External"/><Relationship Id="rId11" Type="http://schemas.openxmlformats.org/officeDocument/2006/relationships/hyperlink" Target="http://baike.baidu.com/view/2818115.htm" TargetMode="External"/><Relationship Id="rId32" Type="http://schemas.openxmlformats.org/officeDocument/2006/relationships/hyperlink" Target="http://baike.baidu.com/view/559323.htm" TargetMode="External"/><Relationship Id="rId37" Type="http://schemas.openxmlformats.org/officeDocument/2006/relationships/hyperlink" Target="http://baike.baidu.com/view/1030378.htm" TargetMode="External"/><Relationship Id="rId53" Type="http://schemas.openxmlformats.org/officeDocument/2006/relationships/hyperlink" Target="http://wiki.mbalib.com/wiki/Immanuel_Kant" TargetMode="External"/><Relationship Id="rId58" Type="http://schemas.openxmlformats.org/officeDocument/2006/relationships/hyperlink" Target="http://wiki.mbalib.com/wiki/%E8%AE%A4%E7%9F%A5%E7%BB%93%E6%9E%84" TargetMode="External"/><Relationship Id="rId74" Type="http://schemas.openxmlformats.org/officeDocument/2006/relationships/image" Target="media/image9.jpeg"/><Relationship Id="rId79" Type="http://schemas.openxmlformats.org/officeDocument/2006/relationships/image" Target="media/image13.png"/><Relationship Id="rId5" Type="http://schemas.openxmlformats.org/officeDocument/2006/relationships/webSettings" Target="webSettings.xml"/><Relationship Id="rId19" Type="http://schemas.openxmlformats.org/officeDocument/2006/relationships/comments" Target="comments.xml"/><Relationship Id="rId14" Type="http://schemas.openxmlformats.org/officeDocument/2006/relationships/hyperlink" Target="http://baike.baidu.com/view/4621026.htm" TargetMode="External"/><Relationship Id="rId22" Type="http://schemas.openxmlformats.org/officeDocument/2006/relationships/hyperlink" Target="http://baike.baidu.com/subview/3476/15884570.htm" TargetMode="External"/><Relationship Id="rId27" Type="http://schemas.openxmlformats.org/officeDocument/2006/relationships/hyperlink" Target="http://baike.baidu.com/view/5920245.htm" TargetMode="External"/><Relationship Id="rId30" Type="http://schemas.openxmlformats.org/officeDocument/2006/relationships/hyperlink" Target="http://baike.baidu.com/view/62597.htm" TargetMode="External"/><Relationship Id="rId35" Type="http://schemas.openxmlformats.org/officeDocument/2006/relationships/hyperlink" Target="http://baike.baidu.com/view/1074963.htm" TargetMode="External"/><Relationship Id="rId43" Type="http://schemas.openxmlformats.org/officeDocument/2006/relationships/image" Target="media/image5.jpeg"/><Relationship Id="rId48" Type="http://schemas.openxmlformats.org/officeDocument/2006/relationships/hyperlink" Target="http://wiki.mbalib.com/wiki/%E8%AE%A4%E7%9F%A5%E7%90%86%E8%AE%BA" TargetMode="External"/><Relationship Id="rId56" Type="http://schemas.openxmlformats.org/officeDocument/2006/relationships/hyperlink" Target="http://wiki.mbalib.com/wiki/%E8%AE%A4%E7%9F%A5%E5%8F%91%E5%B1%95%E7%90%86%E8%AE%BA" TargetMode="External"/><Relationship Id="rId64" Type="http://schemas.openxmlformats.org/officeDocument/2006/relationships/hyperlink" Target="http://wiki.mbalib.com/wiki/%E5%A5%A5%E8%8B%8F%E8%B4%9D%E5%B0%94" TargetMode="External"/><Relationship Id="rId69" Type="http://schemas.openxmlformats.org/officeDocument/2006/relationships/hyperlink" Target="http://baike.baidu.com/view/79065.htm" TargetMode="External"/><Relationship Id="rId77" Type="http://schemas.openxmlformats.org/officeDocument/2006/relationships/image" Target="media/image11.jpeg"/><Relationship Id="rId8" Type="http://schemas.openxmlformats.org/officeDocument/2006/relationships/image" Target="media/image1.png"/><Relationship Id="rId51" Type="http://schemas.openxmlformats.org/officeDocument/2006/relationships/hyperlink" Target="http://wiki.mbalib.com/wiki/Plato" TargetMode="External"/><Relationship Id="rId72" Type="http://schemas.openxmlformats.org/officeDocument/2006/relationships/image" Target="media/image7.jpeg"/><Relationship Id="rId80" Type="http://schemas.openxmlformats.org/officeDocument/2006/relationships/image" Target="media/image14.jpe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baike.baidu.com/view/537860.htm" TargetMode="External"/><Relationship Id="rId17" Type="http://schemas.openxmlformats.org/officeDocument/2006/relationships/hyperlink" Target="http://baike.baidu.com/subview/7275087/7430034.htm" TargetMode="External"/><Relationship Id="rId25" Type="http://schemas.openxmlformats.org/officeDocument/2006/relationships/image" Target="media/image4.jpeg"/><Relationship Id="rId33" Type="http://schemas.openxmlformats.org/officeDocument/2006/relationships/hyperlink" Target="http://baike.baidu.com/view/2778.htm" TargetMode="External"/><Relationship Id="rId38" Type="http://schemas.openxmlformats.org/officeDocument/2006/relationships/hyperlink" Target="http://www.yxdown.com/tag/253/" TargetMode="External"/><Relationship Id="rId46" Type="http://schemas.openxmlformats.org/officeDocument/2006/relationships/hyperlink" Target="http://baike.baidu.com/view/3323.htm" TargetMode="External"/><Relationship Id="rId59" Type="http://schemas.openxmlformats.org/officeDocument/2006/relationships/hyperlink" Target="http://wiki.mbalib.com/wiki/%E7%BD%97%E4%BC%AF%E7%89%B9%C2%B7%E6%96%AF%E8%85%BE%E4%BC%AF%E6%A0%BC" TargetMode="External"/><Relationship Id="rId67" Type="http://schemas.openxmlformats.org/officeDocument/2006/relationships/hyperlink" Target="http://wiki.mbalib.com/wiki/%E6%9D%B0%E7%BD%97%E5%A7%86%C2%B7%E5%B8%83%E9%B2%81%E7%BA%B3" TargetMode="External"/><Relationship Id="rId20" Type="http://schemas.microsoft.com/office/2011/relationships/commentsExtended" Target="commentsExtended.xml"/><Relationship Id="rId41" Type="http://schemas.openxmlformats.org/officeDocument/2006/relationships/hyperlink" Target="http://baike.baidu.com/subview/2089/2089.htm" TargetMode="External"/><Relationship Id="rId54" Type="http://schemas.openxmlformats.org/officeDocument/2006/relationships/hyperlink" Target="http://wiki.mbalib.com/wiki/%E7%9A%AE%E4%BA%9A%E6%9D%B0" TargetMode="External"/><Relationship Id="rId62" Type="http://schemas.openxmlformats.org/officeDocument/2006/relationships/hyperlink" Target="http://wiki.mbalib.com/wiki/Lev_Vygotsky" TargetMode="External"/><Relationship Id="rId70" Type="http://schemas.openxmlformats.org/officeDocument/2006/relationships/hyperlink" Target="http://baike.baidu.com/view/653700.htm" TargetMode="External"/><Relationship Id="rId75" Type="http://schemas.openxmlformats.org/officeDocument/2006/relationships/image" Target="media/image10.jpe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antaitech.com/index.html" TargetMode="External"/><Relationship Id="rId23" Type="http://schemas.openxmlformats.org/officeDocument/2006/relationships/hyperlink" Target="http://baike.baidu.com/view/119574.htm" TargetMode="External"/><Relationship Id="rId28" Type="http://schemas.openxmlformats.org/officeDocument/2006/relationships/hyperlink" Target="http://baike.baidu.com/view/156246.htm" TargetMode="External"/><Relationship Id="rId36" Type="http://schemas.openxmlformats.org/officeDocument/2006/relationships/hyperlink" Target="http://baike.baidu.com/view/1183648.htm" TargetMode="External"/><Relationship Id="rId49" Type="http://schemas.openxmlformats.org/officeDocument/2006/relationships/hyperlink" Target="http://wiki.mbalib.com/wiki/%E7%9F%A5%E8%AF%86" TargetMode="External"/><Relationship Id="rId57" Type="http://schemas.openxmlformats.org/officeDocument/2006/relationships/hyperlink" Target="http://wiki.mbalib.com/wiki/%E7%A7%91%E5%B0%94%E4%BC%AF%E6%A0%BC" TargetMode="External"/><Relationship Id="rId10" Type="http://schemas.openxmlformats.org/officeDocument/2006/relationships/image" Target="media/image3.jpeg"/><Relationship Id="rId31" Type="http://schemas.openxmlformats.org/officeDocument/2006/relationships/hyperlink" Target="http://baike.baidu.com/view/49395.htm" TargetMode="External"/><Relationship Id="rId44" Type="http://schemas.openxmlformats.org/officeDocument/2006/relationships/hyperlink" Target="http://baike.baidu.com/view/4993101.htm" TargetMode="External"/><Relationship Id="rId52" Type="http://schemas.openxmlformats.org/officeDocument/2006/relationships/hyperlink" Target="http://wiki.mbalib.com/wiki/%E5%BA%B7%E5%BE%B7" TargetMode="External"/><Relationship Id="rId60" Type="http://schemas.openxmlformats.org/officeDocument/2006/relationships/hyperlink" Target="http://wiki.mbalib.com/wiki/R.J.Sternberg" TargetMode="External"/><Relationship Id="rId65" Type="http://schemas.openxmlformats.org/officeDocument/2006/relationships/hyperlink" Target="http://wiki.mbalib.com/wiki/David_Paul_Ausubel" TargetMode="External"/><Relationship Id="rId73" Type="http://schemas.openxmlformats.org/officeDocument/2006/relationships/image" Target="media/image8.jpeg"/><Relationship Id="rId78" Type="http://schemas.openxmlformats.org/officeDocument/2006/relationships/image" Target="media/image12.png"/><Relationship Id="rId8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baike.baidu.com/view/1242856.htm" TargetMode="External"/><Relationship Id="rId18" Type="http://schemas.openxmlformats.org/officeDocument/2006/relationships/hyperlink" Target="http://baike.baidu.com/subview/1668896/1668896.htm" TargetMode="External"/><Relationship Id="rId39" Type="http://schemas.openxmlformats.org/officeDocument/2006/relationships/hyperlink" Target="http://baike.baidu.com/subview/4376/7093091.htm" TargetMode="External"/><Relationship Id="rId34" Type="http://schemas.openxmlformats.org/officeDocument/2006/relationships/hyperlink" Target="http://baike.baidu.com/view/19396.htm" TargetMode="External"/><Relationship Id="rId50" Type="http://schemas.openxmlformats.org/officeDocument/2006/relationships/hyperlink" Target="http://wiki.mbalib.com/wiki/%E6%9F%8F%E6%8B%89%E5%9B%BE" TargetMode="External"/><Relationship Id="rId55" Type="http://schemas.openxmlformats.org/officeDocument/2006/relationships/hyperlink" Target="http://wiki.mbalib.com/wiki/Jean_Piaget" TargetMode="External"/><Relationship Id="rId76" Type="http://schemas.openxmlformats.org/officeDocument/2006/relationships/hyperlink" Target="http://www.360doc.com/content/16/0525/19/29341312_562253262.shtml" TargetMode="External"/><Relationship Id="rId7" Type="http://schemas.openxmlformats.org/officeDocument/2006/relationships/endnotes" Target="endnotes.xml"/><Relationship Id="rId71" Type="http://schemas.openxmlformats.org/officeDocument/2006/relationships/image" Target="media/image6.jpeg"/><Relationship Id="rId2" Type="http://schemas.openxmlformats.org/officeDocument/2006/relationships/numbering" Target="numbering.xml"/><Relationship Id="rId29" Type="http://schemas.openxmlformats.org/officeDocument/2006/relationships/hyperlink" Target="http://baike.baidu.com/view/486758.htm" TargetMode="External"/><Relationship Id="rId24" Type="http://schemas.openxmlformats.org/officeDocument/2006/relationships/hyperlink" Target="http://baike.baidu.com/pic/%E7%94%B5%E5%AD%90%E4%B9%A6%E5%8C%85/7754203/0/43a7d933c895d1435e4d29b373f082025aaf0763?fr=lemma&amp;ct=single" TargetMode="External"/><Relationship Id="rId40" Type="http://schemas.openxmlformats.org/officeDocument/2006/relationships/hyperlink" Target="http://baike.baidu.com/subview/638742/20573862.htm" TargetMode="External"/><Relationship Id="rId45" Type="http://schemas.openxmlformats.org/officeDocument/2006/relationships/hyperlink" Target="http://baike.baidu.com/view/1449790.htm" TargetMode="External"/><Relationship Id="rId66" Type="http://schemas.openxmlformats.org/officeDocument/2006/relationships/hyperlink" Target="http://wiki.mbalib.com/wiki/%E6%9C%89%E6%84%8F%E4%B9%89%E5%AD%A6%E4%B9%A0%E7%90%86%E8%AE%BA" TargetMode="External"/><Relationship Id="rId61" Type="http://schemas.openxmlformats.org/officeDocument/2006/relationships/hyperlink" Target="http://wiki.mbalib.com/wiki/%E7%BB%B4%E6%9E%9C%E8%8C%A8%E5%9F%BA" TargetMode="External"/><Relationship Id="rId8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6D42C-0CDF-4FC3-A2D3-A681B9FE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4419</TotalTime>
  <Pages>1</Pages>
  <Words>4635</Words>
  <Characters>26423</Characters>
  <Application>Microsoft Office Word</Application>
  <DocSecurity>0</DocSecurity>
  <Lines>220</Lines>
  <Paragraphs>61</Paragraphs>
  <ScaleCrop>false</ScaleCrop>
  <Company/>
  <LinksUpToDate>false</LinksUpToDate>
  <CharactersWithSpaces>30997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zhang</dc:creator>
  <cp:keywords/>
  <dc:description/>
  <cp:lastModifiedBy>zhangnan</cp:lastModifiedBy>
  <cp:revision>21</cp:revision>
  <dcterms:created xsi:type="dcterms:W3CDTF">2016-12-09T13:53:00Z</dcterms:created>
  <dcterms:modified xsi:type="dcterms:W3CDTF">2016-12-27T11:31:00Z</dcterms:modified>
</cp:coreProperties>
</file>