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79758C57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580B2249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3A1381">
              <w:rPr>
                <w:rFonts w:eastAsia="굴림"/>
              </w:rPr>
              <w:t>08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6A8095B" w14:textId="77777777" w:rsidR="003D3D1F" w:rsidRDefault="003D3D1F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세기</w:t>
            </w:r>
          </w:p>
          <w:p w14:paraId="2D496D4A" w14:textId="77777777" w:rsidR="003D3D1F" w:rsidRDefault="003D3D1F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14:paraId="69154E07" w14:textId="77777777" w:rsidR="003D3D1F" w:rsidRDefault="003D3D1F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F.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.c</w:t>
            </w:r>
            <w:r>
              <w:rPr>
                <w:sz w:val="16"/>
                <w:szCs w:val="16"/>
              </w:rPr>
              <w:t>ount()</w:t>
            </w:r>
          </w:p>
          <w:p w14:paraId="72733588" w14:textId="77777777" w:rsidR="003D3D1F" w:rsidRDefault="003D3D1F" w:rsidP="003D3D1F">
            <w:pPr>
              <w:jc w:val="left"/>
              <w:rPr>
                <w:sz w:val="16"/>
                <w:szCs w:val="16"/>
              </w:rPr>
            </w:pPr>
          </w:p>
          <w:p w14:paraId="30064EFC" w14:textId="77777777" w:rsidR="003D3D1F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개수</w:t>
            </w:r>
          </w:p>
          <w:p w14:paraId="59E127AD" w14:textId="2DBBEC25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alue_count()</w:t>
            </w:r>
          </w:p>
          <w:p w14:paraId="1D5F1F2F" w14:textId="653C1C73" w:rsidR="00DB43E5" w:rsidRDefault="00DB43E5" w:rsidP="003D3D1F">
            <w:pPr>
              <w:jc w:val="left"/>
              <w:rPr>
                <w:sz w:val="16"/>
                <w:szCs w:val="16"/>
              </w:rPr>
            </w:pPr>
          </w:p>
          <w:p w14:paraId="4E1C4177" w14:textId="057CBE82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평균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</w:p>
          <w:p w14:paraId="17AF41EF" w14:textId="1DA53022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F.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.m</w:t>
            </w:r>
            <w:r>
              <w:rPr>
                <w:sz w:val="16"/>
                <w:szCs w:val="16"/>
              </w:rPr>
              <w:t>ean()</w:t>
            </w:r>
          </w:p>
          <w:p w14:paraId="12C0C6C0" w14:textId="64307EE0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평균값</w:t>
            </w:r>
          </w:p>
          <w:p w14:paraId="33803F27" w14:textId="2F304A06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”].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ean()</w:t>
            </w:r>
          </w:p>
          <w:p w14:paraId="6A9497C0" w14:textId="0BF061EC" w:rsidR="00DB43E5" w:rsidRDefault="00DB43E5" w:rsidP="003D3D1F">
            <w:pPr>
              <w:jc w:val="left"/>
              <w:rPr>
                <w:sz w:val="16"/>
                <w:szCs w:val="16"/>
              </w:rPr>
            </w:pPr>
          </w:p>
          <w:p w14:paraId="1FE9563B" w14:textId="3D0262DE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같은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형식의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중간값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최대값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최소값</w:t>
            </w:r>
          </w:p>
          <w:p w14:paraId="1F97B724" w14:textId="776A735E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ean()</w:t>
            </w:r>
            <w:r>
              <w:rPr>
                <w:rFonts w:hint="eastAsia"/>
                <w:sz w:val="16"/>
                <w:szCs w:val="16"/>
              </w:rPr>
              <w:t>자리에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median(),max(),min()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49D8C79F" w14:textId="1C6EFCF3" w:rsidR="00DB43E5" w:rsidRDefault="00DB43E5" w:rsidP="003D3D1F">
            <w:pPr>
              <w:jc w:val="left"/>
              <w:rPr>
                <w:sz w:val="16"/>
                <w:szCs w:val="16"/>
              </w:rPr>
            </w:pPr>
          </w:p>
          <w:p w14:paraId="68EAB61D" w14:textId="35C8972D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표준편차와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상관계수</w:t>
            </w:r>
          </w:p>
          <w:p w14:paraId="6B5C6972" w14:textId="036C14B0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.s</w:t>
            </w:r>
            <w:r>
              <w:rPr>
                <w:sz w:val="16"/>
                <w:szCs w:val="16"/>
              </w:rPr>
              <w:t>td()</w:t>
            </w:r>
          </w:p>
          <w:p w14:paraId="1303003E" w14:textId="45408D17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 xml:space="preserve"> DF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”].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td()</w:t>
            </w:r>
          </w:p>
          <w:p w14:paraId="58718CC3" w14:textId="3C3CDD1A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상관계수도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같은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형식에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orr()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5FB1088" w14:textId="57063502" w:rsidR="00DB43E5" w:rsidRDefault="00DB43E5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상관계수는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최소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두개의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 w:rsidR="00220D07">
              <w:rPr>
                <w:rFonts w:hint="eastAsia"/>
                <w:sz w:val="16"/>
                <w:szCs w:val="16"/>
              </w:rPr>
              <w:t xml:space="preserve"> </w:t>
            </w:r>
            <w:r w:rsidR="00220D07">
              <w:rPr>
                <w:rFonts w:hint="eastAsia"/>
                <w:sz w:val="16"/>
                <w:szCs w:val="16"/>
              </w:rPr>
              <w:t>필요</w:t>
            </w:r>
          </w:p>
          <w:p w14:paraId="242C6D0A" w14:textId="67B21AA0" w:rsidR="00220D07" w:rsidRDefault="00220D07" w:rsidP="003D3D1F">
            <w:pPr>
              <w:jc w:val="left"/>
              <w:rPr>
                <w:sz w:val="16"/>
                <w:szCs w:val="16"/>
              </w:rPr>
            </w:pPr>
          </w:p>
          <w:p w14:paraId="36B46979" w14:textId="2BC42AB2" w:rsidR="00220D07" w:rsidRDefault="00220D07" w:rsidP="003D3D1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그래프</w:t>
            </w:r>
          </w:p>
          <w:p w14:paraId="63F2DD11" w14:textId="386B4C3D" w:rsidR="00220D07" w:rsidRDefault="00220D07" w:rsidP="003D3D1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F.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>lot(</w:t>
            </w: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ind=”</w:t>
            </w: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ist, bar, barh  ... </w:t>
            </w:r>
            <w:r>
              <w:rPr>
                <w:rFonts w:hint="eastAsia"/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>“)</w:t>
            </w:r>
            <w:r>
              <w:rPr>
                <w:rFonts w:hint="eastAsia"/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</w:t>
            </w:r>
          </w:p>
          <w:p w14:paraId="07589415" w14:textId="77777777" w:rsidR="00220D07" w:rsidRDefault="00220D07" w:rsidP="003D3D1F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6D723CBE" w14:textId="77777777" w:rsidR="00DB43E5" w:rsidRDefault="00DB43E5" w:rsidP="003D3D1F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0B1077F7" w14:textId="02322C7B" w:rsidR="00DB43E5" w:rsidRPr="00DB43E5" w:rsidRDefault="00DB43E5" w:rsidP="003D3D1F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E08312E" w14:textId="77777777" w:rsidR="00932466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시각화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도구</w:t>
            </w:r>
          </w:p>
          <w:p w14:paraId="46C9B350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>atplotlib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=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2DB17643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1B05293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</w:t>
            </w:r>
          </w:p>
          <w:p w14:paraId="1F6F6632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연속하는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값들을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직선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또는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곡선으로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연결해여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사이의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나타냄</w:t>
            </w:r>
          </w:p>
          <w:p w14:paraId="78805CFF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6A6C3DD" w14:textId="77777777" w:rsidR="00220D07" w:rsidRDefault="00220D0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그래프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꾸미기</w:t>
            </w:r>
          </w:p>
          <w:p w14:paraId="47298D36" w14:textId="1474E6CC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‘o’  : </w:t>
            </w:r>
            <w:r>
              <w:rPr>
                <w:rFonts w:eastAsia="굴림" w:hint="eastAsia"/>
                <w:sz w:val="16"/>
                <w:szCs w:val="16"/>
              </w:rPr>
              <w:t>선그래프가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아닌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표현</w:t>
            </w:r>
          </w:p>
          <w:p w14:paraId="3C7FA982" w14:textId="61254B54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>arker= ‘</w:t>
            </w:r>
            <w:r>
              <w:rPr>
                <w:rFonts w:eastAsia="굴림" w:hint="eastAsia"/>
                <w:sz w:val="16"/>
                <w:szCs w:val="16"/>
              </w:rPr>
              <w:t>o</w:t>
            </w:r>
            <w:r>
              <w:rPr>
                <w:rFonts w:eastAsia="굴림"/>
                <w:sz w:val="16"/>
                <w:szCs w:val="16"/>
              </w:rPr>
              <w:t xml:space="preserve">’ : </w:t>
            </w:r>
            <w:r>
              <w:rPr>
                <w:rFonts w:eastAsia="굴림" w:hint="eastAsia"/>
                <w:sz w:val="16"/>
                <w:szCs w:val="16"/>
              </w:rPr>
              <w:t>마커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모양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/>
                <w:sz w:val="16"/>
                <w:szCs w:val="16"/>
              </w:rPr>
              <w:t>‘</w:t>
            </w:r>
            <w:r>
              <w:rPr>
                <w:rFonts w:eastAsia="굴림" w:hint="eastAsia"/>
                <w:sz w:val="16"/>
                <w:szCs w:val="16"/>
              </w:rPr>
              <w:t>o</w:t>
            </w:r>
            <w:r>
              <w:rPr>
                <w:rFonts w:eastAsia="굴림"/>
                <w:sz w:val="16"/>
                <w:szCs w:val="16"/>
              </w:rPr>
              <w:t>’, ‘+’, ‘*’, ‘.’)</w:t>
            </w:r>
          </w:p>
          <w:p w14:paraId="4EA75B6E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>arkerfacecolor= ‘</w:t>
            </w:r>
            <w:r>
              <w:rPr>
                <w:rFonts w:eastAsia="굴림" w:hint="eastAsia"/>
                <w:sz w:val="16"/>
                <w:szCs w:val="16"/>
              </w:rPr>
              <w:t>원하는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색</w:t>
            </w:r>
            <w:r>
              <w:rPr>
                <w:rFonts w:eastAsia="굴림"/>
                <w:sz w:val="16"/>
                <w:szCs w:val="16"/>
              </w:rPr>
              <w:t xml:space="preserve">’ : </w:t>
            </w:r>
            <w:r>
              <w:rPr>
                <w:rFonts w:eastAsia="굴림" w:hint="eastAsia"/>
                <w:sz w:val="16"/>
                <w:szCs w:val="16"/>
              </w:rPr>
              <w:t>마커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배경색</w:t>
            </w:r>
          </w:p>
          <w:p w14:paraId="6C4FBDD5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 xml:space="preserve">arkersize = 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: </w:t>
            </w:r>
            <w:r>
              <w:rPr>
                <w:rFonts w:eastAsia="굴림" w:hint="eastAsia"/>
                <w:sz w:val="16"/>
                <w:szCs w:val="16"/>
              </w:rPr>
              <w:t>마커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크기</w:t>
            </w:r>
          </w:p>
          <w:p w14:paraId="70C4FD4D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c</w:t>
            </w:r>
            <w:r>
              <w:rPr>
                <w:rFonts w:eastAsia="굴림"/>
                <w:sz w:val="16"/>
                <w:szCs w:val="16"/>
              </w:rPr>
              <w:t>olor = ‘</w:t>
            </w:r>
            <w:r>
              <w:rPr>
                <w:rFonts w:eastAsia="굴림" w:hint="eastAsia"/>
                <w:sz w:val="16"/>
                <w:szCs w:val="16"/>
              </w:rPr>
              <w:t>원하는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색</w:t>
            </w:r>
            <w:r>
              <w:rPr>
                <w:rFonts w:eastAsia="굴림"/>
                <w:sz w:val="16"/>
                <w:szCs w:val="16"/>
              </w:rPr>
              <w:t xml:space="preserve">’ : </w:t>
            </w:r>
            <w:r>
              <w:rPr>
                <w:rFonts w:eastAsia="굴림" w:hint="eastAsia"/>
                <w:sz w:val="16"/>
                <w:szCs w:val="16"/>
              </w:rPr>
              <w:t>선의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색</w:t>
            </w:r>
          </w:p>
          <w:p w14:paraId="65793B0B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l</w:t>
            </w:r>
            <w:r>
              <w:rPr>
                <w:rFonts w:eastAsia="굴림"/>
                <w:sz w:val="16"/>
                <w:szCs w:val="16"/>
              </w:rPr>
              <w:t xml:space="preserve">inewidth = </w:t>
            </w:r>
            <w:r>
              <w:rPr>
                <w:rFonts w:eastAsia="굴림" w:hint="eastAsia"/>
                <w:sz w:val="16"/>
                <w:szCs w:val="16"/>
              </w:rPr>
              <w:t>값</w:t>
            </w:r>
            <w:r>
              <w:rPr>
                <w:rFonts w:eastAsia="굴림"/>
                <w:sz w:val="16"/>
                <w:szCs w:val="16"/>
              </w:rPr>
              <w:t xml:space="preserve"> : </w:t>
            </w:r>
            <w:r>
              <w:rPr>
                <w:rFonts w:eastAsia="굴림" w:hint="eastAsia"/>
                <w:sz w:val="16"/>
                <w:szCs w:val="16"/>
              </w:rPr>
              <w:t>선의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두께</w:t>
            </w:r>
          </w:p>
          <w:p w14:paraId="5000DFB5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l</w:t>
            </w:r>
            <w:r>
              <w:rPr>
                <w:rFonts w:eastAsia="굴림"/>
                <w:sz w:val="16"/>
                <w:szCs w:val="16"/>
              </w:rPr>
              <w:t>abel = ‘</w:t>
            </w:r>
            <w:r>
              <w:rPr>
                <w:rFonts w:eastAsia="굴림" w:hint="eastAsia"/>
                <w:sz w:val="16"/>
                <w:szCs w:val="16"/>
              </w:rPr>
              <w:t>라벨</w:t>
            </w:r>
            <w:r>
              <w:rPr>
                <w:rFonts w:eastAsia="굴림"/>
                <w:sz w:val="16"/>
                <w:szCs w:val="16"/>
              </w:rPr>
              <w:t xml:space="preserve">’ : </w:t>
            </w:r>
            <w:r>
              <w:rPr>
                <w:rFonts w:eastAsia="굴림" w:hint="eastAsia"/>
                <w:sz w:val="16"/>
                <w:szCs w:val="16"/>
              </w:rPr>
              <w:t>라벨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지정</w:t>
            </w:r>
          </w:p>
          <w:p w14:paraId="3E641FB8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E0E05D7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면적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</w:t>
            </w:r>
          </w:p>
          <w:p w14:paraId="1345BBC5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면적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구현하는데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x</w:t>
            </w:r>
            <w:r>
              <w:rPr>
                <w:rFonts w:eastAsia="굴림" w:hint="eastAsia"/>
                <w:sz w:val="16"/>
                <w:szCs w:val="16"/>
              </w:rPr>
              <w:t>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사이의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공간에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색이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입혀진다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6F3F5668" w14:textId="77777777" w:rsidR="00F96AAE" w:rsidRDefault="00F96AA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색의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투명도는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alpha</w:t>
            </w:r>
            <w:r w:rsidR="001F25B7">
              <w:rPr>
                <w:rFonts w:eastAsia="굴림" w:hint="eastAsia"/>
                <w:sz w:val="16"/>
                <w:szCs w:val="16"/>
              </w:rPr>
              <w:t>로</w:t>
            </w:r>
            <w:r w:rsidR="001F25B7">
              <w:rPr>
                <w:rFonts w:eastAsia="굴림" w:hint="eastAsia"/>
                <w:sz w:val="16"/>
                <w:szCs w:val="16"/>
              </w:rPr>
              <w:t xml:space="preserve"> </w:t>
            </w:r>
            <w:r w:rsidR="001F25B7">
              <w:rPr>
                <w:rFonts w:eastAsia="굴림" w:hint="eastAsia"/>
                <w:sz w:val="16"/>
                <w:szCs w:val="16"/>
              </w:rPr>
              <w:t>변경가능</w:t>
            </w:r>
          </w:p>
          <w:p w14:paraId="742567BF" w14:textId="77777777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A8DF02B" w14:textId="77777777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막대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</w:t>
            </w:r>
          </w:p>
          <w:p w14:paraId="772EAAEE" w14:textId="77777777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막대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크기에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비례하여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높이를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갖는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직사각형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막대로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표현한다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13A856C0" w14:textId="77777777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94BC64B" w14:textId="77777777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히스토그램</w:t>
            </w:r>
          </w:p>
          <w:p w14:paraId="136A3D5F" w14:textId="24A06B4F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히스토그램은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하나인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단변수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빈도수를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그래프로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표현한다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39416DAC" w14:textId="1E192D43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6EA2BA5" w14:textId="2B398A63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산점도</w:t>
            </w:r>
          </w:p>
          <w:p w14:paraId="597EAF30" w14:textId="36CFB305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서로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사이의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나타낸다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연속되는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갖는다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5913A53A" w14:textId="61B676D0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7C7D6AE" w14:textId="10E06188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파이차트</w:t>
            </w:r>
          </w:p>
          <w:p w14:paraId="0B0A65D1" w14:textId="13F67A69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원을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파이조각처럼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나누어서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표현한다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18FE724E" w14:textId="17666021" w:rsidR="001F25B7" w:rsidRDefault="001F25B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>박스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플롯</w:t>
            </w:r>
          </w:p>
          <w:p w14:paraId="4D828277" w14:textId="1392A72E" w:rsidR="001F25B7" w:rsidRDefault="001F25B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범주형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분포를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파악하는데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적합하다</w:t>
            </w:r>
            <w:r w:rsidR="00146A23">
              <w:rPr>
                <w:rFonts w:eastAsia="굴림" w:hint="eastAsia"/>
                <w:sz w:val="16"/>
                <w:szCs w:val="16"/>
              </w:rPr>
              <w:t>.</w:t>
            </w:r>
          </w:p>
          <w:p w14:paraId="0120F397" w14:textId="77777777" w:rsidR="001F25B7" w:rsidRDefault="001F25B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631C90F5" w14:textId="524A9CB2" w:rsidR="001F25B7" w:rsidRPr="00E25104" w:rsidRDefault="001F25B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3FAE" w14:textId="77777777" w:rsidR="00581570" w:rsidRDefault="00581570">
      <w:r>
        <w:separator/>
      </w:r>
    </w:p>
  </w:endnote>
  <w:endnote w:type="continuationSeparator" w:id="0">
    <w:p w14:paraId="49B6259C" w14:textId="77777777" w:rsidR="00581570" w:rsidRDefault="0058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6D1E" w14:textId="77777777" w:rsidR="00581570" w:rsidRDefault="00581570">
      <w:r>
        <w:separator/>
      </w:r>
    </w:p>
  </w:footnote>
  <w:footnote w:type="continuationSeparator" w:id="0">
    <w:p w14:paraId="77398D82" w14:textId="77777777" w:rsidR="00581570" w:rsidRDefault="00581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A23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25B7"/>
    <w:rsid w:val="001F3F1F"/>
    <w:rsid w:val="001F42AA"/>
    <w:rsid w:val="001F526E"/>
    <w:rsid w:val="00207831"/>
    <w:rsid w:val="00210166"/>
    <w:rsid w:val="00213A77"/>
    <w:rsid w:val="00220D0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1381"/>
    <w:rsid w:val="003A6714"/>
    <w:rsid w:val="003B08A4"/>
    <w:rsid w:val="003C1B66"/>
    <w:rsid w:val="003C706A"/>
    <w:rsid w:val="003D3D1F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1570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43E5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AAE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14</cp:revision>
  <cp:lastPrinted>2013-04-03T01:01:00Z</cp:lastPrinted>
  <dcterms:created xsi:type="dcterms:W3CDTF">2021-10-26T08:21:00Z</dcterms:created>
  <dcterms:modified xsi:type="dcterms:W3CDTF">2021-11-09T08:19:00Z</dcterms:modified>
</cp:coreProperties>
</file>