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28"/>
        </w:rPr>
        <w:t>………………………………………………… SCHOOL</w:t>
      </w:r>
    </w:p>
    <w:p>
      <w:pPr>
        <w:spacing w:after="80"/>
        <w:jc w:val="center"/>
      </w:pPr>
      <w:r>
        <w:rPr>
          <w:b/>
          <w:sz w:val="28"/>
        </w:rPr>
        <w:t>MATHEMATICS</w:t>
      </w:r>
    </w:p>
    <w:p>
      <w:pPr>
        <w:spacing w:after="80"/>
        <w:jc w:val="center"/>
      </w:pPr>
      <w:r>
        <w:rPr>
          <w:b/>
          <w:sz w:val="24"/>
        </w:rPr>
        <w:t>BECE-PREP MOCK EXAMINATION — PAPER 10 (BASIC 9 FULL MOCK)</w:t>
      </w:r>
    </w:p>
    <w:p>
      <w:pPr>
        <w:spacing w:after="80"/>
        <w:jc w:val="center"/>
      </w:pPr>
      <w:r>
        <w:rPr>
          <w:b w:val="0"/>
        </w:rPr>
        <w:t>Academic Year: 2026/2027</w:t>
      </w:r>
    </w:p>
    <w:p/>
    <w:p>
      <w:pPr>
        <w:spacing w:after="80"/>
      </w:pPr>
      <w:r>
        <w:rPr>
          <w:b/>
        </w:rPr>
        <w:t>Class: JHS 3 (Basic 9)          Time: 2 hours          Total Marks: 100</w:t>
      </w:r>
    </w:p>
    <w:p>
      <w:pPr>
        <w:spacing w:after="80"/>
      </w:pPr>
      <w:r>
        <w:rPr>
          <w:b w:val="0"/>
        </w:rPr>
        <w:t>Curriculum Coverage: NaCCA CCP Mathematics B9 — ALL STRANDS with original diagrams</w:t>
      </w:r>
    </w:p>
    <w:p/>
    <w:p>
      <w:pPr>
        <w:spacing w:after="80"/>
      </w:pPr>
      <w:r>
        <w:rPr>
          <w:b/>
        </w:rPr>
        <w:t>INSTRUCTIONS TO CANDIDATES</w:t>
      </w:r>
    </w:p>
    <w:p>
      <w:pPr>
        <w:spacing w:after="40"/>
      </w:pPr>
      <w:r>
        <w:rPr>
          <w:b w:val="0"/>
        </w:rPr>
        <w:t>1.</w:t>
        <w:tab/>
        <w:t>This paper consists of two sections: Section A (Objective Test) and Section B (Written Response).</w:t>
      </w:r>
    </w:p>
    <w:p>
      <w:pPr>
        <w:spacing w:after="40"/>
      </w:pPr>
      <w:r>
        <w:rPr>
          <w:b w:val="0"/>
        </w:rPr>
        <w:t>2.</w:t>
        <w:tab/>
        <w:t>Answer ALL questions in Section A and ALL questions in Section B.</w:t>
      </w:r>
    </w:p>
    <w:p>
      <w:pPr>
        <w:spacing w:after="40"/>
      </w:pPr>
      <w:r>
        <w:rPr>
          <w:b w:val="0"/>
        </w:rPr>
        <w:t>3.</w:t>
        <w:tab/>
        <w:t>Study each diagram carefully before answering. Diagrams are not necessarily drawn to scale.</w:t>
      </w:r>
    </w:p>
    <w:p>
      <w:pPr>
        <w:spacing w:after="40"/>
      </w:pPr>
      <w:r>
        <w:rPr>
          <w:b w:val="0"/>
        </w:rPr>
        <w:t>4.</w:t>
        <w:tab/>
        <w:t>In Section A, choose the correct option from A to D and write the letter in the space provided.</w:t>
      </w:r>
    </w:p>
    <w:p>
      <w:pPr>
        <w:spacing w:after="40"/>
      </w:pPr>
      <w:r>
        <w:rPr>
          <w:b w:val="0"/>
        </w:rPr>
        <w:t>5.</w:t>
        <w:tab/>
        <w:t>In Section B, show ALL your working clearly. Marks are awarded for methods as well as answers.</w:t>
      </w:r>
    </w:p>
    <w:p>
      <w:pPr>
        <w:spacing w:after="40"/>
      </w:pPr>
      <w:r>
        <w:rPr>
          <w:b w:val="0"/>
        </w:rPr>
        <w:t>6.</w:t>
        <w:tab/>
        <w:t>Where required, take π = 22/7. Give fractions in their lowest terms unless told otherwise.</w:t>
      </w:r>
    </w:p>
    <w:p/>
    <w:p>
      <w:pPr>
        <w:pStyle w:val="Heading2"/>
        <w:jc w:val="center"/>
      </w:pPr>
      <w:r>
        <w:t>SECTION A: OBJECTIVE TEST (30 marks)</w:t>
      </w:r>
    </w:p>
    <w:p>
      <w:pPr>
        <w:spacing w:after="160"/>
      </w:pPr>
      <w:r>
        <w:rPr>
          <w:b w:val="0"/>
        </w:rPr>
        <w:t>Answer ALL questions in this section. Each question carries 1 mark.</w:t>
      </w:r>
    </w:p>
    <w:p>
      <w:pPr>
        <w:spacing w:after="40"/>
      </w:pPr>
      <w:r>
        <w:rPr>
          <w:b w:val="0"/>
        </w:rPr>
        <w:t>1.</w:t>
        <w:tab/>
        <w:t>In Figure 1, five angles of a hexagon are marked. Find the angle marked x.</w:t>
      </w:r>
    </w:p>
    <w:p>
      <w:pPr>
        <w:jc w:val="center"/>
      </w:pPr>
      <w:r>
        <w:drawing>
          <wp:inline xmlns:a="http://schemas.openxmlformats.org/drawingml/2006/main" xmlns:pic="http://schemas.openxmlformats.org/drawingml/2006/picture">
            <wp:extent cx="2651760" cy="2651760"/>
            <wp:docPr id="1" name="Picture 1"/>
            <wp:cNvGraphicFramePr>
              <a:graphicFrameLocks noChangeAspect="1"/>
            </wp:cNvGraphicFramePr>
            <a:graphic>
              <a:graphicData uri="http://schemas.openxmlformats.org/drawingml/2006/picture">
                <pic:pic>
                  <pic:nvPicPr>
                    <pic:cNvPr id="0" name="p10_hexagon.png"/>
                    <pic:cNvPicPr/>
                  </pic:nvPicPr>
                  <pic:blipFill>
                    <a:blip r:embed="rId9"/>
                    <a:stretch>
                      <a:fillRect/>
                    </a:stretch>
                  </pic:blipFill>
                  <pic:spPr>
                    <a:xfrm>
                      <a:off x="0" y="0"/>
                      <a:ext cx="2651760" cy="2651760"/>
                    </a:xfrm>
                    <a:prstGeom prst="rect"/>
                  </pic:spPr>
                </pic:pic>
              </a:graphicData>
            </a:graphic>
          </wp:inline>
        </w:drawing>
      </w:r>
    </w:p>
    <w:p>
      <w:pPr>
        <w:spacing w:after="20"/>
      </w:pPr>
      <w:r>
        <w:rPr>
          <w:b w:val="0"/>
        </w:rPr>
        <w:tab/>
        <w:t>A.</w:t>
        <w:tab/>
        <w:t>130°</w:t>
      </w:r>
    </w:p>
    <w:p>
      <w:pPr>
        <w:spacing w:after="20"/>
      </w:pPr>
      <w:r>
        <w:rPr>
          <w:b w:val="0"/>
        </w:rPr>
        <w:tab/>
        <w:t>B.</w:t>
        <w:tab/>
        <w:t>120°</w:t>
      </w:r>
    </w:p>
    <w:p>
      <w:pPr>
        <w:spacing w:after="20"/>
      </w:pPr>
      <w:r>
        <w:rPr>
          <w:b w:val="0"/>
        </w:rPr>
        <w:tab/>
        <w:t>C.</w:t>
        <w:tab/>
        <w:t>60°</w:t>
      </w:r>
    </w:p>
    <w:p>
      <w:pPr>
        <w:spacing w:after="20"/>
      </w:pPr>
      <w:r>
        <w:rPr>
          <w:b w:val="0"/>
        </w:rPr>
        <w:tab/>
        <w:t>D.</w:t>
        <w:tab/>
        <w:t>300°</w:t>
      </w:r>
    </w:p>
    <w:p>
      <w:pPr>
        <w:spacing w:after="40"/>
      </w:pPr>
    </w:p>
    <w:p>
      <w:pPr>
        <w:spacing w:after="40"/>
      </w:pPr>
      <w:r>
        <w:rPr>
          <w:b w:val="0"/>
        </w:rPr>
        <w:t>2.</w:t>
        <w:tab/>
        <w:t>Figure 2 shows two similar triangles. Find the side marked x.</w:t>
      </w:r>
    </w:p>
    <w:p>
      <w:pPr>
        <w:jc w:val="center"/>
      </w:pPr>
      <w:r>
        <w:drawing>
          <wp:inline xmlns:a="http://schemas.openxmlformats.org/drawingml/2006/main" xmlns:pic="http://schemas.openxmlformats.org/drawingml/2006/picture">
            <wp:extent cx="3108960" cy="2247237"/>
            <wp:docPr id="2" name="Picture 2"/>
            <wp:cNvGraphicFramePr>
              <a:graphicFrameLocks noChangeAspect="1"/>
            </wp:cNvGraphicFramePr>
            <a:graphic>
              <a:graphicData uri="http://schemas.openxmlformats.org/drawingml/2006/picture">
                <pic:pic>
                  <pic:nvPicPr>
                    <pic:cNvPr id="0" name="p10_similar.png"/>
                    <pic:cNvPicPr/>
                  </pic:nvPicPr>
                  <pic:blipFill>
                    <a:blip r:embed="rId10"/>
                    <a:stretch>
                      <a:fillRect/>
                    </a:stretch>
                  </pic:blipFill>
                  <pic:spPr>
                    <a:xfrm>
                      <a:off x="0" y="0"/>
                      <a:ext cx="3108960" cy="2247237"/>
                    </a:xfrm>
                    <a:prstGeom prst="rect"/>
                  </pic:spPr>
                </pic:pic>
              </a:graphicData>
            </a:graphic>
          </wp:inline>
        </w:drawing>
      </w:r>
    </w:p>
    <w:p>
      <w:pPr>
        <w:spacing w:after="20"/>
      </w:pPr>
      <w:r>
        <w:rPr>
          <w:b w:val="0"/>
        </w:rPr>
        <w:tab/>
        <w:t>A.</w:t>
        <w:tab/>
        <w:t>10 cm</w:t>
      </w:r>
    </w:p>
    <w:p>
      <w:pPr>
        <w:spacing w:after="20"/>
      </w:pPr>
      <w:r>
        <w:rPr>
          <w:b w:val="0"/>
        </w:rPr>
        <w:tab/>
        <w:t>B.</w:t>
        <w:tab/>
        <w:t>9 cm</w:t>
      </w:r>
    </w:p>
    <w:p>
      <w:pPr>
        <w:spacing w:after="20"/>
      </w:pPr>
      <w:r>
        <w:rPr>
          <w:b w:val="0"/>
        </w:rPr>
        <w:tab/>
        <w:t>C.</w:t>
        <w:tab/>
        <w:t>12 cm</w:t>
      </w:r>
    </w:p>
    <w:p>
      <w:pPr>
        <w:spacing w:after="20"/>
      </w:pPr>
      <w:r>
        <w:rPr>
          <w:b w:val="0"/>
        </w:rPr>
        <w:tab/>
        <w:t>D.</w:t>
        <w:tab/>
        <w:t>7.5 cm</w:t>
      </w:r>
    </w:p>
    <w:p>
      <w:pPr>
        <w:spacing w:after="40"/>
      </w:pPr>
    </w:p>
    <w:p>
      <w:pPr>
        <w:spacing w:after="40"/>
      </w:pPr>
      <w:r>
        <w:rPr>
          <w:b w:val="0"/>
        </w:rPr>
        <w:t>3.</w:t>
        <w:tab/>
        <w:t>Figure 3 shows a cuboid with the dimensions marked. Find its total surface area.</w:t>
      </w:r>
    </w:p>
    <w:p>
      <w:pPr>
        <w:jc w:val="center"/>
      </w:pPr>
      <w:r>
        <w:drawing>
          <wp:inline xmlns:a="http://schemas.openxmlformats.org/drawingml/2006/main" xmlns:pic="http://schemas.openxmlformats.org/drawingml/2006/picture">
            <wp:extent cx="2651760" cy="1880681"/>
            <wp:docPr id="3" name="Picture 3"/>
            <wp:cNvGraphicFramePr>
              <a:graphicFrameLocks noChangeAspect="1"/>
            </wp:cNvGraphicFramePr>
            <a:graphic>
              <a:graphicData uri="http://schemas.openxmlformats.org/drawingml/2006/picture">
                <pic:pic>
                  <pic:nvPicPr>
                    <pic:cNvPr id="0" name="p10_cuboid.png"/>
                    <pic:cNvPicPr/>
                  </pic:nvPicPr>
                  <pic:blipFill>
                    <a:blip r:embed="rId11"/>
                    <a:stretch>
                      <a:fillRect/>
                    </a:stretch>
                  </pic:blipFill>
                  <pic:spPr>
                    <a:xfrm>
                      <a:off x="0" y="0"/>
                      <a:ext cx="2651760" cy="1880681"/>
                    </a:xfrm>
                    <a:prstGeom prst="rect"/>
                  </pic:spPr>
                </pic:pic>
              </a:graphicData>
            </a:graphic>
          </wp:inline>
        </w:drawing>
      </w:r>
    </w:p>
    <w:p>
      <w:pPr>
        <w:spacing w:after="20"/>
      </w:pPr>
      <w:r>
        <w:rPr>
          <w:b w:val="0"/>
        </w:rPr>
        <w:tab/>
        <w:t>A.</w:t>
        <w:tab/>
        <w:t>60 cm²</w:t>
      </w:r>
    </w:p>
    <w:p>
      <w:pPr>
        <w:spacing w:after="20"/>
      </w:pPr>
      <w:r>
        <w:rPr>
          <w:b w:val="0"/>
        </w:rPr>
        <w:tab/>
        <w:t>B.</w:t>
        <w:tab/>
        <w:t>71 cm²</w:t>
      </w:r>
    </w:p>
    <w:p>
      <w:pPr>
        <w:spacing w:after="20"/>
      </w:pPr>
      <w:r>
        <w:rPr>
          <w:b w:val="0"/>
        </w:rPr>
        <w:tab/>
        <w:t>C.</w:t>
        <w:tab/>
        <w:t>94 cm²</w:t>
      </w:r>
    </w:p>
    <w:p>
      <w:pPr>
        <w:spacing w:after="20"/>
      </w:pPr>
      <w:r>
        <w:rPr>
          <w:b w:val="0"/>
        </w:rPr>
        <w:tab/>
        <w:t>D.</w:t>
        <w:tab/>
        <w:t>120 cm²</w:t>
      </w:r>
    </w:p>
    <w:p>
      <w:pPr>
        <w:spacing w:after="40"/>
      </w:pPr>
    </w:p>
    <w:p>
      <w:pPr>
        <w:spacing w:after="40"/>
      </w:pPr>
      <w:r>
        <w:rPr>
          <w:b w:val="0"/>
        </w:rPr>
        <w:t>4.</w:t>
        <w:tab/>
        <w:t>Figure 4 shows a triangular prism with a right-angled triangular cross-section. Find its total surface area.</w:t>
      </w:r>
    </w:p>
    <w:p>
      <w:pPr>
        <w:jc w:val="center"/>
      </w:pPr>
      <w:r>
        <w:drawing>
          <wp:inline xmlns:a="http://schemas.openxmlformats.org/drawingml/2006/main" xmlns:pic="http://schemas.openxmlformats.org/drawingml/2006/picture">
            <wp:extent cx="2834640" cy="2627948"/>
            <wp:docPr id="4" name="Picture 4"/>
            <wp:cNvGraphicFramePr>
              <a:graphicFrameLocks noChangeAspect="1"/>
            </wp:cNvGraphicFramePr>
            <a:graphic>
              <a:graphicData uri="http://schemas.openxmlformats.org/drawingml/2006/picture">
                <pic:pic>
                  <pic:nvPicPr>
                    <pic:cNvPr id="0" name="p10_prism.png"/>
                    <pic:cNvPicPr/>
                  </pic:nvPicPr>
                  <pic:blipFill>
                    <a:blip r:embed="rId12"/>
                    <a:stretch>
                      <a:fillRect/>
                    </a:stretch>
                  </pic:blipFill>
                  <pic:spPr>
                    <a:xfrm>
                      <a:off x="0" y="0"/>
                      <a:ext cx="2834640" cy="2627948"/>
                    </a:xfrm>
                    <a:prstGeom prst="rect"/>
                  </pic:spPr>
                </pic:pic>
              </a:graphicData>
            </a:graphic>
          </wp:inline>
        </w:drawing>
      </w:r>
    </w:p>
    <w:p>
      <w:pPr>
        <w:spacing w:after="20"/>
      </w:pPr>
      <w:r>
        <w:rPr>
          <w:b w:val="0"/>
        </w:rPr>
        <w:tab/>
        <w:t>A.</w:t>
        <w:tab/>
        <w:t>120 cm²</w:t>
      </w:r>
    </w:p>
    <w:p>
      <w:pPr>
        <w:spacing w:after="20"/>
      </w:pPr>
      <w:r>
        <w:rPr>
          <w:b w:val="0"/>
        </w:rPr>
        <w:tab/>
        <w:t>B.</w:t>
        <w:tab/>
        <w:t>60 cm²</w:t>
      </w:r>
    </w:p>
    <w:p>
      <w:pPr>
        <w:spacing w:after="20"/>
      </w:pPr>
      <w:r>
        <w:rPr>
          <w:b w:val="0"/>
        </w:rPr>
        <w:tab/>
        <w:t>C.</w:t>
        <w:tab/>
        <w:t>96 cm²</w:t>
      </w:r>
    </w:p>
    <w:p>
      <w:pPr>
        <w:spacing w:after="20"/>
      </w:pPr>
      <w:r>
        <w:rPr>
          <w:b w:val="0"/>
        </w:rPr>
        <w:tab/>
        <w:t>D.</w:t>
        <w:tab/>
        <w:t>108 cm²</w:t>
      </w:r>
    </w:p>
    <w:p>
      <w:pPr>
        <w:spacing w:after="40"/>
      </w:pPr>
    </w:p>
    <w:p>
      <w:pPr>
        <w:spacing w:after="40"/>
      </w:pPr>
      <w:r>
        <w:rPr>
          <w:b w:val="0"/>
        </w:rPr>
        <w:t>5.</w:t>
        <w:tab/>
        <w:t>Figure 5 shows the net of a solid. Which solid can be made from this net?</w:t>
      </w:r>
    </w:p>
    <w:p>
      <w:pPr>
        <w:jc w:val="center"/>
      </w:pPr>
      <w:r>
        <w:drawing>
          <wp:inline xmlns:a="http://schemas.openxmlformats.org/drawingml/2006/main" xmlns:pic="http://schemas.openxmlformats.org/drawingml/2006/picture">
            <wp:extent cx="2651760" cy="1767840"/>
            <wp:docPr id="5" name="Picture 5"/>
            <wp:cNvGraphicFramePr>
              <a:graphicFrameLocks noChangeAspect="1"/>
            </wp:cNvGraphicFramePr>
            <a:graphic>
              <a:graphicData uri="http://schemas.openxmlformats.org/drawingml/2006/picture">
                <pic:pic>
                  <pic:nvPicPr>
                    <pic:cNvPr id="0" name="p10_net.png"/>
                    <pic:cNvPicPr/>
                  </pic:nvPicPr>
                  <pic:blipFill>
                    <a:blip r:embed="rId13"/>
                    <a:stretch>
                      <a:fillRect/>
                    </a:stretch>
                  </pic:blipFill>
                  <pic:spPr>
                    <a:xfrm>
                      <a:off x="0" y="0"/>
                      <a:ext cx="2651760" cy="1767840"/>
                    </a:xfrm>
                    <a:prstGeom prst="rect"/>
                  </pic:spPr>
                </pic:pic>
              </a:graphicData>
            </a:graphic>
          </wp:inline>
        </w:drawing>
      </w:r>
    </w:p>
    <w:p>
      <w:pPr>
        <w:spacing w:after="20"/>
      </w:pPr>
      <w:r>
        <w:rPr>
          <w:b w:val="0"/>
        </w:rPr>
        <w:tab/>
        <w:t>A.</w:t>
        <w:tab/>
        <w:t>Triangular prism</w:t>
      </w:r>
    </w:p>
    <w:p>
      <w:pPr>
        <w:spacing w:after="20"/>
      </w:pPr>
      <w:r>
        <w:rPr>
          <w:b w:val="0"/>
        </w:rPr>
        <w:tab/>
        <w:t>B.</w:t>
        <w:tab/>
        <w:t>Cylinder</w:t>
      </w:r>
    </w:p>
    <w:p>
      <w:pPr>
        <w:spacing w:after="20"/>
      </w:pPr>
      <w:r>
        <w:rPr>
          <w:b w:val="0"/>
        </w:rPr>
        <w:tab/>
        <w:t>C.</w:t>
        <w:tab/>
        <w:t>Cuboid</w:t>
      </w:r>
    </w:p>
    <w:p>
      <w:pPr>
        <w:spacing w:after="20"/>
      </w:pPr>
      <w:r>
        <w:rPr>
          <w:b w:val="0"/>
        </w:rPr>
        <w:tab/>
        <w:t>D.</w:t>
        <w:tab/>
        <w:t>Square-based pyramid</w:t>
      </w:r>
    </w:p>
    <w:p>
      <w:pPr>
        <w:spacing w:after="40"/>
      </w:pPr>
    </w:p>
    <w:p>
      <w:pPr>
        <w:spacing w:after="40"/>
      </w:pPr>
      <w:r>
        <w:rPr>
          <w:b w:val="0"/>
        </w:rPr>
        <w:t>6.</w:t>
        <w:tab/>
        <w:t>In Figure 6, triangle PQR is enlarged from the origin O with scale factor 2. What are the coordinates of the image of R?</w:t>
      </w:r>
    </w:p>
    <w:p>
      <w:pPr>
        <w:jc w:val="center"/>
      </w:pPr>
      <w:r>
        <w:drawing>
          <wp:inline xmlns:a="http://schemas.openxmlformats.org/drawingml/2006/main" xmlns:pic="http://schemas.openxmlformats.org/drawingml/2006/picture">
            <wp:extent cx="2651760" cy="2317939"/>
            <wp:docPr id="6" name="Picture 6"/>
            <wp:cNvGraphicFramePr>
              <a:graphicFrameLocks noChangeAspect="1"/>
            </wp:cNvGraphicFramePr>
            <a:graphic>
              <a:graphicData uri="http://schemas.openxmlformats.org/drawingml/2006/picture">
                <pic:pic>
                  <pic:nvPicPr>
                    <pic:cNvPr id="0" name="p10_enlarge.png"/>
                    <pic:cNvPicPr/>
                  </pic:nvPicPr>
                  <pic:blipFill>
                    <a:blip r:embed="rId14"/>
                    <a:stretch>
                      <a:fillRect/>
                    </a:stretch>
                  </pic:blipFill>
                  <pic:spPr>
                    <a:xfrm>
                      <a:off x="0" y="0"/>
                      <a:ext cx="2651760" cy="2317939"/>
                    </a:xfrm>
                    <a:prstGeom prst="rect"/>
                  </pic:spPr>
                </pic:pic>
              </a:graphicData>
            </a:graphic>
          </wp:inline>
        </w:drawing>
      </w:r>
    </w:p>
    <w:p>
      <w:pPr>
        <w:spacing w:after="20"/>
      </w:pPr>
      <w:r>
        <w:rPr>
          <w:b w:val="0"/>
        </w:rPr>
        <w:tab/>
        <w:t>A.</w:t>
        <w:tab/>
        <w:t>(2, 2)</w:t>
      </w:r>
    </w:p>
    <w:p>
      <w:pPr>
        <w:spacing w:after="20"/>
      </w:pPr>
      <w:r>
        <w:rPr>
          <w:b w:val="0"/>
        </w:rPr>
        <w:tab/>
        <w:t>B.</w:t>
        <w:tab/>
        <w:t>(2, 4)</w:t>
      </w:r>
    </w:p>
    <w:p>
      <w:pPr>
        <w:spacing w:after="20"/>
      </w:pPr>
      <w:r>
        <w:rPr>
          <w:b w:val="0"/>
        </w:rPr>
        <w:tab/>
        <w:t>C.</w:t>
        <w:tab/>
        <w:t>(4, 2)</w:t>
      </w:r>
    </w:p>
    <w:p>
      <w:pPr>
        <w:spacing w:after="20"/>
      </w:pPr>
      <w:r>
        <w:rPr>
          <w:b w:val="0"/>
        </w:rPr>
        <w:tab/>
        <w:t>D.</w:t>
        <w:tab/>
        <w:t>(3, 2)</w:t>
      </w:r>
    </w:p>
    <w:p>
      <w:pPr>
        <w:spacing w:after="40"/>
      </w:pPr>
    </w:p>
    <w:p>
      <w:pPr>
        <w:spacing w:after="40"/>
      </w:pPr>
      <w:r>
        <w:rPr>
          <w:b w:val="0"/>
        </w:rPr>
        <w:t>7.</w:t>
        <w:tab/>
        <w:t>Figure 7 shows the graphs of y = x + 1 and y = 3x − 1. What is the solution of these simultaneous equations?</w:t>
      </w:r>
    </w:p>
    <w:p>
      <w:pPr>
        <w:jc w:val="center"/>
      </w:pPr>
      <w:r>
        <w:drawing>
          <wp:inline xmlns:a="http://schemas.openxmlformats.org/drawingml/2006/main" xmlns:pic="http://schemas.openxmlformats.org/drawingml/2006/picture">
            <wp:extent cx="2468880" cy="3916732"/>
            <wp:docPr id="7" name="Picture 7"/>
            <wp:cNvGraphicFramePr>
              <a:graphicFrameLocks noChangeAspect="1"/>
            </wp:cNvGraphicFramePr>
            <a:graphic>
              <a:graphicData uri="http://schemas.openxmlformats.org/drawingml/2006/picture">
                <pic:pic>
                  <pic:nvPicPr>
                    <pic:cNvPr id="0" name="p10_simul_graph.png"/>
                    <pic:cNvPicPr/>
                  </pic:nvPicPr>
                  <pic:blipFill>
                    <a:blip r:embed="rId15"/>
                    <a:stretch>
                      <a:fillRect/>
                    </a:stretch>
                  </pic:blipFill>
                  <pic:spPr>
                    <a:xfrm>
                      <a:off x="0" y="0"/>
                      <a:ext cx="2468880" cy="3916732"/>
                    </a:xfrm>
                    <a:prstGeom prst="rect"/>
                  </pic:spPr>
                </pic:pic>
              </a:graphicData>
            </a:graphic>
          </wp:inline>
        </w:drawing>
      </w:r>
    </w:p>
    <w:p>
      <w:pPr>
        <w:spacing w:after="20"/>
      </w:pPr>
      <w:r>
        <w:rPr>
          <w:b w:val="0"/>
        </w:rPr>
        <w:tab/>
        <w:t>A.</w:t>
        <w:tab/>
        <w:t>(2, 1)</w:t>
      </w:r>
    </w:p>
    <w:p>
      <w:pPr>
        <w:spacing w:after="20"/>
      </w:pPr>
      <w:r>
        <w:rPr>
          <w:b w:val="0"/>
        </w:rPr>
        <w:tab/>
        <w:t>B.</w:t>
        <w:tab/>
        <w:t>(2, 3)</w:t>
      </w:r>
    </w:p>
    <w:p>
      <w:pPr>
        <w:spacing w:after="20"/>
      </w:pPr>
      <w:r>
        <w:rPr>
          <w:b w:val="0"/>
        </w:rPr>
        <w:tab/>
        <w:t>C.</w:t>
        <w:tab/>
        <w:t>(0, 1)</w:t>
      </w:r>
    </w:p>
    <w:p>
      <w:pPr>
        <w:spacing w:after="20"/>
      </w:pPr>
      <w:r>
        <w:rPr>
          <w:b w:val="0"/>
        </w:rPr>
        <w:tab/>
        <w:t>D.</w:t>
        <w:tab/>
        <w:t>(1, 2)</w:t>
      </w:r>
    </w:p>
    <w:p>
      <w:pPr>
        <w:spacing w:after="40"/>
      </w:pPr>
    </w:p>
    <w:p>
      <w:pPr>
        <w:spacing w:after="40"/>
      </w:pPr>
      <w:r>
        <w:rPr>
          <w:b w:val="0"/>
        </w:rPr>
        <w:t>8.</w:t>
        <w:tab/>
        <w:t>Figure 8 shows the solution of an inequality on a number line. Which inequality is shown?</w:t>
      </w:r>
    </w:p>
    <w:p>
      <w:pPr>
        <w:jc w:val="center"/>
      </w:pPr>
      <w:r>
        <w:drawing>
          <wp:inline xmlns:a="http://schemas.openxmlformats.org/drawingml/2006/main" xmlns:pic="http://schemas.openxmlformats.org/drawingml/2006/picture">
            <wp:extent cx="2926080" cy="1239105"/>
            <wp:docPr id="8" name="Picture 8"/>
            <wp:cNvGraphicFramePr>
              <a:graphicFrameLocks noChangeAspect="1"/>
            </wp:cNvGraphicFramePr>
            <a:graphic>
              <a:graphicData uri="http://schemas.openxmlformats.org/drawingml/2006/picture">
                <pic:pic>
                  <pic:nvPicPr>
                    <pic:cNvPr id="0" name="p10_ineq_line.png"/>
                    <pic:cNvPicPr/>
                  </pic:nvPicPr>
                  <pic:blipFill>
                    <a:blip r:embed="rId16"/>
                    <a:stretch>
                      <a:fillRect/>
                    </a:stretch>
                  </pic:blipFill>
                  <pic:spPr>
                    <a:xfrm>
                      <a:off x="0" y="0"/>
                      <a:ext cx="2926080" cy="1239105"/>
                    </a:xfrm>
                    <a:prstGeom prst="rect"/>
                  </pic:spPr>
                </pic:pic>
              </a:graphicData>
            </a:graphic>
          </wp:inline>
        </w:drawing>
      </w:r>
    </w:p>
    <w:p>
      <w:pPr>
        <w:spacing w:after="20"/>
      </w:pPr>
      <w:r>
        <w:rPr>
          <w:b w:val="0"/>
        </w:rPr>
        <w:tab/>
        <w:t>A.</w:t>
        <w:tab/>
        <w:t>x &gt; 4</w:t>
      </w:r>
    </w:p>
    <w:p>
      <w:pPr>
        <w:spacing w:after="20"/>
      </w:pPr>
      <w:r>
        <w:rPr>
          <w:b w:val="0"/>
        </w:rPr>
        <w:tab/>
        <w:t>B.</w:t>
        <w:tab/>
        <w:t>x &lt; 4</w:t>
      </w:r>
    </w:p>
    <w:p>
      <w:pPr>
        <w:spacing w:after="20"/>
      </w:pPr>
      <w:r>
        <w:rPr>
          <w:b w:val="0"/>
        </w:rPr>
        <w:tab/>
        <w:t>C.</w:t>
        <w:tab/>
        <w:t>x ≥ 4</w:t>
      </w:r>
    </w:p>
    <w:p>
      <w:pPr>
        <w:spacing w:after="20"/>
      </w:pPr>
      <w:r>
        <w:rPr>
          <w:b w:val="0"/>
        </w:rPr>
        <w:tab/>
        <w:t>D.</w:t>
        <w:tab/>
        <w:t>x ≤ 4</w:t>
      </w:r>
    </w:p>
    <w:p>
      <w:pPr>
        <w:spacing w:after="40"/>
      </w:pPr>
    </w:p>
    <w:p>
      <w:pPr>
        <w:spacing w:after="40"/>
      </w:pPr>
      <w:r>
        <w:rPr>
          <w:b w:val="0"/>
        </w:rPr>
        <w:t>9.</w:t>
        <w:tab/>
        <w:t>In Figure 9, the vectors u and v are shown head-to-tail and the dashed arrow is their resultant. Write u + v as a column vector.</w:t>
      </w:r>
    </w:p>
    <w:p>
      <w:pPr>
        <w:jc w:val="center"/>
      </w:pPr>
      <w:r>
        <w:drawing>
          <wp:inline xmlns:a="http://schemas.openxmlformats.org/drawingml/2006/main" xmlns:pic="http://schemas.openxmlformats.org/drawingml/2006/picture">
            <wp:extent cx="2560320" cy="2560320"/>
            <wp:docPr id="9" name="Picture 9"/>
            <wp:cNvGraphicFramePr>
              <a:graphicFrameLocks noChangeAspect="1"/>
            </wp:cNvGraphicFramePr>
            <a:graphic>
              <a:graphicData uri="http://schemas.openxmlformats.org/drawingml/2006/picture">
                <pic:pic>
                  <pic:nvPicPr>
                    <pic:cNvPr id="0" name="p10_vec_tri.png"/>
                    <pic:cNvPicPr/>
                  </pic:nvPicPr>
                  <pic:blipFill>
                    <a:blip r:embed="rId17"/>
                    <a:stretch>
                      <a:fillRect/>
                    </a:stretch>
                  </pic:blipFill>
                  <pic:spPr>
                    <a:xfrm>
                      <a:off x="0" y="0"/>
                      <a:ext cx="2560320" cy="2560320"/>
                    </a:xfrm>
                    <a:prstGeom prst="rect"/>
                  </pic:spPr>
                </pic:pic>
              </a:graphicData>
            </a:graphic>
          </wp:inline>
        </w:drawing>
      </w:r>
    </w:p>
    <w:p>
      <w:pPr>
        <w:spacing w:after="20"/>
      </w:pPr>
      <w:r>
        <w:rPr>
          <w:b w:val="0"/>
        </w:rPr>
        <w:tab/>
        <w:t>A.</w:t>
        <w:tab/>
        <w:t>(3, 5)</w:t>
      </w:r>
    </w:p>
    <w:p>
      <w:pPr>
        <w:spacing w:after="20"/>
      </w:pPr>
      <w:r>
        <w:rPr>
          <w:b w:val="0"/>
        </w:rPr>
        <w:tab/>
        <w:t>B.</w:t>
        <w:tab/>
        <w:t>(5, 1)</w:t>
      </w:r>
    </w:p>
    <w:p>
      <w:pPr>
        <w:spacing w:after="20"/>
      </w:pPr>
      <w:r>
        <w:rPr>
          <w:b w:val="0"/>
        </w:rPr>
        <w:tab/>
        <w:t>C.</w:t>
        <w:tab/>
        <w:t>(3, −1)</w:t>
      </w:r>
    </w:p>
    <w:p>
      <w:pPr>
        <w:spacing w:after="20"/>
      </w:pPr>
      <w:r>
        <w:rPr>
          <w:b w:val="0"/>
        </w:rPr>
        <w:tab/>
        <w:t>D.</w:t>
        <w:tab/>
        <w:t>(5, 5)</w:t>
      </w:r>
    </w:p>
    <w:p>
      <w:pPr>
        <w:spacing w:after="40"/>
      </w:pPr>
    </w:p>
    <w:p>
      <w:pPr>
        <w:spacing w:after="40"/>
      </w:pPr>
      <w:r>
        <w:rPr>
          <w:b w:val="0"/>
        </w:rPr>
        <w:t>10.</w:t>
        <w:tab/>
        <w:t>In Figure 10, the place B is on a bearing of 065° from the place A. Find the bearing of A from B.</w:t>
      </w:r>
    </w:p>
    <w:p>
      <w:pPr>
        <w:jc w:val="center"/>
      </w:pPr>
      <w:r>
        <w:drawing>
          <wp:inline xmlns:a="http://schemas.openxmlformats.org/drawingml/2006/main" xmlns:pic="http://schemas.openxmlformats.org/drawingml/2006/picture">
            <wp:extent cx="2560320" cy="2708984"/>
            <wp:docPr id="10" name="Picture 10"/>
            <wp:cNvGraphicFramePr>
              <a:graphicFrameLocks noChangeAspect="1"/>
            </wp:cNvGraphicFramePr>
            <a:graphic>
              <a:graphicData uri="http://schemas.openxmlformats.org/drawingml/2006/picture">
                <pic:pic>
                  <pic:nvPicPr>
                    <pic:cNvPr id="0" name="p10_bearings.png"/>
                    <pic:cNvPicPr/>
                  </pic:nvPicPr>
                  <pic:blipFill>
                    <a:blip r:embed="rId18"/>
                    <a:stretch>
                      <a:fillRect/>
                    </a:stretch>
                  </pic:blipFill>
                  <pic:spPr>
                    <a:xfrm>
                      <a:off x="0" y="0"/>
                      <a:ext cx="2560320" cy="2708984"/>
                    </a:xfrm>
                    <a:prstGeom prst="rect"/>
                  </pic:spPr>
                </pic:pic>
              </a:graphicData>
            </a:graphic>
          </wp:inline>
        </w:drawing>
      </w:r>
    </w:p>
    <w:p>
      <w:pPr>
        <w:spacing w:after="20"/>
      </w:pPr>
      <w:r>
        <w:rPr>
          <w:b w:val="0"/>
        </w:rPr>
        <w:tab/>
        <w:t>A.</w:t>
        <w:tab/>
        <w:t>065°</w:t>
      </w:r>
    </w:p>
    <w:p>
      <w:pPr>
        <w:spacing w:after="20"/>
      </w:pPr>
      <w:r>
        <w:rPr>
          <w:b w:val="0"/>
        </w:rPr>
        <w:tab/>
        <w:t>B.</w:t>
        <w:tab/>
        <w:t>155°</w:t>
      </w:r>
    </w:p>
    <w:p>
      <w:pPr>
        <w:spacing w:after="20"/>
      </w:pPr>
      <w:r>
        <w:rPr>
          <w:b w:val="0"/>
        </w:rPr>
        <w:tab/>
        <w:t>C.</w:t>
        <w:tab/>
        <w:t>290°</w:t>
      </w:r>
    </w:p>
    <w:p>
      <w:pPr>
        <w:spacing w:after="20"/>
      </w:pPr>
      <w:r>
        <w:rPr>
          <w:b w:val="0"/>
        </w:rPr>
        <w:tab/>
        <w:t>D.</w:t>
        <w:tab/>
        <w:t>245°</w:t>
      </w:r>
    </w:p>
    <w:p>
      <w:pPr>
        <w:spacing w:after="40"/>
      </w:pPr>
    </w:p>
    <w:p>
      <w:pPr>
        <w:spacing w:after="40"/>
      </w:pPr>
      <w:r>
        <w:rPr>
          <w:b w:val="0"/>
        </w:rPr>
        <w:t>11.</w:t>
        <w:tab/>
        <w:t>Figure 11 shows the point P(3, 4) and the origin O. Find the length OP.</w:t>
      </w:r>
    </w:p>
    <w:p>
      <w:pPr>
        <w:jc w:val="center"/>
      </w:pPr>
      <w:r>
        <w:drawing>
          <wp:inline xmlns:a="http://schemas.openxmlformats.org/drawingml/2006/main" xmlns:pic="http://schemas.openxmlformats.org/drawingml/2006/picture">
            <wp:extent cx="2560320" cy="2450734"/>
            <wp:docPr id="11" name="Picture 11"/>
            <wp:cNvGraphicFramePr>
              <a:graphicFrameLocks noChangeAspect="1"/>
            </wp:cNvGraphicFramePr>
            <a:graphic>
              <a:graphicData uri="http://schemas.openxmlformats.org/drawingml/2006/picture">
                <pic:pic>
                  <pic:nvPicPr>
                    <pic:cNvPr id="0" name="p10_pos_grid.png"/>
                    <pic:cNvPicPr/>
                  </pic:nvPicPr>
                  <pic:blipFill>
                    <a:blip r:embed="rId19"/>
                    <a:stretch>
                      <a:fillRect/>
                    </a:stretch>
                  </pic:blipFill>
                  <pic:spPr>
                    <a:xfrm>
                      <a:off x="0" y="0"/>
                      <a:ext cx="2560320" cy="2450734"/>
                    </a:xfrm>
                    <a:prstGeom prst="rect"/>
                  </pic:spPr>
                </pic:pic>
              </a:graphicData>
            </a:graphic>
          </wp:inline>
        </w:drawing>
      </w:r>
    </w:p>
    <w:p>
      <w:pPr>
        <w:spacing w:after="20"/>
      </w:pPr>
      <w:r>
        <w:rPr>
          <w:b w:val="0"/>
        </w:rPr>
        <w:tab/>
        <w:t>A.</w:t>
        <w:tab/>
        <w:t>7</w:t>
      </w:r>
    </w:p>
    <w:p>
      <w:pPr>
        <w:spacing w:after="20"/>
      </w:pPr>
      <w:r>
        <w:rPr>
          <w:b w:val="0"/>
        </w:rPr>
        <w:tab/>
        <w:t>B.</w:t>
        <w:tab/>
        <w:t>12</w:t>
      </w:r>
    </w:p>
    <w:p>
      <w:pPr>
        <w:spacing w:after="20"/>
      </w:pPr>
      <w:r>
        <w:rPr>
          <w:b w:val="0"/>
        </w:rPr>
        <w:tab/>
        <w:t>C.</w:t>
        <w:tab/>
        <w:t>5</w:t>
      </w:r>
    </w:p>
    <w:p>
      <w:pPr>
        <w:spacing w:after="20"/>
      </w:pPr>
      <w:r>
        <w:rPr>
          <w:b w:val="0"/>
        </w:rPr>
        <w:tab/>
        <w:t>D.</w:t>
        <w:tab/>
        <w:t>25</w:t>
      </w:r>
    </w:p>
    <w:p>
      <w:pPr>
        <w:spacing w:after="40"/>
      </w:pPr>
    </w:p>
    <w:p>
      <w:pPr>
        <w:spacing w:after="40"/>
      </w:pPr>
      <w:r>
        <w:rPr>
          <w:b w:val="0"/>
        </w:rPr>
        <w:t>12.</w:t>
        <w:tab/>
        <w:t>Figure 12 shows a histogram of the waiting times of patients at a clinic. Which class is the modal class?</w:t>
      </w:r>
    </w:p>
    <w:p>
      <w:pPr>
        <w:jc w:val="center"/>
      </w:pPr>
      <w:r>
        <w:drawing>
          <wp:inline xmlns:a="http://schemas.openxmlformats.org/drawingml/2006/main" xmlns:pic="http://schemas.openxmlformats.org/drawingml/2006/picture">
            <wp:extent cx="2651760" cy="1864708"/>
            <wp:docPr id="12" name="Picture 12"/>
            <wp:cNvGraphicFramePr>
              <a:graphicFrameLocks noChangeAspect="1"/>
            </wp:cNvGraphicFramePr>
            <a:graphic>
              <a:graphicData uri="http://schemas.openxmlformats.org/drawingml/2006/picture">
                <pic:pic>
                  <pic:nvPicPr>
                    <pic:cNvPr id="0" name="p10_hist.png"/>
                    <pic:cNvPicPr/>
                  </pic:nvPicPr>
                  <pic:blipFill>
                    <a:blip r:embed="rId20"/>
                    <a:stretch>
                      <a:fillRect/>
                    </a:stretch>
                  </pic:blipFill>
                  <pic:spPr>
                    <a:xfrm>
                      <a:off x="0" y="0"/>
                      <a:ext cx="2651760" cy="1864708"/>
                    </a:xfrm>
                    <a:prstGeom prst="rect"/>
                  </pic:spPr>
                </pic:pic>
              </a:graphicData>
            </a:graphic>
          </wp:inline>
        </w:drawing>
      </w:r>
    </w:p>
    <w:p>
      <w:pPr>
        <w:spacing w:after="20"/>
      </w:pPr>
      <w:r>
        <w:rPr>
          <w:b w:val="0"/>
        </w:rPr>
        <w:tab/>
        <w:t>A.</w:t>
        <w:tab/>
        <w:t>20–30</w:t>
      </w:r>
    </w:p>
    <w:p>
      <w:pPr>
        <w:spacing w:after="20"/>
      </w:pPr>
      <w:r>
        <w:rPr>
          <w:b w:val="0"/>
        </w:rPr>
        <w:tab/>
        <w:t>B.</w:t>
        <w:tab/>
        <w:t>30–40</w:t>
      </w:r>
    </w:p>
    <w:p>
      <w:pPr>
        <w:spacing w:after="20"/>
      </w:pPr>
      <w:r>
        <w:rPr>
          <w:b w:val="0"/>
        </w:rPr>
        <w:tab/>
        <w:t>C.</w:t>
        <w:tab/>
        <w:t>10–20</w:t>
      </w:r>
    </w:p>
    <w:p>
      <w:pPr>
        <w:spacing w:after="20"/>
      </w:pPr>
      <w:r>
        <w:rPr>
          <w:b w:val="0"/>
        </w:rPr>
        <w:tab/>
        <w:t>D.</w:t>
        <w:tab/>
        <w:t>40–50</w:t>
      </w:r>
    </w:p>
    <w:p>
      <w:pPr>
        <w:spacing w:after="40"/>
      </w:pPr>
    </w:p>
    <w:p>
      <w:pPr>
        <w:spacing w:after="40"/>
      </w:pPr>
      <w:r>
        <w:rPr>
          <w:b w:val="0"/>
        </w:rPr>
        <w:t>13.</w:t>
        <w:tab/>
        <w:t>Figure 13 shows a box-and-whisker plot of a data set. Find the interquartile range.</w:t>
      </w:r>
    </w:p>
    <w:p>
      <w:pPr>
        <w:jc w:val="center"/>
      </w:pPr>
      <w:r>
        <w:drawing>
          <wp:inline xmlns:a="http://schemas.openxmlformats.org/drawingml/2006/main" xmlns:pic="http://schemas.openxmlformats.org/drawingml/2006/picture">
            <wp:extent cx="2926080" cy="1149202"/>
            <wp:docPr id="13" name="Picture 13"/>
            <wp:cNvGraphicFramePr>
              <a:graphicFrameLocks noChangeAspect="1"/>
            </wp:cNvGraphicFramePr>
            <a:graphic>
              <a:graphicData uri="http://schemas.openxmlformats.org/drawingml/2006/picture">
                <pic:pic>
                  <pic:nvPicPr>
                    <pic:cNvPr id="0" name="p10_box.png"/>
                    <pic:cNvPicPr/>
                  </pic:nvPicPr>
                  <pic:blipFill>
                    <a:blip r:embed="rId21"/>
                    <a:stretch>
                      <a:fillRect/>
                    </a:stretch>
                  </pic:blipFill>
                  <pic:spPr>
                    <a:xfrm>
                      <a:off x="0" y="0"/>
                      <a:ext cx="2926080" cy="1149202"/>
                    </a:xfrm>
                    <a:prstGeom prst="rect"/>
                  </pic:spPr>
                </pic:pic>
              </a:graphicData>
            </a:graphic>
          </wp:inline>
        </w:drawing>
      </w:r>
    </w:p>
    <w:p>
      <w:pPr>
        <w:spacing w:after="20"/>
      </w:pPr>
      <w:r>
        <w:rPr>
          <w:b w:val="0"/>
        </w:rPr>
        <w:tab/>
        <w:t>A.</w:t>
        <w:tab/>
        <w:t>7</w:t>
      </w:r>
    </w:p>
    <w:p>
      <w:pPr>
        <w:spacing w:after="20"/>
      </w:pPr>
      <w:r>
        <w:rPr>
          <w:b w:val="0"/>
        </w:rPr>
        <w:tab/>
        <w:t>B.</w:t>
        <w:tab/>
        <w:t>16</w:t>
      </w:r>
    </w:p>
    <w:p>
      <w:pPr>
        <w:spacing w:after="20"/>
      </w:pPr>
      <w:r>
        <w:rPr>
          <w:b w:val="0"/>
        </w:rPr>
        <w:tab/>
        <w:t>C.</w:t>
        <w:tab/>
        <w:t>11</w:t>
      </w:r>
    </w:p>
    <w:p>
      <w:pPr>
        <w:spacing w:after="20"/>
      </w:pPr>
      <w:r>
        <w:rPr>
          <w:b w:val="0"/>
        </w:rPr>
        <w:tab/>
        <w:t>D.</w:t>
        <w:tab/>
        <w:t>9</w:t>
      </w:r>
    </w:p>
    <w:p>
      <w:pPr>
        <w:spacing w:after="40"/>
      </w:pPr>
    </w:p>
    <w:p>
      <w:pPr>
        <w:spacing w:after="40"/>
      </w:pPr>
      <w:r>
        <w:rPr>
          <w:b w:val="0"/>
        </w:rPr>
        <w:t>14.</w:t>
        <w:tab/>
        <w:t>Simplify: √27</w:t>
      </w:r>
    </w:p>
    <w:p>
      <w:pPr>
        <w:spacing w:after="20"/>
      </w:pPr>
      <w:r>
        <w:rPr>
          <w:b w:val="0"/>
        </w:rPr>
        <w:tab/>
        <w:t>A.</w:t>
        <w:tab/>
        <w:t>9√3</w:t>
      </w:r>
    </w:p>
    <w:p>
      <w:pPr>
        <w:spacing w:after="20"/>
      </w:pPr>
      <w:r>
        <w:rPr>
          <w:b w:val="0"/>
        </w:rPr>
        <w:tab/>
        <w:t>B.</w:t>
        <w:tab/>
        <w:t>3√3</w:t>
      </w:r>
    </w:p>
    <w:p>
      <w:pPr>
        <w:spacing w:after="20"/>
      </w:pPr>
      <w:r>
        <w:rPr>
          <w:b w:val="0"/>
        </w:rPr>
        <w:tab/>
        <w:t>C.</w:t>
        <w:tab/>
        <w:t>3√2</w:t>
      </w:r>
    </w:p>
    <w:p>
      <w:pPr>
        <w:spacing w:after="20"/>
      </w:pPr>
      <w:r>
        <w:rPr>
          <w:b w:val="0"/>
        </w:rPr>
        <w:tab/>
        <w:t>D.</w:t>
        <w:tab/>
        <w:t>2√3</w:t>
      </w:r>
    </w:p>
    <w:p>
      <w:pPr>
        <w:spacing w:after="40"/>
      </w:pPr>
    </w:p>
    <w:p>
      <w:pPr>
        <w:spacing w:after="40"/>
      </w:pPr>
      <w:r>
        <w:rPr>
          <w:b w:val="0"/>
        </w:rPr>
        <w:t>15.</w:t>
        <w:tab/>
        <w:t>Simplify: 3√5 + 2√5 − √5</w:t>
      </w:r>
    </w:p>
    <w:p>
      <w:pPr>
        <w:spacing w:after="20"/>
      </w:pPr>
      <w:r>
        <w:rPr>
          <w:b w:val="0"/>
        </w:rPr>
        <w:tab/>
        <w:t>A.</w:t>
        <w:tab/>
        <w:t>4√5</w:t>
      </w:r>
    </w:p>
    <w:p>
      <w:pPr>
        <w:spacing w:after="20"/>
      </w:pPr>
      <w:r>
        <w:rPr>
          <w:b w:val="0"/>
        </w:rPr>
        <w:tab/>
        <w:t>B.</w:t>
        <w:tab/>
        <w:t>5√5</w:t>
      </w:r>
    </w:p>
    <w:p>
      <w:pPr>
        <w:spacing w:after="20"/>
      </w:pPr>
      <w:r>
        <w:rPr>
          <w:b w:val="0"/>
        </w:rPr>
        <w:tab/>
        <w:t>C.</w:t>
        <w:tab/>
        <w:t>6√5</w:t>
      </w:r>
    </w:p>
    <w:p>
      <w:pPr>
        <w:spacing w:after="20"/>
      </w:pPr>
      <w:r>
        <w:rPr>
          <w:b w:val="0"/>
        </w:rPr>
        <w:tab/>
        <w:t>D.</w:t>
        <w:tab/>
        <w:t>√5</w:t>
      </w:r>
    </w:p>
    <w:p>
      <w:pPr>
        <w:spacing w:after="40"/>
      </w:pPr>
    </w:p>
    <w:p>
      <w:pPr>
        <w:spacing w:after="40"/>
      </w:pPr>
      <w:r>
        <w:rPr>
          <w:b w:val="0"/>
        </w:rPr>
        <w:t>16.</w:t>
        <w:tab/>
        <w:t>Which of these is a compound surd?</w:t>
      </w:r>
    </w:p>
    <w:p>
      <w:pPr>
        <w:spacing w:after="20"/>
      </w:pPr>
      <w:r>
        <w:rPr>
          <w:b w:val="0"/>
        </w:rPr>
        <w:tab/>
        <w:t>A.</w:t>
        <w:tab/>
        <w:t>√2</w:t>
      </w:r>
    </w:p>
    <w:p>
      <w:pPr>
        <w:spacing w:after="20"/>
      </w:pPr>
      <w:r>
        <w:rPr>
          <w:b w:val="0"/>
        </w:rPr>
        <w:tab/>
        <w:t>B.</w:t>
        <w:tab/>
        <w:t>5</w:t>
      </w:r>
    </w:p>
    <w:p>
      <w:pPr>
        <w:spacing w:after="20"/>
      </w:pPr>
      <w:r>
        <w:rPr>
          <w:b w:val="0"/>
        </w:rPr>
        <w:tab/>
        <w:t>C.</w:t>
        <w:tab/>
        <w:t>7√3</w:t>
      </w:r>
    </w:p>
    <w:p>
      <w:pPr>
        <w:spacing w:after="20"/>
      </w:pPr>
      <w:r>
        <w:rPr>
          <w:b w:val="0"/>
        </w:rPr>
        <w:tab/>
        <w:t>D.</w:t>
        <w:tab/>
        <w:t>√1</w:t>
      </w:r>
    </w:p>
    <w:p>
      <w:pPr>
        <w:spacing w:after="40"/>
      </w:pPr>
    </w:p>
    <w:p>
      <w:pPr>
        <w:spacing w:after="40"/>
      </w:pPr>
      <w:r>
        <w:rPr>
          <w:b w:val="0"/>
        </w:rPr>
        <w:t>17.</w:t>
        <w:tab/>
        <w:t>Use the distributive property to evaluate 5 × 17 + 5 × 3.</w:t>
      </w:r>
    </w:p>
    <w:p>
      <w:pPr>
        <w:spacing w:after="20"/>
      </w:pPr>
      <w:r>
        <w:rPr>
          <w:b w:val="0"/>
        </w:rPr>
        <w:tab/>
        <w:t>A.</w:t>
        <w:tab/>
        <w:t>100</w:t>
      </w:r>
    </w:p>
    <w:p>
      <w:pPr>
        <w:spacing w:after="20"/>
      </w:pPr>
      <w:r>
        <w:rPr>
          <w:b w:val="0"/>
        </w:rPr>
        <w:tab/>
        <w:t>B.</w:t>
        <w:tab/>
        <w:t>88</w:t>
      </w:r>
    </w:p>
    <w:p>
      <w:pPr>
        <w:spacing w:after="20"/>
      </w:pPr>
      <w:r>
        <w:rPr>
          <w:b w:val="0"/>
        </w:rPr>
        <w:tab/>
        <w:t>C.</w:t>
        <w:tab/>
        <w:t>105</w:t>
      </w:r>
    </w:p>
    <w:p>
      <w:pPr>
        <w:spacing w:after="20"/>
      </w:pPr>
      <w:r>
        <w:rPr>
          <w:b w:val="0"/>
        </w:rPr>
        <w:tab/>
        <w:t>D.</w:t>
        <w:tab/>
        <w:t>95</w:t>
      </w:r>
    </w:p>
    <w:p>
      <w:pPr>
        <w:spacing w:after="40"/>
      </w:pPr>
    </w:p>
    <w:p>
      <w:pPr>
        <w:spacing w:after="40"/>
      </w:pPr>
      <w:r>
        <w:rPr>
          <w:b w:val="0"/>
        </w:rPr>
        <w:t>18.</w:t>
        <w:tab/>
        <w:t>Make b the subject of the formula P = 2(l + b).</w:t>
      </w:r>
    </w:p>
    <w:p>
      <w:pPr>
        <w:spacing w:after="20"/>
      </w:pPr>
      <w:r>
        <w:rPr>
          <w:b w:val="0"/>
        </w:rPr>
        <w:tab/>
        <w:t>A.</w:t>
        <w:tab/>
        <w:t>b = P − 2l</w:t>
      </w:r>
    </w:p>
    <w:p>
      <w:pPr>
        <w:spacing w:after="20"/>
      </w:pPr>
      <w:r>
        <w:rPr>
          <w:b w:val="0"/>
        </w:rPr>
        <w:tab/>
        <w:t>B.</w:t>
        <w:tab/>
        <w:t>b = (P − l)/2</w:t>
      </w:r>
    </w:p>
    <w:p>
      <w:pPr>
        <w:spacing w:after="20"/>
      </w:pPr>
      <w:r>
        <w:rPr>
          <w:b w:val="0"/>
        </w:rPr>
        <w:tab/>
        <w:t>C.</w:t>
        <w:tab/>
        <w:t>b = P/2 − l</w:t>
      </w:r>
    </w:p>
    <w:p>
      <w:pPr>
        <w:spacing w:after="20"/>
      </w:pPr>
      <w:r>
        <w:rPr>
          <w:b w:val="0"/>
        </w:rPr>
        <w:tab/>
        <w:t>D.</w:t>
        <w:tab/>
        <w:t>b = P/2 + l</w:t>
      </w:r>
    </w:p>
    <w:p>
      <w:pPr>
        <w:spacing w:after="40"/>
      </w:pPr>
    </w:p>
    <w:p>
      <w:pPr>
        <w:spacing w:after="40"/>
      </w:pPr>
      <w:r>
        <w:rPr>
          <w:b w:val="0"/>
        </w:rPr>
        <w:t>19.</w:t>
        <w:tab/>
        <w:t>Find the value of 2(x − b) − 3(x − b) when x = 5 and b = 2.</w:t>
      </w:r>
    </w:p>
    <w:p>
      <w:pPr>
        <w:spacing w:after="20"/>
      </w:pPr>
      <w:r>
        <w:rPr>
          <w:b w:val="0"/>
        </w:rPr>
        <w:tab/>
        <w:t>A.</w:t>
        <w:tab/>
        <w:t>3</w:t>
      </w:r>
    </w:p>
    <w:p>
      <w:pPr>
        <w:spacing w:after="20"/>
      </w:pPr>
      <w:r>
        <w:rPr>
          <w:b w:val="0"/>
        </w:rPr>
        <w:tab/>
        <w:t>B.</w:t>
        <w:tab/>
        <w:t>−3</w:t>
      </w:r>
    </w:p>
    <w:p>
      <w:pPr>
        <w:spacing w:after="20"/>
      </w:pPr>
      <w:r>
        <w:rPr>
          <w:b w:val="0"/>
        </w:rPr>
        <w:tab/>
        <w:t>C.</w:t>
        <w:tab/>
        <w:t>−1</w:t>
      </w:r>
    </w:p>
    <w:p>
      <w:pPr>
        <w:spacing w:after="20"/>
      </w:pPr>
      <w:r>
        <w:rPr>
          <w:b w:val="0"/>
        </w:rPr>
        <w:tab/>
        <w:t>D.</w:t>
        <w:tab/>
        <w:t>0</w:t>
      </w:r>
    </w:p>
    <w:p>
      <w:pPr>
        <w:spacing w:after="40"/>
      </w:pPr>
    </w:p>
    <w:p>
      <w:pPr>
        <w:spacing w:after="40"/>
      </w:pPr>
      <w:r>
        <w:rPr>
          <w:b w:val="0"/>
        </w:rPr>
        <w:t>20.</w:t>
        <w:tab/>
        <w:t>Factorise completely: 21pq − 14pr</w:t>
      </w:r>
    </w:p>
    <w:p>
      <w:pPr>
        <w:spacing w:after="20"/>
      </w:pPr>
      <w:r>
        <w:rPr>
          <w:b w:val="0"/>
        </w:rPr>
        <w:tab/>
        <w:t>A.</w:t>
        <w:tab/>
        <w:t>7(3pq − 2pr)</w:t>
      </w:r>
    </w:p>
    <w:p>
      <w:pPr>
        <w:spacing w:after="20"/>
      </w:pPr>
      <w:r>
        <w:rPr>
          <w:b w:val="0"/>
        </w:rPr>
        <w:tab/>
        <w:t>B.</w:t>
        <w:tab/>
        <w:t>7p(3q − 2r)</w:t>
      </w:r>
    </w:p>
    <w:p>
      <w:pPr>
        <w:spacing w:after="20"/>
      </w:pPr>
      <w:r>
        <w:rPr>
          <w:b w:val="0"/>
        </w:rPr>
        <w:tab/>
        <w:t>C.</w:t>
        <w:tab/>
        <w:t>p(21q − 14r)</w:t>
      </w:r>
    </w:p>
    <w:p>
      <w:pPr>
        <w:spacing w:after="20"/>
      </w:pPr>
      <w:r>
        <w:rPr>
          <w:b w:val="0"/>
        </w:rPr>
        <w:tab/>
        <w:t>D.</w:t>
        <w:tab/>
        <w:t>21p(q − r)</w:t>
      </w:r>
    </w:p>
    <w:p>
      <w:pPr>
        <w:spacing w:after="40"/>
      </w:pPr>
    </w:p>
    <w:p>
      <w:pPr>
        <w:spacing w:after="40"/>
      </w:pPr>
      <w:r>
        <w:rPr>
          <w:b w:val="0"/>
        </w:rPr>
        <w:t>21.</w:t>
        <w:tab/>
        <w:t>Solve the inequality: (2x + 7)/5 &gt; 2</w:t>
      </w:r>
    </w:p>
    <w:p>
      <w:pPr>
        <w:spacing w:after="20"/>
      </w:pPr>
      <w:r>
        <w:rPr>
          <w:b w:val="0"/>
        </w:rPr>
        <w:tab/>
        <w:t>A.</w:t>
        <w:tab/>
        <w:t>x &lt; 1.5</w:t>
      </w:r>
    </w:p>
    <w:p>
      <w:pPr>
        <w:spacing w:after="20"/>
      </w:pPr>
      <w:r>
        <w:rPr>
          <w:b w:val="0"/>
        </w:rPr>
        <w:tab/>
        <w:t>B.</w:t>
        <w:tab/>
        <w:t>x ≥ 1.5</w:t>
      </w:r>
    </w:p>
    <w:p>
      <w:pPr>
        <w:spacing w:after="20"/>
      </w:pPr>
      <w:r>
        <w:rPr>
          <w:b w:val="0"/>
        </w:rPr>
        <w:tab/>
        <w:t>C.</w:t>
        <w:tab/>
        <w:t>x &gt; 8.5</w:t>
      </w:r>
    </w:p>
    <w:p>
      <w:pPr>
        <w:spacing w:after="20"/>
      </w:pPr>
      <w:r>
        <w:rPr>
          <w:b w:val="0"/>
        </w:rPr>
        <w:tab/>
        <w:t>D.</w:t>
        <w:tab/>
        <w:t>x &gt; 1.5</w:t>
      </w:r>
    </w:p>
    <w:p>
      <w:pPr>
        <w:spacing w:after="40"/>
      </w:pPr>
    </w:p>
    <w:p>
      <w:pPr>
        <w:spacing w:after="40"/>
      </w:pPr>
      <w:r>
        <w:rPr>
          <w:b w:val="0"/>
        </w:rPr>
        <w:t>22.</w:t>
        <w:tab/>
        <w:t>A woman deposits GH₵2,000.00 in a savings scheme at 5% simple interest per year for 3 years. How much interest does she earn?</w:t>
      </w:r>
    </w:p>
    <w:p>
      <w:pPr>
        <w:spacing w:after="20"/>
      </w:pPr>
      <w:r>
        <w:rPr>
          <w:b w:val="0"/>
        </w:rPr>
        <w:tab/>
        <w:t>A.</w:t>
        <w:tab/>
        <w:t>GH₵250.00</w:t>
      </w:r>
    </w:p>
    <w:p>
      <w:pPr>
        <w:spacing w:after="20"/>
      </w:pPr>
      <w:r>
        <w:rPr>
          <w:b w:val="0"/>
        </w:rPr>
        <w:tab/>
        <w:t>B.</w:t>
        <w:tab/>
        <w:t>GH₵300.00</w:t>
      </w:r>
    </w:p>
    <w:p>
      <w:pPr>
        <w:spacing w:after="20"/>
      </w:pPr>
      <w:r>
        <w:rPr>
          <w:b w:val="0"/>
        </w:rPr>
        <w:tab/>
        <w:t>C.</w:t>
        <w:tab/>
        <w:t>GH₵100.00</w:t>
      </w:r>
    </w:p>
    <w:p>
      <w:pPr>
        <w:spacing w:after="20"/>
      </w:pPr>
      <w:r>
        <w:rPr>
          <w:b w:val="0"/>
        </w:rPr>
        <w:tab/>
        <w:t>D.</w:t>
        <w:tab/>
        <w:t>GH₵30.00</w:t>
      </w:r>
    </w:p>
    <w:p>
      <w:pPr>
        <w:spacing w:after="40"/>
      </w:pPr>
    </w:p>
    <w:p>
      <w:pPr>
        <w:spacing w:after="40"/>
      </w:pPr>
      <w:r>
        <w:rPr>
          <w:b w:val="0"/>
        </w:rPr>
        <w:t>23.</w:t>
        <w:tab/>
        <w:t>A jacket costs three times as much as a shirt. A shirt costs GH₵45.00. Find the total cost of 2 shirts and 1 jacket.</w:t>
      </w:r>
    </w:p>
    <w:p>
      <w:pPr>
        <w:spacing w:after="20"/>
      </w:pPr>
      <w:r>
        <w:rPr>
          <w:b w:val="0"/>
        </w:rPr>
        <w:tab/>
        <w:t>A.</w:t>
        <w:tab/>
        <w:t>GH₵135.00</w:t>
      </w:r>
    </w:p>
    <w:p>
      <w:pPr>
        <w:spacing w:after="20"/>
      </w:pPr>
      <w:r>
        <w:rPr>
          <w:b w:val="0"/>
        </w:rPr>
        <w:tab/>
        <w:t>B.</w:t>
        <w:tab/>
        <w:t>GH₵180.00</w:t>
      </w:r>
    </w:p>
    <w:p>
      <w:pPr>
        <w:spacing w:after="20"/>
      </w:pPr>
      <w:r>
        <w:rPr>
          <w:b w:val="0"/>
        </w:rPr>
        <w:tab/>
        <w:t>C.</w:t>
        <w:tab/>
        <w:t>GH₵270.00</w:t>
      </w:r>
    </w:p>
    <w:p>
      <w:pPr>
        <w:spacing w:after="20"/>
      </w:pPr>
      <w:r>
        <w:rPr>
          <w:b w:val="0"/>
        </w:rPr>
        <w:tab/>
        <w:t>D.</w:t>
        <w:tab/>
        <w:t>GH₵225.00</w:t>
      </w:r>
    </w:p>
    <w:p>
      <w:pPr>
        <w:spacing w:after="40"/>
      </w:pPr>
    </w:p>
    <w:p>
      <w:pPr>
        <w:spacing w:after="40"/>
      </w:pPr>
      <w:r>
        <w:rPr>
          <w:b w:val="0"/>
        </w:rPr>
        <w:t>24.</w:t>
        <w:tab/>
        <w:t>Write 5,060,000 in standard form.</w:t>
      </w:r>
    </w:p>
    <w:p>
      <w:pPr>
        <w:spacing w:after="20"/>
      </w:pPr>
      <w:r>
        <w:rPr>
          <w:b w:val="0"/>
        </w:rPr>
        <w:tab/>
        <w:t>A.</w:t>
        <w:tab/>
        <w:t>5.06 × 10⁶</w:t>
      </w:r>
    </w:p>
    <w:p>
      <w:pPr>
        <w:spacing w:after="20"/>
      </w:pPr>
      <w:r>
        <w:rPr>
          <w:b w:val="0"/>
        </w:rPr>
        <w:tab/>
        <w:t>B.</w:t>
        <w:tab/>
        <w:t>50.6 × 10⁵</w:t>
      </w:r>
    </w:p>
    <w:p>
      <w:pPr>
        <w:spacing w:after="20"/>
      </w:pPr>
      <w:r>
        <w:rPr>
          <w:b w:val="0"/>
        </w:rPr>
        <w:tab/>
        <w:t>C.</w:t>
        <w:tab/>
        <w:t>5.06 × 10⁷</w:t>
      </w:r>
    </w:p>
    <w:p>
      <w:pPr>
        <w:spacing w:after="20"/>
      </w:pPr>
      <w:r>
        <w:rPr>
          <w:b w:val="0"/>
        </w:rPr>
        <w:tab/>
        <w:t>D.</w:t>
        <w:tab/>
        <w:t>0.506 × 10⁷</w:t>
      </w:r>
    </w:p>
    <w:p>
      <w:pPr>
        <w:spacing w:after="40"/>
      </w:pPr>
    </w:p>
    <w:p>
      <w:pPr>
        <w:spacing w:after="40"/>
      </w:pPr>
      <w:r>
        <w:rPr>
          <w:b w:val="0"/>
        </w:rPr>
        <w:t>25.</w:t>
        <w:tab/>
        <w:t>Express 47,382 correct to three significant figures.</w:t>
      </w:r>
    </w:p>
    <w:p>
      <w:pPr>
        <w:spacing w:after="20"/>
      </w:pPr>
      <w:r>
        <w:rPr>
          <w:b w:val="0"/>
        </w:rPr>
        <w:tab/>
        <w:t>A.</w:t>
        <w:tab/>
        <w:t>47,382</w:t>
      </w:r>
    </w:p>
    <w:p>
      <w:pPr>
        <w:spacing w:after="20"/>
      </w:pPr>
      <w:r>
        <w:rPr>
          <w:b w:val="0"/>
        </w:rPr>
        <w:tab/>
        <w:t>B.</w:t>
        <w:tab/>
        <w:t>47,380</w:t>
      </w:r>
    </w:p>
    <w:p>
      <w:pPr>
        <w:spacing w:after="20"/>
      </w:pPr>
      <w:r>
        <w:rPr>
          <w:b w:val="0"/>
        </w:rPr>
        <w:tab/>
        <w:t>C.</w:t>
        <w:tab/>
        <w:t>47,000</w:t>
      </w:r>
    </w:p>
    <w:p>
      <w:pPr>
        <w:spacing w:after="20"/>
      </w:pPr>
      <w:r>
        <w:rPr>
          <w:b w:val="0"/>
        </w:rPr>
        <w:tab/>
        <w:t>D.</w:t>
        <w:tab/>
        <w:t>47,400</w:t>
      </w:r>
    </w:p>
    <w:p>
      <w:pPr>
        <w:spacing w:after="40"/>
      </w:pPr>
    </w:p>
    <w:p>
      <w:pPr>
        <w:spacing w:after="40"/>
      </w:pPr>
      <w:r>
        <w:rPr>
          <w:b w:val="0"/>
        </w:rPr>
        <w:t>26.</w:t>
        <w:tab/>
        <w:t>The mean of five numbers is 12. One of the numbers, 30, is removed. What is the mean of the remaining four numbers?</w:t>
      </w:r>
    </w:p>
    <w:p>
      <w:pPr>
        <w:spacing w:after="20"/>
      </w:pPr>
      <w:r>
        <w:rPr>
          <w:b w:val="0"/>
        </w:rPr>
        <w:tab/>
        <w:t>A.</w:t>
        <w:tab/>
        <w:t>9</w:t>
      </w:r>
    </w:p>
    <w:p>
      <w:pPr>
        <w:spacing w:after="20"/>
      </w:pPr>
      <w:r>
        <w:rPr>
          <w:b w:val="0"/>
        </w:rPr>
        <w:tab/>
        <w:t>B.</w:t>
        <w:tab/>
        <w:t>7.5</w:t>
      </w:r>
    </w:p>
    <w:p>
      <w:pPr>
        <w:spacing w:after="20"/>
      </w:pPr>
      <w:r>
        <w:rPr>
          <w:b w:val="0"/>
        </w:rPr>
        <w:tab/>
        <w:t>C.</w:t>
        <w:tab/>
        <w:t>10.5</w:t>
      </w:r>
    </w:p>
    <w:p>
      <w:pPr>
        <w:spacing w:after="20"/>
      </w:pPr>
      <w:r>
        <w:rPr>
          <w:b w:val="0"/>
        </w:rPr>
        <w:tab/>
        <w:t>D.</w:t>
        <w:tab/>
        <w:t>8</w:t>
      </w:r>
    </w:p>
    <w:p>
      <w:pPr>
        <w:spacing w:after="40"/>
      </w:pPr>
    </w:p>
    <w:p>
      <w:pPr>
        <w:spacing w:after="40"/>
      </w:pPr>
      <w:r>
        <w:rPr>
          <w:b w:val="0"/>
        </w:rPr>
        <w:t>27.</w:t>
        <w:tab/>
        <w:t>A bag contains 4 blue and 6 red marbles. Two marbles are drawn one after the other without replacement. Find the probability that both are red.</w:t>
      </w:r>
    </w:p>
    <w:p>
      <w:pPr>
        <w:spacing w:after="20"/>
      </w:pPr>
      <w:r>
        <w:rPr>
          <w:b w:val="0"/>
        </w:rPr>
        <w:tab/>
        <w:t>A.</w:t>
        <w:tab/>
        <w:t>36/100</w:t>
      </w:r>
    </w:p>
    <w:p>
      <w:pPr>
        <w:spacing w:after="20"/>
      </w:pPr>
      <w:r>
        <w:rPr>
          <w:b w:val="0"/>
        </w:rPr>
        <w:tab/>
        <w:t>B.</w:t>
        <w:tab/>
        <w:t>4/15</w:t>
      </w:r>
    </w:p>
    <w:p>
      <w:pPr>
        <w:spacing w:after="20"/>
      </w:pPr>
      <w:r>
        <w:rPr>
          <w:b w:val="0"/>
        </w:rPr>
        <w:tab/>
        <w:t>C.</w:t>
        <w:tab/>
        <w:t>2/5</w:t>
      </w:r>
    </w:p>
    <w:p>
      <w:pPr>
        <w:spacing w:after="20"/>
      </w:pPr>
      <w:r>
        <w:rPr>
          <w:b w:val="0"/>
        </w:rPr>
        <w:tab/>
        <w:t>D.</w:t>
        <w:tab/>
        <w:t>1/3</w:t>
      </w:r>
    </w:p>
    <w:p>
      <w:pPr>
        <w:spacing w:after="40"/>
      </w:pPr>
    </w:p>
    <w:p>
      <w:pPr>
        <w:spacing w:after="40"/>
      </w:pPr>
      <w:r>
        <w:rPr>
          <w:b w:val="0"/>
        </w:rPr>
        <w:t>28.</w:t>
        <w:tab/>
        <w:t>Which measure of central tendency is most affected when an extreme value is added to a data set?</w:t>
      </w:r>
    </w:p>
    <w:p>
      <w:pPr>
        <w:spacing w:after="20"/>
      </w:pPr>
      <w:r>
        <w:rPr>
          <w:b w:val="0"/>
        </w:rPr>
        <w:tab/>
        <w:t>A.</w:t>
        <w:tab/>
        <w:t>The median</w:t>
      </w:r>
    </w:p>
    <w:p>
      <w:pPr>
        <w:spacing w:after="20"/>
      </w:pPr>
      <w:r>
        <w:rPr>
          <w:b w:val="0"/>
        </w:rPr>
        <w:tab/>
        <w:t>B.</w:t>
        <w:tab/>
        <w:t>The mode</w:t>
      </w:r>
    </w:p>
    <w:p>
      <w:pPr>
        <w:spacing w:after="20"/>
      </w:pPr>
      <w:r>
        <w:rPr>
          <w:b w:val="0"/>
        </w:rPr>
        <w:tab/>
        <w:t>C.</w:t>
        <w:tab/>
        <w:t>The mean</w:t>
      </w:r>
    </w:p>
    <w:p>
      <w:pPr>
        <w:spacing w:after="20"/>
      </w:pPr>
      <w:r>
        <w:rPr>
          <w:b w:val="0"/>
        </w:rPr>
        <w:tab/>
        <w:t>D.</w:t>
        <w:tab/>
        <w:t>All are affected equally</w:t>
      </w:r>
    </w:p>
    <w:p>
      <w:pPr>
        <w:spacing w:after="40"/>
      </w:pPr>
    </w:p>
    <w:p>
      <w:pPr>
        <w:spacing w:after="40"/>
      </w:pPr>
      <w:r>
        <w:rPr>
          <w:b w:val="0"/>
        </w:rPr>
        <w:t>29.</w:t>
        <w:tab/>
        <w:t>Which of these shows the commutative property of addition?</w:t>
      </w:r>
    </w:p>
    <w:p>
      <w:pPr>
        <w:spacing w:after="20"/>
      </w:pPr>
      <w:r>
        <w:rPr>
          <w:b w:val="0"/>
        </w:rPr>
        <w:tab/>
        <w:t>A.</w:t>
        <w:tab/>
        <w:t>a + b = b + a</w:t>
      </w:r>
    </w:p>
    <w:p>
      <w:pPr>
        <w:spacing w:after="20"/>
      </w:pPr>
      <w:r>
        <w:rPr>
          <w:b w:val="0"/>
        </w:rPr>
        <w:tab/>
        <w:t>B.</w:t>
        <w:tab/>
        <w:t>a(b + c) = ab + ac</w:t>
      </w:r>
    </w:p>
    <w:p>
      <w:pPr>
        <w:spacing w:after="20"/>
      </w:pPr>
      <w:r>
        <w:rPr>
          <w:b w:val="0"/>
        </w:rPr>
        <w:tab/>
        <w:t>C.</w:t>
        <w:tab/>
        <w:t>(a + b) + c = a + (b + c)</w:t>
      </w:r>
    </w:p>
    <w:p>
      <w:pPr>
        <w:spacing w:after="20"/>
      </w:pPr>
      <w:r>
        <w:rPr>
          <w:b w:val="0"/>
        </w:rPr>
        <w:tab/>
        <w:t>D.</w:t>
        <w:tab/>
        <w:t>a × 0 = 0</w:t>
      </w:r>
    </w:p>
    <w:p>
      <w:pPr>
        <w:spacing w:after="40"/>
      </w:pPr>
    </w:p>
    <w:p>
      <w:pPr>
        <w:spacing w:after="40"/>
      </w:pPr>
      <w:r>
        <w:rPr>
          <w:b w:val="0"/>
        </w:rPr>
        <w:t>30.</w:t>
        <w:tab/>
        <w:t>Evaluate: 1/2 + 1/3 × 3/4</w:t>
      </w:r>
    </w:p>
    <w:p>
      <w:pPr>
        <w:spacing w:after="20"/>
      </w:pPr>
      <w:r>
        <w:rPr>
          <w:b w:val="0"/>
        </w:rPr>
        <w:tab/>
        <w:t>A.</w:t>
        <w:tab/>
        <w:t>5/8</w:t>
      </w:r>
    </w:p>
    <w:p>
      <w:pPr>
        <w:spacing w:after="20"/>
      </w:pPr>
      <w:r>
        <w:rPr>
          <w:b w:val="0"/>
        </w:rPr>
        <w:tab/>
        <w:t>B.</w:t>
        <w:tab/>
        <w:t>5/6</w:t>
      </w:r>
    </w:p>
    <w:p>
      <w:pPr>
        <w:spacing w:after="20"/>
      </w:pPr>
      <w:r>
        <w:rPr>
          <w:b w:val="0"/>
        </w:rPr>
        <w:tab/>
        <w:t>C.</w:t>
        <w:tab/>
        <w:t>3/4</w:t>
      </w:r>
    </w:p>
    <w:p>
      <w:pPr>
        <w:spacing w:after="20"/>
      </w:pPr>
      <w:r>
        <w:rPr>
          <w:b w:val="0"/>
        </w:rPr>
        <w:tab/>
        <w:t>D.</w:t>
        <w:tab/>
        <w:t>1</w:t>
      </w:r>
    </w:p>
    <w:p>
      <w:pPr>
        <w:spacing w:after="40"/>
      </w:pPr>
    </w:p>
    <w:p>
      <w:r>
        <w:br w:type="page"/>
      </w:r>
    </w:p>
    <w:p>
      <w:pPr>
        <w:pStyle w:val="Heading2"/>
        <w:jc w:val="center"/>
      </w:pPr>
      <w:r>
        <w:t>SECTION B: WRITTEN RESPONSE (70 marks)</w:t>
      </w:r>
    </w:p>
    <w:p>
      <w:pPr>
        <w:spacing w:after="160"/>
      </w:pPr>
      <w:r>
        <w:rPr>
          <w:b w:val="0"/>
        </w:rPr>
        <w:t>Answer ALL questions in this section. Show all your working clearly.</w:t>
      </w:r>
    </w:p>
    <w:p>
      <w:pPr>
        <w:spacing w:after="40"/>
      </w:pPr>
      <w:r>
        <w:rPr>
          <w:b/>
        </w:rPr>
        <w:t>Question 1</w:t>
      </w:r>
    </w:p>
    <w:p>
      <w:pPr>
        <w:spacing w:after="40"/>
      </w:pPr>
      <w:r>
        <w:rPr>
          <w:b w:val="0"/>
        </w:rPr>
        <w:t>Figure 14 shows a right-angled triangle with two sides of length 2 cm.</w:t>
      </w:r>
    </w:p>
    <w:p>
      <w:pPr>
        <w:jc w:val="center"/>
      </w:pPr>
      <w:r>
        <w:drawing>
          <wp:inline xmlns:a="http://schemas.openxmlformats.org/drawingml/2006/main" xmlns:pic="http://schemas.openxmlformats.org/drawingml/2006/picture">
            <wp:extent cx="2011680" cy="1703585"/>
            <wp:docPr id="14" name="Picture 14"/>
            <wp:cNvGraphicFramePr>
              <a:graphicFrameLocks noChangeAspect="1"/>
            </wp:cNvGraphicFramePr>
            <a:graphic>
              <a:graphicData uri="http://schemas.openxmlformats.org/drawingml/2006/picture">
                <pic:pic>
                  <pic:nvPicPr>
                    <pic:cNvPr id="0" name="p10_surd_tri.png"/>
                    <pic:cNvPicPr/>
                  </pic:nvPicPr>
                  <pic:blipFill>
                    <a:blip r:embed="rId22"/>
                    <a:stretch>
                      <a:fillRect/>
                    </a:stretch>
                  </pic:blipFill>
                  <pic:spPr>
                    <a:xfrm>
                      <a:off x="0" y="0"/>
                      <a:ext cx="2011680" cy="1703585"/>
                    </a:xfrm>
                    <a:prstGeom prst="rect"/>
                  </pic:spPr>
                </pic:pic>
              </a:graphicData>
            </a:graphic>
          </wp:inline>
        </w:drawing>
      </w:r>
    </w:p>
    <w:p>
      <w:pPr>
        <w:spacing w:after="40"/>
      </w:pPr>
      <w:r>
        <w:rPr>
          <w:b w:val="0"/>
        </w:rPr>
        <w:t>(a)</w:t>
        <w:tab/>
        <w:t>Find the exact length of the hypotenuse, giving your answer as a surd in its simplest form.  ..........  [2 marks]</w:t>
      </w:r>
    </w:p>
    <w:p>
      <w:pPr>
        <w:spacing w:after="40"/>
      </w:pPr>
      <w:r>
        <w:rPr>
          <w:b w:val="0"/>
        </w:rPr>
        <w:t>(b)</w:t>
        <w:tab/>
        <w:t>Simplify: √72  ....................................  [2 marks]</w:t>
      </w:r>
    </w:p>
    <w:p>
      <w:pPr>
        <w:spacing w:after="40"/>
      </w:pPr>
      <w:r>
        <w:rPr>
          <w:b w:val="0"/>
        </w:rPr>
        <w:t>(c)</w:t>
        <w:tab/>
        <w:t>Simplify: 3√5 + 2√5 − √5  ................................  [2 marks]</w:t>
      </w:r>
    </w:p>
    <w:p>
      <w:pPr>
        <w:spacing w:after="40"/>
      </w:pPr>
      <w:r>
        <w:rPr>
          <w:b w:val="0"/>
        </w:rPr>
        <w:t>(d)</w:t>
        <w:tab/>
        <w:t>Use a calculator to find √12 to one decimal place.  ........................  [2 marks]</w:t>
      </w:r>
    </w:p>
    <w:p>
      <w:pPr>
        <w:spacing w:after="40"/>
      </w:pPr>
      <w:r>
        <w:rPr>
          <w:b w:val="0"/>
        </w:rPr>
        <w:t>(e)</w:t>
        <w:tab/>
        <w:t>Show that √8 × √2 = 4.  .................................  [2 marks]</w:t>
      </w:r>
    </w:p>
    <w:p>
      <w:pPr>
        <w:spacing w:after="80"/>
      </w:pPr>
    </w:p>
    <w:p>
      <w:pPr>
        <w:spacing w:after="40"/>
      </w:pPr>
      <w:r>
        <w:rPr>
          <w:b/>
        </w:rPr>
        <w:t>Question 2</w:t>
      </w:r>
    </w:p>
    <w:p>
      <w:pPr>
        <w:spacing w:after="40"/>
      </w:pPr>
      <w:r>
        <w:rPr>
          <w:b w:val="0"/>
        </w:rPr>
        <w:t>Figure 15 shows a rectangle with the dimensions marked in centimetres. Its perimeter is 36 cm.</w:t>
      </w:r>
    </w:p>
    <w:p>
      <w:pPr>
        <w:jc w:val="center"/>
      </w:pPr>
      <w:r>
        <w:drawing>
          <wp:inline xmlns:a="http://schemas.openxmlformats.org/drawingml/2006/main" xmlns:pic="http://schemas.openxmlformats.org/drawingml/2006/picture">
            <wp:extent cx="2926080" cy="1431911"/>
            <wp:docPr id="15" name="Picture 15"/>
            <wp:cNvGraphicFramePr>
              <a:graphicFrameLocks noChangeAspect="1"/>
            </wp:cNvGraphicFramePr>
            <a:graphic>
              <a:graphicData uri="http://schemas.openxmlformats.org/drawingml/2006/picture">
                <pic:pic>
                  <pic:nvPicPr>
                    <pic:cNvPr id="0" name="p10_rect_expr.png"/>
                    <pic:cNvPicPr/>
                  </pic:nvPicPr>
                  <pic:blipFill>
                    <a:blip r:embed="rId23"/>
                    <a:stretch>
                      <a:fillRect/>
                    </a:stretch>
                  </pic:blipFill>
                  <pic:spPr>
                    <a:xfrm>
                      <a:off x="0" y="0"/>
                      <a:ext cx="2926080" cy="1431911"/>
                    </a:xfrm>
                    <a:prstGeom prst="rect"/>
                  </pic:spPr>
                </pic:pic>
              </a:graphicData>
            </a:graphic>
          </wp:inline>
        </w:drawing>
      </w:r>
    </w:p>
    <w:p>
      <w:pPr>
        <w:spacing w:after="40"/>
      </w:pPr>
      <w:r>
        <w:rPr>
          <w:b w:val="0"/>
        </w:rPr>
        <w:t>(a)</w:t>
        <w:tab/>
        <w:t>Write an expression in x for the perimeter of the rectangle.  ....................  [2 marks]</w:t>
      </w:r>
    </w:p>
    <w:p>
      <w:pPr>
        <w:spacing w:after="40"/>
      </w:pPr>
      <w:r>
        <w:rPr>
          <w:b w:val="0"/>
        </w:rPr>
        <w:t>(b)</w:t>
        <w:tab/>
        <w:t>Find the value of x.  ..................................  [2 marks]</w:t>
      </w:r>
    </w:p>
    <w:p>
      <w:pPr>
        <w:spacing w:after="40"/>
      </w:pPr>
      <w:r>
        <w:rPr>
          <w:b w:val="0"/>
        </w:rPr>
        <w:t>(c)</w:t>
        <w:tab/>
        <w:t>Find the area of the rectangle.  ..............................  [2 marks]</w:t>
      </w:r>
    </w:p>
    <w:p>
      <w:pPr>
        <w:spacing w:after="40"/>
      </w:pPr>
      <w:r>
        <w:rPr>
          <w:b w:val="0"/>
        </w:rPr>
        <w:t>(d)</w:t>
        <w:tab/>
        <w:t>Make u the subject of the formula v = u + at.  .........................  [2 marks]</w:t>
      </w:r>
    </w:p>
    <w:p>
      <w:pPr>
        <w:spacing w:after="40"/>
      </w:pPr>
      <w:r>
        <w:rPr>
          <w:b w:val="0"/>
        </w:rPr>
        <w:t>(e)</w:t>
        <w:tab/>
        <w:t>Factorise completely: 21pq − 14pr  .............................  [2 marks]</w:t>
      </w:r>
    </w:p>
    <w:p>
      <w:pPr>
        <w:spacing w:after="80"/>
      </w:pPr>
    </w:p>
    <w:p>
      <w:pPr>
        <w:spacing w:after="40"/>
      </w:pPr>
      <w:r>
        <w:rPr>
          <w:b/>
        </w:rPr>
        <w:t>Question 3</w:t>
      </w:r>
    </w:p>
    <w:p>
      <w:pPr>
        <w:spacing w:after="40"/>
      </w:pPr>
      <w:r>
        <w:rPr>
          <w:b w:val="0"/>
        </w:rPr>
        <w:t>Figure 16 shows the graphs of y = 2x − 1 and y = −x + 5.</w:t>
      </w:r>
    </w:p>
    <w:p>
      <w:pPr>
        <w:jc w:val="center"/>
      </w:pPr>
      <w:r>
        <w:drawing>
          <wp:inline xmlns:a="http://schemas.openxmlformats.org/drawingml/2006/main" xmlns:pic="http://schemas.openxmlformats.org/drawingml/2006/picture">
            <wp:extent cx="2560320" cy="3548387"/>
            <wp:docPr id="16" name="Picture 16"/>
            <wp:cNvGraphicFramePr>
              <a:graphicFrameLocks noChangeAspect="1"/>
            </wp:cNvGraphicFramePr>
            <a:graphic>
              <a:graphicData uri="http://schemas.openxmlformats.org/drawingml/2006/picture">
                <pic:pic>
                  <pic:nvPicPr>
                    <pic:cNvPr id="0" name="p10_simul_big.png"/>
                    <pic:cNvPicPr/>
                  </pic:nvPicPr>
                  <pic:blipFill>
                    <a:blip r:embed="rId24"/>
                    <a:stretch>
                      <a:fillRect/>
                    </a:stretch>
                  </pic:blipFill>
                  <pic:spPr>
                    <a:xfrm>
                      <a:off x="0" y="0"/>
                      <a:ext cx="2560320" cy="3548387"/>
                    </a:xfrm>
                    <a:prstGeom prst="rect"/>
                  </pic:spPr>
                </pic:pic>
              </a:graphicData>
            </a:graphic>
          </wp:inline>
        </w:drawing>
      </w:r>
    </w:p>
    <w:p>
      <w:pPr>
        <w:jc w:val="center"/>
      </w:pPr>
      <w:r>
        <w:drawing>
          <wp:inline xmlns:a="http://schemas.openxmlformats.org/drawingml/2006/main" xmlns:pic="http://schemas.openxmlformats.org/drawingml/2006/picture">
            <wp:extent cx="3108960" cy="928116"/>
            <wp:docPr id="17" name="Picture 17"/>
            <wp:cNvGraphicFramePr>
              <a:graphicFrameLocks noChangeAspect="1"/>
            </wp:cNvGraphicFramePr>
            <a:graphic>
              <a:graphicData uri="http://schemas.openxmlformats.org/drawingml/2006/picture">
                <pic:pic>
                  <pic:nvPicPr>
                    <pic:cNvPr id="0" name="p10_numline_blank.png"/>
                    <pic:cNvPicPr/>
                  </pic:nvPicPr>
                  <pic:blipFill>
                    <a:blip r:embed="rId25"/>
                    <a:stretch>
                      <a:fillRect/>
                    </a:stretch>
                  </pic:blipFill>
                  <pic:spPr>
                    <a:xfrm>
                      <a:off x="0" y="0"/>
                      <a:ext cx="3108960" cy="928116"/>
                    </a:xfrm>
                    <a:prstGeom prst="rect"/>
                  </pic:spPr>
                </pic:pic>
              </a:graphicData>
            </a:graphic>
          </wp:inline>
        </w:drawing>
      </w:r>
    </w:p>
    <w:p>
      <w:pPr>
        <w:spacing w:after="40"/>
      </w:pPr>
      <w:r>
        <w:rPr>
          <w:b w:val="0"/>
        </w:rPr>
        <w:t>(a)</w:t>
        <w:tab/>
        <w:t>Use Figure 16 to find the coordinates of the point where the two lines meet.  ...............  [2 marks]</w:t>
      </w:r>
    </w:p>
    <w:p>
      <w:pPr>
        <w:spacing w:after="40"/>
      </w:pPr>
      <w:r>
        <w:rPr>
          <w:b w:val="0"/>
        </w:rPr>
        <w:t>(b)</w:t>
        <w:tab/>
        <w:t>Solve the simultaneous equations y = 2x − 1 and y = −x + 5 algebraically.  ................  [3 marks]</w:t>
      </w:r>
    </w:p>
    <w:p>
      <w:pPr>
        <w:spacing w:after="40"/>
      </w:pPr>
      <w:r>
        <w:rPr>
          <w:b w:val="0"/>
        </w:rPr>
        <w:t>(c)</w:t>
        <w:tab/>
        <w:t>From Figure 16, write down the value of y when x = 0 for each line.  ..................  [2 marks]</w:t>
      </w:r>
    </w:p>
    <w:p>
      <w:pPr>
        <w:spacing w:after="40"/>
      </w:pPr>
      <w:r>
        <w:rPr>
          <w:b w:val="0"/>
        </w:rPr>
        <w:t>(d)</w:t>
        <w:tab/>
        <w:t>Solve the inequality: 5 − 2x &lt; 1  ..............................  [2 marks]</w:t>
      </w:r>
    </w:p>
    <w:p>
      <w:pPr>
        <w:spacing w:after="40"/>
      </w:pPr>
      <w:r>
        <w:rPr>
          <w:b w:val="0"/>
        </w:rPr>
        <w:t>(e)</w:t>
        <w:tab/>
        <w:t>Show the solution of (d) on the number line in Figure 17.  .....................  [1 marks]</w:t>
      </w:r>
    </w:p>
    <w:p>
      <w:pPr>
        <w:spacing w:after="80"/>
      </w:pPr>
    </w:p>
    <w:p>
      <w:pPr>
        <w:spacing w:after="40"/>
      </w:pPr>
      <w:r>
        <w:rPr>
          <w:b/>
        </w:rPr>
        <w:t>Question 4</w:t>
      </w:r>
    </w:p>
    <w:p>
      <w:pPr>
        <w:spacing w:after="40"/>
      </w:pPr>
      <w:r>
        <w:rPr>
          <w:b w:val="0"/>
        </w:rPr>
        <w:t>Figure 18 shows a hexagon with five of its angles marked. Figure 19 shows two similar triangles.</w:t>
      </w:r>
    </w:p>
    <w:p>
      <w:pPr>
        <w:jc w:val="center"/>
      </w:pPr>
      <w:r>
        <w:drawing>
          <wp:inline xmlns:a="http://schemas.openxmlformats.org/drawingml/2006/main" xmlns:pic="http://schemas.openxmlformats.org/drawingml/2006/picture">
            <wp:extent cx="2651760" cy="2651760"/>
            <wp:docPr id="18" name="Picture 18"/>
            <wp:cNvGraphicFramePr>
              <a:graphicFrameLocks noChangeAspect="1"/>
            </wp:cNvGraphicFramePr>
            <a:graphic>
              <a:graphicData uri="http://schemas.openxmlformats.org/drawingml/2006/picture">
                <pic:pic>
                  <pic:nvPicPr>
                    <pic:cNvPr id="0" name="p10_hexagon_big.png"/>
                    <pic:cNvPicPr/>
                  </pic:nvPicPr>
                  <pic:blipFill>
                    <a:blip r:embed="rId26"/>
                    <a:stretch>
                      <a:fillRect/>
                    </a:stretch>
                  </pic:blipFill>
                  <pic:spPr>
                    <a:xfrm>
                      <a:off x="0" y="0"/>
                      <a:ext cx="2651760" cy="2651760"/>
                    </a:xfrm>
                    <a:prstGeom prst="rect"/>
                  </pic:spPr>
                </pic:pic>
              </a:graphicData>
            </a:graphic>
          </wp:inline>
        </w:drawing>
      </w:r>
    </w:p>
    <w:p>
      <w:pPr>
        <w:jc w:val="center"/>
      </w:pPr>
      <w:r>
        <w:drawing>
          <wp:inline xmlns:a="http://schemas.openxmlformats.org/drawingml/2006/main" xmlns:pic="http://schemas.openxmlformats.org/drawingml/2006/picture">
            <wp:extent cx="3108960" cy="2352869"/>
            <wp:docPr id="19" name="Picture 19"/>
            <wp:cNvGraphicFramePr>
              <a:graphicFrameLocks noChangeAspect="1"/>
            </wp:cNvGraphicFramePr>
            <a:graphic>
              <a:graphicData uri="http://schemas.openxmlformats.org/drawingml/2006/picture">
                <pic:pic>
                  <pic:nvPicPr>
                    <pic:cNvPr id="0" name="p10_similar_big.png"/>
                    <pic:cNvPicPr/>
                  </pic:nvPicPr>
                  <pic:blipFill>
                    <a:blip r:embed="rId27"/>
                    <a:stretch>
                      <a:fillRect/>
                    </a:stretch>
                  </pic:blipFill>
                  <pic:spPr>
                    <a:xfrm>
                      <a:off x="0" y="0"/>
                      <a:ext cx="3108960" cy="2352869"/>
                    </a:xfrm>
                    <a:prstGeom prst="rect"/>
                  </pic:spPr>
                </pic:pic>
              </a:graphicData>
            </a:graphic>
          </wp:inline>
        </w:drawing>
      </w:r>
    </w:p>
    <w:p>
      <w:pPr>
        <w:spacing w:after="40"/>
      </w:pPr>
      <w:r>
        <w:rPr>
          <w:b w:val="0"/>
        </w:rPr>
        <w:t>(a)</w:t>
        <w:tab/>
        <w:t>In Figure 18, find the angle marked x.  ............................  [3 marks]</w:t>
      </w:r>
    </w:p>
    <w:p>
      <w:pPr>
        <w:spacing w:after="40"/>
      </w:pPr>
      <w:r>
        <w:rPr>
          <w:b w:val="0"/>
        </w:rPr>
        <w:t>(b)</w:t>
        <w:tab/>
        <w:t>Find the sum of the interior angles of a 12-sided polygon.  .....................  [2 marks]</w:t>
      </w:r>
    </w:p>
    <w:p>
      <w:pPr>
        <w:spacing w:after="40"/>
      </w:pPr>
      <w:r>
        <w:rPr>
          <w:b w:val="0"/>
        </w:rPr>
        <w:t>(c)</w:t>
        <w:tab/>
        <w:t>In Figure 19, the shortest side of the small triangle is 4 cm and the shortest side of the large triangle is 10 cm. Find the length of the longest side of the large triangle.  ..  [3 marks]</w:t>
      </w:r>
    </w:p>
    <w:p>
      <w:pPr>
        <w:spacing w:after="40"/>
      </w:pPr>
      <w:r>
        <w:rPr>
          <w:b w:val="0"/>
        </w:rPr>
        <w:t>(d)</w:t>
        <w:tab/>
        <w:t>State two properties of similar triangles.  ..........................  [2 marks]</w:t>
      </w:r>
    </w:p>
    <w:p>
      <w:pPr>
        <w:spacing w:after="80"/>
      </w:pPr>
    </w:p>
    <w:p>
      <w:pPr>
        <w:spacing w:after="40"/>
      </w:pPr>
      <w:r>
        <w:rPr>
          <w:b/>
        </w:rPr>
        <w:t>Question 5</w:t>
      </w:r>
    </w:p>
    <w:p>
      <w:pPr>
        <w:spacing w:after="40"/>
      </w:pPr>
      <w:r>
        <w:rPr>
          <w:b w:val="0"/>
        </w:rPr>
        <w:t>Figure 20 shows a triangular prism with a right-angled triangular cross-section of sides 6 cm, 8 cm and 10 cm and length 12 cm. Figure 21 shows the points P(3, 4) and Q(−2, 1) and the origin O.</w:t>
      </w:r>
    </w:p>
    <w:p>
      <w:pPr>
        <w:jc w:val="center"/>
      </w:pPr>
      <w:r>
        <w:drawing>
          <wp:inline xmlns:a="http://schemas.openxmlformats.org/drawingml/2006/main" xmlns:pic="http://schemas.openxmlformats.org/drawingml/2006/picture">
            <wp:extent cx="2834640" cy="2790741"/>
            <wp:docPr id="20" name="Picture 20"/>
            <wp:cNvGraphicFramePr>
              <a:graphicFrameLocks noChangeAspect="1"/>
            </wp:cNvGraphicFramePr>
            <a:graphic>
              <a:graphicData uri="http://schemas.openxmlformats.org/drawingml/2006/picture">
                <pic:pic>
                  <pic:nvPicPr>
                    <pic:cNvPr id="0" name="p10_prism_big.png"/>
                    <pic:cNvPicPr/>
                  </pic:nvPicPr>
                  <pic:blipFill>
                    <a:blip r:embed="rId28"/>
                    <a:stretch>
                      <a:fillRect/>
                    </a:stretch>
                  </pic:blipFill>
                  <pic:spPr>
                    <a:xfrm>
                      <a:off x="0" y="0"/>
                      <a:ext cx="2834640" cy="2790741"/>
                    </a:xfrm>
                    <a:prstGeom prst="rect"/>
                  </pic:spPr>
                </pic:pic>
              </a:graphicData>
            </a:graphic>
          </wp:inline>
        </w:drawing>
      </w:r>
    </w:p>
    <w:p>
      <w:pPr>
        <w:jc w:val="center"/>
      </w:pPr>
      <w:r>
        <w:drawing>
          <wp:inline xmlns:a="http://schemas.openxmlformats.org/drawingml/2006/main" xmlns:pic="http://schemas.openxmlformats.org/drawingml/2006/picture">
            <wp:extent cx="2560320" cy="1956557"/>
            <wp:docPr id="21" name="Picture 21"/>
            <wp:cNvGraphicFramePr>
              <a:graphicFrameLocks noChangeAspect="1"/>
            </wp:cNvGraphicFramePr>
            <a:graphic>
              <a:graphicData uri="http://schemas.openxmlformats.org/drawingml/2006/picture">
                <pic:pic>
                  <pic:nvPicPr>
                    <pic:cNvPr id="0" name="p10_pos_grid_big.png"/>
                    <pic:cNvPicPr/>
                  </pic:nvPicPr>
                  <pic:blipFill>
                    <a:blip r:embed="rId29"/>
                    <a:stretch>
                      <a:fillRect/>
                    </a:stretch>
                  </pic:blipFill>
                  <pic:spPr>
                    <a:xfrm>
                      <a:off x="0" y="0"/>
                      <a:ext cx="2560320" cy="1956557"/>
                    </a:xfrm>
                    <a:prstGeom prst="rect"/>
                  </pic:spPr>
                </pic:pic>
              </a:graphicData>
            </a:graphic>
          </wp:inline>
        </w:drawing>
      </w:r>
    </w:p>
    <w:p>
      <w:pPr>
        <w:spacing w:after="40"/>
      </w:pPr>
      <w:r>
        <w:rPr>
          <w:b w:val="0"/>
        </w:rPr>
        <w:t>(a)</w:t>
        <w:tab/>
        <w:t>Find the area of one triangular face of the prism.  ........................  [2 marks]</w:t>
      </w:r>
    </w:p>
    <w:p>
      <w:pPr>
        <w:spacing w:after="40"/>
      </w:pPr>
      <w:r>
        <w:rPr>
          <w:b w:val="0"/>
        </w:rPr>
        <w:t>(b)</w:t>
        <w:tab/>
        <w:t>Find the total surface area of the prism.  ...........................  [3 marks]</w:t>
      </w:r>
    </w:p>
    <w:p>
      <w:pPr>
        <w:spacing w:after="40"/>
      </w:pPr>
      <w:r>
        <w:rPr>
          <w:b w:val="0"/>
        </w:rPr>
        <w:t>(c)</w:t>
        <w:tab/>
        <w:t>Write OP as a position vector and find its length.  ........................  [3 marks]</w:t>
      </w:r>
    </w:p>
    <w:p>
      <w:pPr>
        <w:spacing w:after="40"/>
      </w:pPr>
      <w:r>
        <w:rPr>
          <w:b w:val="0"/>
        </w:rPr>
        <w:t>(d)</w:t>
        <w:tab/>
        <w:t>Write OQ as a position vector.  ..............................  [2 marks]</w:t>
      </w:r>
    </w:p>
    <w:p>
      <w:pPr>
        <w:spacing w:after="80"/>
      </w:pPr>
    </w:p>
    <w:p>
      <w:pPr>
        <w:spacing w:after="40"/>
      </w:pPr>
      <w:r>
        <w:rPr>
          <w:b/>
        </w:rPr>
        <w:t>Question 6</w:t>
      </w:r>
    </w:p>
    <w:p>
      <w:pPr>
        <w:spacing w:after="40"/>
      </w:pPr>
      <w:r>
        <w:rPr>
          <w:b w:val="0"/>
        </w:rPr>
        <w:t>Figure 22 shows three places A, K and M. K is on a bearing of 050° from A and AK = 6 km. M is on a bearing of 140° from A and AM = 8 km. Figure 23 shows the vectors u = (4, 2) and v = (1, 3).</w:t>
      </w:r>
    </w:p>
    <w:p>
      <w:pPr>
        <w:jc w:val="center"/>
      </w:pPr>
      <w:r>
        <w:drawing>
          <wp:inline xmlns:a="http://schemas.openxmlformats.org/drawingml/2006/main" xmlns:pic="http://schemas.openxmlformats.org/drawingml/2006/picture">
            <wp:extent cx="2743200" cy="4071257"/>
            <wp:docPr id="22" name="Picture 22"/>
            <wp:cNvGraphicFramePr>
              <a:graphicFrameLocks noChangeAspect="1"/>
            </wp:cNvGraphicFramePr>
            <a:graphic>
              <a:graphicData uri="http://schemas.openxmlformats.org/drawingml/2006/picture">
                <pic:pic>
                  <pic:nvPicPr>
                    <pic:cNvPr id="0" name="p10_bearings_big.png"/>
                    <pic:cNvPicPr/>
                  </pic:nvPicPr>
                  <pic:blipFill>
                    <a:blip r:embed="rId30"/>
                    <a:stretch>
                      <a:fillRect/>
                    </a:stretch>
                  </pic:blipFill>
                  <pic:spPr>
                    <a:xfrm>
                      <a:off x="0" y="0"/>
                      <a:ext cx="2743200" cy="4071257"/>
                    </a:xfrm>
                    <a:prstGeom prst="rect"/>
                  </pic:spPr>
                </pic:pic>
              </a:graphicData>
            </a:graphic>
          </wp:inline>
        </w:drawing>
      </w:r>
    </w:p>
    <w:p>
      <w:pPr>
        <w:jc w:val="center"/>
      </w:pPr>
      <w:r>
        <w:drawing>
          <wp:inline xmlns:a="http://schemas.openxmlformats.org/drawingml/2006/main" xmlns:pic="http://schemas.openxmlformats.org/drawingml/2006/picture">
            <wp:extent cx="2560320" cy="2560320"/>
            <wp:docPr id="23" name="Picture 23"/>
            <wp:cNvGraphicFramePr>
              <a:graphicFrameLocks noChangeAspect="1"/>
            </wp:cNvGraphicFramePr>
            <a:graphic>
              <a:graphicData uri="http://schemas.openxmlformats.org/drawingml/2006/picture">
                <pic:pic>
                  <pic:nvPicPr>
                    <pic:cNvPr id="0" name="p10_vec_grid_big.png"/>
                    <pic:cNvPicPr/>
                  </pic:nvPicPr>
                  <pic:blipFill>
                    <a:blip r:embed="rId31"/>
                    <a:stretch>
                      <a:fillRect/>
                    </a:stretch>
                  </pic:blipFill>
                  <pic:spPr>
                    <a:xfrm>
                      <a:off x="0" y="0"/>
                      <a:ext cx="2560320" cy="2560320"/>
                    </a:xfrm>
                    <a:prstGeom prst="rect"/>
                  </pic:spPr>
                </pic:pic>
              </a:graphicData>
            </a:graphic>
          </wp:inline>
        </w:drawing>
      </w:r>
    </w:p>
    <w:p>
      <w:pPr>
        <w:spacing w:after="40"/>
      </w:pPr>
      <w:r>
        <w:rPr>
          <w:b w:val="0"/>
        </w:rPr>
        <w:t>(a)</w:t>
        <w:tab/>
        <w:t>Find the bearing of A from K.  ...............................  [2 marks]</w:t>
      </w:r>
    </w:p>
    <w:p>
      <w:pPr>
        <w:spacing w:after="40"/>
      </w:pPr>
      <w:r>
        <w:rPr>
          <w:b w:val="0"/>
        </w:rPr>
        <w:t>(b)</w:t>
        <w:tab/>
        <w:t>Find the size of the angle KAM.  ..............................  [2 marks]</w:t>
      </w:r>
    </w:p>
    <w:p>
      <w:pPr>
        <w:spacing w:after="40"/>
      </w:pPr>
      <w:r>
        <w:rPr>
          <w:b w:val="0"/>
        </w:rPr>
        <w:t>(c)</w:t>
        <w:tab/>
        <w:t>Find the distance KM.  .................................  [3 marks]</w:t>
      </w:r>
    </w:p>
    <w:p>
      <w:pPr>
        <w:spacing w:after="40"/>
      </w:pPr>
      <w:r>
        <w:rPr>
          <w:b w:val="0"/>
        </w:rPr>
        <w:t>(d)</w:t>
        <w:tab/>
        <w:t>Find u + v as a column vector.  ..............................  [1 marks]</w:t>
      </w:r>
    </w:p>
    <w:p>
      <w:pPr>
        <w:spacing w:after="40"/>
      </w:pPr>
      <w:r>
        <w:rPr>
          <w:b w:val="0"/>
        </w:rPr>
        <w:t>(e)</w:t>
        <w:tab/>
        <w:t>Find 2u − v as a column vector.  ..............................  [2 marks]</w:t>
      </w:r>
    </w:p>
    <w:p>
      <w:pPr>
        <w:spacing w:after="80"/>
      </w:pPr>
    </w:p>
    <w:p>
      <w:pPr>
        <w:spacing w:after="40"/>
      </w:pPr>
      <w:r>
        <w:rPr>
          <w:b/>
        </w:rPr>
        <w:t>Question 7</w:t>
      </w:r>
    </w:p>
    <w:p>
      <w:pPr>
        <w:spacing w:after="40"/>
      </w:pPr>
      <w:r>
        <w:rPr>
          <w:b w:val="0"/>
        </w:rPr>
        <w:t>Figure 24 shows a histogram of the waiting times, in minutes, of 40 patients at a clinic. Figure 25 shows a bag containing 4 green (G) and 2 yellow (Y) counters.</w:t>
      </w:r>
    </w:p>
    <w:p>
      <w:pPr>
        <w:jc w:val="center"/>
      </w:pPr>
      <w:r>
        <w:drawing>
          <wp:inline xmlns:a="http://schemas.openxmlformats.org/drawingml/2006/main" xmlns:pic="http://schemas.openxmlformats.org/drawingml/2006/picture">
            <wp:extent cx="2651760" cy="1864708"/>
            <wp:docPr id="24" name="Picture 24"/>
            <wp:cNvGraphicFramePr>
              <a:graphicFrameLocks noChangeAspect="1"/>
            </wp:cNvGraphicFramePr>
            <a:graphic>
              <a:graphicData uri="http://schemas.openxmlformats.org/drawingml/2006/picture">
                <pic:pic>
                  <pic:nvPicPr>
                    <pic:cNvPr id="0" name="p10_hist_big.png"/>
                    <pic:cNvPicPr/>
                  </pic:nvPicPr>
                  <pic:blipFill>
                    <a:blip r:embed="rId32"/>
                    <a:stretch>
                      <a:fillRect/>
                    </a:stretch>
                  </pic:blipFill>
                  <pic:spPr>
                    <a:xfrm>
                      <a:off x="0" y="0"/>
                      <a:ext cx="2651760" cy="1864708"/>
                    </a:xfrm>
                    <a:prstGeom prst="rect"/>
                  </pic:spPr>
                </pic:pic>
              </a:graphicData>
            </a:graphic>
          </wp:inline>
        </w:drawing>
      </w:r>
    </w:p>
    <w:p>
      <w:pPr>
        <w:jc w:val="center"/>
      </w:pPr>
      <w:r>
        <w:drawing>
          <wp:inline xmlns:a="http://schemas.openxmlformats.org/drawingml/2006/main" xmlns:pic="http://schemas.openxmlformats.org/drawingml/2006/picture">
            <wp:extent cx="2194560" cy="2140903"/>
            <wp:docPr id="25" name="Picture 25"/>
            <wp:cNvGraphicFramePr>
              <a:graphicFrameLocks noChangeAspect="1"/>
            </wp:cNvGraphicFramePr>
            <a:graphic>
              <a:graphicData uri="http://schemas.openxmlformats.org/drawingml/2006/picture">
                <pic:pic>
                  <pic:nvPicPr>
                    <pic:cNvPr id="0" name="p10_bag_dep.png"/>
                    <pic:cNvPicPr/>
                  </pic:nvPicPr>
                  <pic:blipFill>
                    <a:blip r:embed="rId33"/>
                    <a:stretch>
                      <a:fillRect/>
                    </a:stretch>
                  </pic:blipFill>
                  <pic:spPr>
                    <a:xfrm>
                      <a:off x="0" y="0"/>
                      <a:ext cx="2194560" cy="2140903"/>
                    </a:xfrm>
                    <a:prstGeom prst="rect"/>
                  </pic:spPr>
                </pic:pic>
              </a:graphicData>
            </a:graphic>
          </wp:inline>
        </w:drawing>
      </w:r>
    </w:p>
    <w:p>
      <w:pPr>
        <w:spacing w:after="40"/>
      </w:pPr>
      <w:r>
        <w:rPr>
          <w:b w:val="0"/>
        </w:rPr>
        <w:t>(a)</w:t>
        <w:tab/>
        <w:t>Which class of the histogram is the modal class? Give a reason.  ...................  [2 marks]</w:t>
      </w:r>
    </w:p>
    <w:p>
      <w:pPr>
        <w:spacing w:after="40"/>
      </w:pPr>
      <w:r>
        <w:rPr>
          <w:b w:val="0"/>
        </w:rPr>
        <w:t>(b)</w:t>
        <w:tab/>
        <w:t>How many patients waited less than 30 minutes?  .........................  [2 marks]</w:t>
      </w:r>
    </w:p>
    <w:p>
      <w:pPr>
        <w:spacing w:after="40"/>
      </w:pPr>
      <w:r>
        <w:rPr>
          <w:b w:val="0"/>
        </w:rPr>
        <w:t>(c)</w:t>
        <w:tab/>
        <w:t>The mean waiting time is 22.5 minutes. One more patient arrives and waits 3 hours. State what happens to the mean and explain why.  ..  [2 marks]</w:t>
      </w:r>
    </w:p>
    <w:p>
      <w:pPr>
        <w:spacing w:after="40"/>
      </w:pPr>
      <w:r>
        <w:rPr>
          <w:b w:val="0"/>
        </w:rPr>
        <w:t>(d)</w:t>
        <w:tab/>
        <w:t>Two counters are drawn from the bag one after the other WITHOUT replacement. Find the probability that both counters are green.  ..  [2 marks]</w:t>
      </w:r>
    </w:p>
    <w:p>
      <w:pPr>
        <w:spacing w:after="40"/>
      </w:pPr>
      <w:r>
        <w:rPr>
          <w:b w:val="0"/>
        </w:rPr>
        <w:t>(e)</w:t>
        <w:tab/>
        <w:t>Find the probability that the first counter is green and the second is yellow.  ..............  [2 marks]</w:t>
      </w:r>
    </w:p>
    <w:p>
      <w:pPr>
        <w:spacing w:after="80"/>
      </w:pPr>
    </w:p>
    <w:p>
      <w:pPr>
        <w:spacing w:after="80"/>
        <w:jc w:val="center"/>
      </w:pPr>
      <w:r>
        <w:rPr>
          <w:b/>
        </w:rPr>
        <w:t>END OF PAPER</w:t>
      </w:r>
    </w:p>
    <w:p>
      <w:r>
        <w:br w:type="page"/>
      </w:r>
    </w:p>
    <w:p>
      <w:pPr>
        <w:pStyle w:val="Heading1"/>
        <w:jc w:val="center"/>
      </w:pPr>
      <w:r>
        <w:t>ANSWER KEY — SECTION A</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152"/>
          </w:tcPr>
          <w:p>
            <w:r>
              <w:rPr>
                <w:b/>
                <w:sz w:val="18"/>
              </w:rPr>
              <w:t>Question</w:t>
            </w:r>
          </w:p>
        </w:tc>
        <w:tc>
          <w:tcPr>
            <w:tcW w:type="dxa" w:w="1008"/>
          </w:tcPr>
          <w:p>
            <w:r>
              <w:rPr>
                <w:b/>
                <w:sz w:val="18"/>
              </w:rPr>
              <w:t>Answer</w:t>
            </w:r>
          </w:p>
        </w:tc>
        <w:tc>
          <w:tcPr>
            <w:tcW w:type="dxa" w:w="3744"/>
          </w:tcPr>
          <w:p>
            <w:r>
              <w:rPr>
                <w:b/>
                <w:sz w:val="18"/>
              </w:rPr>
              <w:t>Curriculum Area</w:t>
            </w:r>
          </w:p>
        </w:tc>
        <w:tc>
          <w:tcPr>
            <w:tcW w:type="dxa" w:w="1440"/>
          </w:tcPr>
          <w:p>
            <w:r>
              <w:rPr>
                <w:b/>
                <w:sz w:val="18"/>
              </w:rPr>
              <w:t>Indicator</w:t>
            </w:r>
          </w:p>
        </w:tc>
        <w:tc>
          <w:tcPr>
            <w:tcW w:type="dxa" w:w="1584"/>
          </w:tcPr>
          <w:p>
            <w:r>
              <w:rPr>
                <w:b/>
                <w:sz w:val="18"/>
              </w:rPr>
              <w:t>Cognitive Level</w:t>
            </w:r>
          </w:p>
        </w:tc>
      </w:tr>
      <w:tr>
        <w:tc>
          <w:tcPr>
            <w:tcW w:type="dxa" w:w="1152"/>
          </w:tcPr>
          <w:p>
            <w:r>
              <w:rPr>
                <w:sz w:val="18"/>
              </w:rPr>
              <w:t>1</w:t>
            </w:r>
          </w:p>
        </w:tc>
        <w:tc>
          <w:tcPr>
            <w:tcW w:type="dxa" w:w="1008"/>
          </w:tcPr>
          <w:p>
            <w:r>
              <w:rPr>
                <w:sz w:val="18"/>
              </w:rPr>
              <w:t>B</w:t>
            </w:r>
          </w:p>
        </w:tc>
        <w:tc>
          <w:tcPr>
            <w:tcW w:type="dxa" w:w="3744"/>
          </w:tcPr>
          <w:p>
            <w:r>
              <w:rPr>
                <w:sz w:val="18"/>
              </w:rPr>
              <w:t>Angles of a polygon</w:t>
            </w:r>
          </w:p>
        </w:tc>
        <w:tc>
          <w:tcPr>
            <w:tcW w:type="dxa" w:w="1440"/>
          </w:tcPr>
          <w:p>
            <w:r>
              <w:rPr>
                <w:sz w:val="18"/>
              </w:rPr>
              <w:t>B9.3.1.1.1</w:t>
            </w:r>
          </w:p>
        </w:tc>
        <w:tc>
          <w:tcPr>
            <w:tcW w:type="dxa" w:w="1584"/>
          </w:tcPr>
          <w:p>
            <w:r>
              <w:rPr>
                <w:sz w:val="18"/>
              </w:rPr>
              <w:t>Apply</w:t>
            </w:r>
          </w:p>
        </w:tc>
      </w:tr>
      <w:tr>
        <w:tc>
          <w:tcPr>
            <w:tcW w:type="dxa" w:w="1152"/>
          </w:tcPr>
          <w:p>
            <w:r>
              <w:rPr>
                <w:sz w:val="18"/>
              </w:rPr>
              <w:t>2</w:t>
            </w:r>
          </w:p>
        </w:tc>
        <w:tc>
          <w:tcPr>
            <w:tcW w:type="dxa" w:w="1008"/>
          </w:tcPr>
          <w:p>
            <w:r>
              <w:rPr>
                <w:sz w:val="18"/>
              </w:rPr>
              <w:t>A</w:t>
            </w:r>
          </w:p>
        </w:tc>
        <w:tc>
          <w:tcPr>
            <w:tcW w:type="dxa" w:w="3744"/>
          </w:tcPr>
          <w:p>
            <w:r>
              <w:rPr>
                <w:sz w:val="18"/>
              </w:rPr>
              <w:t>Similar triangles</w:t>
            </w:r>
          </w:p>
        </w:tc>
        <w:tc>
          <w:tcPr>
            <w:tcW w:type="dxa" w:w="1440"/>
          </w:tcPr>
          <w:p>
            <w:r>
              <w:rPr>
                <w:sz w:val="18"/>
              </w:rPr>
              <w:t>B9.3.1.1.2</w:t>
            </w:r>
          </w:p>
        </w:tc>
        <w:tc>
          <w:tcPr>
            <w:tcW w:type="dxa" w:w="1584"/>
          </w:tcPr>
          <w:p>
            <w:r>
              <w:rPr>
                <w:sz w:val="18"/>
              </w:rPr>
              <w:t>Apply</w:t>
            </w:r>
          </w:p>
        </w:tc>
      </w:tr>
      <w:tr>
        <w:tc>
          <w:tcPr>
            <w:tcW w:type="dxa" w:w="1152"/>
          </w:tcPr>
          <w:p>
            <w:r>
              <w:rPr>
                <w:sz w:val="18"/>
              </w:rPr>
              <w:t>3</w:t>
            </w:r>
          </w:p>
        </w:tc>
        <w:tc>
          <w:tcPr>
            <w:tcW w:type="dxa" w:w="1008"/>
          </w:tcPr>
          <w:p>
            <w:r>
              <w:rPr>
                <w:sz w:val="18"/>
              </w:rPr>
              <w:t>C</w:t>
            </w:r>
          </w:p>
        </w:tc>
        <w:tc>
          <w:tcPr>
            <w:tcW w:type="dxa" w:w="3744"/>
          </w:tcPr>
          <w:p>
            <w:r>
              <w:rPr>
                <w:sz w:val="18"/>
              </w:rPr>
              <w:t>Surface area of a cuboid</w:t>
            </w:r>
          </w:p>
        </w:tc>
        <w:tc>
          <w:tcPr>
            <w:tcW w:type="dxa" w:w="1440"/>
          </w:tcPr>
          <w:p>
            <w:r>
              <w:rPr>
                <w:sz w:val="18"/>
              </w:rPr>
              <w:t>B9.3.2.1.2</w:t>
            </w:r>
          </w:p>
        </w:tc>
        <w:tc>
          <w:tcPr>
            <w:tcW w:type="dxa" w:w="1584"/>
          </w:tcPr>
          <w:p>
            <w:r>
              <w:rPr>
                <w:sz w:val="18"/>
              </w:rPr>
              <w:t>Apply</w:t>
            </w:r>
          </w:p>
        </w:tc>
      </w:tr>
      <w:tr>
        <w:tc>
          <w:tcPr>
            <w:tcW w:type="dxa" w:w="1152"/>
          </w:tcPr>
          <w:p>
            <w:r>
              <w:rPr>
                <w:sz w:val="18"/>
              </w:rPr>
              <w:t>4</w:t>
            </w:r>
          </w:p>
        </w:tc>
        <w:tc>
          <w:tcPr>
            <w:tcW w:type="dxa" w:w="1008"/>
          </w:tcPr>
          <w:p>
            <w:r>
              <w:rPr>
                <w:sz w:val="18"/>
              </w:rPr>
              <w:t>D</w:t>
            </w:r>
          </w:p>
        </w:tc>
        <w:tc>
          <w:tcPr>
            <w:tcW w:type="dxa" w:w="3744"/>
          </w:tcPr>
          <w:p>
            <w:r>
              <w:rPr>
                <w:sz w:val="18"/>
              </w:rPr>
              <w:t>Surface area of a triangular prism</w:t>
            </w:r>
          </w:p>
        </w:tc>
        <w:tc>
          <w:tcPr>
            <w:tcW w:type="dxa" w:w="1440"/>
          </w:tcPr>
          <w:p>
            <w:r>
              <w:rPr>
                <w:sz w:val="18"/>
              </w:rPr>
              <w:t>B9.3.2.1.3</w:t>
            </w:r>
          </w:p>
        </w:tc>
        <w:tc>
          <w:tcPr>
            <w:tcW w:type="dxa" w:w="1584"/>
          </w:tcPr>
          <w:p>
            <w:r>
              <w:rPr>
                <w:sz w:val="18"/>
              </w:rPr>
              <w:t>Apply</w:t>
            </w:r>
          </w:p>
        </w:tc>
      </w:tr>
      <w:tr>
        <w:tc>
          <w:tcPr>
            <w:tcW w:type="dxa" w:w="1152"/>
          </w:tcPr>
          <w:p>
            <w:r>
              <w:rPr>
                <w:sz w:val="18"/>
              </w:rPr>
              <w:t>5</w:t>
            </w:r>
          </w:p>
        </w:tc>
        <w:tc>
          <w:tcPr>
            <w:tcW w:type="dxa" w:w="1008"/>
          </w:tcPr>
          <w:p>
            <w:r>
              <w:rPr>
                <w:sz w:val="18"/>
              </w:rPr>
              <w:t>C</w:t>
            </w:r>
          </w:p>
        </w:tc>
        <w:tc>
          <w:tcPr>
            <w:tcW w:type="dxa" w:w="3744"/>
          </w:tcPr>
          <w:p>
            <w:r>
              <w:rPr>
                <w:sz w:val="18"/>
              </w:rPr>
              <w:t>Nets of 3-D shapes</w:t>
            </w:r>
          </w:p>
        </w:tc>
        <w:tc>
          <w:tcPr>
            <w:tcW w:type="dxa" w:w="1440"/>
          </w:tcPr>
          <w:p>
            <w:r>
              <w:rPr>
                <w:sz w:val="18"/>
              </w:rPr>
              <w:t>B9.3.2.1.1</w:t>
            </w:r>
          </w:p>
        </w:tc>
        <w:tc>
          <w:tcPr>
            <w:tcW w:type="dxa" w:w="1584"/>
          </w:tcPr>
          <w:p>
            <w:r>
              <w:rPr>
                <w:sz w:val="18"/>
              </w:rPr>
              <w:t>Understand</w:t>
            </w:r>
          </w:p>
        </w:tc>
      </w:tr>
      <w:tr>
        <w:tc>
          <w:tcPr>
            <w:tcW w:type="dxa" w:w="1152"/>
          </w:tcPr>
          <w:p>
            <w:r>
              <w:rPr>
                <w:sz w:val="18"/>
              </w:rPr>
              <w:t>6</w:t>
            </w:r>
          </w:p>
        </w:tc>
        <w:tc>
          <w:tcPr>
            <w:tcW w:type="dxa" w:w="1008"/>
          </w:tcPr>
          <w:p>
            <w:r>
              <w:rPr>
                <w:sz w:val="18"/>
              </w:rPr>
              <w:t>B</w:t>
            </w:r>
          </w:p>
        </w:tc>
        <w:tc>
          <w:tcPr>
            <w:tcW w:type="dxa" w:w="3744"/>
          </w:tcPr>
          <w:p>
            <w:r>
              <w:rPr>
                <w:sz w:val="18"/>
              </w:rPr>
              <w:t>Enlargement on a coordinate plane</w:t>
            </w:r>
          </w:p>
        </w:tc>
        <w:tc>
          <w:tcPr>
            <w:tcW w:type="dxa" w:w="1440"/>
          </w:tcPr>
          <w:p>
            <w:r>
              <w:rPr>
                <w:sz w:val="18"/>
              </w:rPr>
              <w:t>B9.3.3.1.2</w:t>
            </w:r>
          </w:p>
        </w:tc>
        <w:tc>
          <w:tcPr>
            <w:tcW w:type="dxa" w:w="1584"/>
          </w:tcPr>
          <w:p>
            <w:r>
              <w:rPr>
                <w:sz w:val="18"/>
              </w:rPr>
              <w:t>Apply</w:t>
            </w:r>
          </w:p>
        </w:tc>
      </w:tr>
      <w:tr>
        <w:tc>
          <w:tcPr>
            <w:tcW w:type="dxa" w:w="1152"/>
          </w:tcPr>
          <w:p>
            <w:r>
              <w:rPr>
                <w:sz w:val="18"/>
              </w:rPr>
              <w:t>7</w:t>
            </w:r>
          </w:p>
        </w:tc>
        <w:tc>
          <w:tcPr>
            <w:tcW w:type="dxa" w:w="1008"/>
          </w:tcPr>
          <w:p>
            <w:r>
              <w:rPr>
                <w:sz w:val="18"/>
              </w:rPr>
              <w:t>D</w:t>
            </w:r>
          </w:p>
        </w:tc>
        <w:tc>
          <w:tcPr>
            <w:tcW w:type="dxa" w:w="3744"/>
          </w:tcPr>
          <w:p>
            <w:r>
              <w:rPr>
                <w:sz w:val="18"/>
              </w:rPr>
              <w:t>Simultaneous equations by graph</w:t>
            </w:r>
          </w:p>
        </w:tc>
        <w:tc>
          <w:tcPr>
            <w:tcW w:type="dxa" w:w="1440"/>
          </w:tcPr>
          <w:p>
            <w:r>
              <w:rPr>
                <w:sz w:val="18"/>
              </w:rPr>
              <w:t>B9.2.1.1.3</w:t>
            </w:r>
          </w:p>
        </w:tc>
        <w:tc>
          <w:tcPr>
            <w:tcW w:type="dxa" w:w="1584"/>
          </w:tcPr>
          <w:p>
            <w:r>
              <w:rPr>
                <w:sz w:val="18"/>
              </w:rPr>
              <w:t>Analyse</w:t>
            </w:r>
          </w:p>
        </w:tc>
      </w:tr>
      <w:tr>
        <w:tc>
          <w:tcPr>
            <w:tcW w:type="dxa" w:w="1152"/>
          </w:tcPr>
          <w:p>
            <w:r>
              <w:rPr>
                <w:sz w:val="18"/>
              </w:rPr>
              <w:t>8</w:t>
            </w:r>
          </w:p>
        </w:tc>
        <w:tc>
          <w:tcPr>
            <w:tcW w:type="dxa" w:w="1008"/>
          </w:tcPr>
          <w:p>
            <w:r>
              <w:rPr>
                <w:sz w:val="18"/>
              </w:rPr>
              <w:t>C</w:t>
            </w:r>
          </w:p>
        </w:tc>
        <w:tc>
          <w:tcPr>
            <w:tcW w:type="dxa" w:w="3744"/>
          </w:tcPr>
          <w:p>
            <w:r>
              <w:rPr>
                <w:sz w:val="18"/>
              </w:rPr>
              <w:t>Inequalities on the number line</w:t>
            </w:r>
          </w:p>
        </w:tc>
        <w:tc>
          <w:tcPr>
            <w:tcW w:type="dxa" w:w="1440"/>
          </w:tcPr>
          <w:p>
            <w:r>
              <w:rPr>
                <w:sz w:val="18"/>
              </w:rPr>
              <w:t>B9.2.3.1.2</w:t>
            </w:r>
          </w:p>
        </w:tc>
        <w:tc>
          <w:tcPr>
            <w:tcW w:type="dxa" w:w="1584"/>
          </w:tcPr>
          <w:p>
            <w:r>
              <w:rPr>
                <w:sz w:val="18"/>
              </w:rPr>
              <w:t>Apply</w:t>
            </w:r>
          </w:p>
        </w:tc>
      </w:tr>
      <w:tr>
        <w:tc>
          <w:tcPr>
            <w:tcW w:type="dxa" w:w="1152"/>
          </w:tcPr>
          <w:p>
            <w:r>
              <w:rPr>
                <w:sz w:val="18"/>
              </w:rPr>
              <w:t>9</w:t>
            </w:r>
          </w:p>
        </w:tc>
        <w:tc>
          <w:tcPr>
            <w:tcW w:type="dxa" w:w="1008"/>
          </w:tcPr>
          <w:p>
            <w:r>
              <w:rPr>
                <w:sz w:val="18"/>
              </w:rPr>
              <w:t>A</w:t>
            </w:r>
          </w:p>
        </w:tc>
        <w:tc>
          <w:tcPr>
            <w:tcW w:type="dxa" w:w="3744"/>
          </w:tcPr>
          <w:p>
            <w:r>
              <w:rPr>
                <w:sz w:val="18"/>
              </w:rPr>
              <w:t>Triangle law of vector addition</w:t>
            </w:r>
          </w:p>
        </w:tc>
        <w:tc>
          <w:tcPr>
            <w:tcW w:type="dxa" w:w="1440"/>
          </w:tcPr>
          <w:p>
            <w:r>
              <w:rPr>
                <w:sz w:val="18"/>
              </w:rPr>
              <w:t>B9.3.2.2.2</w:t>
            </w:r>
          </w:p>
        </w:tc>
        <w:tc>
          <w:tcPr>
            <w:tcW w:type="dxa" w:w="1584"/>
          </w:tcPr>
          <w:p>
            <w:r>
              <w:rPr>
                <w:sz w:val="18"/>
              </w:rPr>
              <w:t>Apply</w:t>
            </w:r>
          </w:p>
        </w:tc>
      </w:tr>
      <w:tr>
        <w:tc>
          <w:tcPr>
            <w:tcW w:type="dxa" w:w="1152"/>
          </w:tcPr>
          <w:p>
            <w:r>
              <w:rPr>
                <w:sz w:val="18"/>
              </w:rPr>
              <w:t>10</w:t>
            </w:r>
          </w:p>
        </w:tc>
        <w:tc>
          <w:tcPr>
            <w:tcW w:type="dxa" w:w="1008"/>
          </w:tcPr>
          <w:p>
            <w:r>
              <w:rPr>
                <w:sz w:val="18"/>
              </w:rPr>
              <w:t>D</w:t>
            </w:r>
          </w:p>
        </w:tc>
        <w:tc>
          <w:tcPr>
            <w:tcW w:type="dxa" w:w="3744"/>
          </w:tcPr>
          <w:p>
            <w:r>
              <w:rPr>
                <w:sz w:val="18"/>
              </w:rPr>
              <w:t>Bearings</w:t>
            </w:r>
          </w:p>
        </w:tc>
        <w:tc>
          <w:tcPr>
            <w:tcW w:type="dxa" w:w="1440"/>
          </w:tcPr>
          <w:p>
            <w:r>
              <w:rPr>
                <w:sz w:val="18"/>
              </w:rPr>
              <w:t>B9.3.2.2</w:t>
            </w:r>
          </w:p>
        </w:tc>
        <w:tc>
          <w:tcPr>
            <w:tcW w:type="dxa" w:w="1584"/>
          </w:tcPr>
          <w:p>
            <w:r>
              <w:rPr>
                <w:sz w:val="18"/>
              </w:rPr>
              <w:t>Apply</w:t>
            </w:r>
          </w:p>
        </w:tc>
      </w:tr>
      <w:tr>
        <w:tc>
          <w:tcPr>
            <w:tcW w:type="dxa" w:w="1152"/>
          </w:tcPr>
          <w:p>
            <w:r>
              <w:rPr>
                <w:sz w:val="18"/>
              </w:rPr>
              <w:t>11</w:t>
            </w:r>
          </w:p>
        </w:tc>
        <w:tc>
          <w:tcPr>
            <w:tcW w:type="dxa" w:w="1008"/>
          </w:tcPr>
          <w:p>
            <w:r>
              <w:rPr>
                <w:sz w:val="18"/>
              </w:rPr>
              <w:t>C</w:t>
            </w:r>
          </w:p>
        </w:tc>
        <w:tc>
          <w:tcPr>
            <w:tcW w:type="dxa" w:w="3744"/>
          </w:tcPr>
          <w:p>
            <w:r>
              <w:rPr>
                <w:sz w:val="18"/>
              </w:rPr>
              <w:t>Position vectors and magnitude</w:t>
            </w:r>
          </w:p>
        </w:tc>
        <w:tc>
          <w:tcPr>
            <w:tcW w:type="dxa" w:w="1440"/>
          </w:tcPr>
          <w:p>
            <w:r>
              <w:rPr>
                <w:sz w:val="18"/>
              </w:rPr>
              <w:t>B9.3.2.1.4</w:t>
            </w:r>
          </w:p>
        </w:tc>
        <w:tc>
          <w:tcPr>
            <w:tcW w:type="dxa" w:w="1584"/>
          </w:tcPr>
          <w:p>
            <w:r>
              <w:rPr>
                <w:sz w:val="18"/>
              </w:rPr>
              <w:t>Apply</w:t>
            </w:r>
          </w:p>
        </w:tc>
      </w:tr>
      <w:tr>
        <w:tc>
          <w:tcPr>
            <w:tcW w:type="dxa" w:w="1152"/>
          </w:tcPr>
          <w:p>
            <w:r>
              <w:rPr>
                <w:sz w:val="18"/>
              </w:rPr>
              <w:t>12</w:t>
            </w:r>
          </w:p>
        </w:tc>
        <w:tc>
          <w:tcPr>
            <w:tcW w:type="dxa" w:w="1008"/>
          </w:tcPr>
          <w:p>
            <w:r>
              <w:rPr>
                <w:sz w:val="18"/>
              </w:rPr>
              <w:t>A</w:t>
            </w:r>
          </w:p>
        </w:tc>
        <w:tc>
          <w:tcPr>
            <w:tcW w:type="dxa" w:w="3744"/>
          </w:tcPr>
          <w:p>
            <w:r>
              <w:rPr>
                <w:sz w:val="18"/>
              </w:rPr>
              <w:t>Mode from a histogram</w:t>
            </w:r>
          </w:p>
        </w:tc>
        <w:tc>
          <w:tcPr>
            <w:tcW w:type="dxa" w:w="1440"/>
          </w:tcPr>
          <w:p>
            <w:r>
              <w:rPr>
                <w:sz w:val="18"/>
              </w:rPr>
              <w:t>B9.4.1.1.3</w:t>
            </w:r>
          </w:p>
        </w:tc>
        <w:tc>
          <w:tcPr>
            <w:tcW w:type="dxa" w:w="1584"/>
          </w:tcPr>
          <w:p>
            <w:r>
              <w:rPr>
                <w:sz w:val="18"/>
              </w:rPr>
              <w:t>Apply</w:t>
            </w:r>
          </w:p>
        </w:tc>
      </w:tr>
      <w:tr>
        <w:tc>
          <w:tcPr>
            <w:tcW w:type="dxa" w:w="1152"/>
          </w:tcPr>
          <w:p>
            <w:r>
              <w:rPr>
                <w:sz w:val="18"/>
              </w:rPr>
              <w:t>13</w:t>
            </w:r>
          </w:p>
        </w:tc>
        <w:tc>
          <w:tcPr>
            <w:tcW w:type="dxa" w:w="1008"/>
          </w:tcPr>
          <w:p>
            <w:r>
              <w:rPr>
                <w:sz w:val="18"/>
              </w:rPr>
              <w:t>A</w:t>
            </w:r>
          </w:p>
        </w:tc>
        <w:tc>
          <w:tcPr>
            <w:tcW w:type="dxa" w:w="3744"/>
          </w:tcPr>
          <w:p>
            <w:r>
              <w:rPr>
                <w:sz w:val="18"/>
              </w:rPr>
              <w:t>Box-and-whisker plots</w:t>
            </w:r>
          </w:p>
        </w:tc>
        <w:tc>
          <w:tcPr>
            <w:tcW w:type="dxa" w:w="1440"/>
          </w:tcPr>
          <w:p>
            <w:r>
              <w:rPr>
                <w:sz w:val="18"/>
              </w:rPr>
              <w:t>B9.4.1.2.2</w:t>
            </w:r>
          </w:p>
        </w:tc>
        <w:tc>
          <w:tcPr>
            <w:tcW w:type="dxa" w:w="1584"/>
          </w:tcPr>
          <w:p>
            <w:r>
              <w:rPr>
                <w:sz w:val="18"/>
              </w:rPr>
              <w:t>Analyse</w:t>
            </w:r>
          </w:p>
        </w:tc>
      </w:tr>
      <w:tr>
        <w:tc>
          <w:tcPr>
            <w:tcW w:type="dxa" w:w="1152"/>
          </w:tcPr>
          <w:p>
            <w:r>
              <w:rPr>
                <w:sz w:val="18"/>
              </w:rPr>
              <w:t>14</w:t>
            </w:r>
          </w:p>
        </w:tc>
        <w:tc>
          <w:tcPr>
            <w:tcW w:type="dxa" w:w="1008"/>
          </w:tcPr>
          <w:p>
            <w:r>
              <w:rPr>
                <w:sz w:val="18"/>
              </w:rPr>
              <w:t>B</w:t>
            </w:r>
          </w:p>
        </w:tc>
        <w:tc>
          <w:tcPr>
            <w:tcW w:type="dxa" w:w="3744"/>
          </w:tcPr>
          <w:p>
            <w:r>
              <w:rPr>
                <w:sz w:val="18"/>
              </w:rPr>
              <w:t>Simplifying surds</w:t>
            </w:r>
          </w:p>
        </w:tc>
        <w:tc>
          <w:tcPr>
            <w:tcW w:type="dxa" w:w="1440"/>
          </w:tcPr>
          <w:p>
            <w:r>
              <w:rPr>
                <w:sz w:val="18"/>
              </w:rPr>
              <w:t>B9.1.2.4.3</w:t>
            </w:r>
          </w:p>
        </w:tc>
        <w:tc>
          <w:tcPr>
            <w:tcW w:type="dxa" w:w="1584"/>
          </w:tcPr>
          <w:p>
            <w:r>
              <w:rPr>
                <w:sz w:val="18"/>
              </w:rPr>
              <w:t>Apply</w:t>
            </w:r>
          </w:p>
        </w:tc>
      </w:tr>
      <w:tr>
        <w:tc>
          <w:tcPr>
            <w:tcW w:type="dxa" w:w="1152"/>
          </w:tcPr>
          <w:p>
            <w:r>
              <w:rPr>
                <w:sz w:val="18"/>
              </w:rPr>
              <w:t>15</w:t>
            </w:r>
          </w:p>
        </w:tc>
        <w:tc>
          <w:tcPr>
            <w:tcW w:type="dxa" w:w="1008"/>
          </w:tcPr>
          <w:p>
            <w:r>
              <w:rPr>
                <w:sz w:val="18"/>
              </w:rPr>
              <w:t>A</w:t>
            </w:r>
          </w:p>
        </w:tc>
        <w:tc>
          <w:tcPr>
            <w:tcW w:type="dxa" w:w="3744"/>
          </w:tcPr>
          <w:p>
            <w:r>
              <w:rPr>
                <w:sz w:val="18"/>
              </w:rPr>
              <w:t>Adding and subtracting surds</w:t>
            </w:r>
          </w:p>
        </w:tc>
        <w:tc>
          <w:tcPr>
            <w:tcW w:type="dxa" w:w="1440"/>
          </w:tcPr>
          <w:p>
            <w:r>
              <w:rPr>
                <w:sz w:val="18"/>
              </w:rPr>
              <w:t>B9.1.2.4.2</w:t>
            </w:r>
          </w:p>
        </w:tc>
        <w:tc>
          <w:tcPr>
            <w:tcW w:type="dxa" w:w="1584"/>
          </w:tcPr>
          <w:p>
            <w:r>
              <w:rPr>
                <w:sz w:val="18"/>
              </w:rPr>
              <w:t>Apply</w:t>
            </w:r>
          </w:p>
        </w:tc>
      </w:tr>
      <w:tr>
        <w:tc>
          <w:tcPr>
            <w:tcW w:type="dxa" w:w="1152"/>
          </w:tcPr>
          <w:p>
            <w:r>
              <w:rPr>
                <w:sz w:val="18"/>
              </w:rPr>
              <w:t>16</w:t>
            </w:r>
          </w:p>
        </w:tc>
        <w:tc>
          <w:tcPr>
            <w:tcW w:type="dxa" w:w="1008"/>
          </w:tcPr>
          <w:p>
            <w:r>
              <w:rPr>
                <w:sz w:val="18"/>
              </w:rPr>
              <w:t>C</w:t>
            </w:r>
          </w:p>
        </w:tc>
        <w:tc>
          <w:tcPr>
            <w:tcW w:type="dxa" w:w="3744"/>
          </w:tcPr>
          <w:p>
            <w:r>
              <w:rPr>
                <w:sz w:val="18"/>
              </w:rPr>
              <w:t>Simple and compound surds</w:t>
            </w:r>
          </w:p>
        </w:tc>
        <w:tc>
          <w:tcPr>
            <w:tcW w:type="dxa" w:w="1440"/>
          </w:tcPr>
          <w:p>
            <w:r>
              <w:rPr>
                <w:sz w:val="18"/>
              </w:rPr>
              <w:t>B9.1.2.4.1</w:t>
            </w:r>
          </w:p>
        </w:tc>
        <w:tc>
          <w:tcPr>
            <w:tcW w:type="dxa" w:w="1584"/>
          </w:tcPr>
          <w:p>
            <w:r>
              <w:rPr>
                <w:sz w:val="18"/>
              </w:rPr>
              <w:t>Understand</w:t>
            </w:r>
          </w:p>
        </w:tc>
      </w:tr>
      <w:tr>
        <w:tc>
          <w:tcPr>
            <w:tcW w:type="dxa" w:w="1152"/>
          </w:tcPr>
          <w:p>
            <w:r>
              <w:rPr>
                <w:sz w:val="18"/>
              </w:rPr>
              <w:t>17</w:t>
            </w:r>
          </w:p>
        </w:tc>
        <w:tc>
          <w:tcPr>
            <w:tcW w:type="dxa" w:w="1008"/>
          </w:tcPr>
          <w:p>
            <w:r>
              <w:rPr>
                <w:sz w:val="18"/>
              </w:rPr>
              <w:t>A</w:t>
            </w:r>
          </w:p>
        </w:tc>
        <w:tc>
          <w:tcPr>
            <w:tcW w:type="dxa" w:w="3744"/>
          </w:tcPr>
          <w:p>
            <w:r>
              <w:rPr>
                <w:sz w:val="18"/>
              </w:rPr>
              <w:t>Number properties</w:t>
            </w:r>
          </w:p>
        </w:tc>
        <w:tc>
          <w:tcPr>
            <w:tcW w:type="dxa" w:w="1440"/>
          </w:tcPr>
          <w:p>
            <w:r>
              <w:rPr>
                <w:sz w:val="18"/>
              </w:rPr>
              <w:t>B9.1.2.1.4</w:t>
            </w:r>
          </w:p>
        </w:tc>
        <w:tc>
          <w:tcPr>
            <w:tcW w:type="dxa" w:w="1584"/>
          </w:tcPr>
          <w:p>
            <w:r>
              <w:rPr>
                <w:sz w:val="18"/>
              </w:rPr>
              <w:t>Apply</w:t>
            </w:r>
          </w:p>
        </w:tc>
      </w:tr>
      <w:tr>
        <w:tc>
          <w:tcPr>
            <w:tcW w:type="dxa" w:w="1152"/>
          </w:tcPr>
          <w:p>
            <w:r>
              <w:rPr>
                <w:sz w:val="18"/>
              </w:rPr>
              <w:t>18</w:t>
            </w:r>
          </w:p>
        </w:tc>
        <w:tc>
          <w:tcPr>
            <w:tcW w:type="dxa" w:w="1008"/>
          </w:tcPr>
          <w:p>
            <w:r>
              <w:rPr>
                <w:sz w:val="18"/>
              </w:rPr>
              <w:t>C</w:t>
            </w:r>
          </w:p>
        </w:tc>
        <w:tc>
          <w:tcPr>
            <w:tcW w:type="dxa" w:w="3744"/>
          </w:tcPr>
          <w:p>
            <w:r>
              <w:rPr>
                <w:sz w:val="18"/>
              </w:rPr>
              <w:t>Change of subject</w:t>
            </w:r>
          </w:p>
        </w:tc>
        <w:tc>
          <w:tcPr>
            <w:tcW w:type="dxa" w:w="1440"/>
          </w:tcPr>
          <w:p>
            <w:r>
              <w:rPr>
                <w:sz w:val="18"/>
              </w:rPr>
              <w:t>B9.2.2.1.1</w:t>
            </w:r>
          </w:p>
        </w:tc>
        <w:tc>
          <w:tcPr>
            <w:tcW w:type="dxa" w:w="1584"/>
          </w:tcPr>
          <w:p>
            <w:r>
              <w:rPr>
                <w:sz w:val="18"/>
              </w:rPr>
              <w:t>Apply</w:t>
            </w:r>
          </w:p>
        </w:tc>
      </w:tr>
      <w:tr>
        <w:tc>
          <w:tcPr>
            <w:tcW w:type="dxa" w:w="1152"/>
          </w:tcPr>
          <w:p>
            <w:r>
              <w:rPr>
                <w:sz w:val="18"/>
              </w:rPr>
              <w:t>19</w:t>
            </w:r>
          </w:p>
        </w:tc>
        <w:tc>
          <w:tcPr>
            <w:tcW w:type="dxa" w:w="1008"/>
          </w:tcPr>
          <w:p>
            <w:r>
              <w:rPr>
                <w:sz w:val="18"/>
              </w:rPr>
              <w:t>B</w:t>
            </w:r>
          </w:p>
        </w:tc>
        <w:tc>
          <w:tcPr>
            <w:tcW w:type="dxa" w:w="3744"/>
          </w:tcPr>
          <w:p>
            <w:r>
              <w:rPr>
                <w:sz w:val="18"/>
              </w:rPr>
              <w:t>Substitution and evaluation</w:t>
            </w:r>
          </w:p>
        </w:tc>
        <w:tc>
          <w:tcPr>
            <w:tcW w:type="dxa" w:w="1440"/>
          </w:tcPr>
          <w:p>
            <w:r>
              <w:rPr>
                <w:sz w:val="18"/>
              </w:rPr>
              <w:t>B9.2.2.1.2</w:t>
            </w:r>
          </w:p>
        </w:tc>
        <w:tc>
          <w:tcPr>
            <w:tcW w:type="dxa" w:w="1584"/>
          </w:tcPr>
          <w:p>
            <w:r>
              <w:rPr>
                <w:sz w:val="18"/>
              </w:rPr>
              <w:t>Apply</w:t>
            </w:r>
          </w:p>
        </w:tc>
      </w:tr>
      <w:tr>
        <w:tc>
          <w:tcPr>
            <w:tcW w:type="dxa" w:w="1152"/>
          </w:tcPr>
          <w:p>
            <w:r>
              <w:rPr>
                <w:sz w:val="18"/>
              </w:rPr>
              <w:t>20</w:t>
            </w:r>
          </w:p>
        </w:tc>
        <w:tc>
          <w:tcPr>
            <w:tcW w:type="dxa" w:w="1008"/>
          </w:tcPr>
          <w:p>
            <w:r>
              <w:rPr>
                <w:sz w:val="18"/>
              </w:rPr>
              <w:t>B</w:t>
            </w:r>
          </w:p>
        </w:tc>
        <w:tc>
          <w:tcPr>
            <w:tcW w:type="dxa" w:w="3744"/>
          </w:tcPr>
          <w:p>
            <w:r>
              <w:rPr>
                <w:sz w:val="18"/>
              </w:rPr>
              <w:t>Factorisation</w:t>
            </w:r>
          </w:p>
        </w:tc>
        <w:tc>
          <w:tcPr>
            <w:tcW w:type="dxa" w:w="1440"/>
          </w:tcPr>
          <w:p>
            <w:r>
              <w:rPr>
                <w:sz w:val="18"/>
              </w:rPr>
              <w:t>B9.2.2.1.3</w:t>
            </w:r>
          </w:p>
        </w:tc>
        <w:tc>
          <w:tcPr>
            <w:tcW w:type="dxa" w:w="1584"/>
          </w:tcPr>
          <w:p>
            <w:r>
              <w:rPr>
                <w:sz w:val="18"/>
              </w:rPr>
              <w:t>Apply</w:t>
            </w:r>
          </w:p>
        </w:tc>
      </w:tr>
      <w:tr>
        <w:tc>
          <w:tcPr>
            <w:tcW w:type="dxa" w:w="1152"/>
          </w:tcPr>
          <w:p>
            <w:r>
              <w:rPr>
                <w:sz w:val="18"/>
              </w:rPr>
              <w:t>21</w:t>
            </w:r>
          </w:p>
        </w:tc>
        <w:tc>
          <w:tcPr>
            <w:tcW w:type="dxa" w:w="1008"/>
          </w:tcPr>
          <w:p>
            <w:r>
              <w:rPr>
                <w:sz w:val="18"/>
              </w:rPr>
              <w:t>D</w:t>
            </w:r>
          </w:p>
        </w:tc>
        <w:tc>
          <w:tcPr>
            <w:tcW w:type="dxa" w:w="3744"/>
          </w:tcPr>
          <w:p>
            <w:r>
              <w:rPr>
                <w:sz w:val="18"/>
              </w:rPr>
              <w:t>Solving inequalities</w:t>
            </w:r>
          </w:p>
        </w:tc>
        <w:tc>
          <w:tcPr>
            <w:tcW w:type="dxa" w:w="1440"/>
          </w:tcPr>
          <w:p>
            <w:r>
              <w:rPr>
                <w:sz w:val="18"/>
              </w:rPr>
              <w:t>B9.2.3.1.1</w:t>
            </w:r>
          </w:p>
        </w:tc>
        <w:tc>
          <w:tcPr>
            <w:tcW w:type="dxa" w:w="1584"/>
          </w:tcPr>
          <w:p>
            <w:r>
              <w:rPr>
                <w:sz w:val="18"/>
              </w:rPr>
              <w:t>Apply</w:t>
            </w:r>
          </w:p>
        </w:tc>
      </w:tr>
      <w:tr>
        <w:tc>
          <w:tcPr>
            <w:tcW w:type="dxa" w:w="1152"/>
          </w:tcPr>
          <w:p>
            <w:r>
              <w:rPr>
                <w:sz w:val="18"/>
              </w:rPr>
              <w:t>22</w:t>
            </w:r>
          </w:p>
        </w:tc>
        <w:tc>
          <w:tcPr>
            <w:tcW w:type="dxa" w:w="1008"/>
          </w:tcPr>
          <w:p>
            <w:r>
              <w:rPr>
                <w:sz w:val="18"/>
              </w:rPr>
              <w:t>B</w:t>
            </w:r>
          </w:p>
        </w:tc>
        <w:tc>
          <w:tcPr>
            <w:tcW w:type="dxa" w:w="3744"/>
          </w:tcPr>
          <w:p>
            <w:r>
              <w:rPr>
                <w:sz w:val="18"/>
              </w:rPr>
              <w:t>Simple interest</w:t>
            </w:r>
          </w:p>
        </w:tc>
        <w:tc>
          <w:tcPr>
            <w:tcW w:type="dxa" w:w="1440"/>
          </w:tcPr>
          <w:p>
            <w:r>
              <w:rPr>
                <w:sz w:val="18"/>
              </w:rPr>
              <w:t>B9.1.4.1.2</w:t>
            </w:r>
          </w:p>
        </w:tc>
        <w:tc>
          <w:tcPr>
            <w:tcW w:type="dxa" w:w="1584"/>
          </w:tcPr>
          <w:p>
            <w:r>
              <w:rPr>
                <w:sz w:val="18"/>
              </w:rPr>
              <w:t>Apply</w:t>
            </w:r>
          </w:p>
        </w:tc>
      </w:tr>
      <w:tr>
        <w:tc>
          <w:tcPr>
            <w:tcW w:type="dxa" w:w="1152"/>
          </w:tcPr>
          <w:p>
            <w:r>
              <w:rPr>
                <w:sz w:val="18"/>
              </w:rPr>
              <w:t>23</w:t>
            </w:r>
          </w:p>
        </w:tc>
        <w:tc>
          <w:tcPr>
            <w:tcW w:type="dxa" w:w="1008"/>
          </w:tcPr>
          <w:p>
            <w:r>
              <w:rPr>
                <w:sz w:val="18"/>
              </w:rPr>
              <w:t>D</w:t>
            </w:r>
          </w:p>
        </w:tc>
        <w:tc>
          <w:tcPr>
            <w:tcW w:type="dxa" w:w="3744"/>
          </w:tcPr>
          <w:p>
            <w:r>
              <w:rPr>
                <w:sz w:val="18"/>
              </w:rPr>
              <w:t>Decimal word problems</w:t>
            </w:r>
          </w:p>
        </w:tc>
        <w:tc>
          <w:tcPr>
            <w:tcW w:type="dxa" w:w="1440"/>
          </w:tcPr>
          <w:p>
            <w:r>
              <w:rPr>
                <w:sz w:val="18"/>
              </w:rPr>
              <w:t>B9.1.2.2.2</w:t>
            </w:r>
          </w:p>
        </w:tc>
        <w:tc>
          <w:tcPr>
            <w:tcW w:type="dxa" w:w="1584"/>
          </w:tcPr>
          <w:p>
            <w:r>
              <w:rPr>
                <w:sz w:val="18"/>
              </w:rPr>
              <w:t>Apply</w:t>
            </w:r>
          </w:p>
        </w:tc>
      </w:tr>
      <w:tr>
        <w:tc>
          <w:tcPr>
            <w:tcW w:type="dxa" w:w="1152"/>
          </w:tcPr>
          <w:p>
            <w:r>
              <w:rPr>
                <w:sz w:val="18"/>
              </w:rPr>
              <w:t>24</w:t>
            </w:r>
          </w:p>
        </w:tc>
        <w:tc>
          <w:tcPr>
            <w:tcW w:type="dxa" w:w="1008"/>
          </w:tcPr>
          <w:p>
            <w:r>
              <w:rPr>
                <w:sz w:val="18"/>
              </w:rPr>
              <w:t>A</w:t>
            </w:r>
          </w:p>
        </w:tc>
        <w:tc>
          <w:tcPr>
            <w:tcW w:type="dxa" w:w="3744"/>
          </w:tcPr>
          <w:p>
            <w:r>
              <w:rPr>
                <w:sz w:val="18"/>
              </w:rPr>
              <w:t>Standard form</w:t>
            </w:r>
          </w:p>
        </w:tc>
        <w:tc>
          <w:tcPr>
            <w:tcW w:type="dxa" w:w="1440"/>
          </w:tcPr>
          <w:p>
            <w:r>
              <w:rPr>
                <w:sz w:val="18"/>
              </w:rPr>
              <w:t>B9.1.1.1.2</w:t>
            </w:r>
          </w:p>
        </w:tc>
        <w:tc>
          <w:tcPr>
            <w:tcW w:type="dxa" w:w="1584"/>
          </w:tcPr>
          <w:p>
            <w:r>
              <w:rPr>
                <w:sz w:val="18"/>
              </w:rPr>
              <w:t>Apply</w:t>
            </w:r>
          </w:p>
        </w:tc>
      </w:tr>
      <w:tr>
        <w:tc>
          <w:tcPr>
            <w:tcW w:type="dxa" w:w="1152"/>
          </w:tcPr>
          <w:p>
            <w:r>
              <w:rPr>
                <w:sz w:val="18"/>
              </w:rPr>
              <w:t>25</w:t>
            </w:r>
          </w:p>
        </w:tc>
        <w:tc>
          <w:tcPr>
            <w:tcW w:type="dxa" w:w="1008"/>
          </w:tcPr>
          <w:p>
            <w:r>
              <w:rPr>
                <w:sz w:val="18"/>
              </w:rPr>
              <w:t>D</w:t>
            </w:r>
          </w:p>
        </w:tc>
        <w:tc>
          <w:tcPr>
            <w:tcW w:type="dxa" w:w="3744"/>
          </w:tcPr>
          <w:p>
            <w:r>
              <w:rPr>
                <w:sz w:val="18"/>
              </w:rPr>
              <w:t>Significant figures</w:t>
            </w:r>
          </w:p>
        </w:tc>
        <w:tc>
          <w:tcPr>
            <w:tcW w:type="dxa" w:w="1440"/>
          </w:tcPr>
          <w:p>
            <w:r>
              <w:rPr>
                <w:sz w:val="18"/>
              </w:rPr>
              <w:t>B9.1.1.1.1</w:t>
            </w:r>
          </w:p>
        </w:tc>
        <w:tc>
          <w:tcPr>
            <w:tcW w:type="dxa" w:w="1584"/>
          </w:tcPr>
          <w:p>
            <w:r>
              <w:rPr>
                <w:sz w:val="18"/>
              </w:rPr>
              <w:t>Apply</w:t>
            </w:r>
          </w:p>
        </w:tc>
      </w:tr>
      <w:tr>
        <w:tc>
          <w:tcPr>
            <w:tcW w:type="dxa" w:w="1152"/>
          </w:tcPr>
          <w:p>
            <w:r>
              <w:rPr>
                <w:sz w:val="18"/>
              </w:rPr>
              <w:t>26</w:t>
            </w:r>
          </w:p>
        </w:tc>
        <w:tc>
          <w:tcPr>
            <w:tcW w:type="dxa" w:w="1008"/>
          </w:tcPr>
          <w:p>
            <w:r>
              <w:rPr>
                <w:sz w:val="18"/>
              </w:rPr>
              <w:t>B</w:t>
            </w:r>
          </w:p>
        </w:tc>
        <w:tc>
          <w:tcPr>
            <w:tcW w:type="dxa" w:w="3744"/>
          </w:tcPr>
          <w:p>
            <w:r>
              <w:rPr>
                <w:sz w:val="18"/>
              </w:rPr>
              <w:t>Effect of extreme values on the mean</w:t>
            </w:r>
          </w:p>
        </w:tc>
        <w:tc>
          <w:tcPr>
            <w:tcW w:type="dxa" w:w="1440"/>
          </w:tcPr>
          <w:p>
            <w:r>
              <w:rPr>
                <w:sz w:val="18"/>
              </w:rPr>
              <w:t>B9.4.1.2.3</w:t>
            </w:r>
          </w:p>
        </w:tc>
        <w:tc>
          <w:tcPr>
            <w:tcW w:type="dxa" w:w="1584"/>
          </w:tcPr>
          <w:p>
            <w:r>
              <w:rPr>
                <w:sz w:val="18"/>
              </w:rPr>
              <w:t>Analyse</w:t>
            </w:r>
          </w:p>
        </w:tc>
      </w:tr>
      <w:tr>
        <w:tc>
          <w:tcPr>
            <w:tcW w:type="dxa" w:w="1152"/>
          </w:tcPr>
          <w:p>
            <w:r>
              <w:rPr>
                <w:sz w:val="18"/>
              </w:rPr>
              <w:t>27</w:t>
            </w:r>
          </w:p>
        </w:tc>
        <w:tc>
          <w:tcPr>
            <w:tcW w:type="dxa" w:w="1008"/>
          </w:tcPr>
          <w:p>
            <w:r>
              <w:rPr>
                <w:sz w:val="18"/>
              </w:rPr>
              <w:t>D</w:t>
            </w:r>
          </w:p>
        </w:tc>
        <w:tc>
          <w:tcPr>
            <w:tcW w:type="dxa" w:w="3744"/>
          </w:tcPr>
          <w:p>
            <w:r>
              <w:rPr>
                <w:sz w:val="18"/>
              </w:rPr>
              <w:t>Dependent events</w:t>
            </w:r>
          </w:p>
        </w:tc>
        <w:tc>
          <w:tcPr>
            <w:tcW w:type="dxa" w:w="1440"/>
          </w:tcPr>
          <w:p>
            <w:r>
              <w:rPr>
                <w:sz w:val="18"/>
              </w:rPr>
              <w:t>B9.4.2.1.1</w:t>
            </w:r>
          </w:p>
        </w:tc>
        <w:tc>
          <w:tcPr>
            <w:tcW w:type="dxa" w:w="1584"/>
          </w:tcPr>
          <w:p>
            <w:r>
              <w:rPr>
                <w:sz w:val="18"/>
              </w:rPr>
              <w:t>Analyse</w:t>
            </w:r>
          </w:p>
        </w:tc>
      </w:tr>
      <w:tr>
        <w:tc>
          <w:tcPr>
            <w:tcW w:type="dxa" w:w="1152"/>
          </w:tcPr>
          <w:p>
            <w:r>
              <w:rPr>
                <w:sz w:val="18"/>
              </w:rPr>
              <w:t>28</w:t>
            </w:r>
          </w:p>
        </w:tc>
        <w:tc>
          <w:tcPr>
            <w:tcW w:type="dxa" w:w="1008"/>
          </w:tcPr>
          <w:p>
            <w:r>
              <w:rPr>
                <w:sz w:val="18"/>
              </w:rPr>
              <w:t>C</w:t>
            </w:r>
          </w:p>
        </w:tc>
        <w:tc>
          <w:tcPr>
            <w:tcW w:type="dxa" w:w="3744"/>
          </w:tcPr>
          <w:p>
            <w:r>
              <w:rPr>
                <w:sz w:val="18"/>
              </w:rPr>
              <w:t>Effect of extreme values</w:t>
            </w:r>
          </w:p>
        </w:tc>
        <w:tc>
          <w:tcPr>
            <w:tcW w:type="dxa" w:w="1440"/>
          </w:tcPr>
          <w:p>
            <w:r>
              <w:rPr>
                <w:sz w:val="18"/>
              </w:rPr>
              <w:t>B9.4.1.2.3</w:t>
            </w:r>
          </w:p>
        </w:tc>
        <w:tc>
          <w:tcPr>
            <w:tcW w:type="dxa" w:w="1584"/>
          </w:tcPr>
          <w:p>
            <w:r>
              <w:rPr>
                <w:sz w:val="18"/>
              </w:rPr>
              <w:t>Analyse</w:t>
            </w:r>
          </w:p>
        </w:tc>
      </w:tr>
      <w:tr>
        <w:tc>
          <w:tcPr>
            <w:tcW w:type="dxa" w:w="1152"/>
          </w:tcPr>
          <w:p>
            <w:r>
              <w:rPr>
                <w:sz w:val="18"/>
              </w:rPr>
              <w:t>29</w:t>
            </w:r>
          </w:p>
        </w:tc>
        <w:tc>
          <w:tcPr>
            <w:tcW w:type="dxa" w:w="1008"/>
          </w:tcPr>
          <w:p>
            <w:r>
              <w:rPr>
                <w:sz w:val="18"/>
              </w:rPr>
              <w:t>A</w:t>
            </w:r>
          </w:p>
        </w:tc>
        <w:tc>
          <w:tcPr>
            <w:tcW w:type="dxa" w:w="3744"/>
          </w:tcPr>
          <w:p>
            <w:r>
              <w:rPr>
                <w:sz w:val="18"/>
              </w:rPr>
              <w:t>Number properties</w:t>
            </w:r>
          </w:p>
        </w:tc>
        <w:tc>
          <w:tcPr>
            <w:tcW w:type="dxa" w:w="1440"/>
          </w:tcPr>
          <w:p>
            <w:r>
              <w:rPr>
                <w:sz w:val="18"/>
              </w:rPr>
              <w:t>B9.1.2.1.2</w:t>
            </w:r>
          </w:p>
        </w:tc>
        <w:tc>
          <w:tcPr>
            <w:tcW w:type="dxa" w:w="1584"/>
          </w:tcPr>
          <w:p>
            <w:r>
              <w:rPr>
                <w:sz w:val="18"/>
              </w:rPr>
              <w:t>Understand</w:t>
            </w:r>
          </w:p>
        </w:tc>
      </w:tr>
      <w:tr>
        <w:tc>
          <w:tcPr>
            <w:tcW w:type="dxa" w:w="1152"/>
          </w:tcPr>
          <w:p>
            <w:r>
              <w:rPr>
                <w:sz w:val="18"/>
              </w:rPr>
              <w:t>30</w:t>
            </w:r>
          </w:p>
        </w:tc>
        <w:tc>
          <w:tcPr>
            <w:tcW w:type="dxa" w:w="1008"/>
          </w:tcPr>
          <w:p>
            <w:r>
              <w:rPr>
                <w:sz w:val="18"/>
              </w:rPr>
              <w:t>C</w:t>
            </w:r>
          </w:p>
        </w:tc>
        <w:tc>
          <w:tcPr>
            <w:tcW w:type="dxa" w:w="3744"/>
          </w:tcPr>
          <w:p>
            <w:r>
              <w:rPr>
                <w:sz w:val="18"/>
              </w:rPr>
              <w:t>Order of operations with fractions</w:t>
            </w:r>
          </w:p>
        </w:tc>
        <w:tc>
          <w:tcPr>
            <w:tcW w:type="dxa" w:w="1440"/>
          </w:tcPr>
          <w:p>
            <w:r>
              <w:rPr>
                <w:sz w:val="18"/>
              </w:rPr>
              <w:t>B9.1.3.1.2</w:t>
            </w:r>
          </w:p>
        </w:tc>
        <w:tc>
          <w:tcPr>
            <w:tcW w:type="dxa" w:w="1584"/>
          </w:tcPr>
          <w:p>
            <w:r>
              <w:rPr>
                <w:sz w:val="18"/>
              </w:rPr>
              <w:t>Apply</w:t>
            </w:r>
          </w:p>
        </w:tc>
      </w:tr>
    </w:tbl>
    <w:p>
      <w:r>
        <w:br w:type="page"/>
      </w:r>
    </w:p>
    <w:p>
      <w:pPr>
        <w:pStyle w:val="Heading1"/>
        <w:jc w:val="center"/>
      </w:pPr>
      <w:r>
        <w:t>MARKING SCHEME — SECTION B</w:t>
      </w:r>
    </w:p>
    <w:p>
      <w:pPr>
        <w:spacing w:after="40"/>
      </w:pPr>
      <w:r>
        <w:rPr>
          <w:b/>
        </w:rPr>
        <w:t>Question 1</w:t>
      </w:r>
    </w:p>
    <w:p>
      <w:pPr>
        <w:spacing w:after="20"/>
      </w:pPr>
      <w:r>
        <w:rPr>
          <w:b w:val="0"/>
        </w:rPr>
        <w:t>(a)</w:t>
        <w:tab/>
        <w:t>Hypotenuse = √(2² + 2²) = √8 = 2√2 cm</w:t>
      </w:r>
    </w:p>
    <w:p>
      <w:pPr>
        <w:spacing w:after="60"/>
      </w:pPr>
      <w:r>
        <w:rPr>
          <w:b w:val="0"/>
        </w:rPr>
        <w:tab/>
        <w:t>[1 mark for √8; 1 mark for 2√2 cm]</w:t>
      </w:r>
    </w:p>
    <w:p>
      <w:pPr>
        <w:spacing w:after="20"/>
      </w:pPr>
      <w:r>
        <w:rPr>
          <w:b w:val="0"/>
        </w:rPr>
        <w:t>(b)</w:t>
        <w:tab/>
        <w:t>√72 = √(36 × 2) = 6√2</w:t>
      </w:r>
    </w:p>
    <w:p>
      <w:pPr>
        <w:spacing w:after="60"/>
      </w:pPr>
      <w:r>
        <w:rPr>
          <w:b w:val="0"/>
        </w:rPr>
        <w:tab/>
        <w:t>[1 mark for √(36 × 2); 1 mark for 6√2]</w:t>
      </w:r>
    </w:p>
    <w:p>
      <w:pPr>
        <w:spacing w:after="20"/>
      </w:pPr>
      <w:r>
        <w:rPr>
          <w:b w:val="0"/>
        </w:rPr>
        <w:t>(c)</w:t>
        <w:tab/>
        <w:t>3√5 + 2√5 − √5 = 4√5</w:t>
      </w:r>
    </w:p>
    <w:p>
      <w:pPr>
        <w:spacing w:after="60"/>
      </w:pPr>
      <w:r>
        <w:rPr>
          <w:b w:val="0"/>
        </w:rPr>
        <w:tab/>
        <w:t>[1 mark for collecting like surds; 1 mark for 4√5]</w:t>
      </w:r>
    </w:p>
    <w:p>
      <w:pPr>
        <w:spacing w:after="20"/>
      </w:pPr>
      <w:r>
        <w:rPr>
          <w:b w:val="0"/>
        </w:rPr>
        <w:t>(d)</w:t>
        <w:tab/>
        <w:t>√12 = 3.464… ≈ 3.5</w:t>
      </w:r>
    </w:p>
    <w:p>
      <w:pPr>
        <w:spacing w:after="60"/>
      </w:pPr>
      <w:r>
        <w:rPr>
          <w:b w:val="0"/>
        </w:rPr>
        <w:tab/>
        <w:t>[1 mark for 3.46; 1 mark for 3.5]</w:t>
      </w:r>
    </w:p>
    <w:p>
      <w:pPr>
        <w:spacing w:after="20"/>
      </w:pPr>
      <w:r>
        <w:rPr>
          <w:b w:val="0"/>
        </w:rPr>
        <w:t>(e)</w:t>
        <w:tab/>
        <w:t>√8 × √2 = √16 = 4</w:t>
      </w:r>
    </w:p>
    <w:p>
      <w:pPr>
        <w:spacing w:after="60"/>
      </w:pPr>
      <w:r>
        <w:rPr>
          <w:b w:val="0"/>
        </w:rPr>
        <w:tab/>
        <w:t>[1 mark for √16; 1 mark for 4]</w:t>
      </w:r>
    </w:p>
    <w:p>
      <w:pPr>
        <w:spacing w:after="40"/>
      </w:pPr>
    </w:p>
    <w:p>
      <w:pPr>
        <w:spacing w:after="40"/>
      </w:pPr>
      <w:r>
        <w:rPr>
          <w:b/>
        </w:rPr>
        <w:t>Question 2</w:t>
      </w:r>
    </w:p>
    <w:p>
      <w:pPr>
        <w:spacing w:after="20"/>
      </w:pPr>
      <w:r>
        <w:rPr>
          <w:b w:val="0"/>
        </w:rPr>
        <w:t>(a)</w:t>
        <w:tab/>
        <w:t>P = 2((2x + 3) + x) = 2(3x + 3) = 6x + 6</w:t>
      </w:r>
    </w:p>
    <w:p>
      <w:pPr>
        <w:spacing w:after="60"/>
      </w:pPr>
      <w:r>
        <w:rPr>
          <w:b w:val="0"/>
        </w:rPr>
        <w:tab/>
        <w:t>[1 mark for 2(3x + 3); 1 mark for 6x + 6]</w:t>
      </w:r>
    </w:p>
    <w:p>
      <w:pPr>
        <w:spacing w:after="20"/>
      </w:pPr>
      <w:r>
        <w:rPr>
          <w:b w:val="0"/>
        </w:rPr>
        <w:t>(b)</w:t>
        <w:tab/>
        <w:t>6x + 6 = 36 ⇒ 6x = 30 ⇒ x = 5</w:t>
      </w:r>
    </w:p>
    <w:p>
      <w:pPr>
        <w:spacing w:after="60"/>
      </w:pPr>
      <w:r>
        <w:rPr>
          <w:b w:val="0"/>
        </w:rPr>
        <w:tab/>
        <w:t>[1 mark for 6x = 30; 1 mark for x = 5]</w:t>
      </w:r>
    </w:p>
    <w:p>
      <w:pPr>
        <w:spacing w:after="20"/>
      </w:pPr>
      <w:r>
        <w:rPr>
          <w:b w:val="0"/>
        </w:rPr>
        <w:t>(c)</w:t>
        <w:tab/>
        <w:t>Length = 2(5) + 3 = 13 cm; area = 13 × 5 = 65 cm²</w:t>
      </w:r>
    </w:p>
    <w:p>
      <w:pPr>
        <w:spacing w:after="60"/>
      </w:pPr>
      <w:r>
        <w:rPr>
          <w:b w:val="0"/>
        </w:rPr>
        <w:tab/>
        <w:t>[1 mark for 13 cm; 1 mark for 65 cm²]</w:t>
      </w:r>
    </w:p>
    <w:p>
      <w:pPr>
        <w:spacing w:after="20"/>
      </w:pPr>
      <w:r>
        <w:rPr>
          <w:b w:val="0"/>
        </w:rPr>
        <w:t>(d)</w:t>
        <w:tab/>
        <w:t>v = u + at ⇒ u = v − at</w:t>
      </w:r>
    </w:p>
    <w:p>
      <w:pPr>
        <w:spacing w:after="60"/>
      </w:pPr>
      <w:r>
        <w:rPr>
          <w:b w:val="0"/>
        </w:rPr>
        <w:tab/>
        <w:t>[2 marks]</w:t>
      </w:r>
    </w:p>
    <w:p>
      <w:pPr>
        <w:spacing w:after="20"/>
      </w:pPr>
      <w:r>
        <w:rPr>
          <w:b w:val="0"/>
        </w:rPr>
        <w:t>(e)</w:t>
        <w:tab/>
        <w:t>21pq − 14pr = 7p(3q − 2r)</w:t>
      </w:r>
    </w:p>
    <w:p>
      <w:pPr>
        <w:spacing w:after="60"/>
      </w:pPr>
      <w:r>
        <w:rPr>
          <w:b w:val="0"/>
        </w:rPr>
        <w:tab/>
        <w:t>[1 mark for factor 7p; 1 mark for 7p(3q − 2r)]</w:t>
      </w:r>
    </w:p>
    <w:p>
      <w:pPr>
        <w:spacing w:after="40"/>
      </w:pPr>
    </w:p>
    <w:p>
      <w:pPr>
        <w:spacing w:after="40"/>
      </w:pPr>
      <w:r>
        <w:rPr>
          <w:b/>
        </w:rPr>
        <w:t>Question 3</w:t>
      </w:r>
    </w:p>
    <w:p>
      <w:pPr>
        <w:spacing w:after="20"/>
      </w:pPr>
      <w:r>
        <w:rPr>
          <w:b w:val="0"/>
        </w:rPr>
        <w:t>(a)</w:t>
        <w:tab/>
        <w:t>The lines meet at (2, 3)</w:t>
      </w:r>
    </w:p>
    <w:p>
      <w:pPr>
        <w:spacing w:after="60"/>
      </w:pPr>
      <w:r>
        <w:rPr>
          <w:b w:val="0"/>
        </w:rPr>
        <w:tab/>
        <w:t>[1 mark for x = 2; 1 mark for y = 3]</w:t>
      </w:r>
    </w:p>
    <w:p>
      <w:pPr>
        <w:spacing w:after="20"/>
      </w:pPr>
      <w:r>
        <w:rPr>
          <w:b w:val="0"/>
        </w:rPr>
        <w:t>(b)</w:t>
        <w:tab/>
        <w:t>2x − 1 = −x + 5 ⇒ 3x = 6 ⇒ x = 2; y = 2(2) − 1 = 3</w:t>
      </w:r>
    </w:p>
    <w:p>
      <w:pPr>
        <w:spacing w:after="60"/>
      </w:pPr>
      <w:r>
        <w:rPr>
          <w:b w:val="0"/>
        </w:rPr>
        <w:tab/>
        <w:t>[1 mark for 3x = 6; 1 mark for x = 2; 1 mark for y = 3]</w:t>
      </w:r>
    </w:p>
    <w:p>
      <w:pPr>
        <w:spacing w:after="20"/>
      </w:pPr>
      <w:r>
        <w:rPr>
          <w:b w:val="0"/>
        </w:rPr>
        <w:t>(c)</w:t>
        <w:tab/>
        <w:t>y = 2x − 1: y = −1 when x = 0; y = −x + 5: y = 5 when x = 0</w:t>
      </w:r>
    </w:p>
    <w:p>
      <w:pPr>
        <w:spacing w:after="60"/>
      </w:pPr>
      <w:r>
        <w:rPr>
          <w:b w:val="0"/>
        </w:rPr>
        <w:tab/>
        <w:t>[1 mark for each intercept]</w:t>
      </w:r>
    </w:p>
    <w:p>
      <w:pPr>
        <w:spacing w:after="20"/>
      </w:pPr>
      <w:r>
        <w:rPr>
          <w:b w:val="0"/>
        </w:rPr>
        <w:t>(d)</w:t>
        <w:tab/>
        <w:t>5 − 2x &lt; 1 ⇒ −2x &lt; −4 ⇒ x &gt; 2 (inequality sign reverses)</w:t>
      </w:r>
    </w:p>
    <w:p>
      <w:pPr>
        <w:spacing w:after="60"/>
      </w:pPr>
      <w:r>
        <w:rPr>
          <w:b w:val="0"/>
        </w:rPr>
        <w:tab/>
        <w:t>[1 mark for −2x &lt; −4; 1 mark for x &gt; 2]</w:t>
      </w:r>
    </w:p>
    <w:p>
      <w:pPr>
        <w:spacing w:after="20"/>
      </w:pPr>
      <w:r>
        <w:rPr>
          <w:b w:val="0"/>
        </w:rPr>
        <w:t>(e)</w:t>
        <w:tab/>
        <w:t>Open circle at 2 and shading to the right</w:t>
      </w:r>
    </w:p>
    <w:p>
      <w:pPr>
        <w:spacing w:after="60"/>
      </w:pPr>
      <w:r>
        <w:rPr>
          <w:b w:val="0"/>
        </w:rPr>
        <w:tab/>
        <w:t>[1 mark]</w:t>
      </w:r>
    </w:p>
    <w:p>
      <w:pPr>
        <w:spacing w:after="40"/>
      </w:pPr>
    </w:p>
    <w:p>
      <w:pPr>
        <w:spacing w:after="40"/>
      </w:pPr>
      <w:r>
        <w:rPr>
          <w:b/>
        </w:rPr>
        <w:t>Question 4</w:t>
      </w:r>
    </w:p>
    <w:p>
      <w:pPr>
        <w:spacing w:after="20"/>
      </w:pPr>
      <w:r>
        <w:rPr>
          <w:b w:val="0"/>
        </w:rPr>
        <w:t>(a)</w:t>
        <w:tab/>
        <w:t>Sum = (6 − 2) × 180° = 720°; x = 720° − (118° + 122° + 116° + 124° + 112°) = 720° − 592° = 128°</w:t>
      </w:r>
    </w:p>
    <w:p>
      <w:pPr>
        <w:spacing w:after="60"/>
      </w:pPr>
      <w:r>
        <w:rPr>
          <w:b w:val="0"/>
        </w:rPr>
        <w:tab/>
        <w:t>[1 mark for 720°; 1 mark for 592°; 1 mark for 128°]</w:t>
      </w:r>
    </w:p>
    <w:p>
      <w:pPr>
        <w:spacing w:after="20"/>
      </w:pPr>
      <w:r>
        <w:rPr>
          <w:b w:val="0"/>
        </w:rPr>
        <w:t>(b)</w:t>
        <w:tab/>
        <w:t>(12 − 2) × 180° = 10 × 180° = 1800°</w:t>
      </w:r>
    </w:p>
    <w:p>
      <w:pPr>
        <w:spacing w:after="60"/>
      </w:pPr>
      <w:r>
        <w:rPr>
          <w:b w:val="0"/>
        </w:rPr>
        <w:tab/>
        <w:t>[1 mark for the formula; 1 mark for 1800°]</w:t>
      </w:r>
    </w:p>
    <w:p>
      <w:pPr>
        <w:spacing w:after="20"/>
      </w:pPr>
      <w:r>
        <w:rPr>
          <w:b w:val="0"/>
        </w:rPr>
        <w:t>(c)</w:t>
        <w:tab/>
        <w:t>Scale factor = 10 ÷ 4 = 2.5; longest side = 6 × 2.5 = 15 cm</w:t>
      </w:r>
    </w:p>
    <w:p>
      <w:pPr>
        <w:spacing w:after="60"/>
      </w:pPr>
      <w:r>
        <w:rPr>
          <w:b w:val="0"/>
        </w:rPr>
        <w:tab/>
        <w:t>[1 mark for scale factor 2.5; 1 mark for method; 1 mark for 15 cm]</w:t>
      </w:r>
    </w:p>
    <w:p>
      <w:pPr>
        <w:spacing w:after="20"/>
      </w:pPr>
      <w:r>
        <w:rPr>
          <w:b w:val="0"/>
        </w:rPr>
        <w:t>(d)</w:t>
        <w:tab/>
        <w:t>Corresponding angles are equal; corresponding sides are in the same ratio (proportional).</w:t>
      </w:r>
    </w:p>
    <w:p>
      <w:pPr>
        <w:spacing w:after="60"/>
      </w:pPr>
      <w:r>
        <w:rPr>
          <w:b w:val="0"/>
        </w:rPr>
        <w:tab/>
        <w:t>[1 mark for each property]</w:t>
      </w:r>
    </w:p>
    <w:p>
      <w:pPr>
        <w:spacing w:after="40"/>
      </w:pPr>
    </w:p>
    <w:p>
      <w:pPr>
        <w:spacing w:after="40"/>
      </w:pPr>
      <w:r>
        <w:rPr>
          <w:b/>
        </w:rPr>
        <w:t>Question 5</w:t>
      </w:r>
    </w:p>
    <w:p>
      <w:pPr>
        <w:spacing w:after="20"/>
      </w:pPr>
      <w:r>
        <w:rPr>
          <w:b w:val="0"/>
        </w:rPr>
        <w:t>(a)</w:t>
        <w:tab/>
        <w:t>Area of triangle = 1/2 × 6 × 8 = 24 cm²</w:t>
      </w:r>
    </w:p>
    <w:p>
      <w:pPr>
        <w:spacing w:after="60"/>
      </w:pPr>
      <w:r>
        <w:rPr>
          <w:b w:val="0"/>
        </w:rPr>
        <w:tab/>
        <w:t>[1 mark for 1/2 × 6 × 8; 1 mark for 24 cm²]</w:t>
      </w:r>
    </w:p>
    <w:p>
      <w:pPr>
        <w:spacing w:after="20"/>
      </w:pPr>
      <w:r>
        <w:rPr>
          <w:b w:val="0"/>
        </w:rPr>
        <w:t>(b)</w:t>
        <w:tab/>
        <w:t>Total surface area = 2 × 24 + (6 + 8 + 10) × 12 = 48 + 288 = 336 cm²</w:t>
      </w:r>
    </w:p>
    <w:p>
      <w:pPr>
        <w:spacing w:after="60"/>
      </w:pPr>
      <w:r>
        <w:rPr>
          <w:b w:val="0"/>
        </w:rPr>
        <w:tab/>
        <w:t>[1 mark for 2 × 24; 1 mark for 24 × 12 = 288; 1 mark for 336 cm²]</w:t>
      </w:r>
    </w:p>
    <w:p>
      <w:pPr>
        <w:spacing w:after="20"/>
      </w:pPr>
      <w:r>
        <w:rPr>
          <w:b w:val="0"/>
        </w:rPr>
        <w:t>(c)</w:t>
        <w:tab/>
        <w:t>OP = (3, 4); |OP| = √(3² + 4²) = √25 = 5</w:t>
      </w:r>
    </w:p>
    <w:p>
      <w:pPr>
        <w:spacing w:after="60"/>
      </w:pPr>
      <w:r>
        <w:rPr>
          <w:b w:val="0"/>
        </w:rPr>
        <w:tab/>
        <w:t>[1 mark for (3, 4); 1 mark for √25; 1 mark for 5]</w:t>
      </w:r>
    </w:p>
    <w:p>
      <w:pPr>
        <w:spacing w:after="20"/>
      </w:pPr>
      <w:r>
        <w:rPr>
          <w:b w:val="0"/>
        </w:rPr>
        <w:t>(d)</w:t>
        <w:tab/>
        <w:t>OQ = (−2, 1)</w:t>
      </w:r>
    </w:p>
    <w:p>
      <w:pPr>
        <w:spacing w:after="60"/>
      </w:pPr>
      <w:r>
        <w:rPr>
          <w:b w:val="0"/>
        </w:rPr>
        <w:tab/>
        <w:t>[1 mark each for −2 and 1]</w:t>
      </w:r>
    </w:p>
    <w:p>
      <w:pPr>
        <w:spacing w:after="40"/>
      </w:pPr>
    </w:p>
    <w:p>
      <w:pPr>
        <w:spacing w:after="40"/>
      </w:pPr>
      <w:r>
        <w:rPr>
          <w:b/>
        </w:rPr>
        <w:t>Question 6</w:t>
      </w:r>
    </w:p>
    <w:p>
      <w:pPr>
        <w:spacing w:after="20"/>
      </w:pPr>
      <w:r>
        <w:rPr>
          <w:b w:val="0"/>
        </w:rPr>
        <w:t>(a)</w:t>
        <w:tab/>
        <w:t>Bearing of A from K = 050° + 180° = 230°</w:t>
      </w:r>
    </w:p>
    <w:p>
      <w:pPr>
        <w:spacing w:after="60"/>
      </w:pPr>
      <w:r>
        <w:rPr>
          <w:b w:val="0"/>
        </w:rPr>
        <w:tab/>
        <w:t>[1 mark for adding 180°; 1 mark for 230°]</w:t>
      </w:r>
    </w:p>
    <w:p>
      <w:pPr>
        <w:spacing w:after="20"/>
      </w:pPr>
      <w:r>
        <w:rPr>
          <w:b w:val="0"/>
        </w:rPr>
        <w:t>(b)</w:t>
        <w:tab/>
        <w:t>Angle KAM = 140° − 50° = 90°</w:t>
      </w:r>
    </w:p>
    <w:p>
      <w:pPr>
        <w:spacing w:after="60"/>
      </w:pPr>
      <w:r>
        <w:rPr>
          <w:b w:val="0"/>
        </w:rPr>
        <w:tab/>
        <w:t>[2 marks]</w:t>
      </w:r>
    </w:p>
    <w:p>
      <w:pPr>
        <w:spacing w:after="20"/>
      </w:pPr>
      <w:r>
        <w:rPr>
          <w:b w:val="0"/>
        </w:rPr>
        <w:t>(c)</w:t>
        <w:tab/>
        <w:t>KM = √(6² + 8²) = √100 = 10 km</w:t>
      </w:r>
    </w:p>
    <w:p>
      <w:pPr>
        <w:spacing w:after="60"/>
      </w:pPr>
      <w:r>
        <w:rPr>
          <w:b w:val="0"/>
        </w:rPr>
        <w:tab/>
        <w:t>[1 mark for 36 + 64; 1 mark for √100; 1 mark for 10 km]</w:t>
      </w:r>
    </w:p>
    <w:p>
      <w:pPr>
        <w:spacing w:after="20"/>
      </w:pPr>
      <w:r>
        <w:rPr>
          <w:b w:val="0"/>
        </w:rPr>
        <w:t>(d)</w:t>
        <w:tab/>
        <w:t>u + v = (4 + 1, 2 + 3) = (5, 5)</w:t>
      </w:r>
    </w:p>
    <w:p>
      <w:pPr>
        <w:spacing w:after="60"/>
      </w:pPr>
      <w:r>
        <w:rPr>
          <w:b w:val="0"/>
        </w:rPr>
        <w:tab/>
        <w:t>[1 mark]</w:t>
      </w:r>
    </w:p>
    <w:p>
      <w:pPr>
        <w:spacing w:after="20"/>
      </w:pPr>
      <w:r>
        <w:rPr>
          <w:b w:val="0"/>
        </w:rPr>
        <w:t>(e)</w:t>
        <w:tab/>
        <w:t>2u − v = (8 − 1, 4 − 3) = (7, 1)</w:t>
      </w:r>
    </w:p>
    <w:p>
      <w:pPr>
        <w:spacing w:after="60"/>
      </w:pPr>
      <w:r>
        <w:rPr>
          <w:b w:val="0"/>
        </w:rPr>
        <w:tab/>
        <w:t>[1 mark for (8, 4) − (1, 3); 1 mark for (7, 1)]</w:t>
      </w:r>
    </w:p>
    <w:p>
      <w:pPr>
        <w:spacing w:after="40"/>
      </w:pPr>
    </w:p>
    <w:p>
      <w:pPr>
        <w:spacing w:after="40"/>
      </w:pPr>
      <w:r>
        <w:rPr>
          <w:b/>
        </w:rPr>
        <w:t>Question 7</w:t>
      </w:r>
    </w:p>
    <w:p>
      <w:pPr>
        <w:spacing w:after="20"/>
      </w:pPr>
      <w:r>
        <w:rPr>
          <w:b w:val="0"/>
        </w:rPr>
        <w:t>(a)</w:t>
        <w:tab/>
        <w:t>The modal class is 20–30, because it has the highest bar (frequency 14).</w:t>
      </w:r>
    </w:p>
    <w:p>
      <w:pPr>
        <w:spacing w:after="60"/>
      </w:pPr>
      <w:r>
        <w:rPr>
          <w:b w:val="0"/>
        </w:rPr>
        <w:tab/>
        <w:t>[1 mark for 20–30; 1 mark for the reason]</w:t>
      </w:r>
    </w:p>
    <w:p>
      <w:pPr>
        <w:spacing w:after="20"/>
      </w:pPr>
      <w:r>
        <w:rPr>
          <w:b w:val="0"/>
        </w:rPr>
        <w:t>(b)</w:t>
        <w:tab/>
        <w:t>5 + 9 + 14 = 28 patients</w:t>
      </w:r>
    </w:p>
    <w:p>
      <w:pPr>
        <w:spacing w:after="60"/>
      </w:pPr>
      <w:r>
        <w:rPr>
          <w:b w:val="0"/>
        </w:rPr>
        <w:tab/>
        <w:t>[1 mark for the sum; 1 mark for 28]</w:t>
      </w:r>
    </w:p>
    <w:p>
      <w:pPr>
        <w:spacing w:after="20"/>
      </w:pPr>
      <w:r>
        <w:rPr>
          <w:b w:val="0"/>
        </w:rPr>
        <w:t>(c)</w:t>
        <w:tab/>
        <w:t>The mean increases, because 180 minutes is much greater than the mean of 22.5 minutes (new mean ≈ 26.3 minutes).</w:t>
      </w:r>
    </w:p>
    <w:p>
      <w:pPr>
        <w:spacing w:after="60"/>
      </w:pPr>
      <w:r>
        <w:rPr>
          <w:b w:val="0"/>
        </w:rPr>
        <w:tab/>
        <w:t>[1 mark for 'increases'; 1 mark for the reason]</w:t>
      </w:r>
    </w:p>
    <w:p>
      <w:pPr>
        <w:spacing w:after="20"/>
      </w:pPr>
      <w:r>
        <w:rPr>
          <w:b w:val="0"/>
        </w:rPr>
        <w:t>(d)</w:t>
        <w:tab/>
        <w:t>P(green and green) = 4/6 × 3/5 = 12/30 = 2/5</w:t>
      </w:r>
    </w:p>
    <w:p>
      <w:pPr>
        <w:spacing w:after="60"/>
      </w:pPr>
      <w:r>
        <w:rPr>
          <w:b w:val="0"/>
        </w:rPr>
        <w:tab/>
        <w:t>[1 mark for 4/6 × 3/5; 1 mark for 2/5]</w:t>
      </w:r>
    </w:p>
    <w:p>
      <w:pPr>
        <w:spacing w:after="20"/>
      </w:pPr>
      <w:r>
        <w:rPr>
          <w:b w:val="0"/>
        </w:rPr>
        <w:t>(e)</w:t>
        <w:tab/>
        <w:t>P(green then yellow) = 4/6 × 2/5 = 8/30 = 4/15</w:t>
      </w:r>
    </w:p>
    <w:p>
      <w:pPr>
        <w:spacing w:after="60"/>
      </w:pPr>
      <w:r>
        <w:rPr>
          <w:b w:val="0"/>
        </w:rPr>
        <w:tab/>
        <w:t>[1 mark for 4/6 × 2/5; 1 mark for 4/15]</w:t>
      </w:r>
    </w:p>
    <w:p>
      <w:pPr>
        <w:spacing w:after="40"/>
      </w:pPr>
    </w:p>
    <w:p>
      <w:r>
        <w:br w:type="page"/>
      </w:r>
    </w:p>
    <w:p>
      <w:pPr>
        <w:pStyle w:val="Heading1"/>
        <w:jc w:val="center"/>
      </w:pPr>
      <w:r>
        <w:t>CURRICULUM ASSESSMENT BLUEPRINT</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008"/>
          </w:tcPr>
          <w:p>
            <w:r>
              <w:rPr>
                <w:b/>
                <w:sz w:val="18"/>
              </w:rPr>
              <w:t>Question</w:t>
            </w:r>
          </w:p>
        </w:tc>
        <w:tc>
          <w:tcPr>
            <w:tcW w:type="dxa" w:w="1872"/>
          </w:tcPr>
          <w:p>
            <w:r>
              <w:rPr>
                <w:b/>
                <w:sz w:val="18"/>
              </w:rPr>
              <w:t>Strand</w:t>
            </w:r>
          </w:p>
        </w:tc>
        <w:tc>
          <w:tcPr>
            <w:tcW w:type="dxa" w:w="2448"/>
          </w:tcPr>
          <w:p>
            <w:r>
              <w:rPr>
                <w:b/>
                <w:sz w:val="18"/>
              </w:rPr>
              <w:t>Sub-strand / Area</w:t>
            </w:r>
          </w:p>
        </w:tc>
        <w:tc>
          <w:tcPr>
            <w:tcW w:type="dxa" w:w="2448"/>
          </w:tcPr>
          <w:p>
            <w:r>
              <w:rPr>
                <w:b/>
                <w:sz w:val="18"/>
              </w:rPr>
              <w:t>Content Standard / Indicator</w:t>
            </w:r>
          </w:p>
        </w:tc>
        <w:tc>
          <w:tcPr>
            <w:tcW w:type="dxa" w:w="1296"/>
          </w:tcPr>
          <w:p>
            <w:r>
              <w:rPr>
                <w:b/>
                <w:sz w:val="18"/>
              </w:rPr>
              <w:t>Cognitive Level</w:t>
            </w:r>
          </w:p>
        </w:tc>
        <w:tc>
          <w:tcPr>
            <w:tcW w:type="dxa" w:w="864"/>
          </w:tcPr>
          <w:p>
            <w:r>
              <w:rPr>
                <w:b/>
                <w:sz w:val="18"/>
              </w:rPr>
              <w:t>Marks</w:t>
            </w:r>
          </w:p>
        </w:tc>
      </w:tr>
      <w:tr>
        <w:tc>
          <w:tcPr>
            <w:tcW w:type="dxa" w:w="1008"/>
          </w:tcPr>
          <w:p>
            <w:r>
              <w:rPr>
                <w:sz w:val="18"/>
              </w:rPr>
              <w:t>A1</w:t>
            </w:r>
          </w:p>
        </w:tc>
        <w:tc>
          <w:tcPr>
            <w:tcW w:type="dxa" w:w="1872"/>
          </w:tcPr>
          <w:p>
            <w:r>
              <w:rPr>
                <w:sz w:val="18"/>
              </w:rPr>
              <w:t>3. Geometry and Measurement</w:t>
            </w:r>
          </w:p>
        </w:tc>
        <w:tc>
          <w:tcPr>
            <w:tcW w:type="dxa" w:w="2448"/>
          </w:tcPr>
          <w:p>
            <w:r>
              <w:rPr>
                <w:sz w:val="18"/>
              </w:rPr>
              <w:t>Angles of a polygon</w:t>
            </w:r>
          </w:p>
        </w:tc>
        <w:tc>
          <w:tcPr>
            <w:tcW w:type="dxa" w:w="2448"/>
          </w:tcPr>
          <w:p>
            <w:r>
              <w:rPr>
                <w:sz w:val="18"/>
              </w:rPr>
              <w:t>B9.3.1.1.1</w:t>
            </w:r>
          </w:p>
        </w:tc>
        <w:tc>
          <w:tcPr>
            <w:tcW w:type="dxa" w:w="1296"/>
          </w:tcPr>
          <w:p>
            <w:r>
              <w:rPr>
                <w:sz w:val="18"/>
              </w:rPr>
              <w:t>Apply</w:t>
            </w:r>
          </w:p>
        </w:tc>
        <w:tc>
          <w:tcPr>
            <w:tcW w:type="dxa" w:w="864"/>
          </w:tcPr>
          <w:p>
            <w:r>
              <w:rPr>
                <w:sz w:val="18"/>
              </w:rPr>
              <w:t>1</w:t>
            </w:r>
          </w:p>
        </w:tc>
      </w:tr>
      <w:tr>
        <w:tc>
          <w:tcPr>
            <w:tcW w:type="dxa" w:w="1008"/>
          </w:tcPr>
          <w:p>
            <w:r>
              <w:rPr>
                <w:sz w:val="18"/>
              </w:rPr>
              <w:t>A2</w:t>
            </w:r>
          </w:p>
        </w:tc>
        <w:tc>
          <w:tcPr>
            <w:tcW w:type="dxa" w:w="1872"/>
          </w:tcPr>
          <w:p>
            <w:r>
              <w:rPr>
                <w:sz w:val="18"/>
              </w:rPr>
              <w:t>3. Geometry and Measurement</w:t>
            </w:r>
          </w:p>
        </w:tc>
        <w:tc>
          <w:tcPr>
            <w:tcW w:type="dxa" w:w="2448"/>
          </w:tcPr>
          <w:p>
            <w:r>
              <w:rPr>
                <w:sz w:val="18"/>
              </w:rPr>
              <w:t>Similar triangles</w:t>
            </w:r>
          </w:p>
        </w:tc>
        <w:tc>
          <w:tcPr>
            <w:tcW w:type="dxa" w:w="2448"/>
          </w:tcPr>
          <w:p>
            <w:r>
              <w:rPr>
                <w:sz w:val="18"/>
              </w:rPr>
              <w:t>B9.3.1.1.2</w:t>
            </w:r>
          </w:p>
        </w:tc>
        <w:tc>
          <w:tcPr>
            <w:tcW w:type="dxa" w:w="1296"/>
          </w:tcPr>
          <w:p>
            <w:r>
              <w:rPr>
                <w:sz w:val="18"/>
              </w:rPr>
              <w:t>Apply</w:t>
            </w:r>
          </w:p>
        </w:tc>
        <w:tc>
          <w:tcPr>
            <w:tcW w:type="dxa" w:w="864"/>
          </w:tcPr>
          <w:p>
            <w:r>
              <w:rPr>
                <w:sz w:val="18"/>
              </w:rPr>
              <w:t>1</w:t>
            </w:r>
          </w:p>
        </w:tc>
      </w:tr>
      <w:tr>
        <w:tc>
          <w:tcPr>
            <w:tcW w:type="dxa" w:w="1008"/>
          </w:tcPr>
          <w:p>
            <w:r>
              <w:rPr>
                <w:sz w:val="18"/>
              </w:rPr>
              <w:t>A3</w:t>
            </w:r>
          </w:p>
        </w:tc>
        <w:tc>
          <w:tcPr>
            <w:tcW w:type="dxa" w:w="1872"/>
          </w:tcPr>
          <w:p>
            <w:r>
              <w:rPr>
                <w:sz w:val="18"/>
              </w:rPr>
              <w:t>3. Geometry and Measurement</w:t>
            </w:r>
          </w:p>
        </w:tc>
        <w:tc>
          <w:tcPr>
            <w:tcW w:type="dxa" w:w="2448"/>
          </w:tcPr>
          <w:p>
            <w:r>
              <w:rPr>
                <w:sz w:val="18"/>
              </w:rPr>
              <w:t>Surface area of a cuboid</w:t>
            </w:r>
          </w:p>
        </w:tc>
        <w:tc>
          <w:tcPr>
            <w:tcW w:type="dxa" w:w="2448"/>
          </w:tcPr>
          <w:p>
            <w:r>
              <w:rPr>
                <w:sz w:val="18"/>
              </w:rPr>
              <w:t>B9.3.2.1.2</w:t>
            </w:r>
          </w:p>
        </w:tc>
        <w:tc>
          <w:tcPr>
            <w:tcW w:type="dxa" w:w="1296"/>
          </w:tcPr>
          <w:p>
            <w:r>
              <w:rPr>
                <w:sz w:val="18"/>
              </w:rPr>
              <w:t>Apply</w:t>
            </w:r>
          </w:p>
        </w:tc>
        <w:tc>
          <w:tcPr>
            <w:tcW w:type="dxa" w:w="864"/>
          </w:tcPr>
          <w:p>
            <w:r>
              <w:rPr>
                <w:sz w:val="18"/>
              </w:rPr>
              <w:t>1</w:t>
            </w:r>
          </w:p>
        </w:tc>
      </w:tr>
      <w:tr>
        <w:tc>
          <w:tcPr>
            <w:tcW w:type="dxa" w:w="1008"/>
          </w:tcPr>
          <w:p>
            <w:r>
              <w:rPr>
                <w:sz w:val="18"/>
              </w:rPr>
              <w:t>A4</w:t>
            </w:r>
          </w:p>
        </w:tc>
        <w:tc>
          <w:tcPr>
            <w:tcW w:type="dxa" w:w="1872"/>
          </w:tcPr>
          <w:p>
            <w:r>
              <w:rPr>
                <w:sz w:val="18"/>
              </w:rPr>
              <w:t>3. Geometry and Measurement</w:t>
            </w:r>
          </w:p>
        </w:tc>
        <w:tc>
          <w:tcPr>
            <w:tcW w:type="dxa" w:w="2448"/>
          </w:tcPr>
          <w:p>
            <w:r>
              <w:rPr>
                <w:sz w:val="18"/>
              </w:rPr>
              <w:t>Surface area of a triangular prism</w:t>
            </w:r>
          </w:p>
        </w:tc>
        <w:tc>
          <w:tcPr>
            <w:tcW w:type="dxa" w:w="2448"/>
          </w:tcPr>
          <w:p>
            <w:r>
              <w:rPr>
                <w:sz w:val="18"/>
              </w:rPr>
              <w:t>B9.3.2.1.3</w:t>
            </w:r>
          </w:p>
        </w:tc>
        <w:tc>
          <w:tcPr>
            <w:tcW w:type="dxa" w:w="1296"/>
          </w:tcPr>
          <w:p>
            <w:r>
              <w:rPr>
                <w:sz w:val="18"/>
              </w:rPr>
              <w:t>Apply</w:t>
            </w:r>
          </w:p>
        </w:tc>
        <w:tc>
          <w:tcPr>
            <w:tcW w:type="dxa" w:w="864"/>
          </w:tcPr>
          <w:p>
            <w:r>
              <w:rPr>
                <w:sz w:val="18"/>
              </w:rPr>
              <w:t>1</w:t>
            </w:r>
          </w:p>
        </w:tc>
      </w:tr>
      <w:tr>
        <w:tc>
          <w:tcPr>
            <w:tcW w:type="dxa" w:w="1008"/>
          </w:tcPr>
          <w:p>
            <w:r>
              <w:rPr>
                <w:sz w:val="18"/>
              </w:rPr>
              <w:t>A5</w:t>
            </w:r>
          </w:p>
        </w:tc>
        <w:tc>
          <w:tcPr>
            <w:tcW w:type="dxa" w:w="1872"/>
          </w:tcPr>
          <w:p>
            <w:r>
              <w:rPr>
                <w:sz w:val="18"/>
              </w:rPr>
              <w:t>3. Geometry and Measurement</w:t>
            </w:r>
          </w:p>
        </w:tc>
        <w:tc>
          <w:tcPr>
            <w:tcW w:type="dxa" w:w="2448"/>
          </w:tcPr>
          <w:p>
            <w:r>
              <w:rPr>
                <w:sz w:val="18"/>
              </w:rPr>
              <w:t>Nets of 3-D shapes</w:t>
            </w:r>
          </w:p>
        </w:tc>
        <w:tc>
          <w:tcPr>
            <w:tcW w:type="dxa" w:w="2448"/>
          </w:tcPr>
          <w:p>
            <w:r>
              <w:rPr>
                <w:sz w:val="18"/>
              </w:rPr>
              <w:t>B9.3.2.1.1</w:t>
            </w:r>
          </w:p>
        </w:tc>
        <w:tc>
          <w:tcPr>
            <w:tcW w:type="dxa" w:w="1296"/>
          </w:tcPr>
          <w:p>
            <w:r>
              <w:rPr>
                <w:sz w:val="18"/>
              </w:rPr>
              <w:t>Understand</w:t>
            </w:r>
          </w:p>
        </w:tc>
        <w:tc>
          <w:tcPr>
            <w:tcW w:type="dxa" w:w="864"/>
          </w:tcPr>
          <w:p>
            <w:r>
              <w:rPr>
                <w:sz w:val="18"/>
              </w:rPr>
              <w:t>1</w:t>
            </w:r>
          </w:p>
        </w:tc>
      </w:tr>
      <w:tr>
        <w:tc>
          <w:tcPr>
            <w:tcW w:type="dxa" w:w="1008"/>
          </w:tcPr>
          <w:p>
            <w:r>
              <w:rPr>
                <w:sz w:val="18"/>
              </w:rPr>
              <w:t>A6</w:t>
            </w:r>
          </w:p>
        </w:tc>
        <w:tc>
          <w:tcPr>
            <w:tcW w:type="dxa" w:w="1872"/>
          </w:tcPr>
          <w:p>
            <w:r>
              <w:rPr>
                <w:sz w:val="18"/>
              </w:rPr>
              <w:t>3. Geometry and Measurement</w:t>
            </w:r>
          </w:p>
        </w:tc>
        <w:tc>
          <w:tcPr>
            <w:tcW w:type="dxa" w:w="2448"/>
          </w:tcPr>
          <w:p>
            <w:r>
              <w:rPr>
                <w:sz w:val="18"/>
              </w:rPr>
              <w:t>Enlargement on a coordinate plane</w:t>
            </w:r>
          </w:p>
        </w:tc>
        <w:tc>
          <w:tcPr>
            <w:tcW w:type="dxa" w:w="2448"/>
          </w:tcPr>
          <w:p>
            <w:r>
              <w:rPr>
                <w:sz w:val="18"/>
              </w:rPr>
              <w:t>B9.3.3.1.2</w:t>
            </w:r>
          </w:p>
        </w:tc>
        <w:tc>
          <w:tcPr>
            <w:tcW w:type="dxa" w:w="1296"/>
          </w:tcPr>
          <w:p>
            <w:r>
              <w:rPr>
                <w:sz w:val="18"/>
              </w:rPr>
              <w:t>Apply</w:t>
            </w:r>
          </w:p>
        </w:tc>
        <w:tc>
          <w:tcPr>
            <w:tcW w:type="dxa" w:w="864"/>
          </w:tcPr>
          <w:p>
            <w:r>
              <w:rPr>
                <w:sz w:val="18"/>
              </w:rPr>
              <w:t>1</w:t>
            </w:r>
          </w:p>
        </w:tc>
      </w:tr>
      <w:tr>
        <w:tc>
          <w:tcPr>
            <w:tcW w:type="dxa" w:w="1008"/>
          </w:tcPr>
          <w:p>
            <w:r>
              <w:rPr>
                <w:sz w:val="18"/>
              </w:rPr>
              <w:t>A7</w:t>
            </w:r>
          </w:p>
        </w:tc>
        <w:tc>
          <w:tcPr>
            <w:tcW w:type="dxa" w:w="1872"/>
          </w:tcPr>
          <w:p>
            <w:r>
              <w:rPr>
                <w:sz w:val="18"/>
              </w:rPr>
              <w:t>2. Algebra</w:t>
            </w:r>
          </w:p>
        </w:tc>
        <w:tc>
          <w:tcPr>
            <w:tcW w:type="dxa" w:w="2448"/>
          </w:tcPr>
          <w:p>
            <w:r>
              <w:rPr>
                <w:sz w:val="18"/>
              </w:rPr>
              <w:t>Simultaneous equations by graph</w:t>
            </w:r>
          </w:p>
        </w:tc>
        <w:tc>
          <w:tcPr>
            <w:tcW w:type="dxa" w:w="2448"/>
          </w:tcPr>
          <w:p>
            <w:r>
              <w:rPr>
                <w:sz w:val="18"/>
              </w:rPr>
              <w:t>B9.2.1.1.3</w:t>
            </w:r>
          </w:p>
        </w:tc>
        <w:tc>
          <w:tcPr>
            <w:tcW w:type="dxa" w:w="1296"/>
          </w:tcPr>
          <w:p>
            <w:r>
              <w:rPr>
                <w:sz w:val="18"/>
              </w:rPr>
              <w:t>Analyse</w:t>
            </w:r>
          </w:p>
        </w:tc>
        <w:tc>
          <w:tcPr>
            <w:tcW w:type="dxa" w:w="864"/>
          </w:tcPr>
          <w:p>
            <w:r>
              <w:rPr>
                <w:sz w:val="18"/>
              </w:rPr>
              <w:t>1</w:t>
            </w:r>
          </w:p>
        </w:tc>
      </w:tr>
      <w:tr>
        <w:tc>
          <w:tcPr>
            <w:tcW w:type="dxa" w:w="1008"/>
          </w:tcPr>
          <w:p>
            <w:r>
              <w:rPr>
                <w:sz w:val="18"/>
              </w:rPr>
              <w:t>A8</w:t>
            </w:r>
          </w:p>
        </w:tc>
        <w:tc>
          <w:tcPr>
            <w:tcW w:type="dxa" w:w="1872"/>
          </w:tcPr>
          <w:p>
            <w:r>
              <w:rPr>
                <w:sz w:val="18"/>
              </w:rPr>
              <w:t>2. Algebra</w:t>
            </w:r>
          </w:p>
        </w:tc>
        <w:tc>
          <w:tcPr>
            <w:tcW w:type="dxa" w:w="2448"/>
          </w:tcPr>
          <w:p>
            <w:r>
              <w:rPr>
                <w:sz w:val="18"/>
              </w:rPr>
              <w:t>Inequalities on the number line</w:t>
            </w:r>
          </w:p>
        </w:tc>
        <w:tc>
          <w:tcPr>
            <w:tcW w:type="dxa" w:w="2448"/>
          </w:tcPr>
          <w:p>
            <w:r>
              <w:rPr>
                <w:sz w:val="18"/>
              </w:rPr>
              <w:t>B9.2.3.1.2</w:t>
            </w:r>
          </w:p>
        </w:tc>
        <w:tc>
          <w:tcPr>
            <w:tcW w:type="dxa" w:w="1296"/>
          </w:tcPr>
          <w:p>
            <w:r>
              <w:rPr>
                <w:sz w:val="18"/>
              </w:rPr>
              <w:t>Apply</w:t>
            </w:r>
          </w:p>
        </w:tc>
        <w:tc>
          <w:tcPr>
            <w:tcW w:type="dxa" w:w="864"/>
          </w:tcPr>
          <w:p>
            <w:r>
              <w:rPr>
                <w:sz w:val="18"/>
              </w:rPr>
              <w:t>1</w:t>
            </w:r>
          </w:p>
        </w:tc>
      </w:tr>
      <w:tr>
        <w:tc>
          <w:tcPr>
            <w:tcW w:type="dxa" w:w="1008"/>
          </w:tcPr>
          <w:p>
            <w:r>
              <w:rPr>
                <w:sz w:val="18"/>
              </w:rPr>
              <w:t>A9</w:t>
            </w:r>
          </w:p>
        </w:tc>
        <w:tc>
          <w:tcPr>
            <w:tcW w:type="dxa" w:w="1872"/>
          </w:tcPr>
          <w:p>
            <w:r>
              <w:rPr>
                <w:sz w:val="18"/>
              </w:rPr>
              <w:t>3. Geometry and Measurement</w:t>
            </w:r>
          </w:p>
        </w:tc>
        <w:tc>
          <w:tcPr>
            <w:tcW w:type="dxa" w:w="2448"/>
          </w:tcPr>
          <w:p>
            <w:r>
              <w:rPr>
                <w:sz w:val="18"/>
              </w:rPr>
              <w:t>Triangle law of vector addition</w:t>
            </w:r>
          </w:p>
        </w:tc>
        <w:tc>
          <w:tcPr>
            <w:tcW w:type="dxa" w:w="2448"/>
          </w:tcPr>
          <w:p>
            <w:r>
              <w:rPr>
                <w:sz w:val="18"/>
              </w:rPr>
              <w:t>B9.3.2.2.2</w:t>
            </w:r>
          </w:p>
        </w:tc>
        <w:tc>
          <w:tcPr>
            <w:tcW w:type="dxa" w:w="1296"/>
          </w:tcPr>
          <w:p>
            <w:r>
              <w:rPr>
                <w:sz w:val="18"/>
              </w:rPr>
              <w:t>Apply</w:t>
            </w:r>
          </w:p>
        </w:tc>
        <w:tc>
          <w:tcPr>
            <w:tcW w:type="dxa" w:w="864"/>
          </w:tcPr>
          <w:p>
            <w:r>
              <w:rPr>
                <w:sz w:val="18"/>
              </w:rPr>
              <w:t>1</w:t>
            </w:r>
          </w:p>
        </w:tc>
      </w:tr>
      <w:tr>
        <w:tc>
          <w:tcPr>
            <w:tcW w:type="dxa" w:w="1008"/>
          </w:tcPr>
          <w:p>
            <w:r>
              <w:rPr>
                <w:sz w:val="18"/>
              </w:rPr>
              <w:t>A10</w:t>
            </w:r>
          </w:p>
        </w:tc>
        <w:tc>
          <w:tcPr>
            <w:tcW w:type="dxa" w:w="1872"/>
          </w:tcPr>
          <w:p>
            <w:r>
              <w:rPr>
                <w:sz w:val="18"/>
              </w:rPr>
              <w:t>3. Geometry and Measurement</w:t>
            </w:r>
          </w:p>
        </w:tc>
        <w:tc>
          <w:tcPr>
            <w:tcW w:type="dxa" w:w="2448"/>
          </w:tcPr>
          <w:p>
            <w:r>
              <w:rPr>
                <w:sz w:val="18"/>
              </w:rPr>
              <w:t>Bearings</w:t>
            </w:r>
          </w:p>
        </w:tc>
        <w:tc>
          <w:tcPr>
            <w:tcW w:type="dxa" w:w="2448"/>
          </w:tcPr>
          <w:p>
            <w:r>
              <w:rPr>
                <w:sz w:val="18"/>
              </w:rPr>
              <w:t>B9.3.2.2</w:t>
            </w:r>
          </w:p>
        </w:tc>
        <w:tc>
          <w:tcPr>
            <w:tcW w:type="dxa" w:w="1296"/>
          </w:tcPr>
          <w:p>
            <w:r>
              <w:rPr>
                <w:sz w:val="18"/>
              </w:rPr>
              <w:t>Apply</w:t>
            </w:r>
          </w:p>
        </w:tc>
        <w:tc>
          <w:tcPr>
            <w:tcW w:type="dxa" w:w="864"/>
          </w:tcPr>
          <w:p>
            <w:r>
              <w:rPr>
                <w:sz w:val="18"/>
              </w:rPr>
              <w:t>1</w:t>
            </w:r>
          </w:p>
        </w:tc>
      </w:tr>
      <w:tr>
        <w:tc>
          <w:tcPr>
            <w:tcW w:type="dxa" w:w="1008"/>
          </w:tcPr>
          <w:p>
            <w:r>
              <w:rPr>
                <w:sz w:val="18"/>
              </w:rPr>
              <w:t>A11</w:t>
            </w:r>
          </w:p>
        </w:tc>
        <w:tc>
          <w:tcPr>
            <w:tcW w:type="dxa" w:w="1872"/>
          </w:tcPr>
          <w:p>
            <w:r>
              <w:rPr>
                <w:sz w:val="18"/>
              </w:rPr>
              <w:t>3. Geometry and Measurement</w:t>
            </w:r>
          </w:p>
        </w:tc>
        <w:tc>
          <w:tcPr>
            <w:tcW w:type="dxa" w:w="2448"/>
          </w:tcPr>
          <w:p>
            <w:r>
              <w:rPr>
                <w:sz w:val="18"/>
              </w:rPr>
              <w:t>Position vectors and magnitude</w:t>
            </w:r>
          </w:p>
        </w:tc>
        <w:tc>
          <w:tcPr>
            <w:tcW w:type="dxa" w:w="2448"/>
          </w:tcPr>
          <w:p>
            <w:r>
              <w:rPr>
                <w:sz w:val="18"/>
              </w:rPr>
              <w:t>B9.3.2.1.4</w:t>
            </w:r>
          </w:p>
        </w:tc>
        <w:tc>
          <w:tcPr>
            <w:tcW w:type="dxa" w:w="1296"/>
          </w:tcPr>
          <w:p>
            <w:r>
              <w:rPr>
                <w:sz w:val="18"/>
              </w:rPr>
              <w:t>Apply</w:t>
            </w:r>
          </w:p>
        </w:tc>
        <w:tc>
          <w:tcPr>
            <w:tcW w:type="dxa" w:w="864"/>
          </w:tcPr>
          <w:p>
            <w:r>
              <w:rPr>
                <w:sz w:val="18"/>
              </w:rPr>
              <w:t>1</w:t>
            </w:r>
          </w:p>
        </w:tc>
      </w:tr>
      <w:tr>
        <w:tc>
          <w:tcPr>
            <w:tcW w:type="dxa" w:w="1008"/>
          </w:tcPr>
          <w:p>
            <w:r>
              <w:rPr>
                <w:sz w:val="18"/>
              </w:rPr>
              <w:t>A12</w:t>
            </w:r>
          </w:p>
        </w:tc>
        <w:tc>
          <w:tcPr>
            <w:tcW w:type="dxa" w:w="1872"/>
          </w:tcPr>
          <w:p>
            <w:r>
              <w:rPr>
                <w:sz w:val="18"/>
              </w:rPr>
              <w:t>4. Handling Data</w:t>
            </w:r>
          </w:p>
        </w:tc>
        <w:tc>
          <w:tcPr>
            <w:tcW w:type="dxa" w:w="2448"/>
          </w:tcPr>
          <w:p>
            <w:r>
              <w:rPr>
                <w:sz w:val="18"/>
              </w:rPr>
              <w:t>Mode from a histogram</w:t>
            </w:r>
          </w:p>
        </w:tc>
        <w:tc>
          <w:tcPr>
            <w:tcW w:type="dxa" w:w="2448"/>
          </w:tcPr>
          <w:p>
            <w:r>
              <w:rPr>
                <w:sz w:val="18"/>
              </w:rPr>
              <w:t>B9.4.1.1.3</w:t>
            </w:r>
          </w:p>
        </w:tc>
        <w:tc>
          <w:tcPr>
            <w:tcW w:type="dxa" w:w="1296"/>
          </w:tcPr>
          <w:p>
            <w:r>
              <w:rPr>
                <w:sz w:val="18"/>
              </w:rPr>
              <w:t>Apply</w:t>
            </w:r>
          </w:p>
        </w:tc>
        <w:tc>
          <w:tcPr>
            <w:tcW w:type="dxa" w:w="864"/>
          </w:tcPr>
          <w:p>
            <w:r>
              <w:rPr>
                <w:sz w:val="18"/>
              </w:rPr>
              <w:t>1</w:t>
            </w:r>
          </w:p>
        </w:tc>
      </w:tr>
      <w:tr>
        <w:tc>
          <w:tcPr>
            <w:tcW w:type="dxa" w:w="1008"/>
          </w:tcPr>
          <w:p>
            <w:r>
              <w:rPr>
                <w:sz w:val="18"/>
              </w:rPr>
              <w:t>A13</w:t>
            </w:r>
          </w:p>
        </w:tc>
        <w:tc>
          <w:tcPr>
            <w:tcW w:type="dxa" w:w="1872"/>
          </w:tcPr>
          <w:p>
            <w:r>
              <w:rPr>
                <w:sz w:val="18"/>
              </w:rPr>
              <w:t>4. Handling Data</w:t>
            </w:r>
          </w:p>
        </w:tc>
        <w:tc>
          <w:tcPr>
            <w:tcW w:type="dxa" w:w="2448"/>
          </w:tcPr>
          <w:p>
            <w:r>
              <w:rPr>
                <w:sz w:val="18"/>
              </w:rPr>
              <w:t>Box-and-whisker plots</w:t>
            </w:r>
          </w:p>
        </w:tc>
        <w:tc>
          <w:tcPr>
            <w:tcW w:type="dxa" w:w="2448"/>
          </w:tcPr>
          <w:p>
            <w:r>
              <w:rPr>
                <w:sz w:val="18"/>
              </w:rPr>
              <w:t>B9.4.1.2.2</w:t>
            </w:r>
          </w:p>
        </w:tc>
        <w:tc>
          <w:tcPr>
            <w:tcW w:type="dxa" w:w="1296"/>
          </w:tcPr>
          <w:p>
            <w:r>
              <w:rPr>
                <w:sz w:val="18"/>
              </w:rPr>
              <w:t>Analyse</w:t>
            </w:r>
          </w:p>
        </w:tc>
        <w:tc>
          <w:tcPr>
            <w:tcW w:type="dxa" w:w="864"/>
          </w:tcPr>
          <w:p>
            <w:r>
              <w:rPr>
                <w:sz w:val="18"/>
              </w:rPr>
              <w:t>1</w:t>
            </w:r>
          </w:p>
        </w:tc>
      </w:tr>
      <w:tr>
        <w:tc>
          <w:tcPr>
            <w:tcW w:type="dxa" w:w="1008"/>
          </w:tcPr>
          <w:p>
            <w:r>
              <w:rPr>
                <w:sz w:val="18"/>
              </w:rPr>
              <w:t>A14</w:t>
            </w:r>
          </w:p>
        </w:tc>
        <w:tc>
          <w:tcPr>
            <w:tcW w:type="dxa" w:w="1872"/>
          </w:tcPr>
          <w:p>
            <w:r>
              <w:rPr>
                <w:sz w:val="18"/>
              </w:rPr>
              <w:t>1. Number</w:t>
            </w:r>
          </w:p>
        </w:tc>
        <w:tc>
          <w:tcPr>
            <w:tcW w:type="dxa" w:w="2448"/>
          </w:tcPr>
          <w:p>
            <w:r>
              <w:rPr>
                <w:sz w:val="18"/>
              </w:rPr>
              <w:t>Simplifying surds</w:t>
            </w:r>
          </w:p>
        </w:tc>
        <w:tc>
          <w:tcPr>
            <w:tcW w:type="dxa" w:w="2448"/>
          </w:tcPr>
          <w:p>
            <w:r>
              <w:rPr>
                <w:sz w:val="18"/>
              </w:rPr>
              <w:t>B9.1.2.4.3</w:t>
            </w:r>
          </w:p>
        </w:tc>
        <w:tc>
          <w:tcPr>
            <w:tcW w:type="dxa" w:w="1296"/>
          </w:tcPr>
          <w:p>
            <w:r>
              <w:rPr>
                <w:sz w:val="18"/>
              </w:rPr>
              <w:t>Apply</w:t>
            </w:r>
          </w:p>
        </w:tc>
        <w:tc>
          <w:tcPr>
            <w:tcW w:type="dxa" w:w="864"/>
          </w:tcPr>
          <w:p>
            <w:r>
              <w:rPr>
                <w:sz w:val="18"/>
              </w:rPr>
              <w:t>1</w:t>
            </w:r>
          </w:p>
        </w:tc>
      </w:tr>
      <w:tr>
        <w:tc>
          <w:tcPr>
            <w:tcW w:type="dxa" w:w="1008"/>
          </w:tcPr>
          <w:p>
            <w:r>
              <w:rPr>
                <w:sz w:val="18"/>
              </w:rPr>
              <w:t>A15</w:t>
            </w:r>
          </w:p>
        </w:tc>
        <w:tc>
          <w:tcPr>
            <w:tcW w:type="dxa" w:w="1872"/>
          </w:tcPr>
          <w:p>
            <w:r>
              <w:rPr>
                <w:sz w:val="18"/>
              </w:rPr>
              <w:t>1. Number</w:t>
            </w:r>
          </w:p>
        </w:tc>
        <w:tc>
          <w:tcPr>
            <w:tcW w:type="dxa" w:w="2448"/>
          </w:tcPr>
          <w:p>
            <w:r>
              <w:rPr>
                <w:sz w:val="18"/>
              </w:rPr>
              <w:t>Adding and subtracting surds</w:t>
            </w:r>
          </w:p>
        </w:tc>
        <w:tc>
          <w:tcPr>
            <w:tcW w:type="dxa" w:w="2448"/>
          </w:tcPr>
          <w:p>
            <w:r>
              <w:rPr>
                <w:sz w:val="18"/>
              </w:rPr>
              <w:t>B9.1.2.4.2</w:t>
            </w:r>
          </w:p>
        </w:tc>
        <w:tc>
          <w:tcPr>
            <w:tcW w:type="dxa" w:w="1296"/>
          </w:tcPr>
          <w:p>
            <w:r>
              <w:rPr>
                <w:sz w:val="18"/>
              </w:rPr>
              <w:t>Apply</w:t>
            </w:r>
          </w:p>
        </w:tc>
        <w:tc>
          <w:tcPr>
            <w:tcW w:type="dxa" w:w="864"/>
          </w:tcPr>
          <w:p>
            <w:r>
              <w:rPr>
                <w:sz w:val="18"/>
              </w:rPr>
              <w:t>1</w:t>
            </w:r>
          </w:p>
        </w:tc>
      </w:tr>
      <w:tr>
        <w:tc>
          <w:tcPr>
            <w:tcW w:type="dxa" w:w="1008"/>
          </w:tcPr>
          <w:p>
            <w:r>
              <w:rPr>
                <w:sz w:val="18"/>
              </w:rPr>
              <w:t>A16</w:t>
            </w:r>
          </w:p>
        </w:tc>
        <w:tc>
          <w:tcPr>
            <w:tcW w:type="dxa" w:w="1872"/>
          </w:tcPr>
          <w:p>
            <w:r>
              <w:rPr>
                <w:sz w:val="18"/>
              </w:rPr>
              <w:t>1. Number</w:t>
            </w:r>
          </w:p>
        </w:tc>
        <w:tc>
          <w:tcPr>
            <w:tcW w:type="dxa" w:w="2448"/>
          </w:tcPr>
          <w:p>
            <w:r>
              <w:rPr>
                <w:sz w:val="18"/>
              </w:rPr>
              <w:t>Simple and compound surds</w:t>
            </w:r>
          </w:p>
        </w:tc>
        <w:tc>
          <w:tcPr>
            <w:tcW w:type="dxa" w:w="2448"/>
          </w:tcPr>
          <w:p>
            <w:r>
              <w:rPr>
                <w:sz w:val="18"/>
              </w:rPr>
              <w:t>B9.1.2.4.1</w:t>
            </w:r>
          </w:p>
        </w:tc>
        <w:tc>
          <w:tcPr>
            <w:tcW w:type="dxa" w:w="1296"/>
          </w:tcPr>
          <w:p>
            <w:r>
              <w:rPr>
                <w:sz w:val="18"/>
              </w:rPr>
              <w:t>Understand</w:t>
            </w:r>
          </w:p>
        </w:tc>
        <w:tc>
          <w:tcPr>
            <w:tcW w:type="dxa" w:w="864"/>
          </w:tcPr>
          <w:p>
            <w:r>
              <w:rPr>
                <w:sz w:val="18"/>
              </w:rPr>
              <w:t>1</w:t>
            </w:r>
          </w:p>
        </w:tc>
      </w:tr>
      <w:tr>
        <w:tc>
          <w:tcPr>
            <w:tcW w:type="dxa" w:w="1008"/>
          </w:tcPr>
          <w:p>
            <w:r>
              <w:rPr>
                <w:sz w:val="18"/>
              </w:rPr>
              <w:t>A17</w:t>
            </w:r>
          </w:p>
        </w:tc>
        <w:tc>
          <w:tcPr>
            <w:tcW w:type="dxa" w:w="1872"/>
          </w:tcPr>
          <w:p>
            <w:r>
              <w:rPr>
                <w:sz w:val="18"/>
              </w:rPr>
              <w:t>1. Number</w:t>
            </w:r>
          </w:p>
        </w:tc>
        <w:tc>
          <w:tcPr>
            <w:tcW w:type="dxa" w:w="2448"/>
          </w:tcPr>
          <w:p>
            <w:r>
              <w:rPr>
                <w:sz w:val="18"/>
              </w:rPr>
              <w:t>Number properties</w:t>
            </w:r>
          </w:p>
        </w:tc>
        <w:tc>
          <w:tcPr>
            <w:tcW w:type="dxa" w:w="2448"/>
          </w:tcPr>
          <w:p>
            <w:r>
              <w:rPr>
                <w:sz w:val="18"/>
              </w:rPr>
              <w:t>B9.1.2.1.4</w:t>
            </w:r>
          </w:p>
        </w:tc>
        <w:tc>
          <w:tcPr>
            <w:tcW w:type="dxa" w:w="1296"/>
          </w:tcPr>
          <w:p>
            <w:r>
              <w:rPr>
                <w:sz w:val="18"/>
              </w:rPr>
              <w:t>Apply</w:t>
            </w:r>
          </w:p>
        </w:tc>
        <w:tc>
          <w:tcPr>
            <w:tcW w:type="dxa" w:w="864"/>
          </w:tcPr>
          <w:p>
            <w:r>
              <w:rPr>
                <w:sz w:val="18"/>
              </w:rPr>
              <w:t>1</w:t>
            </w:r>
          </w:p>
        </w:tc>
      </w:tr>
      <w:tr>
        <w:tc>
          <w:tcPr>
            <w:tcW w:type="dxa" w:w="1008"/>
          </w:tcPr>
          <w:p>
            <w:r>
              <w:rPr>
                <w:sz w:val="18"/>
              </w:rPr>
              <w:t>A18</w:t>
            </w:r>
          </w:p>
        </w:tc>
        <w:tc>
          <w:tcPr>
            <w:tcW w:type="dxa" w:w="1872"/>
          </w:tcPr>
          <w:p>
            <w:r>
              <w:rPr>
                <w:sz w:val="18"/>
              </w:rPr>
              <w:t>2. Algebra</w:t>
            </w:r>
          </w:p>
        </w:tc>
        <w:tc>
          <w:tcPr>
            <w:tcW w:type="dxa" w:w="2448"/>
          </w:tcPr>
          <w:p>
            <w:r>
              <w:rPr>
                <w:sz w:val="18"/>
              </w:rPr>
              <w:t>Change of subject</w:t>
            </w:r>
          </w:p>
        </w:tc>
        <w:tc>
          <w:tcPr>
            <w:tcW w:type="dxa" w:w="2448"/>
          </w:tcPr>
          <w:p>
            <w:r>
              <w:rPr>
                <w:sz w:val="18"/>
              </w:rPr>
              <w:t>B9.2.2.1.1</w:t>
            </w:r>
          </w:p>
        </w:tc>
        <w:tc>
          <w:tcPr>
            <w:tcW w:type="dxa" w:w="1296"/>
          </w:tcPr>
          <w:p>
            <w:r>
              <w:rPr>
                <w:sz w:val="18"/>
              </w:rPr>
              <w:t>Apply</w:t>
            </w:r>
          </w:p>
        </w:tc>
        <w:tc>
          <w:tcPr>
            <w:tcW w:type="dxa" w:w="864"/>
          </w:tcPr>
          <w:p>
            <w:r>
              <w:rPr>
                <w:sz w:val="18"/>
              </w:rPr>
              <w:t>1</w:t>
            </w:r>
          </w:p>
        </w:tc>
      </w:tr>
      <w:tr>
        <w:tc>
          <w:tcPr>
            <w:tcW w:type="dxa" w:w="1008"/>
          </w:tcPr>
          <w:p>
            <w:r>
              <w:rPr>
                <w:sz w:val="18"/>
              </w:rPr>
              <w:t>A19</w:t>
            </w:r>
          </w:p>
        </w:tc>
        <w:tc>
          <w:tcPr>
            <w:tcW w:type="dxa" w:w="1872"/>
          </w:tcPr>
          <w:p>
            <w:r>
              <w:rPr>
                <w:sz w:val="18"/>
              </w:rPr>
              <w:t>2. Algebra</w:t>
            </w:r>
          </w:p>
        </w:tc>
        <w:tc>
          <w:tcPr>
            <w:tcW w:type="dxa" w:w="2448"/>
          </w:tcPr>
          <w:p>
            <w:r>
              <w:rPr>
                <w:sz w:val="18"/>
              </w:rPr>
              <w:t>Substitution and evaluation</w:t>
            </w:r>
          </w:p>
        </w:tc>
        <w:tc>
          <w:tcPr>
            <w:tcW w:type="dxa" w:w="2448"/>
          </w:tcPr>
          <w:p>
            <w:r>
              <w:rPr>
                <w:sz w:val="18"/>
              </w:rPr>
              <w:t>B9.2.2.1.2</w:t>
            </w:r>
          </w:p>
        </w:tc>
        <w:tc>
          <w:tcPr>
            <w:tcW w:type="dxa" w:w="1296"/>
          </w:tcPr>
          <w:p>
            <w:r>
              <w:rPr>
                <w:sz w:val="18"/>
              </w:rPr>
              <w:t>Apply</w:t>
            </w:r>
          </w:p>
        </w:tc>
        <w:tc>
          <w:tcPr>
            <w:tcW w:type="dxa" w:w="864"/>
          </w:tcPr>
          <w:p>
            <w:r>
              <w:rPr>
                <w:sz w:val="18"/>
              </w:rPr>
              <w:t>1</w:t>
            </w:r>
          </w:p>
        </w:tc>
      </w:tr>
      <w:tr>
        <w:tc>
          <w:tcPr>
            <w:tcW w:type="dxa" w:w="1008"/>
          </w:tcPr>
          <w:p>
            <w:r>
              <w:rPr>
                <w:sz w:val="18"/>
              </w:rPr>
              <w:t>A20</w:t>
            </w:r>
          </w:p>
        </w:tc>
        <w:tc>
          <w:tcPr>
            <w:tcW w:type="dxa" w:w="1872"/>
          </w:tcPr>
          <w:p>
            <w:r>
              <w:rPr>
                <w:sz w:val="18"/>
              </w:rPr>
              <w:t>2. Algebra</w:t>
            </w:r>
          </w:p>
        </w:tc>
        <w:tc>
          <w:tcPr>
            <w:tcW w:type="dxa" w:w="2448"/>
          </w:tcPr>
          <w:p>
            <w:r>
              <w:rPr>
                <w:sz w:val="18"/>
              </w:rPr>
              <w:t>Factorisation</w:t>
            </w:r>
          </w:p>
        </w:tc>
        <w:tc>
          <w:tcPr>
            <w:tcW w:type="dxa" w:w="2448"/>
          </w:tcPr>
          <w:p>
            <w:r>
              <w:rPr>
                <w:sz w:val="18"/>
              </w:rPr>
              <w:t>B9.2.2.1.3</w:t>
            </w:r>
          </w:p>
        </w:tc>
        <w:tc>
          <w:tcPr>
            <w:tcW w:type="dxa" w:w="1296"/>
          </w:tcPr>
          <w:p>
            <w:r>
              <w:rPr>
                <w:sz w:val="18"/>
              </w:rPr>
              <w:t>Apply</w:t>
            </w:r>
          </w:p>
        </w:tc>
        <w:tc>
          <w:tcPr>
            <w:tcW w:type="dxa" w:w="864"/>
          </w:tcPr>
          <w:p>
            <w:r>
              <w:rPr>
                <w:sz w:val="18"/>
              </w:rPr>
              <w:t>1</w:t>
            </w:r>
          </w:p>
        </w:tc>
      </w:tr>
      <w:tr>
        <w:tc>
          <w:tcPr>
            <w:tcW w:type="dxa" w:w="1008"/>
          </w:tcPr>
          <w:p>
            <w:r>
              <w:rPr>
                <w:sz w:val="18"/>
              </w:rPr>
              <w:t>A21</w:t>
            </w:r>
          </w:p>
        </w:tc>
        <w:tc>
          <w:tcPr>
            <w:tcW w:type="dxa" w:w="1872"/>
          </w:tcPr>
          <w:p>
            <w:r>
              <w:rPr>
                <w:sz w:val="18"/>
              </w:rPr>
              <w:t>2. Algebra</w:t>
            </w:r>
          </w:p>
        </w:tc>
        <w:tc>
          <w:tcPr>
            <w:tcW w:type="dxa" w:w="2448"/>
          </w:tcPr>
          <w:p>
            <w:r>
              <w:rPr>
                <w:sz w:val="18"/>
              </w:rPr>
              <w:t>Solving inequalities</w:t>
            </w:r>
          </w:p>
        </w:tc>
        <w:tc>
          <w:tcPr>
            <w:tcW w:type="dxa" w:w="2448"/>
          </w:tcPr>
          <w:p>
            <w:r>
              <w:rPr>
                <w:sz w:val="18"/>
              </w:rPr>
              <w:t>B9.2.3.1.1</w:t>
            </w:r>
          </w:p>
        </w:tc>
        <w:tc>
          <w:tcPr>
            <w:tcW w:type="dxa" w:w="1296"/>
          </w:tcPr>
          <w:p>
            <w:r>
              <w:rPr>
                <w:sz w:val="18"/>
              </w:rPr>
              <w:t>Apply</w:t>
            </w:r>
          </w:p>
        </w:tc>
        <w:tc>
          <w:tcPr>
            <w:tcW w:type="dxa" w:w="864"/>
          </w:tcPr>
          <w:p>
            <w:r>
              <w:rPr>
                <w:sz w:val="18"/>
              </w:rPr>
              <w:t>1</w:t>
            </w:r>
          </w:p>
        </w:tc>
      </w:tr>
      <w:tr>
        <w:tc>
          <w:tcPr>
            <w:tcW w:type="dxa" w:w="1008"/>
          </w:tcPr>
          <w:p>
            <w:r>
              <w:rPr>
                <w:sz w:val="18"/>
              </w:rPr>
              <w:t>A22</w:t>
            </w:r>
          </w:p>
        </w:tc>
        <w:tc>
          <w:tcPr>
            <w:tcW w:type="dxa" w:w="1872"/>
          </w:tcPr>
          <w:p>
            <w:r>
              <w:rPr>
                <w:sz w:val="18"/>
              </w:rPr>
              <w:t>1. Number</w:t>
            </w:r>
          </w:p>
        </w:tc>
        <w:tc>
          <w:tcPr>
            <w:tcW w:type="dxa" w:w="2448"/>
          </w:tcPr>
          <w:p>
            <w:r>
              <w:rPr>
                <w:sz w:val="18"/>
              </w:rPr>
              <w:t>Simple interest</w:t>
            </w:r>
          </w:p>
        </w:tc>
        <w:tc>
          <w:tcPr>
            <w:tcW w:type="dxa" w:w="2448"/>
          </w:tcPr>
          <w:p>
            <w:r>
              <w:rPr>
                <w:sz w:val="18"/>
              </w:rPr>
              <w:t>B9.1.4.1.2</w:t>
            </w:r>
          </w:p>
        </w:tc>
        <w:tc>
          <w:tcPr>
            <w:tcW w:type="dxa" w:w="1296"/>
          </w:tcPr>
          <w:p>
            <w:r>
              <w:rPr>
                <w:sz w:val="18"/>
              </w:rPr>
              <w:t>Apply</w:t>
            </w:r>
          </w:p>
        </w:tc>
        <w:tc>
          <w:tcPr>
            <w:tcW w:type="dxa" w:w="864"/>
          </w:tcPr>
          <w:p>
            <w:r>
              <w:rPr>
                <w:sz w:val="18"/>
              </w:rPr>
              <w:t>1</w:t>
            </w:r>
          </w:p>
        </w:tc>
      </w:tr>
      <w:tr>
        <w:tc>
          <w:tcPr>
            <w:tcW w:type="dxa" w:w="1008"/>
          </w:tcPr>
          <w:p>
            <w:r>
              <w:rPr>
                <w:sz w:val="18"/>
              </w:rPr>
              <w:t>A23</w:t>
            </w:r>
          </w:p>
        </w:tc>
        <w:tc>
          <w:tcPr>
            <w:tcW w:type="dxa" w:w="1872"/>
          </w:tcPr>
          <w:p>
            <w:r>
              <w:rPr>
                <w:sz w:val="18"/>
              </w:rPr>
              <w:t>1. Number</w:t>
            </w:r>
          </w:p>
        </w:tc>
        <w:tc>
          <w:tcPr>
            <w:tcW w:type="dxa" w:w="2448"/>
          </w:tcPr>
          <w:p>
            <w:r>
              <w:rPr>
                <w:sz w:val="18"/>
              </w:rPr>
              <w:t>Decimal word problems</w:t>
            </w:r>
          </w:p>
        </w:tc>
        <w:tc>
          <w:tcPr>
            <w:tcW w:type="dxa" w:w="2448"/>
          </w:tcPr>
          <w:p>
            <w:r>
              <w:rPr>
                <w:sz w:val="18"/>
              </w:rPr>
              <w:t>B9.1.2.2.2</w:t>
            </w:r>
          </w:p>
        </w:tc>
        <w:tc>
          <w:tcPr>
            <w:tcW w:type="dxa" w:w="1296"/>
          </w:tcPr>
          <w:p>
            <w:r>
              <w:rPr>
                <w:sz w:val="18"/>
              </w:rPr>
              <w:t>Apply</w:t>
            </w:r>
          </w:p>
        </w:tc>
        <w:tc>
          <w:tcPr>
            <w:tcW w:type="dxa" w:w="864"/>
          </w:tcPr>
          <w:p>
            <w:r>
              <w:rPr>
                <w:sz w:val="18"/>
              </w:rPr>
              <w:t>1</w:t>
            </w:r>
          </w:p>
        </w:tc>
      </w:tr>
      <w:tr>
        <w:tc>
          <w:tcPr>
            <w:tcW w:type="dxa" w:w="1008"/>
          </w:tcPr>
          <w:p>
            <w:r>
              <w:rPr>
                <w:sz w:val="18"/>
              </w:rPr>
              <w:t>A24</w:t>
            </w:r>
          </w:p>
        </w:tc>
        <w:tc>
          <w:tcPr>
            <w:tcW w:type="dxa" w:w="1872"/>
          </w:tcPr>
          <w:p>
            <w:r>
              <w:rPr>
                <w:sz w:val="18"/>
              </w:rPr>
              <w:t>1. Number</w:t>
            </w:r>
          </w:p>
        </w:tc>
        <w:tc>
          <w:tcPr>
            <w:tcW w:type="dxa" w:w="2448"/>
          </w:tcPr>
          <w:p>
            <w:r>
              <w:rPr>
                <w:sz w:val="18"/>
              </w:rPr>
              <w:t>Standard form</w:t>
            </w:r>
          </w:p>
        </w:tc>
        <w:tc>
          <w:tcPr>
            <w:tcW w:type="dxa" w:w="2448"/>
          </w:tcPr>
          <w:p>
            <w:r>
              <w:rPr>
                <w:sz w:val="18"/>
              </w:rPr>
              <w:t>B9.1.1.1.2</w:t>
            </w:r>
          </w:p>
        </w:tc>
        <w:tc>
          <w:tcPr>
            <w:tcW w:type="dxa" w:w="1296"/>
          </w:tcPr>
          <w:p>
            <w:r>
              <w:rPr>
                <w:sz w:val="18"/>
              </w:rPr>
              <w:t>Apply</w:t>
            </w:r>
          </w:p>
        </w:tc>
        <w:tc>
          <w:tcPr>
            <w:tcW w:type="dxa" w:w="864"/>
          </w:tcPr>
          <w:p>
            <w:r>
              <w:rPr>
                <w:sz w:val="18"/>
              </w:rPr>
              <w:t>1</w:t>
            </w:r>
          </w:p>
        </w:tc>
      </w:tr>
      <w:tr>
        <w:tc>
          <w:tcPr>
            <w:tcW w:type="dxa" w:w="1008"/>
          </w:tcPr>
          <w:p>
            <w:r>
              <w:rPr>
                <w:sz w:val="18"/>
              </w:rPr>
              <w:t>A25</w:t>
            </w:r>
          </w:p>
        </w:tc>
        <w:tc>
          <w:tcPr>
            <w:tcW w:type="dxa" w:w="1872"/>
          </w:tcPr>
          <w:p>
            <w:r>
              <w:rPr>
                <w:sz w:val="18"/>
              </w:rPr>
              <w:t>1. Number</w:t>
            </w:r>
          </w:p>
        </w:tc>
        <w:tc>
          <w:tcPr>
            <w:tcW w:type="dxa" w:w="2448"/>
          </w:tcPr>
          <w:p>
            <w:r>
              <w:rPr>
                <w:sz w:val="18"/>
              </w:rPr>
              <w:t>Significant figures</w:t>
            </w:r>
          </w:p>
        </w:tc>
        <w:tc>
          <w:tcPr>
            <w:tcW w:type="dxa" w:w="2448"/>
          </w:tcPr>
          <w:p>
            <w:r>
              <w:rPr>
                <w:sz w:val="18"/>
              </w:rPr>
              <w:t>B9.1.1.1.1</w:t>
            </w:r>
          </w:p>
        </w:tc>
        <w:tc>
          <w:tcPr>
            <w:tcW w:type="dxa" w:w="1296"/>
          </w:tcPr>
          <w:p>
            <w:r>
              <w:rPr>
                <w:sz w:val="18"/>
              </w:rPr>
              <w:t>Apply</w:t>
            </w:r>
          </w:p>
        </w:tc>
        <w:tc>
          <w:tcPr>
            <w:tcW w:type="dxa" w:w="864"/>
          </w:tcPr>
          <w:p>
            <w:r>
              <w:rPr>
                <w:sz w:val="18"/>
              </w:rPr>
              <w:t>1</w:t>
            </w:r>
          </w:p>
        </w:tc>
      </w:tr>
      <w:tr>
        <w:tc>
          <w:tcPr>
            <w:tcW w:type="dxa" w:w="1008"/>
          </w:tcPr>
          <w:p>
            <w:r>
              <w:rPr>
                <w:sz w:val="18"/>
              </w:rPr>
              <w:t>A26</w:t>
            </w:r>
          </w:p>
        </w:tc>
        <w:tc>
          <w:tcPr>
            <w:tcW w:type="dxa" w:w="1872"/>
          </w:tcPr>
          <w:p>
            <w:r>
              <w:rPr>
                <w:sz w:val="18"/>
              </w:rPr>
              <w:t>4. Handling Data</w:t>
            </w:r>
          </w:p>
        </w:tc>
        <w:tc>
          <w:tcPr>
            <w:tcW w:type="dxa" w:w="2448"/>
          </w:tcPr>
          <w:p>
            <w:r>
              <w:rPr>
                <w:sz w:val="18"/>
              </w:rPr>
              <w:t>Effect of extreme values on the mean</w:t>
            </w:r>
          </w:p>
        </w:tc>
        <w:tc>
          <w:tcPr>
            <w:tcW w:type="dxa" w:w="2448"/>
          </w:tcPr>
          <w:p>
            <w:r>
              <w:rPr>
                <w:sz w:val="18"/>
              </w:rPr>
              <w:t>B9.4.1.2.3</w:t>
            </w:r>
          </w:p>
        </w:tc>
        <w:tc>
          <w:tcPr>
            <w:tcW w:type="dxa" w:w="1296"/>
          </w:tcPr>
          <w:p>
            <w:r>
              <w:rPr>
                <w:sz w:val="18"/>
              </w:rPr>
              <w:t>Analyse</w:t>
            </w:r>
          </w:p>
        </w:tc>
        <w:tc>
          <w:tcPr>
            <w:tcW w:type="dxa" w:w="864"/>
          </w:tcPr>
          <w:p>
            <w:r>
              <w:rPr>
                <w:sz w:val="18"/>
              </w:rPr>
              <w:t>1</w:t>
            </w:r>
          </w:p>
        </w:tc>
      </w:tr>
      <w:tr>
        <w:tc>
          <w:tcPr>
            <w:tcW w:type="dxa" w:w="1008"/>
          </w:tcPr>
          <w:p>
            <w:r>
              <w:rPr>
                <w:sz w:val="18"/>
              </w:rPr>
              <w:t>A27</w:t>
            </w:r>
          </w:p>
        </w:tc>
        <w:tc>
          <w:tcPr>
            <w:tcW w:type="dxa" w:w="1872"/>
          </w:tcPr>
          <w:p>
            <w:r>
              <w:rPr>
                <w:sz w:val="18"/>
              </w:rPr>
              <w:t>4. Handling Data</w:t>
            </w:r>
          </w:p>
        </w:tc>
        <w:tc>
          <w:tcPr>
            <w:tcW w:type="dxa" w:w="2448"/>
          </w:tcPr>
          <w:p>
            <w:r>
              <w:rPr>
                <w:sz w:val="18"/>
              </w:rPr>
              <w:t>Dependent events</w:t>
            </w:r>
          </w:p>
        </w:tc>
        <w:tc>
          <w:tcPr>
            <w:tcW w:type="dxa" w:w="2448"/>
          </w:tcPr>
          <w:p>
            <w:r>
              <w:rPr>
                <w:sz w:val="18"/>
              </w:rPr>
              <w:t>B9.4.2.1.1</w:t>
            </w:r>
          </w:p>
        </w:tc>
        <w:tc>
          <w:tcPr>
            <w:tcW w:type="dxa" w:w="1296"/>
          </w:tcPr>
          <w:p>
            <w:r>
              <w:rPr>
                <w:sz w:val="18"/>
              </w:rPr>
              <w:t>Analyse</w:t>
            </w:r>
          </w:p>
        </w:tc>
        <w:tc>
          <w:tcPr>
            <w:tcW w:type="dxa" w:w="864"/>
          </w:tcPr>
          <w:p>
            <w:r>
              <w:rPr>
                <w:sz w:val="18"/>
              </w:rPr>
              <w:t>1</w:t>
            </w:r>
          </w:p>
        </w:tc>
      </w:tr>
      <w:tr>
        <w:tc>
          <w:tcPr>
            <w:tcW w:type="dxa" w:w="1008"/>
          </w:tcPr>
          <w:p>
            <w:r>
              <w:rPr>
                <w:sz w:val="18"/>
              </w:rPr>
              <w:t>A28</w:t>
            </w:r>
          </w:p>
        </w:tc>
        <w:tc>
          <w:tcPr>
            <w:tcW w:type="dxa" w:w="1872"/>
          </w:tcPr>
          <w:p>
            <w:r>
              <w:rPr>
                <w:sz w:val="18"/>
              </w:rPr>
              <w:t>4. Handling Data</w:t>
            </w:r>
          </w:p>
        </w:tc>
        <w:tc>
          <w:tcPr>
            <w:tcW w:type="dxa" w:w="2448"/>
          </w:tcPr>
          <w:p>
            <w:r>
              <w:rPr>
                <w:sz w:val="18"/>
              </w:rPr>
              <w:t>Effect of extreme values</w:t>
            </w:r>
          </w:p>
        </w:tc>
        <w:tc>
          <w:tcPr>
            <w:tcW w:type="dxa" w:w="2448"/>
          </w:tcPr>
          <w:p>
            <w:r>
              <w:rPr>
                <w:sz w:val="18"/>
              </w:rPr>
              <w:t>B9.4.1.2.3</w:t>
            </w:r>
          </w:p>
        </w:tc>
        <w:tc>
          <w:tcPr>
            <w:tcW w:type="dxa" w:w="1296"/>
          </w:tcPr>
          <w:p>
            <w:r>
              <w:rPr>
                <w:sz w:val="18"/>
              </w:rPr>
              <w:t>Analyse</w:t>
            </w:r>
          </w:p>
        </w:tc>
        <w:tc>
          <w:tcPr>
            <w:tcW w:type="dxa" w:w="864"/>
          </w:tcPr>
          <w:p>
            <w:r>
              <w:rPr>
                <w:sz w:val="18"/>
              </w:rPr>
              <w:t>1</w:t>
            </w:r>
          </w:p>
        </w:tc>
      </w:tr>
      <w:tr>
        <w:tc>
          <w:tcPr>
            <w:tcW w:type="dxa" w:w="1008"/>
          </w:tcPr>
          <w:p>
            <w:r>
              <w:rPr>
                <w:sz w:val="18"/>
              </w:rPr>
              <w:t>A29</w:t>
            </w:r>
          </w:p>
        </w:tc>
        <w:tc>
          <w:tcPr>
            <w:tcW w:type="dxa" w:w="1872"/>
          </w:tcPr>
          <w:p>
            <w:r>
              <w:rPr>
                <w:sz w:val="18"/>
              </w:rPr>
              <w:t>1. Number</w:t>
            </w:r>
          </w:p>
        </w:tc>
        <w:tc>
          <w:tcPr>
            <w:tcW w:type="dxa" w:w="2448"/>
          </w:tcPr>
          <w:p>
            <w:r>
              <w:rPr>
                <w:sz w:val="18"/>
              </w:rPr>
              <w:t>Number properties</w:t>
            </w:r>
          </w:p>
        </w:tc>
        <w:tc>
          <w:tcPr>
            <w:tcW w:type="dxa" w:w="2448"/>
          </w:tcPr>
          <w:p>
            <w:r>
              <w:rPr>
                <w:sz w:val="18"/>
              </w:rPr>
              <w:t>B9.1.2.1.2</w:t>
            </w:r>
          </w:p>
        </w:tc>
        <w:tc>
          <w:tcPr>
            <w:tcW w:type="dxa" w:w="1296"/>
          </w:tcPr>
          <w:p>
            <w:r>
              <w:rPr>
                <w:sz w:val="18"/>
              </w:rPr>
              <w:t>Understand</w:t>
            </w:r>
          </w:p>
        </w:tc>
        <w:tc>
          <w:tcPr>
            <w:tcW w:type="dxa" w:w="864"/>
          </w:tcPr>
          <w:p>
            <w:r>
              <w:rPr>
                <w:sz w:val="18"/>
              </w:rPr>
              <w:t>1</w:t>
            </w:r>
          </w:p>
        </w:tc>
      </w:tr>
      <w:tr>
        <w:tc>
          <w:tcPr>
            <w:tcW w:type="dxa" w:w="1008"/>
          </w:tcPr>
          <w:p>
            <w:r>
              <w:rPr>
                <w:sz w:val="18"/>
              </w:rPr>
              <w:t>A30</w:t>
            </w:r>
          </w:p>
        </w:tc>
        <w:tc>
          <w:tcPr>
            <w:tcW w:type="dxa" w:w="1872"/>
          </w:tcPr>
          <w:p>
            <w:r>
              <w:rPr>
                <w:sz w:val="18"/>
              </w:rPr>
              <w:t>1. Number</w:t>
            </w:r>
          </w:p>
        </w:tc>
        <w:tc>
          <w:tcPr>
            <w:tcW w:type="dxa" w:w="2448"/>
          </w:tcPr>
          <w:p>
            <w:r>
              <w:rPr>
                <w:sz w:val="18"/>
              </w:rPr>
              <w:t>Order of operations with fractions</w:t>
            </w:r>
          </w:p>
        </w:tc>
        <w:tc>
          <w:tcPr>
            <w:tcW w:type="dxa" w:w="2448"/>
          </w:tcPr>
          <w:p>
            <w:r>
              <w:rPr>
                <w:sz w:val="18"/>
              </w:rPr>
              <w:t>B9.1.3.1.2</w:t>
            </w:r>
          </w:p>
        </w:tc>
        <w:tc>
          <w:tcPr>
            <w:tcW w:type="dxa" w:w="1296"/>
          </w:tcPr>
          <w:p>
            <w:r>
              <w:rPr>
                <w:sz w:val="18"/>
              </w:rPr>
              <w:t>Apply</w:t>
            </w:r>
          </w:p>
        </w:tc>
        <w:tc>
          <w:tcPr>
            <w:tcW w:type="dxa" w:w="864"/>
          </w:tcPr>
          <w:p>
            <w:r>
              <w:rPr>
                <w:sz w:val="18"/>
              </w:rPr>
              <w:t>1</w:t>
            </w:r>
          </w:p>
        </w:tc>
      </w:tr>
      <w:tr>
        <w:tc>
          <w:tcPr>
            <w:tcW w:type="dxa" w:w="1008"/>
          </w:tcPr>
          <w:p>
            <w:r>
              <w:rPr>
                <w:sz w:val="18"/>
              </w:rPr>
              <w:t>B1</w:t>
            </w:r>
          </w:p>
        </w:tc>
        <w:tc>
          <w:tcPr>
            <w:tcW w:type="dxa" w:w="1872"/>
          </w:tcPr>
          <w:p>
            <w:r>
              <w:rPr>
                <w:sz w:val="18"/>
              </w:rPr>
              <w:t>1. Number</w:t>
            </w:r>
          </w:p>
        </w:tc>
        <w:tc>
          <w:tcPr>
            <w:tcW w:type="dxa" w:w="2448"/>
          </w:tcPr>
          <w:p>
            <w:r>
              <w:rPr>
                <w:sz w:val="18"/>
              </w:rPr>
              <w:t>Surds</w:t>
            </w:r>
          </w:p>
        </w:tc>
        <w:tc>
          <w:tcPr>
            <w:tcW w:type="dxa" w:w="2448"/>
          </w:tcPr>
          <w:p>
            <w:r>
              <w:rPr>
                <w:sz w:val="18"/>
              </w:rPr>
              <w:t>B9.1.2.4.1; B9.1.2.4.2; B9.1.2.4.3</w:t>
            </w:r>
          </w:p>
        </w:tc>
        <w:tc>
          <w:tcPr>
            <w:tcW w:type="dxa" w:w="1296"/>
          </w:tcPr>
          <w:p>
            <w:r>
              <w:rPr>
                <w:sz w:val="18"/>
              </w:rPr>
              <w:t>Apply</w:t>
            </w:r>
          </w:p>
        </w:tc>
        <w:tc>
          <w:tcPr>
            <w:tcW w:type="dxa" w:w="864"/>
          </w:tcPr>
          <w:p>
            <w:r>
              <w:rPr>
                <w:sz w:val="18"/>
              </w:rPr>
              <w:t>10</w:t>
            </w:r>
          </w:p>
        </w:tc>
      </w:tr>
      <w:tr>
        <w:tc>
          <w:tcPr>
            <w:tcW w:type="dxa" w:w="1008"/>
          </w:tcPr>
          <w:p>
            <w:r>
              <w:rPr>
                <w:sz w:val="18"/>
              </w:rPr>
              <w:t>B2</w:t>
            </w:r>
          </w:p>
        </w:tc>
        <w:tc>
          <w:tcPr>
            <w:tcW w:type="dxa" w:w="1872"/>
          </w:tcPr>
          <w:p>
            <w:r>
              <w:rPr>
                <w:sz w:val="18"/>
              </w:rPr>
              <w:t>2. Algebra</w:t>
            </w:r>
          </w:p>
        </w:tc>
        <w:tc>
          <w:tcPr>
            <w:tcW w:type="dxa" w:w="2448"/>
          </w:tcPr>
          <w:p>
            <w:r>
              <w:rPr>
                <w:sz w:val="18"/>
              </w:rPr>
              <w:t>Algebraic modelling, subject and factorisation</w:t>
            </w:r>
          </w:p>
        </w:tc>
        <w:tc>
          <w:tcPr>
            <w:tcW w:type="dxa" w:w="2448"/>
          </w:tcPr>
          <w:p>
            <w:r>
              <w:rPr>
                <w:sz w:val="18"/>
              </w:rPr>
              <w:t>B9.2.2.1.1; B9.2.2.1.3; B9.2.2.1.4</w:t>
            </w:r>
          </w:p>
        </w:tc>
        <w:tc>
          <w:tcPr>
            <w:tcW w:type="dxa" w:w="1296"/>
          </w:tcPr>
          <w:p>
            <w:r>
              <w:rPr>
                <w:sz w:val="18"/>
              </w:rPr>
              <w:t>Apply</w:t>
            </w:r>
          </w:p>
        </w:tc>
        <w:tc>
          <w:tcPr>
            <w:tcW w:type="dxa" w:w="864"/>
          </w:tcPr>
          <w:p>
            <w:r>
              <w:rPr>
                <w:sz w:val="18"/>
              </w:rPr>
              <w:t>10</w:t>
            </w:r>
          </w:p>
        </w:tc>
      </w:tr>
      <w:tr>
        <w:tc>
          <w:tcPr>
            <w:tcW w:type="dxa" w:w="1008"/>
          </w:tcPr>
          <w:p>
            <w:r>
              <w:rPr>
                <w:sz w:val="18"/>
              </w:rPr>
              <w:t>B3</w:t>
            </w:r>
          </w:p>
        </w:tc>
        <w:tc>
          <w:tcPr>
            <w:tcW w:type="dxa" w:w="1872"/>
          </w:tcPr>
          <w:p>
            <w:r>
              <w:rPr>
                <w:sz w:val="18"/>
              </w:rPr>
              <w:t>2. Algebra</w:t>
            </w:r>
          </w:p>
        </w:tc>
        <w:tc>
          <w:tcPr>
            <w:tcW w:type="dxa" w:w="2448"/>
          </w:tcPr>
          <w:p>
            <w:r>
              <w:rPr>
                <w:sz w:val="18"/>
              </w:rPr>
              <w:t>Simultaneous equations and inequalities</w:t>
            </w:r>
          </w:p>
        </w:tc>
        <w:tc>
          <w:tcPr>
            <w:tcW w:type="dxa" w:w="2448"/>
          </w:tcPr>
          <w:p>
            <w:r>
              <w:rPr>
                <w:sz w:val="18"/>
              </w:rPr>
              <w:t>B9.2.1.1.3; B9.2.3.1.1; B9.2.3.1.2</w:t>
            </w:r>
          </w:p>
        </w:tc>
        <w:tc>
          <w:tcPr>
            <w:tcW w:type="dxa" w:w="1296"/>
          </w:tcPr>
          <w:p>
            <w:r>
              <w:rPr>
                <w:sz w:val="18"/>
              </w:rPr>
              <w:t>Analyse</w:t>
            </w:r>
          </w:p>
        </w:tc>
        <w:tc>
          <w:tcPr>
            <w:tcW w:type="dxa" w:w="864"/>
          </w:tcPr>
          <w:p>
            <w:r>
              <w:rPr>
                <w:sz w:val="18"/>
              </w:rPr>
              <w:t>10</w:t>
            </w:r>
          </w:p>
        </w:tc>
      </w:tr>
      <w:tr>
        <w:tc>
          <w:tcPr>
            <w:tcW w:type="dxa" w:w="1008"/>
          </w:tcPr>
          <w:p>
            <w:r>
              <w:rPr>
                <w:sz w:val="18"/>
              </w:rPr>
              <w:t>B4</w:t>
            </w:r>
          </w:p>
        </w:tc>
        <w:tc>
          <w:tcPr>
            <w:tcW w:type="dxa" w:w="1872"/>
          </w:tcPr>
          <w:p>
            <w:r>
              <w:rPr>
                <w:sz w:val="18"/>
              </w:rPr>
              <w:t>3. Geometry and Measurement</w:t>
            </w:r>
          </w:p>
        </w:tc>
        <w:tc>
          <w:tcPr>
            <w:tcW w:type="dxa" w:w="2448"/>
          </w:tcPr>
          <w:p>
            <w:r>
              <w:rPr>
                <w:sz w:val="18"/>
              </w:rPr>
              <w:t>Polygons and similar triangles</w:t>
            </w:r>
          </w:p>
        </w:tc>
        <w:tc>
          <w:tcPr>
            <w:tcW w:type="dxa" w:w="2448"/>
          </w:tcPr>
          <w:p>
            <w:r>
              <w:rPr>
                <w:sz w:val="18"/>
              </w:rPr>
              <w:t>B9.3.1.1.1; B9.3.1.1.2</w:t>
            </w:r>
          </w:p>
        </w:tc>
        <w:tc>
          <w:tcPr>
            <w:tcW w:type="dxa" w:w="1296"/>
          </w:tcPr>
          <w:p>
            <w:r>
              <w:rPr>
                <w:sz w:val="18"/>
              </w:rPr>
              <w:t>Apply</w:t>
            </w:r>
          </w:p>
        </w:tc>
        <w:tc>
          <w:tcPr>
            <w:tcW w:type="dxa" w:w="864"/>
          </w:tcPr>
          <w:p>
            <w:r>
              <w:rPr>
                <w:sz w:val="18"/>
              </w:rPr>
              <w:t>10</w:t>
            </w:r>
          </w:p>
        </w:tc>
      </w:tr>
      <w:tr>
        <w:tc>
          <w:tcPr>
            <w:tcW w:type="dxa" w:w="1008"/>
          </w:tcPr>
          <w:p>
            <w:r>
              <w:rPr>
                <w:sz w:val="18"/>
              </w:rPr>
              <w:t>B5</w:t>
            </w:r>
          </w:p>
        </w:tc>
        <w:tc>
          <w:tcPr>
            <w:tcW w:type="dxa" w:w="1872"/>
          </w:tcPr>
          <w:p>
            <w:r>
              <w:rPr>
                <w:sz w:val="18"/>
              </w:rPr>
              <w:t>3. Geometry and Measurement</w:t>
            </w:r>
          </w:p>
        </w:tc>
        <w:tc>
          <w:tcPr>
            <w:tcW w:type="dxa" w:w="2448"/>
          </w:tcPr>
          <w:p>
            <w:r>
              <w:rPr>
                <w:sz w:val="18"/>
              </w:rPr>
              <w:t>Surface area and position vectors</w:t>
            </w:r>
          </w:p>
        </w:tc>
        <w:tc>
          <w:tcPr>
            <w:tcW w:type="dxa" w:w="2448"/>
          </w:tcPr>
          <w:p>
            <w:r>
              <w:rPr>
                <w:sz w:val="18"/>
              </w:rPr>
              <w:t>B9.3.2.1.3; B9.3.2.1.4</w:t>
            </w:r>
          </w:p>
        </w:tc>
        <w:tc>
          <w:tcPr>
            <w:tcW w:type="dxa" w:w="1296"/>
          </w:tcPr>
          <w:p>
            <w:r>
              <w:rPr>
                <w:sz w:val="18"/>
              </w:rPr>
              <w:t>Apply</w:t>
            </w:r>
          </w:p>
        </w:tc>
        <w:tc>
          <w:tcPr>
            <w:tcW w:type="dxa" w:w="864"/>
          </w:tcPr>
          <w:p>
            <w:r>
              <w:rPr>
                <w:sz w:val="18"/>
              </w:rPr>
              <w:t>10</w:t>
            </w:r>
          </w:p>
        </w:tc>
      </w:tr>
      <w:tr>
        <w:tc>
          <w:tcPr>
            <w:tcW w:type="dxa" w:w="1008"/>
          </w:tcPr>
          <w:p>
            <w:r>
              <w:rPr>
                <w:sz w:val="18"/>
              </w:rPr>
              <w:t>B6</w:t>
            </w:r>
          </w:p>
        </w:tc>
        <w:tc>
          <w:tcPr>
            <w:tcW w:type="dxa" w:w="1872"/>
          </w:tcPr>
          <w:p>
            <w:r>
              <w:rPr>
                <w:sz w:val="18"/>
              </w:rPr>
              <w:t>3. Geometry and Measurement</w:t>
            </w:r>
          </w:p>
        </w:tc>
        <w:tc>
          <w:tcPr>
            <w:tcW w:type="dxa" w:w="2448"/>
          </w:tcPr>
          <w:p>
            <w:r>
              <w:rPr>
                <w:sz w:val="18"/>
              </w:rPr>
              <w:t>Bearings and vectors</w:t>
            </w:r>
          </w:p>
        </w:tc>
        <w:tc>
          <w:tcPr>
            <w:tcW w:type="dxa" w:w="2448"/>
          </w:tcPr>
          <w:p>
            <w:r>
              <w:rPr>
                <w:sz w:val="18"/>
              </w:rPr>
              <w:t>B9.3.2.2.1; B9.3.2.2.2</w:t>
            </w:r>
          </w:p>
        </w:tc>
        <w:tc>
          <w:tcPr>
            <w:tcW w:type="dxa" w:w="1296"/>
          </w:tcPr>
          <w:p>
            <w:r>
              <w:rPr>
                <w:sz w:val="18"/>
              </w:rPr>
              <w:t>Analyse</w:t>
            </w:r>
          </w:p>
        </w:tc>
        <w:tc>
          <w:tcPr>
            <w:tcW w:type="dxa" w:w="864"/>
          </w:tcPr>
          <w:p>
            <w:r>
              <w:rPr>
                <w:sz w:val="18"/>
              </w:rPr>
              <w:t>10</w:t>
            </w:r>
          </w:p>
        </w:tc>
      </w:tr>
      <w:tr>
        <w:tc>
          <w:tcPr>
            <w:tcW w:type="dxa" w:w="1008"/>
          </w:tcPr>
          <w:p>
            <w:r>
              <w:rPr>
                <w:sz w:val="18"/>
              </w:rPr>
              <w:t>B7</w:t>
            </w:r>
          </w:p>
        </w:tc>
        <w:tc>
          <w:tcPr>
            <w:tcW w:type="dxa" w:w="1872"/>
          </w:tcPr>
          <w:p>
            <w:r>
              <w:rPr>
                <w:sz w:val="18"/>
              </w:rPr>
              <w:t>4. Handling Data</w:t>
            </w:r>
          </w:p>
        </w:tc>
        <w:tc>
          <w:tcPr>
            <w:tcW w:type="dxa" w:w="2448"/>
          </w:tcPr>
          <w:p>
            <w:r>
              <w:rPr>
                <w:sz w:val="18"/>
              </w:rPr>
              <w:t>Descriptive statistics and dependent events</w:t>
            </w:r>
          </w:p>
        </w:tc>
        <w:tc>
          <w:tcPr>
            <w:tcW w:type="dxa" w:w="2448"/>
          </w:tcPr>
          <w:p>
            <w:r>
              <w:rPr>
                <w:sz w:val="18"/>
              </w:rPr>
              <w:t>B9.4.1.1.3; B9.4.1.2.3; B9.4.2.1.1; B9.4.2.1.2</w:t>
            </w:r>
          </w:p>
        </w:tc>
        <w:tc>
          <w:tcPr>
            <w:tcW w:type="dxa" w:w="1296"/>
          </w:tcPr>
          <w:p>
            <w:r>
              <w:rPr>
                <w:sz w:val="18"/>
              </w:rPr>
              <w:t>Analyse</w:t>
            </w:r>
          </w:p>
        </w:tc>
        <w:tc>
          <w:tcPr>
            <w:tcW w:type="dxa" w:w="864"/>
          </w:tcPr>
          <w:p>
            <w:r>
              <w:rPr>
                <w:sz w:val="18"/>
              </w:rPr>
              <w:t>10</w:t>
            </w:r>
          </w:p>
        </w:tc>
      </w:tr>
    </w:tbl>
    <w:p/>
    <w:p>
      <w:pPr>
        <w:spacing w:after="80"/>
      </w:pPr>
      <w:r>
        <w:rPr>
          <w:b/>
        </w:rPr>
        <w:t>COVERAGE SUMMARY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744"/>
          </w:tcPr>
          <w:p>
            <w:r>
              <w:rPr>
                <w:b/>
                <w:sz w:val="18"/>
              </w:rPr>
              <w:t>Strand</w:t>
            </w:r>
          </w:p>
        </w:tc>
        <w:tc>
          <w:tcPr>
            <w:tcW w:type="dxa" w:w="3744"/>
          </w:tcPr>
          <w:p>
            <w:r>
              <w:rPr>
                <w:b/>
                <w:sz w:val="18"/>
              </w:rPr>
              <w:t>Questions</w:t>
            </w:r>
          </w:p>
        </w:tc>
        <w:tc>
          <w:tcPr>
            <w:tcW w:type="dxa" w:w="1152"/>
          </w:tcPr>
          <w:p>
            <w:r>
              <w:rPr>
                <w:b/>
                <w:sz w:val="18"/>
              </w:rPr>
              <w:t>Marks</w:t>
            </w:r>
          </w:p>
        </w:tc>
        <w:tc>
          <w:tcPr>
            <w:tcW w:type="dxa" w:w="1440"/>
          </w:tcPr>
          <w:p>
            <w:r>
              <w:rPr>
                <w:b/>
                <w:sz w:val="18"/>
              </w:rPr>
              <w:t>% of Paper</w:t>
            </w:r>
          </w:p>
        </w:tc>
      </w:tr>
      <w:tr>
        <w:tc>
          <w:tcPr>
            <w:tcW w:type="dxa" w:w="3744"/>
          </w:tcPr>
          <w:p>
            <w:r>
              <w:rPr>
                <w:sz w:val="18"/>
              </w:rPr>
              <w:t>1. Number</w:t>
            </w:r>
          </w:p>
        </w:tc>
        <w:tc>
          <w:tcPr>
            <w:tcW w:type="dxa" w:w="3744"/>
          </w:tcPr>
          <w:p>
            <w:r>
              <w:rPr>
                <w:sz w:val="18"/>
              </w:rPr>
              <w:t>A14–A17, A22–A25, A29, A30, B1</w:t>
            </w:r>
          </w:p>
        </w:tc>
        <w:tc>
          <w:tcPr>
            <w:tcW w:type="dxa" w:w="1152"/>
          </w:tcPr>
          <w:p>
            <w:r>
              <w:rPr>
                <w:sz w:val="18"/>
              </w:rPr>
              <w:t>20</w:t>
            </w:r>
          </w:p>
        </w:tc>
        <w:tc>
          <w:tcPr>
            <w:tcW w:type="dxa" w:w="1440"/>
          </w:tcPr>
          <w:p>
            <w:r>
              <w:rPr>
                <w:sz w:val="18"/>
              </w:rPr>
              <w:t>20%</w:t>
            </w:r>
          </w:p>
        </w:tc>
      </w:tr>
      <w:tr>
        <w:tc>
          <w:tcPr>
            <w:tcW w:type="dxa" w:w="3744"/>
          </w:tcPr>
          <w:p>
            <w:r>
              <w:rPr>
                <w:sz w:val="18"/>
              </w:rPr>
              <w:t>2. Algebra</w:t>
            </w:r>
          </w:p>
        </w:tc>
        <w:tc>
          <w:tcPr>
            <w:tcW w:type="dxa" w:w="3744"/>
          </w:tcPr>
          <w:p>
            <w:r>
              <w:rPr>
                <w:sz w:val="18"/>
              </w:rPr>
              <w:t>A7, A8, A18–A21, B2, B3</w:t>
            </w:r>
          </w:p>
        </w:tc>
        <w:tc>
          <w:tcPr>
            <w:tcW w:type="dxa" w:w="1152"/>
          </w:tcPr>
          <w:p>
            <w:r>
              <w:rPr>
                <w:sz w:val="18"/>
              </w:rPr>
              <w:t>26</w:t>
            </w:r>
          </w:p>
        </w:tc>
        <w:tc>
          <w:tcPr>
            <w:tcW w:type="dxa" w:w="1440"/>
          </w:tcPr>
          <w:p>
            <w:r>
              <w:rPr>
                <w:sz w:val="18"/>
              </w:rPr>
              <w:t>26%</w:t>
            </w:r>
          </w:p>
        </w:tc>
      </w:tr>
      <w:tr>
        <w:tc>
          <w:tcPr>
            <w:tcW w:type="dxa" w:w="3744"/>
          </w:tcPr>
          <w:p>
            <w:r>
              <w:rPr>
                <w:sz w:val="18"/>
              </w:rPr>
              <w:t>3. Geometry and Measurement</w:t>
            </w:r>
          </w:p>
        </w:tc>
        <w:tc>
          <w:tcPr>
            <w:tcW w:type="dxa" w:w="3744"/>
          </w:tcPr>
          <w:p>
            <w:r>
              <w:rPr>
                <w:sz w:val="18"/>
              </w:rPr>
              <w:t>A1–A6, A9–A11, B4, B5, B6</w:t>
            </w:r>
          </w:p>
        </w:tc>
        <w:tc>
          <w:tcPr>
            <w:tcW w:type="dxa" w:w="1152"/>
          </w:tcPr>
          <w:p>
            <w:r>
              <w:rPr>
                <w:sz w:val="18"/>
              </w:rPr>
              <w:t>39</w:t>
            </w:r>
          </w:p>
        </w:tc>
        <w:tc>
          <w:tcPr>
            <w:tcW w:type="dxa" w:w="1440"/>
          </w:tcPr>
          <w:p>
            <w:r>
              <w:rPr>
                <w:sz w:val="18"/>
              </w:rPr>
              <w:t>39%</w:t>
            </w:r>
          </w:p>
        </w:tc>
      </w:tr>
      <w:tr>
        <w:tc>
          <w:tcPr>
            <w:tcW w:type="dxa" w:w="3744"/>
          </w:tcPr>
          <w:p>
            <w:r>
              <w:rPr>
                <w:sz w:val="18"/>
              </w:rPr>
              <w:t>4. Handling Data</w:t>
            </w:r>
          </w:p>
        </w:tc>
        <w:tc>
          <w:tcPr>
            <w:tcW w:type="dxa" w:w="3744"/>
          </w:tcPr>
          <w:p>
            <w:r>
              <w:rPr>
                <w:sz w:val="18"/>
              </w:rPr>
              <w:t>A12, A13, A26–A28, B7</w:t>
            </w:r>
          </w:p>
        </w:tc>
        <w:tc>
          <w:tcPr>
            <w:tcW w:type="dxa" w:w="1152"/>
          </w:tcPr>
          <w:p>
            <w:r>
              <w:rPr>
                <w:sz w:val="18"/>
              </w:rPr>
              <w:t>15</w:t>
            </w:r>
          </w:p>
        </w:tc>
        <w:tc>
          <w:tcPr>
            <w:tcW w:type="dxa" w:w="1440"/>
          </w:tcPr>
          <w:p>
            <w:r>
              <w:rPr>
                <w:sz w:val="18"/>
              </w:rPr>
              <w:t>15%</w:t>
            </w:r>
          </w:p>
        </w:tc>
      </w:tr>
      <w:tr>
        <w:tc>
          <w:tcPr>
            <w:tcW w:type="dxa" w:w="3744"/>
          </w:tcPr>
          <w:p>
            <w:r>
              <w:rPr>
                <w:sz w:val="18"/>
              </w:rPr>
              <w:t>TOTAL</w:t>
            </w:r>
          </w:p>
        </w:tc>
        <w:tc>
          <w:tcPr>
            <w:tcW w:type="dxa" w:w="3744"/>
          </w:tcPr>
          <w:p>
            <w:r>
              <w:rPr>
                <w:sz w:val="18"/>
              </w:rPr>
              <w:t>37</w:t>
            </w:r>
          </w:p>
        </w:tc>
        <w:tc>
          <w:tcPr>
            <w:tcW w:type="dxa" w:w="1152"/>
          </w:tcPr>
          <w:p>
            <w:r>
              <w:rPr>
                <w:sz w:val="18"/>
              </w:rPr>
              <w:t>100</w:t>
            </w:r>
          </w:p>
        </w:tc>
        <w:tc>
          <w:tcPr>
            <w:tcW w:type="dxa" w:w="1440"/>
          </w:tcPr>
          <w:p>
            <w:r>
              <w:rPr>
                <w:sz w:val="18"/>
              </w:rPr>
              <w:t>100%</w:t>
            </w:r>
          </w:p>
        </w:tc>
      </w:tr>
    </w:tbl>
    <w:p/>
    <w:p>
      <w:pPr>
        <w:pStyle w:val="Heading2"/>
        <w:jc w:val="left"/>
      </w:pPr>
      <w:r>
        <w:t>COGNITIVE-LEVEL DISTRIBUTION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448"/>
          </w:tcPr>
          <w:p>
            <w:r>
              <w:rPr>
                <w:b/>
                <w:sz w:val="18"/>
              </w:rPr>
              <w:t>Cognitive Level (Bloom's)</w:t>
            </w:r>
          </w:p>
        </w:tc>
        <w:tc>
          <w:tcPr>
            <w:tcW w:type="dxa" w:w="4032"/>
          </w:tcPr>
          <w:p>
            <w:r>
              <w:rPr>
                <w:b/>
                <w:sz w:val="18"/>
              </w:rPr>
              <w:t>Section A</w:t>
            </w:r>
          </w:p>
        </w:tc>
        <w:tc>
          <w:tcPr>
            <w:tcW w:type="dxa" w:w="1440"/>
          </w:tcPr>
          <w:p>
            <w:r>
              <w:rPr>
                <w:b/>
                <w:sz w:val="18"/>
              </w:rPr>
              <w:t>Section B</w:t>
            </w:r>
          </w:p>
        </w:tc>
        <w:tc>
          <w:tcPr>
            <w:tcW w:type="dxa" w:w="1152"/>
          </w:tcPr>
          <w:p>
            <w:r>
              <w:rPr>
                <w:b/>
                <w:sz w:val="18"/>
              </w:rPr>
              <w:t>Total Marks</w:t>
            </w:r>
          </w:p>
        </w:tc>
        <w:tc>
          <w:tcPr>
            <w:tcW w:type="dxa" w:w="1152"/>
          </w:tcPr>
          <w:p>
            <w:r>
              <w:rPr>
                <w:b/>
                <w:sz w:val="18"/>
              </w:rPr>
              <w:t>% of Paper</w:t>
            </w:r>
          </w:p>
        </w:tc>
      </w:tr>
      <w:tr>
        <w:tc>
          <w:tcPr>
            <w:tcW w:type="dxa" w:w="2448"/>
          </w:tcPr>
          <w:p>
            <w:r>
              <w:rPr>
                <w:sz w:val="18"/>
              </w:rPr>
              <w:t>Understand</w:t>
            </w:r>
          </w:p>
        </w:tc>
        <w:tc>
          <w:tcPr>
            <w:tcW w:type="dxa" w:w="4032"/>
          </w:tcPr>
          <w:p>
            <w:r>
              <w:rPr>
                <w:sz w:val="18"/>
              </w:rPr>
              <w:t>3 (A5, A16, A29)</w:t>
            </w:r>
          </w:p>
        </w:tc>
        <w:tc>
          <w:tcPr>
            <w:tcW w:type="dxa" w:w="1440"/>
          </w:tcPr>
          <w:p>
            <w:r>
              <w:rPr>
                <w:sz w:val="18"/>
              </w:rPr>
              <w:t>0</w:t>
            </w:r>
          </w:p>
        </w:tc>
        <w:tc>
          <w:tcPr>
            <w:tcW w:type="dxa" w:w="1152"/>
          </w:tcPr>
          <w:p>
            <w:r>
              <w:rPr>
                <w:sz w:val="18"/>
              </w:rPr>
              <w:t>3</w:t>
            </w:r>
          </w:p>
        </w:tc>
        <w:tc>
          <w:tcPr>
            <w:tcW w:type="dxa" w:w="1152"/>
          </w:tcPr>
          <w:p>
            <w:r>
              <w:rPr>
                <w:sz w:val="18"/>
              </w:rPr>
              <w:t>3%</w:t>
            </w:r>
          </w:p>
        </w:tc>
      </w:tr>
      <w:tr>
        <w:tc>
          <w:tcPr>
            <w:tcW w:type="dxa" w:w="2448"/>
          </w:tcPr>
          <w:p>
            <w:r>
              <w:rPr>
                <w:sz w:val="18"/>
              </w:rPr>
              <w:t>Apply</w:t>
            </w:r>
          </w:p>
        </w:tc>
        <w:tc>
          <w:tcPr>
            <w:tcW w:type="dxa" w:w="4032"/>
          </w:tcPr>
          <w:p>
            <w:r>
              <w:rPr>
                <w:sz w:val="18"/>
              </w:rPr>
              <w:t>22</w:t>
            </w:r>
          </w:p>
        </w:tc>
        <w:tc>
          <w:tcPr>
            <w:tcW w:type="dxa" w:w="1440"/>
          </w:tcPr>
          <w:p>
            <w:r>
              <w:rPr>
                <w:sz w:val="18"/>
              </w:rPr>
              <w:t>4 (B1, B2, B4, B5)</w:t>
            </w:r>
          </w:p>
        </w:tc>
        <w:tc>
          <w:tcPr>
            <w:tcW w:type="dxa" w:w="1152"/>
          </w:tcPr>
          <w:p>
            <w:r>
              <w:rPr>
                <w:sz w:val="18"/>
              </w:rPr>
              <w:t>62</w:t>
            </w:r>
          </w:p>
        </w:tc>
        <w:tc>
          <w:tcPr>
            <w:tcW w:type="dxa" w:w="1152"/>
          </w:tcPr>
          <w:p>
            <w:r>
              <w:rPr>
                <w:sz w:val="18"/>
              </w:rPr>
              <w:t>62%</w:t>
            </w:r>
          </w:p>
        </w:tc>
      </w:tr>
      <w:tr>
        <w:tc>
          <w:tcPr>
            <w:tcW w:type="dxa" w:w="2448"/>
          </w:tcPr>
          <w:p>
            <w:r>
              <w:rPr>
                <w:sz w:val="18"/>
              </w:rPr>
              <w:t>Analyse</w:t>
            </w:r>
          </w:p>
        </w:tc>
        <w:tc>
          <w:tcPr>
            <w:tcW w:type="dxa" w:w="4032"/>
          </w:tcPr>
          <w:p>
            <w:r>
              <w:rPr>
                <w:sz w:val="18"/>
              </w:rPr>
              <w:t>5 (A7, A13, A26, A27, A28)</w:t>
            </w:r>
          </w:p>
        </w:tc>
        <w:tc>
          <w:tcPr>
            <w:tcW w:type="dxa" w:w="1440"/>
          </w:tcPr>
          <w:p>
            <w:r>
              <w:rPr>
                <w:sz w:val="18"/>
              </w:rPr>
              <w:t>3 (B3, B6, B7)</w:t>
            </w:r>
          </w:p>
        </w:tc>
        <w:tc>
          <w:tcPr>
            <w:tcW w:type="dxa" w:w="1152"/>
          </w:tcPr>
          <w:p>
            <w:r>
              <w:rPr>
                <w:sz w:val="18"/>
              </w:rPr>
              <w:t>35</w:t>
            </w:r>
          </w:p>
        </w:tc>
        <w:tc>
          <w:tcPr>
            <w:tcW w:type="dxa" w:w="1152"/>
          </w:tcPr>
          <w:p>
            <w:r>
              <w:rPr>
                <w:sz w:val="18"/>
              </w:rPr>
              <w:t>35%</w:t>
            </w:r>
          </w:p>
        </w:tc>
      </w:tr>
    </w:tbl>
    <w:p>
      <w:pPr>
        <w:spacing w:after="160"/>
      </w:pPr>
      <w:r>
        <w:rPr>
          <w:b w:val="0"/>
        </w:rPr>
        <w:t>Analysis is deliberately weighted toward simultaneous equations, dependent probability, extreme-value effects on the mean, bearings with Pythagoras and interquartile range — the new demands of the Basic 9 curriculum.</w:t>
      </w:r>
    </w:p>
    <w:p>
      <w:pPr>
        <w:spacing w:after="40"/>
      </w:pPr>
      <w:r>
        <w:rPr>
          <w:b/>
        </w:rPr>
        <w:t>DIFFICULTY DISTRIBUTION</w:t>
      </w:r>
    </w:p>
    <w:tbl>
      <w:tblPr>
        <w:tblStyle w:val="TableGrid"/>
        <w:tblW w:type="auto" w:w="0"/>
        <w:jc w:val="center"/>
        <w:tblLook w:firstColumn="1" w:firstRow="1" w:lastColumn="0" w:lastRow="0" w:noHBand="0" w:noVBand="1" w:val="04A0"/>
      </w:tblPr>
      <w:tblGrid>
        <w:gridCol w:w="2880"/>
        <w:gridCol w:w="2880"/>
        <w:gridCol w:w="2880"/>
      </w:tblGrid>
      <w:tr>
        <w:tc>
          <w:tcPr>
            <w:tcW w:type="dxa" w:w="1440"/>
          </w:tcPr>
          <w:p>
            <w:r>
              <w:rPr>
                <w:b/>
                <w:sz w:val="18"/>
              </w:rPr>
              <w:t>Difficulty</w:t>
            </w:r>
          </w:p>
        </w:tc>
        <w:tc>
          <w:tcPr>
            <w:tcW w:type="dxa" w:w="6624"/>
          </w:tcPr>
          <w:p>
            <w:r>
              <w:rPr>
                <w:b/>
                <w:sz w:val="18"/>
              </w:rPr>
              <w:t>Questions</w:t>
            </w:r>
          </w:p>
        </w:tc>
        <w:tc>
          <w:tcPr>
            <w:tcW w:type="dxa" w:w="1008"/>
          </w:tcPr>
          <w:p>
            <w:r>
              <w:rPr>
                <w:b/>
                <w:sz w:val="18"/>
              </w:rPr>
              <w:t>%</w:t>
            </w:r>
          </w:p>
        </w:tc>
      </w:tr>
      <w:tr>
        <w:tc>
          <w:tcPr>
            <w:tcW w:type="dxa" w:w="1440"/>
          </w:tcPr>
          <w:p>
            <w:r>
              <w:rPr>
                <w:sz w:val="18"/>
              </w:rPr>
              <w:t>Easy</w:t>
            </w:r>
          </w:p>
        </w:tc>
        <w:tc>
          <w:tcPr>
            <w:tcW w:type="dxa" w:w="6624"/>
          </w:tcPr>
          <w:p>
            <w:r>
              <w:rPr>
                <w:sz w:val="18"/>
              </w:rPr>
              <w:t>A5, A8, A12, A16, A17, A29, B2(a), B4(b)</w:t>
            </w:r>
          </w:p>
        </w:tc>
        <w:tc>
          <w:tcPr>
            <w:tcW w:type="dxa" w:w="1008"/>
          </w:tcPr>
          <w:p>
            <w:r>
              <w:rPr>
                <w:sz w:val="18"/>
              </w:rPr>
              <w:t>~16%</w:t>
            </w:r>
          </w:p>
        </w:tc>
      </w:tr>
      <w:tr>
        <w:tc>
          <w:tcPr>
            <w:tcW w:type="dxa" w:w="1440"/>
          </w:tcPr>
          <w:p>
            <w:r>
              <w:rPr>
                <w:sz w:val="18"/>
              </w:rPr>
              <w:t>Moderate</w:t>
            </w:r>
          </w:p>
        </w:tc>
        <w:tc>
          <w:tcPr>
            <w:tcW w:type="dxa" w:w="6624"/>
          </w:tcPr>
          <w:p>
            <w:r>
              <w:rPr>
                <w:sz w:val="18"/>
              </w:rPr>
              <w:t>A1–A4, A6, A9, A11, A14, A15, A18, A20, A22–A25, B1, B2(b–e), B3(a–c), B4(a), B5(a,d), B7(a–b)</w:t>
            </w:r>
          </w:p>
        </w:tc>
        <w:tc>
          <w:tcPr>
            <w:tcW w:type="dxa" w:w="1008"/>
          </w:tcPr>
          <w:p>
            <w:r>
              <w:rPr>
                <w:sz w:val="18"/>
              </w:rPr>
              <w:t>~48%</w:t>
            </w:r>
          </w:p>
        </w:tc>
      </w:tr>
      <w:tr>
        <w:tc>
          <w:tcPr>
            <w:tcW w:type="dxa" w:w="1440"/>
          </w:tcPr>
          <w:p>
            <w:r>
              <w:rPr>
                <w:sz w:val="18"/>
              </w:rPr>
              <w:t>Challenging</w:t>
            </w:r>
          </w:p>
        </w:tc>
        <w:tc>
          <w:tcPr>
            <w:tcW w:type="dxa" w:w="6624"/>
          </w:tcPr>
          <w:p>
            <w:r>
              <w:rPr>
                <w:sz w:val="18"/>
              </w:rPr>
              <w:t>A7, A10, A13, A19, A21, A26–A28, A30, B3(d–e), B4(c–d), B5(b–c), B6, B7(c–e)</w:t>
            </w:r>
          </w:p>
        </w:tc>
        <w:tc>
          <w:tcPr>
            <w:tcW w:type="dxa" w:w="1008"/>
          </w:tcPr>
          <w:p>
            <w:r>
              <w:rPr>
                <w:sz w:val="18"/>
              </w:rPr>
              <w:t>~36%</w:t>
            </w:r>
          </w:p>
        </w:tc>
      </w:tr>
    </w:tbl>
    <w:p>
      <w:r>
        <w:br w:type="page"/>
      </w:r>
    </w:p>
    <w:p>
      <w:pPr>
        <w:pStyle w:val="Heading1"/>
        <w:jc w:val="center"/>
      </w:pPr>
      <w:r>
        <w:t>QUALITY-CONTROL SUMMARY</w:t>
      </w:r>
    </w:p>
    <w:p>
      <w:pPr>
        <w:spacing w:after="60"/>
      </w:pPr>
      <w:r>
        <w:rPr>
          <w:b w:val="0"/>
        </w:rPr>
        <w:t>1. Diagram-based: 25 original figures (hexagon angle problems, similar triangles, cuboid and triangular prisms with nets, enlargement with rays, simultaneous-equation graphs, inequality number lines, vector triangles, bearings maps, position-vector grids, histograms, box-and-whisker plot, surd triangle, algebraic rectangle, bag of counters) carry 13 MCQs and all 7 written questions — every written question is asked on its figures.</w:t>
      </w:r>
    </w:p>
    <w:p>
      <w:pPr>
        <w:spacing w:after="60"/>
      </w:pPr>
      <w:r>
        <w:rPr>
          <w:b w:val="0"/>
        </w:rPr>
        <w:t>2. Curriculum alignment: every question is traceable to a supplied NaCCA CCP B9 content standard/indicator (see blueprint): surds and their rules, number properties, decimals and fractions in context, standard form and significant figures, simple interest, change of subject, substitution, factorisation, simultaneous equations by graph, inequalities, polygon angle sums, similar triangles, surface area of prisms, position vectors, bearings with vector addition, histograms and modal class, effect of extreme values, and dependent-event probability.</w:t>
      </w:r>
    </w:p>
    <w:p>
      <w:pPr>
        <w:spacing w:after="60"/>
      </w:pPr>
      <w:r>
        <w:rPr>
          <w:b w:val="0"/>
        </w:rPr>
        <w:t>3. Originality: original BECE-style examination; all questions and figures newly created; no WAEC, textbook or copyrighted questions or images reproduced; not to be presented as an official BECE paper.</w:t>
      </w:r>
    </w:p>
    <w:p>
      <w:pPr>
        <w:spacing w:after="60"/>
      </w:pPr>
      <w:r>
        <w:rPr>
          <w:b w:val="0"/>
        </w:rPr>
        <w:t>4. MCQ quality: 30 items, one defensible answer each, distractors model common errors (e.g. A3 forgetting two faces of the cuboid, A4 missing the triangular ends, A6 enlarging from P instead of O, A10 giving the forward bearing, A13 giving the full range instead of the interquartile range, A14 writing 9√3 instead of 3√3, A18 giving the wrong subject, A27 using with-replacement probabilities).</w:t>
      </w:r>
    </w:p>
    <w:p>
      <w:pPr>
        <w:spacing w:after="60"/>
      </w:pPr>
      <w:r>
        <w:rPr>
          <w:b w:val="0"/>
        </w:rPr>
        <w:t>5. Answer-key distribution: A=8, B=7, C=8, D=7 — varied positions, no predictable pattern.</w:t>
      </w:r>
    </w:p>
    <w:p>
      <w:pPr>
        <w:spacing w:after="60"/>
      </w:pPr>
      <w:r>
        <w:rPr>
          <w:b w:val="0"/>
        </w:rPr>
        <w:t>6. Arithmetic verified: every answer independently recomputed (e.g. hexagon x = 120°; similar triangles x = 10 cm; cuboid surface area 94 cm²; prism 108 cm²; enlargement R(1,2) → (2,4); intersection (1,2) and (2,3); vector sums (3,5), (5,5), (7,1); back bearing 245° and 230°; |OP| = 5; IQR = 13 − 6 = 7; √27 = 3√3; 3√5 + 2√5 − √5 = 4√5; √8 × √2 = 4; 6x + 6 = 36 ⇒ x = 5, area 65 cm²; 5 − 2x &lt; 1 ⇒ x &gt; 2; pentagon-type sums 720° − 592° = 128°; scale factor 2.5 ⇒ 15 cm; prism surface area 336 cm²; KM = 10 km; 5 + 9 + 14 = 28; P(GG) = 2/5; P(GY) = 4/15; (6/10)(5/9) = 1/3).</w:t>
      </w:r>
    </w:p>
    <w:p>
      <w:pPr>
        <w:spacing w:after="60"/>
      </w:pPr>
      <w:r>
        <w:rPr>
          <w:b w:val="0"/>
        </w:rPr>
        <w:t>7. Marks: Section A = 30; Section B = 7 × 10 = 70; total = 100. All internal allocations add up correctly.</w:t>
      </w:r>
    </w:p>
    <w:p>
      <w:pPr>
        <w:spacing w:after="60"/>
      </w:pPr>
      <w:r>
        <w:rPr>
          <w:b w:val="0"/>
        </w:rPr>
        <w:t>8. Cognitive demand: Understand 3%, Apply 62%, Analyse 35%.</w:t>
      </w:r>
    </w:p>
    <w:p>
      <w:pPr>
        <w:spacing w:after="60"/>
      </w:pPr>
      <w:r>
        <w:rPr>
          <w:b w:val="0"/>
        </w:rPr>
        <w:t>9. Ghanaian contexts used naturally: cedis (GH₵), savings scheme with simple interest, clinic waiting times, places A, K and M on a bearings map, bag of coloured counters.</w:t>
      </w:r>
    </w:p>
    <w:p>
      <w:pPr>
        <w:spacing w:after="60"/>
      </w:pPr>
      <w:r>
        <w:rPr>
          <w:b w:val="0"/>
        </w:rPr>
        <w:t>10. Language: clear Ghanaian school English; terminology consistent with the NaCCA curriculum.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