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Animal Production - Feeds and Water (B8/JHS2.2.4)</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Sorting animal feeds</w:t>
      </w:r>
    </w:p>
    <w:p>
      <w:pPr>
        <w:spacing w:before="0" w:after="40"/>
      </w:pPr>
      <w:r>
        <w:rPr>
          <w:b w:val="0"/>
          <w:i w:val="0"/>
          <w:sz w:val="8"/>
        </w:rPr>
      </w:r>
    </w:p>
    <w:p>
      <w:pPr>
        <w:spacing w:before="60" w:after="60"/>
      </w:pPr>
      <w:r>
        <w:rPr>
          <w:b/>
          <w:i w:val="0"/>
          <w:sz w:val="21"/>
        </w:rPr>
        <w:t>2.4.1.a  Sorting animal feeds</w:t>
      </w:r>
    </w:p>
    <w:p>
      <w:pPr>
        <w:spacing w:before="0" w:after="60"/>
      </w:pPr>
      <w:r>
        <w:rPr>
          <w:b w:val="0"/>
          <w:i w:val="0"/>
          <w:sz w:val="21"/>
        </w:rPr>
        <w:t>1. State the difference between a ROUGHAGE and a CONCENTRATE, and give TWO examples of each from the figure.   [3 marks]</w:t>
      </w:r>
    </w:p>
    <w:p>
      <w:pPr>
        <w:spacing w:before="0" w:after="60"/>
      </w:pPr>
      <w:r>
        <w:rPr>
          <w:b w:val="0"/>
          <w:i w:val="0"/>
          <w:sz w:val="21"/>
        </w:rPr>
        <w:t>2. Cassava peels are a roughage and groundnut cake is a concentrate. Explain what each would be given FOR, and why a farmer would not feed either one alone.   [4 marks]</w:t>
      </w:r>
    </w:p>
    <w:p>
      <w:pPr>
        <w:spacing w:before="0" w:after="60"/>
      </w:pPr>
      <w:r>
        <w:rPr>
          <w:b w:val="0"/>
          <w:i w:val="0"/>
          <w:sz w:val="21"/>
        </w:rPr>
        <w:t>3. The figure puts minerals and the salt lick in a separate box rather than under either branch. Explain why they fit neither roughage nor concentrate, and why they are still needed.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What each feed is for</w:t>
      </w:r>
    </w:p>
    <w:p>
      <w:pPr>
        <w:spacing w:before="0" w:after="40"/>
      </w:pPr>
      <w:r>
        <w:rPr>
          <w:b w:val="0"/>
          <w:i w:val="0"/>
          <w:sz w:val="8"/>
        </w:rPr>
      </w:r>
    </w:p>
    <w:p>
      <w:pPr>
        <w:spacing w:before="60" w:after="60"/>
      </w:pPr>
      <w:r>
        <w:rPr>
          <w:b/>
          <w:i w:val="0"/>
          <w:sz w:val="21"/>
        </w:rPr>
        <w:t>2.4.1.b  What each feed is for</w:t>
      </w:r>
    </w:p>
    <w:p>
      <w:pPr>
        <w:spacing w:before="0" w:after="60"/>
      </w:pPr>
      <w:r>
        <w:rPr>
          <w:b w:val="0"/>
          <w:i w:val="0"/>
          <w:sz w:val="21"/>
        </w:rPr>
        <w:t>4. For EACH row, name the feeds listed and state the job they do in the animal.   [4 marks]</w:t>
      </w:r>
    </w:p>
    <w:p>
      <w:pPr>
        <w:spacing w:before="0" w:after="60"/>
      </w:pPr>
      <w:r>
        <w:rPr>
          <w:b w:val="0"/>
          <w:i w:val="0"/>
          <w:sz w:val="21"/>
        </w:rPr>
        <w:t>5. Complete the third row, stating what protective foods do and why an animal can look well fed and still be short of them.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Matching feed to animal</w:t>
      </w:r>
    </w:p>
    <w:p>
      <w:pPr>
        <w:spacing w:before="0" w:after="40"/>
      </w:pPr>
      <w:r>
        <w:rPr>
          <w:b w:val="0"/>
          <w:i w:val="0"/>
          <w:sz w:val="8"/>
        </w:rPr>
      </w:r>
    </w:p>
    <w:p>
      <w:pPr>
        <w:spacing w:before="60" w:after="60"/>
      </w:pPr>
      <w:r>
        <w:rPr>
          <w:b/>
          <w:i w:val="0"/>
          <w:sz w:val="21"/>
        </w:rPr>
        <w:t>2.4.1.c  Matching feed to animal</w:t>
      </w:r>
    </w:p>
    <w:p>
      <w:pPr>
        <w:spacing w:before="0" w:after="60"/>
      </w:pPr>
      <w:r>
        <w:rPr>
          <w:b w:val="0"/>
          <w:i w:val="0"/>
          <w:sz w:val="21"/>
        </w:rPr>
        <w:t>6. State what the words RUMINANT and MONOGASTRIC mean.   [2 marks]</w:t>
      </w:r>
    </w:p>
    <w:p>
      <w:pPr>
        <w:spacing w:before="0" w:after="60"/>
      </w:pPr>
      <w:r>
        <w:rPr>
          <w:b w:val="0"/>
          <w:i w:val="0"/>
          <w:sz w:val="21"/>
        </w:rPr>
        <w:t>7. Match each of the four animals to the feed that suits it best, and explain why the cow and the goat can live on grass while the fowl cannot.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Water - how much, and what happens without it</w:t>
      </w:r>
    </w:p>
    <w:p>
      <w:pPr>
        <w:spacing w:before="0" w:after="40"/>
      </w:pPr>
      <w:r>
        <w:rPr>
          <w:b w:val="0"/>
          <w:i w:val="0"/>
          <w:sz w:val="8"/>
        </w:rPr>
      </w:r>
    </w:p>
    <w:p>
      <w:pPr>
        <w:spacing w:before="60" w:after="60"/>
      </w:pPr>
      <w:r>
        <w:rPr>
          <w:b/>
          <w:i w:val="0"/>
          <w:sz w:val="21"/>
        </w:rPr>
        <w:t>2.4.1.d  Water</w:t>
      </w:r>
    </w:p>
    <w:p>
      <w:pPr>
        <w:spacing w:before="0" w:after="60"/>
      </w:pPr>
      <w:r>
        <w:rPr>
          <w:b w:val="0"/>
          <w:i w:val="0"/>
          <w:sz w:val="21"/>
        </w:rPr>
        <w:t>8. Explain why a lactating cow needs far more water than a fowl, even allowing for the difference in their size.   [3 marks]</w:t>
      </w:r>
    </w:p>
    <w:p>
      <w:pPr>
        <w:spacing w:before="0" w:after="60"/>
      </w:pPr>
      <w:r>
        <w:rPr>
          <w:b w:val="0"/>
          <w:i w:val="0"/>
          <w:sz w:val="21"/>
        </w:rPr>
        <w:t>9. Explain the chain on the right of the figure: why does a SHORTAGE of water make an animal grow slowly, rather than simply making it thirsty?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A balanced ration for a layer bird</w:t>
      </w:r>
    </w:p>
    <w:p>
      <w:pPr>
        <w:spacing w:before="0" w:after="40"/>
      </w:pPr>
      <w:r>
        <w:rPr>
          <w:b w:val="0"/>
          <w:i w:val="0"/>
          <w:sz w:val="8"/>
        </w:rPr>
      </w:r>
    </w:p>
    <w:p>
      <w:pPr>
        <w:spacing w:before="60" w:after="60"/>
      </w:pPr>
      <w:r>
        <w:rPr>
          <w:b/>
          <w:i w:val="0"/>
          <w:sz w:val="21"/>
        </w:rPr>
        <w:t>2.4.1.e  A balanced ration</w:t>
      </w:r>
    </w:p>
    <w:p>
      <w:pPr>
        <w:spacing w:before="0" w:after="60"/>
      </w:pPr>
      <w:r>
        <w:rPr>
          <w:b w:val="0"/>
          <w:i w:val="0"/>
          <w:sz w:val="21"/>
        </w:rPr>
        <w:t>10. Explain why a layer bird fed only on maize will lay eggs with soft shells, even though maize supplies plenty of energy.   [4 marks]</w:t>
      </w:r>
    </w:p>
    <w:p>
      <w:pPr>
        <w:spacing w:before="0" w:after="60"/>
      </w:pPr>
      <w:r>
        <w:rPr>
          <w:b w:val="0"/>
          <w:i w:val="0"/>
          <w:sz w:val="21"/>
        </w:rPr>
        <w:t>11. The growing chick's ration has a LARGER protein share and a SMALLER mineral share than the layer's. Explain why each difference is right.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Does a growing rabbit do better on grass alone or on grass plus concentrate?</w:t>
      </w:r>
    </w:p>
    <w:p>
      <w:pPr>
        <w:spacing w:before="0" w:after="40"/>
      </w:pPr>
      <w:r>
        <w:rPr>
          <w:b w:val="0"/>
          <w:i w:val="0"/>
          <w:sz w:val="8"/>
        </w:rPr>
      </w:r>
    </w:p>
    <w:p>
      <w:pPr>
        <w:spacing w:before="0" w:after="60"/>
      </w:pPr>
      <w:r>
        <w:rPr>
          <w:b w:val="0"/>
          <w:i w:val="0"/>
          <w:sz w:val="21"/>
        </w:rPr>
        <w:t>12. Name the instrument you would use to find the mass of a rabbit.   [1 mark]</w:t>
      </w:r>
    </w:p>
    <w:p>
      <w:pPr>
        <w:spacing w:before="0" w:after="60"/>
      </w:pPr>
      <w:r>
        <w:rPr>
          <w:b w:val="0"/>
          <w:i w:val="0"/>
          <w:sz w:val="21"/>
        </w:rPr>
        <w:t>13. State FOUR things the pupils must keep the same for this comparison to be fair, and explain why each matters.   [4 marks]</w:t>
      </w:r>
    </w:p>
    <w:p>
      <w:pPr>
        <w:spacing w:before="0" w:after="60"/>
      </w:pPr>
      <w:r>
        <w:rPr>
          <w:b w:val="0"/>
          <w:i w:val="0"/>
          <w:sz w:val="21"/>
        </w:rPr>
        <w:t>14. Read the two growth curves and state what you would expect the two final masses to be. Explain the difference in terms of what each feed supplies.   [4 marks]</w:t>
      </w:r>
    </w:p>
    <w:p>
      <w:pPr>
        <w:spacing w:before="0" w:after="60"/>
      </w:pPr>
      <w:r>
        <w:rPr>
          <w:b w:val="0"/>
          <w:i w:val="0"/>
          <w:sz w:val="21"/>
        </w:rPr>
        <w:t>15. A pupil argues the experiment is unfair because the rabbits in HUTCH B get MORE FOOD overall, so of course they grow faster. Respond to this objection: is it a fair criticism, and what would you do about it?   [3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2.4.1.a  Sorting animal feeds</w:t>
      </w:r>
    </w:p>
    <w:p>
      <w:pPr>
        <w:spacing w:before="0" w:after="20"/>
      </w:pPr>
      <w:r>
        <w:rPr>
          <w:b/>
          <w:i w:val="0"/>
          <w:sz w:val="20"/>
        </w:rPr>
        <w:t>Q1</w:t>
      </w:r>
    </w:p>
    <w:p>
      <w:pPr>
        <w:spacing w:before="0" w:after="80"/>
        <w:ind w:left="360"/>
      </w:pPr>
      <w:r>
        <w:rPr>
          <w:b w:val="0"/>
          <w:i w:val="0"/>
          <w:sz w:val="20"/>
        </w:rPr>
        <w:t>A roughage is a bulky feed, high in fibre and relatively low in digestible nutrients; a concentrate is a feed low in fibre and rich in energy or protein, fed in small amounts. Roughages from the figure: fresh grass or pasture, hay or maize stover, cassava or plantain peels. Concentrates: maize or guinea corn, groundnut or palm kernel cake, fish meal or blood meal.</w:t>
      </w:r>
    </w:p>
    <w:p>
      <w:pPr>
        <w:spacing w:before="0" w:after="20"/>
      </w:pPr>
      <w:r>
        <w:rPr>
          <w:b/>
          <w:i w:val="0"/>
          <w:sz w:val="20"/>
        </w:rPr>
        <w:t>Q2</w:t>
      </w:r>
    </w:p>
    <w:p>
      <w:pPr>
        <w:spacing w:before="0" w:after="80"/>
        <w:ind w:left="360"/>
      </w:pPr>
      <w:r>
        <w:rPr>
          <w:b w:val="0"/>
          <w:i w:val="0"/>
          <w:sz w:val="20"/>
        </w:rPr>
        <w:t>Cassava peels are bulky and fibrous: they fill the animal up, keep the gut working and supply some energy, but they are too low in protein for growth or milk. Groundnut cake is the opposite - low in fibre but rich in protein, so it builds muscle, growth and milk, but it cannot fill the animal up or keep the gut working properly on its own. Fed alone, peels leave the animal fed but not growing, and cake alone is expensive and gives the animal nothing to ruminate on. The two together supply bulk and protein, which is why a good ration combines a roughage with a concentrate.</w:t>
      </w:r>
    </w:p>
    <w:p>
      <w:pPr>
        <w:spacing w:before="0" w:after="20"/>
      </w:pPr>
      <w:r>
        <w:rPr>
          <w:b/>
          <w:i w:val="0"/>
          <w:sz w:val="20"/>
        </w:rPr>
        <w:t>Q3</w:t>
      </w:r>
    </w:p>
    <w:p>
      <w:pPr>
        <w:spacing w:before="0" w:after="80"/>
        <w:ind w:left="360"/>
      </w:pPr>
      <w:r>
        <w:rPr>
          <w:b w:val="0"/>
          <w:i w:val="0"/>
          <w:sz w:val="20"/>
        </w:rPr>
        <w:t>Roughages and concentrates are both feeds in the sense of supplying energy or protein in bulk, and both are eaten in quantity. Minerals and a salt lick supply neither energy nor protein - they supply calcium, phosphorus, salt and trace elements, and they are needed in only small amounts. That is not a roughage and not a concentrate, so they sit outside the split. They are still needed because bones cannot form without calcium and phosphorus, eggshells cannot form without calcium, and a lack of salt or trace elements causes deficiency diseases and poor appetite even in an animal that is getting plenty of energy and protein.</w:t>
      </w:r>
    </w:p>
    <w:p>
      <w:pPr>
        <w:spacing w:before="120" w:after="60"/>
      </w:pPr>
      <w:r>
        <w:rPr>
          <w:b/>
          <w:i w:val="0"/>
          <w:sz w:val="22"/>
        </w:rPr>
        <w:t>2.4.1.b  What each feed is for</w:t>
      </w:r>
    </w:p>
    <w:p>
      <w:pPr>
        <w:spacing w:before="0" w:after="20"/>
      </w:pPr>
      <w:r>
        <w:rPr>
          <w:b/>
          <w:i w:val="0"/>
          <w:sz w:val="20"/>
        </w:rPr>
        <w:t>Q4</w:t>
      </w:r>
    </w:p>
    <w:p>
      <w:pPr>
        <w:spacing w:before="0" w:after="80"/>
        <w:ind w:left="360"/>
      </w:pPr>
      <w:r>
        <w:rPr>
          <w:b w:val="0"/>
          <w:i w:val="0"/>
          <w:sz w:val="20"/>
        </w:rPr>
        <w:t>ENERGY FOODS: maize, guinea corn, cassava and rice bran - these keep the animal warm and active and put on fat, because they are mainly starch. BODY-BUILDING FOODS: groundnut cake, fish meal, soya bean and blood meal - these build muscle, growth and milk, because they are rich in protein. PROTECTIVE FOODS: minerals, salt lick and vitamin premix - these keep the animal healthy and prevent deficiency diseases, because they supply the minerals and vitamins the other feeds lack.</w:t>
      </w:r>
    </w:p>
    <w:p>
      <w:pPr>
        <w:spacing w:before="0" w:after="20"/>
      </w:pPr>
      <w:r>
        <w:rPr>
          <w:b/>
          <w:i w:val="0"/>
          <w:sz w:val="20"/>
        </w:rPr>
        <w:t>Q5</w:t>
      </w:r>
    </w:p>
    <w:p>
      <w:pPr>
        <w:spacing w:before="0" w:after="80"/>
        <w:ind w:left="360"/>
      </w:pPr>
      <w:r>
        <w:rPr>
          <w:b w:val="0"/>
          <w:i w:val="0"/>
          <w:sz w:val="20"/>
        </w:rPr>
        <w:t>Protective foods - minerals, salt lick and vitamin premix - keep the animal healthy and prevent deficiency disease. An animal can be getting plenty of energy and protein and so look fat and well fed, and still be short of calcium, salt or a trace element, because those are needed in tiny amounts and maize or grass may supply almost none of them. The result shows up not as thinness but as weak bones, soft eggshells, poor appetite or a dull coat.</w:t>
      </w:r>
    </w:p>
    <w:p>
      <w:pPr>
        <w:spacing w:before="120" w:after="60"/>
      </w:pPr>
      <w:r>
        <w:rPr>
          <w:b/>
          <w:i w:val="0"/>
          <w:sz w:val="22"/>
        </w:rPr>
        <w:t>2.4.1.c  Matching feed to animal</w:t>
      </w:r>
    </w:p>
    <w:p>
      <w:pPr>
        <w:spacing w:before="0" w:after="20"/>
      </w:pPr>
      <w:r>
        <w:rPr>
          <w:b/>
          <w:i w:val="0"/>
          <w:sz w:val="20"/>
        </w:rPr>
        <w:t>Q6</w:t>
      </w:r>
    </w:p>
    <w:p>
      <w:pPr>
        <w:spacing w:before="0" w:after="80"/>
        <w:ind w:left="360"/>
      </w:pPr>
      <w:r>
        <w:rPr>
          <w:b w:val="0"/>
          <w:i w:val="0"/>
          <w:sz w:val="20"/>
        </w:rPr>
        <w:t>A ruminant is an animal with a four-chambered stomach that can digest fibrous plant material by fermenting it with microbes - cattle, sheep and goats. A monogastric animal has a simple single-chambered stomach and cannot digest large amounts of fibre - pigs, poultry and rabbits.</w:t>
      </w:r>
    </w:p>
    <w:p>
      <w:pPr>
        <w:spacing w:before="0" w:after="20"/>
      </w:pPr>
      <w:r>
        <w:rPr>
          <w:b/>
          <w:i w:val="0"/>
          <w:sz w:val="20"/>
        </w:rPr>
        <w:t>Q7</w:t>
      </w:r>
    </w:p>
    <w:p>
      <w:pPr>
        <w:spacing w:before="0" w:after="80"/>
        <w:ind w:left="360"/>
      </w:pPr>
      <w:r>
        <w:rPr>
          <w:b w:val="0"/>
          <w:i w:val="0"/>
          <w:sz w:val="20"/>
        </w:rPr>
        <w:t>COW: grass and forage, with a salt lick alongside. GOAT OR SHEEP: grass and browse, with a salt lick. FOWL: concentrate mash or pellets, with kitchen scraps and a mineral grit. RABBIT: kitchen scraps and green forage, with a little concentrate. The cow and the goat are RUMINANTS: they hold the fibrous grass in a chamber full of microbes that break the cellulose down, so they can live on feed a fowl cannot touch. The fowl is MONOGASTRIC with a simple stomach and no fermentation chamber, so grass passes through largely undigested and it needs a concentrated, easily digested feed instead.</w:t>
      </w:r>
    </w:p>
    <w:p>
      <w:pPr>
        <w:spacing w:before="120" w:after="60"/>
      </w:pPr>
      <w:r>
        <w:rPr>
          <w:b/>
          <w:i w:val="0"/>
          <w:sz w:val="22"/>
        </w:rPr>
        <w:t>2.4.1.d  Water</w:t>
      </w:r>
    </w:p>
    <w:p>
      <w:pPr>
        <w:spacing w:before="0" w:after="20"/>
      </w:pPr>
      <w:r>
        <w:rPr>
          <w:b/>
          <w:i w:val="0"/>
          <w:sz w:val="20"/>
        </w:rPr>
        <w:t>Q8</w:t>
      </w:r>
    </w:p>
    <w:p>
      <w:pPr>
        <w:spacing w:before="0" w:after="80"/>
        <w:ind w:left="360"/>
      </w:pPr>
      <w:r>
        <w:rPr>
          <w:b w:val="0"/>
          <w:i w:val="0"/>
          <w:sz w:val="20"/>
        </w:rPr>
        <w:t>Beyond its own body needs, the milking cow is making many litres of milk a day and milk is mostly water, so every litre of milk is a litre of water that has to be drunk. On top of that, the cow is a large ruminant keeping a big fermentation vat going, and that process needs water too. The fowl makes no milk and has no fermentation chamber, so beyond drinking to cover its own small body and its eggs it needs very little.</w:t>
      </w:r>
    </w:p>
    <w:p>
      <w:pPr>
        <w:spacing w:before="0" w:after="20"/>
      </w:pPr>
      <w:r>
        <w:rPr>
          <w:b/>
          <w:i w:val="0"/>
          <w:sz w:val="20"/>
        </w:rPr>
        <w:t>Q9</w:t>
      </w:r>
    </w:p>
    <w:p>
      <w:pPr>
        <w:spacing w:before="0" w:after="80"/>
        <w:ind w:left="360"/>
      </w:pPr>
      <w:r>
        <w:rPr>
          <w:b w:val="0"/>
          <w:i w:val="0"/>
          <w:sz w:val="20"/>
        </w:rPr>
        <w:t>Water is not only a drink - it is the medium in which digestion happens and the main part of blood and of every body fluid. When water is short the animal first eats LESS, because it cannot produce enough saliva and digestive juice to deal with dry feed. Less feed taken in means less protein and energy available for growth, so growth slows and milk falls. On top of that, the animal cannot carry nutrients to its tissues or carry waste away properly, and it begins to draw on its own body tissue. So the shortage shows up as poor growth and lost condition long before it shows as thirst.</w:t>
      </w:r>
    </w:p>
    <w:p>
      <w:pPr>
        <w:spacing w:before="120" w:after="60"/>
      </w:pPr>
      <w:r>
        <w:rPr>
          <w:b/>
          <w:i w:val="0"/>
          <w:sz w:val="22"/>
        </w:rPr>
        <w:t>2.4.1.e  A balanced ration</w:t>
      </w:r>
    </w:p>
    <w:p>
      <w:pPr>
        <w:spacing w:before="0" w:after="20"/>
      </w:pPr>
      <w:r>
        <w:rPr>
          <w:b/>
          <w:i w:val="0"/>
          <w:sz w:val="20"/>
        </w:rPr>
        <w:t>Q10</w:t>
      </w:r>
    </w:p>
    <w:p>
      <w:pPr>
        <w:spacing w:before="0" w:after="80"/>
        <w:ind w:left="360"/>
      </w:pPr>
      <w:r>
        <w:rPr>
          <w:b w:val="0"/>
          <w:i w:val="0"/>
          <w:sz w:val="20"/>
        </w:rPr>
        <w:t>An eggshell is made almost entirely of calcium carbonate, and maize supplies starch and some protein but almost no calcium. A bird on maize alone therefore has energy to spare but no raw material for the shell, so it lays soft-shelled or shell-less eggs, or stops laying. The ration in the figure includes oyster shell or bone meal precisely to supply that calcium. Energy is not the limiting factor here - calcium is, and adding more maize makes no difference to it.</w:t>
      </w:r>
    </w:p>
    <w:p>
      <w:pPr>
        <w:spacing w:before="0" w:after="20"/>
      </w:pPr>
      <w:r>
        <w:rPr>
          <w:b/>
          <w:i w:val="0"/>
          <w:sz w:val="20"/>
        </w:rPr>
        <w:t>Q11</w:t>
      </w:r>
    </w:p>
    <w:p>
      <w:pPr>
        <w:spacing w:before="0" w:after="80"/>
        <w:ind w:left="360"/>
      </w:pPr>
      <w:r>
        <w:rPr>
          <w:b w:val="0"/>
          <w:i w:val="0"/>
          <w:sz w:val="20"/>
        </w:rPr>
        <w:t>A growing chick is building new muscle and body tissue every day, so it needs more protein in proportion to its size than a mature bird that has stopped growing - hence the larger protein share. It also is not laying eggs, so it has no extraordinary calcium demand for shells, and needs only the small amount of mineral required for its own bones - hence the smaller mineral share. The ration shifts because the bird's JOB shifts, from growing to laying.</w:t>
      </w:r>
    </w:p>
    <w:p>
      <w:pPr>
        <w:spacing w:before="120" w:after="60"/>
      </w:pPr>
      <w:r>
        <w:rPr>
          <w:b/>
          <w:i w:val="0"/>
          <w:sz w:val="22"/>
        </w:rPr>
        <w:t>PRACTICAL TASK</w:t>
      </w:r>
    </w:p>
    <w:p>
      <w:pPr>
        <w:spacing w:before="0" w:after="20"/>
      </w:pPr>
      <w:r>
        <w:rPr>
          <w:b/>
          <w:i w:val="0"/>
          <w:sz w:val="20"/>
        </w:rPr>
        <w:t>Q12</w:t>
      </w:r>
    </w:p>
    <w:p>
      <w:pPr>
        <w:spacing w:before="0" w:after="80"/>
        <w:ind w:left="360"/>
      </w:pPr>
      <w:r>
        <w:rPr>
          <w:b w:val="0"/>
          <w:i w:val="0"/>
          <w:sz w:val="20"/>
        </w:rPr>
        <w:t>A weighing scale or balance.</w:t>
      </w:r>
    </w:p>
    <w:p>
      <w:pPr>
        <w:spacing w:before="0" w:after="20"/>
      </w:pPr>
      <w:r>
        <w:rPr>
          <w:b/>
          <w:i w:val="0"/>
          <w:sz w:val="20"/>
        </w:rPr>
        <w:t>Q13</w:t>
      </w:r>
    </w:p>
    <w:p>
      <w:pPr>
        <w:spacing w:before="0" w:after="80"/>
        <w:ind w:left="360"/>
      </w:pPr>
      <w:r>
        <w:rPr>
          <w:b w:val="0"/>
          <w:i w:val="0"/>
          <w:sz w:val="20"/>
        </w:rPr>
        <w:t>Any four of: the SAME BREED and age of rabbit, because different breeds grow at different rates. The same STARTING MASS or rabbits from the same litter, so the two groups begin level. The SAME HOUSING, since a colder or more crowded hutch slows growth. The same amount of WATER available at all times, since a water shortage would reduce feed intake and confound the result. The same amount of GRASS in both hutches, so the only difference is the added concentrate. Weighing at the SAME TIME each week, so that a recent meal or drink does not distort the comparison.</w:t>
      </w:r>
    </w:p>
    <w:p>
      <w:pPr>
        <w:spacing w:before="0" w:after="20"/>
      </w:pPr>
      <w:r>
        <w:rPr>
          <w:b/>
          <w:i w:val="0"/>
          <w:sz w:val="20"/>
        </w:rPr>
        <w:t>Q14</w:t>
      </w:r>
    </w:p>
    <w:p>
      <w:pPr>
        <w:spacing w:before="0" w:after="80"/>
        <w:ind w:left="360"/>
      </w:pPr>
      <w:r>
        <w:rPr>
          <w:b w:val="0"/>
          <w:i w:val="0"/>
          <w:sz w:val="20"/>
        </w:rPr>
        <w:t>Both groups start at the same mass, and both gain, but the HUTCH B line rises more steeply, so the grass-plus-concentrate rabbits end up clearly heavier - the gap widens week by week. The reason: grass alone is a roughage, bulky and high in fibre, and although the rabbit can digest some of it, it supplies relatively little protein and digestible energy for growth. The concentrate adds protein and readily digested energy on top of the grass, so the rabbits in HUTCH B have the raw material for new tissue that the grass-only rabbits are short of. The grass is not useless - it keeps the gut working - but on its own it cannot support the fastest growth.</w:t>
      </w:r>
    </w:p>
    <w:p>
      <w:pPr>
        <w:spacing w:before="0" w:after="20"/>
      </w:pPr>
      <w:r>
        <w:rPr>
          <w:b/>
          <w:i w:val="0"/>
          <w:sz w:val="20"/>
        </w:rPr>
        <w:t>Q15</w:t>
      </w:r>
    </w:p>
    <w:p>
      <w:pPr>
        <w:spacing w:before="0" w:after="80"/>
        <w:ind w:left="360"/>
      </w:pPr>
      <w:r>
        <w:rPr>
          <w:b w:val="0"/>
          <w:i w:val="0"/>
          <w:sz w:val="20"/>
        </w:rPr>
        <w:t>The objection is partly right and worth taking seriously: strictly, the two groups differ in total amount of feed as well as in type of feed, so the experiment on its own cannot separate 'more food' from 'better food'. But that is the practical question a farmer actually faces - whether adding concentrate to grass is worth the cost - so the result is still useful. To settle the scientific point properly you would add a THIRD group fed the same TOTAL MASS of feed as HUTCH B but made up entirely of grass, so that the two groups get equal amounts and differ only in feed type. If the concentrate group still outgrows the grass group at equal intake, the advantage is due to feed QUALITY and not simply to quantity.</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2.4.1.a</w:t>
            </w:r>
          </w:p>
        </w:tc>
        <w:tc>
          <w:tcPr>
            <w:tcW w:type="dxa" w:w="4176"/>
          </w:tcPr>
          <w:p>
            <w:pPr>
              <w:spacing w:after="20"/>
            </w:pPr>
            <w:r/>
            <w:r>
              <w:rPr>
                <w:sz w:val="17"/>
              </w:rPr>
              <w:t>Sorting animal feeds</w:t>
            </w:r>
          </w:p>
        </w:tc>
        <w:tc>
          <w:tcPr>
            <w:tcW w:type="dxa" w:w="1944"/>
          </w:tcPr>
          <w:p>
            <w:pPr>
              <w:spacing w:after="20"/>
              <w:jc w:val="center"/>
            </w:pPr>
            <w:r/>
            <w:r>
              <w:rPr>
                <w:sz w:val="17"/>
              </w:rPr>
              <w:t>B8/JHS2.2.4.1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2.4.1.b</w:t>
            </w:r>
          </w:p>
        </w:tc>
        <w:tc>
          <w:tcPr>
            <w:tcW w:type="dxa" w:w="4176"/>
          </w:tcPr>
          <w:p>
            <w:pPr>
              <w:spacing w:after="20"/>
            </w:pPr>
            <w:r/>
            <w:r>
              <w:rPr>
                <w:sz w:val="17"/>
              </w:rPr>
              <w:t>What each feed is for</w:t>
            </w:r>
          </w:p>
        </w:tc>
        <w:tc>
          <w:tcPr>
            <w:tcW w:type="dxa" w:w="1944"/>
          </w:tcPr>
          <w:p>
            <w:pPr>
              <w:spacing w:after="20"/>
              <w:jc w:val="center"/>
            </w:pPr>
            <w:r/>
            <w:r>
              <w:rPr>
                <w:sz w:val="17"/>
              </w:rPr>
              <w:t>B8/JHS2.2.4.1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2.4.1.c</w:t>
            </w:r>
          </w:p>
        </w:tc>
        <w:tc>
          <w:tcPr>
            <w:tcW w:type="dxa" w:w="4176"/>
          </w:tcPr>
          <w:p>
            <w:pPr>
              <w:spacing w:after="20"/>
            </w:pPr>
            <w:r/>
            <w:r>
              <w:rPr>
                <w:sz w:val="17"/>
              </w:rPr>
              <w:t>Matching feed to animal</w:t>
            </w:r>
          </w:p>
        </w:tc>
        <w:tc>
          <w:tcPr>
            <w:tcW w:type="dxa" w:w="1944"/>
          </w:tcPr>
          <w:p>
            <w:pPr>
              <w:spacing w:after="20"/>
              <w:jc w:val="center"/>
            </w:pPr>
            <w:r/>
            <w:r>
              <w:rPr>
                <w:sz w:val="17"/>
              </w:rPr>
              <w:t>B8/JHS2.2.4.1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2.4.1.d</w:t>
            </w:r>
          </w:p>
        </w:tc>
        <w:tc>
          <w:tcPr>
            <w:tcW w:type="dxa" w:w="4176"/>
          </w:tcPr>
          <w:p>
            <w:pPr>
              <w:spacing w:after="20"/>
            </w:pPr>
            <w:r/>
            <w:r>
              <w:rPr>
                <w:sz w:val="17"/>
              </w:rPr>
              <w:t>Water</w:t>
            </w:r>
          </w:p>
        </w:tc>
        <w:tc>
          <w:tcPr>
            <w:tcW w:type="dxa" w:w="1944"/>
          </w:tcPr>
          <w:p>
            <w:pPr>
              <w:spacing w:after="20"/>
              <w:jc w:val="center"/>
            </w:pPr>
            <w:r/>
            <w:r>
              <w:rPr>
                <w:sz w:val="17"/>
              </w:rPr>
              <w:t>B8/JHS2.2.4.2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2.4.1.e</w:t>
            </w:r>
          </w:p>
        </w:tc>
        <w:tc>
          <w:tcPr>
            <w:tcW w:type="dxa" w:w="4176"/>
          </w:tcPr>
          <w:p>
            <w:pPr>
              <w:spacing w:after="20"/>
            </w:pPr>
            <w:r/>
            <w:r>
              <w:rPr>
                <w:sz w:val="17"/>
              </w:rPr>
              <w:t>A balanced ration</w:t>
            </w:r>
          </w:p>
        </w:tc>
        <w:tc>
          <w:tcPr>
            <w:tcW w:type="dxa" w:w="1944"/>
          </w:tcPr>
          <w:p>
            <w:pPr>
              <w:spacing w:after="20"/>
              <w:jc w:val="center"/>
            </w:pPr>
            <w:r/>
            <w:r>
              <w:rPr>
                <w:sz w:val="17"/>
              </w:rPr>
              <w:t>B8/JHS2.2.4.2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2.4.1.a</w:t>
            </w:r>
          </w:p>
        </w:tc>
        <w:tc>
          <w:tcPr>
            <w:tcW w:type="dxa" w:w="4176"/>
          </w:tcPr>
          <w:p>
            <w:pPr>
              <w:spacing w:after="20"/>
            </w:pPr>
            <w:r/>
            <w:r>
              <w:rPr>
                <w:sz w:val="17"/>
              </w:rPr>
              <w:t>Practical task</w:t>
            </w:r>
          </w:p>
        </w:tc>
        <w:tc>
          <w:tcPr>
            <w:tcW w:type="dxa" w:w="1944"/>
          </w:tcPr>
          <w:p>
            <w:pPr>
              <w:spacing w:after="20"/>
              <w:jc w:val="center"/>
            </w:pPr>
            <w:r/>
            <w:r>
              <w:rPr>
                <w:sz w:val="17"/>
              </w:rPr>
              <w:t>B8/JHS2.2.4.1</w:t>
            </w:r>
          </w:p>
        </w:tc>
        <w:tc>
          <w:tcPr>
            <w:tcW w:type="dxa" w:w="792"/>
          </w:tcPr>
          <w:p>
            <w:pPr>
              <w:spacing w:after="20"/>
              <w:jc w:val="center"/>
            </w:pPr>
            <w:r/>
            <w:r>
              <w:rPr>
                <w:sz w:val="17"/>
              </w:rPr>
              <w:t>4</w:t>
            </w:r>
          </w:p>
        </w:tc>
        <w:tc>
          <w:tcPr>
            <w:tcW w:type="dxa" w:w="864"/>
          </w:tcPr>
          <w:p>
            <w:pPr>
              <w:spacing w:after="20"/>
              <w:jc w:val="center"/>
            </w:pPr>
            <w:r/>
            <w:r>
              <w:rPr>
                <w:sz w:val="17"/>
              </w:rPr>
              <w:t>12</w:t>
            </w:r>
          </w:p>
        </w:tc>
        <w:tc>
          <w:tcPr>
            <w:tcW w:type="dxa" w:w="1152"/>
          </w:tcPr>
          <w:p>
            <w:pPr>
              <w:spacing w:after="20"/>
              <w:jc w:val="center"/>
            </w:pPr>
            <w:r/>
            <w:r>
              <w:rPr>
                <w:sz w:val="17"/>
              </w:rPr>
              <w:t>24%</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28</w:t>
            </w:r>
          </w:p>
        </w:tc>
        <w:tc>
          <w:tcPr>
            <w:tcW w:type="dxa" w:w="1584"/>
          </w:tcPr>
          <w:p>
            <w:pPr>
              <w:spacing w:after="20"/>
              <w:jc w:val="center"/>
            </w:pPr>
            <w:r/>
            <w:r>
              <w:rPr>
                <w:sz w:val="18"/>
              </w:rPr>
              <w:t>56%</w:t>
            </w:r>
          </w:p>
        </w:tc>
      </w:tr>
      <w:tr>
        <w:tc>
          <w:tcPr>
            <w:tcW w:type="dxa" w:w="2592"/>
          </w:tcPr>
          <w:p>
            <w:pPr>
              <w:spacing w:after="20"/>
            </w:pPr>
            <w:r/>
            <w:r>
              <w:rPr>
                <w:sz w:val="18"/>
              </w:rPr>
              <w:t>Challenging</w:t>
            </w:r>
          </w:p>
        </w:tc>
        <w:tc>
          <w:tcPr>
            <w:tcW w:type="dxa" w:w="1440"/>
          </w:tcPr>
          <w:p>
            <w:pPr>
              <w:spacing w:after="20"/>
            </w:pPr>
            <w:r/>
            <w:r>
              <w:rPr>
                <w:sz w:val="18"/>
              </w:rPr>
              <w:t>19</w:t>
            </w:r>
          </w:p>
        </w:tc>
        <w:tc>
          <w:tcPr>
            <w:tcW w:type="dxa" w:w="1584"/>
          </w:tcPr>
          <w:p>
            <w:pPr>
              <w:spacing w:after="20"/>
              <w:jc w:val="center"/>
            </w:pPr>
            <w:r/>
            <w:r>
              <w:rPr>
                <w:sz w:val="18"/>
              </w:rPr>
              <w:t>38%</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(B8/JHS2.2.4.1, B8/JHS2.2.4.2),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3 prints no connecting arrows because matching feed to animal is Q7. Fig. 2 deliberately leaves the protective-foods note unfinished, because completing it is Q5. Fig. 6 leaves the final masses off the growth chart so that Q14 must be read from the curves rather than copied.</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ruminant and monogastric digestion and on the classes of food, and applies it to feed choice and water - which is what the Basic 8 indicators ask for. Questions 3, 7, 9, 10 and 15 are the demanding ones; together they are 17 of the 50 marks. No ration formulation arithmetic is asked for, only the reasoning behind the proportions.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(Q12, naming the weighing scale). Everything else asks pupils to classify, match, explain or evaluate.</w:t>
      </w:r>
    </w:p>
    <w:p>
      <w:pPr>
        <w:spacing w:before="0" w:after="60"/>
        <w:ind w:left="432"/>
      </w:pPr>
      <w:r>
        <w:rPr>
          <w:b w:val="0"/>
          <w:i w:val="0"/>
          <w:sz w:val="20"/>
        </w:rPr>
        <w:t>- Q3 is the item that most often gets answered badly, because pupils assume 'minerals' must be a concentrate. The distinction to hold onto is that roughages and concentrates are both BULK feeds supplying energy or protein, while minerals and vitamins are needed in tiny amounts and supply neither.</w:t>
      </w:r>
    </w:p>
    <w:p>
      <w:pPr>
        <w:spacing w:before="0" w:after="60"/>
        <w:ind w:left="432"/>
      </w:pPr>
      <w:r>
        <w:rPr>
          <w:b w:val="0"/>
          <w:i w:val="0"/>
          <w:sz w:val="20"/>
        </w:rPr>
        <w:t>- Q9 targets the same misunderstanding as the seed-bed work: pupils think of water as a drink rather than as the medium of digestion, so they cannot explain why shortage reduces growth. The chain to insist on is: less water -&gt; less digestive juice -&gt; less feed eaten -&gt; slower growth.</w:t>
      </w:r>
    </w:p>
    <w:p>
      <w:pPr>
        <w:spacing w:before="0" w:after="60"/>
        <w:ind w:left="432"/>
      </w:pPr>
      <w:r>
        <w:rPr>
          <w:b w:val="0"/>
          <w:i w:val="0"/>
          <w:sz w:val="20"/>
        </w:rPr>
        <w:t>- Q15 is deliberately open and it is the best item in the paper for separating strong candidates. A pupil who simply says 'it is fair' or 'it is not fair' scores little; the mark is for seeing that the farmer's question and the scientist's question are different, and for designing the third group that settles the scientist's one.</w:t>
      </w:r>
    </w:p>
    <w:p>
      <w:pPr>
        <w:spacing w:before="0" w:after="60"/>
        <w:ind w:left="432"/>
      </w:pPr>
      <w:r>
        <w:rPr>
          <w:b w:val="0"/>
          <w:i w:val="0"/>
          <w:sz w:val="20"/>
        </w:rPr>
        <w:t>- The feeds named throughout are Ghanaian - cassava and plantain peels, groundnut and palm kernel cake, guinea corn, fish meal - rather than imported. Substitute freely for whatever your pupils would actually see fed.</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