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Materials - Mixtures and Separation (B8/JHS2.1.1.1)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Ten materials sorted into solids and liquids</w:t>
      </w:r>
    </w:p>
    <w:p>
      <w:pPr>
        <w:spacing w:before="0" w:after="40"/>
      </w:pPr>
      <w:r>
        <w:rPr>
          <w:b w:val="0"/>
          <w:i w:val="0"/>
          <w:sz w:val="8"/>
        </w:rPr>
      </w:r>
    </w:p>
    <w:p>
      <w:pPr>
        <w:spacing w:before="60" w:after="60"/>
      </w:pPr>
      <w:r>
        <w:rPr>
          <w:b/>
          <w:i w:val="0"/>
          <w:sz w:val="21"/>
        </w:rPr>
        <w:t>1.1.1.1a  Solids, liquids and mixing</w:t>
      </w:r>
    </w:p>
    <w:p>
      <w:pPr>
        <w:spacing w:before="0" w:after="60"/>
      </w:pPr>
      <w:r>
        <w:rPr>
          <w:b w:val="0"/>
          <w:i w:val="0"/>
          <w:sz w:val="21"/>
        </w:rPr>
        <w:t>1. State the ONE test that puts every material in the left box into the same group, and the same test that puts every material in the right box into its group. Give the two words for the groups.   [3 marks]</w:t>
      </w:r>
    </w:p>
    <w:p>
      <w:pPr>
        <w:spacing w:before="0" w:after="60"/>
      </w:pPr>
      <w:r>
        <w:rPr>
          <w:b w:val="0"/>
          <w:i w:val="0"/>
          <w:sz w:val="21"/>
        </w:rPr>
        <w:t>2. A pupil tips gari into a bowl of water and stirs. (a) Describe what is now in the bowl. (b) State whether this is a mixture, and give ONE reason. (c) Say whether the gari has disappeared.   [4 marks]</w:t>
      </w:r>
    </w:p>
    <w:p>
      <w:pPr>
        <w:spacing w:before="0" w:after="60"/>
      </w:pPr>
      <w:r>
        <w:rPr>
          <w:b w:val="0"/>
          <w:i w:val="0"/>
          <w:sz w:val="21"/>
        </w:rPr>
        <w:t>3. Sand and gravel can be mixed together and you can still point to a grain and say 'that is gravel'. Salt stirred into water cannot be picked out again by eye. Explain this difference by describing what happens to the particles in each case.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Four mixtures - which look the same all the way through?</w:t>
      </w:r>
    </w:p>
    <w:p>
      <w:pPr>
        <w:spacing w:before="0" w:after="40"/>
      </w:pPr>
      <w:r>
        <w:rPr>
          <w:b w:val="0"/>
          <w:i w:val="0"/>
          <w:sz w:val="8"/>
        </w:rPr>
      </w:r>
    </w:p>
    <w:p>
      <w:pPr>
        <w:spacing w:before="60" w:after="60"/>
      </w:pPr>
      <w:r>
        <w:rPr>
          <w:b/>
          <w:i w:val="0"/>
          <w:sz w:val="21"/>
        </w:rPr>
        <w:t>1.1.1.1b  Homogeneous and heterogeneous mixtures</w:t>
      </w:r>
    </w:p>
    <w:p>
      <w:pPr>
        <w:spacing w:before="0" w:after="60"/>
      </w:pPr>
      <w:r>
        <w:rPr>
          <w:b w:val="0"/>
          <w:i w:val="0"/>
          <w:sz w:val="21"/>
        </w:rPr>
        <w:t>4. Give the meaning of the two words used for these mixtures: HOMOGENEOUS and HETEROGENEOUS.   [2 marks]</w:t>
      </w:r>
    </w:p>
    <w:p>
      <w:pPr>
        <w:spacing w:before="0" w:after="60"/>
      </w:pPr>
      <w:r>
        <w:rPr>
          <w:b w:val="0"/>
          <w:i w:val="0"/>
          <w:sz w:val="21"/>
        </w:rPr>
        <w:t>5. Classify each of the four mixtures in the figure as homogeneous or heterogeneous, giving a reason in each case.   [4 marks]</w:t>
      </w:r>
    </w:p>
    <w:p>
      <w:pPr>
        <w:spacing w:before="0" w:after="60"/>
      </w:pPr>
      <w:r>
        <w:rPr>
          <w:b w:val="0"/>
          <w:i w:val="0"/>
          <w:sz w:val="21"/>
        </w:rPr>
        <w:t>6. Oil and water separate into two layers if they are left to stand. Salt water never does. Explain this difference in terms of the particles.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Solute, solvent and solution</w:t>
      </w:r>
    </w:p>
    <w:p>
      <w:pPr>
        <w:spacing w:before="0" w:after="40"/>
      </w:pPr>
      <w:r>
        <w:rPr>
          <w:b w:val="0"/>
          <w:i w:val="0"/>
          <w:sz w:val="8"/>
        </w:rPr>
      </w:r>
    </w:p>
    <w:p>
      <w:pPr>
        <w:spacing w:before="60" w:after="60"/>
      </w:pPr>
      <w:r>
        <w:rPr>
          <w:b/>
          <w:i w:val="0"/>
          <w:sz w:val="21"/>
        </w:rPr>
        <w:t>1.1.1.1c  Solute, solvent and solution</w:t>
      </w:r>
    </w:p>
    <w:p>
      <w:pPr>
        <w:spacing w:before="0" w:after="60"/>
      </w:pPr>
      <w:r>
        <w:rPr>
          <w:b w:val="0"/>
          <w:i w:val="0"/>
          <w:sz w:val="21"/>
        </w:rPr>
        <w:t>7. Look at stage 3. Name (a) the SOLUTE and (b) the SOLVENT in the solution that has been made.   [2 marks]</w:t>
      </w:r>
    </w:p>
    <w:p>
      <w:pPr>
        <w:spacing w:before="0" w:after="60"/>
      </w:pPr>
      <w:r>
        <w:rPr>
          <w:b w:val="0"/>
          <w:i w:val="0"/>
          <w:sz w:val="21"/>
        </w:rPr>
        <w:t>8. In stage 3 the water level is only a little higher than it was in stage 1, even though a whole spoonful of salt was added. Explain where the salt has gone.   [3 marks]</w:t>
      </w:r>
    </w:p>
    <w:p>
      <w:pPr>
        <w:spacing w:before="0" w:after="60"/>
      </w:pPr>
      <w:r>
        <w:rPr>
          <w:b w:val="0"/>
          <w:i w:val="0"/>
          <w:sz w:val="21"/>
        </w:rPr>
        <w:t>9. A pupil keeps adding sugar to a glass of water and stirring, until some sugar sits at the bottom and will not dissolve however long it is stirred. (a) Describe what is now in the glass. (b) Give the name used for a solution like this. (c) Suggest ONE thing the pupil could do to make the rest of the sugar dissolve.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A solution, a suspension and a colloid</w:t>
      </w:r>
    </w:p>
    <w:p>
      <w:pPr>
        <w:spacing w:before="0" w:after="40"/>
      </w:pPr>
      <w:r>
        <w:rPr>
          <w:b w:val="0"/>
          <w:i w:val="0"/>
          <w:sz w:val="8"/>
        </w:rPr>
      </w:r>
    </w:p>
    <w:p>
      <w:pPr>
        <w:spacing w:before="60" w:after="60"/>
      </w:pPr>
      <w:r>
        <w:rPr>
          <w:b/>
          <w:i w:val="0"/>
          <w:sz w:val="21"/>
        </w:rPr>
        <w:t>1.1.1.1d  Solution, suspension and colloid</w:t>
      </w:r>
    </w:p>
    <w:p>
      <w:pPr>
        <w:spacing w:before="0" w:after="60"/>
      </w:pPr>
      <w:r>
        <w:rPr>
          <w:b w:val="0"/>
          <w:i w:val="0"/>
          <w:sz w:val="21"/>
        </w:rPr>
        <w:t>10. State which glass holds a SOLUTION, which a SUSPENSION and which a COLLOID, and give ONE observable reason for each from the diagram.   [4 marks]</w:t>
      </w:r>
    </w:p>
    <w:p>
      <w:pPr>
        <w:spacing w:before="0" w:after="60"/>
      </w:pPr>
      <w:r>
        <w:rPr>
          <w:b w:val="0"/>
          <w:i w:val="0"/>
          <w:sz w:val="21"/>
        </w:rPr>
        <w:t>11. The beam of light is invisible in the solution but clearly visible in the colloid. Explain why, using the idea of PARTICLE SIZE.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Which method for which mixture?</w:t>
      </w:r>
    </w:p>
    <w:p>
      <w:pPr>
        <w:spacing w:before="0" w:after="40"/>
      </w:pPr>
      <w:r>
        <w:rPr>
          <w:b w:val="0"/>
          <w:i w:val="0"/>
          <w:sz w:val="8"/>
        </w:rPr>
      </w:r>
    </w:p>
    <w:p>
      <w:pPr>
        <w:spacing w:before="60" w:after="60"/>
      </w:pPr>
      <w:r>
        <w:rPr>
          <w:b/>
          <w:i w:val="0"/>
          <w:sz w:val="21"/>
        </w:rPr>
        <w:t>1.1.1.1e  Choosing a separation method</w:t>
      </w:r>
    </w:p>
    <w:p>
      <w:pPr>
        <w:spacing w:before="0" w:after="60"/>
      </w:pPr>
      <w:r>
        <w:rPr>
          <w:b w:val="0"/>
          <w:i w:val="0"/>
          <w:sz w:val="21"/>
        </w:rPr>
        <w:t>12. For EACH of the four mixtures on the left, name the method you would use and state the property of the mixture that the method exploits.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76"/>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Separating a mixture of sand, salt and water</w:t>
      </w:r>
    </w:p>
    <w:p>
      <w:pPr>
        <w:spacing w:before="0" w:after="40"/>
      </w:pPr>
      <w:r>
        <w:rPr>
          <w:b w:val="0"/>
          <w:i w:val="0"/>
          <w:sz w:val="8"/>
        </w:rPr>
      </w:r>
    </w:p>
    <w:p>
      <w:pPr>
        <w:spacing w:before="0" w:after="60"/>
      </w:pPr>
      <w:r>
        <w:rPr>
          <w:b w:val="0"/>
          <w:i w:val="0"/>
          <w:sz w:val="21"/>
        </w:rPr>
        <w:t>13. Name the process shown at stage (ii).   [1 mark]</w:t>
      </w:r>
    </w:p>
    <w:p>
      <w:pPr>
        <w:spacing w:before="0" w:after="60"/>
      </w:pPr>
      <w:r>
        <w:rPr>
          <w:b w:val="0"/>
          <w:i w:val="0"/>
          <w:sz w:val="21"/>
        </w:rPr>
        <w:t>14. (a) State what is left in the filter paper and what passes through into the beaker below. (b) Explain, in terms of PARTICLE SIZE, why the sand is held back but the salt goes through with the water.   [3 marks]</w:t>
      </w:r>
    </w:p>
    <w:p>
      <w:pPr>
        <w:spacing w:before="0" w:after="60"/>
      </w:pPr>
      <w:r>
        <w:rPr>
          <w:b w:val="0"/>
          <w:i w:val="0"/>
          <w:sz w:val="21"/>
        </w:rPr>
        <w:t>15. At stage (iii) the water is being driven off as steam and lost. (a) Describe ONE change to the apparatus that would collect the water instead of losing it. (b) Give the name of the process it would then be. (c) State why the dish should be heated GENTLY at stage (iv), and what happens if it is not.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1.1.1.1a  Solids, liquids and mixing</w:t>
      </w:r>
    </w:p>
    <w:p>
      <w:pPr>
        <w:spacing w:before="0" w:after="20"/>
      </w:pPr>
      <w:r>
        <w:rPr>
          <w:b/>
          <w:i w:val="0"/>
          <w:sz w:val="20"/>
        </w:rPr>
        <w:t>Q1</w:t>
      </w:r>
    </w:p>
    <w:p>
      <w:pPr>
        <w:spacing w:before="0" w:after="80"/>
        <w:ind w:left="360"/>
      </w:pPr>
      <w:r>
        <w:rPr>
          <w:b w:val="0"/>
          <w:i w:val="0"/>
          <w:sz w:val="20"/>
        </w:rPr>
        <w:t>A solid keeps its own shape and its own volume however you move it - pour gari from one bowl to another and each grain stays the same. A liquid has a fixed volume but no fixed shape: it takes the shape of whatever container it is poured into, and it flows. So the left box is SOLIDS and the right box is LIQUIDS. (Accept 'solids keep their shape; liquids take the shape of the container and flow.')</w:t>
      </w:r>
    </w:p>
    <w:p>
      <w:pPr>
        <w:spacing w:before="0" w:after="20"/>
      </w:pPr>
      <w:r>
        <w:rPr>
          <w:b/>
          <w:i w:val="0"/>
          <w:sz w:val="20"/>
        </w:rPr>
        <w:t>Q2</w:t>
      </w:r>
    </w:p>
    <w:p>
      <w:pPr>
        <w:spacing w:before="0" w:after="80"/>
        <w:ind w:left="360"/>
      </w:pPr>
      <w:r>
        <w:rPr>
          <w:b w:val="0"/>
          <w:i w:val="0"/>
          <w:sz w:val="20"/>
        </w:rPr>
        <w:t>(a) Pale gari granules floating and then suspended through the water, swelling as they soak - good gari takes up water and swells to roughly three times its dry volume - and the water turning slightly cloudy. It is no longer just gari and just water, but the two together in one bowl. (b) Yes, it is a mixture: two different substances are together in the same bowl and each keeps its own properties - you have not made a new substance. (c) No. The gari has not disappeared. Most of it is still there as swollen granules and can be separated out again by filtering; a small part does dissolve, and that part is still present too, only spread through the water where it cannot be seen. Either way nothing has vanished, which is the point. (Accept 'the gari is still visible / can still be separated'.)</w:t>
      </w:r>
    </w:p>
    <w:p>
      <w:pPr>
        <w:spacing w:before="0" w:after="20"/>
      </w:pPr>
      <w:r>
        <w:rPr>
          <w:b/>
          <w:i w:val="0"/>
          <w:sz w:val="20"/>
        </w:rPr>
        <w:t>Q3</w:t>
      </w:r>
    </w:p>
    <w:p>
      <w:pPr>
        <w:spacing w:before="0" w:after="80"/>
        <w:ind w:left="360"/>
      </w:pPr>
      <w:r>
        <w:rPr>
          <w:b w:val="0"/>
          <w:i w:val="0"/>
          <w:sz w:val="20"/>
        </w:rPr>
        <w:t>In the sand-and-gravel mixture the two kinds of grain simply lie together; each grain keeps its own size and its own identity, so you can still see and pick out which is which - the mixing is only at the level of whole grains. When salt dissolves, the water pulls the salt apart into individual particles far too small to see, and spreads them evenly through the water. There are no 'grains of salt' left to point at, only separate particles among the water particles. That is why one mixture can be sorted by eye and the other cannot.</w:t>
      </w:r>
    </w:p>
    <w:p>
      <w:pPr>
        <w:spacing w:before="120" w:after="60"/>
      </w:pPr>
      <w:r>
        <w:rPr>
          <w:b/>
          <w:i w:val="0"/>
          <w:sz w:val="22"/>
        </w:rPr>
        <w:t>1.1.1.1b  Homogeneous and heterogeneous mixtures</w:t>
      </w:r>
    </w:p>
    <w:p>
      <w:pPr>
        <w:spacing w:before="0" w:after="20"/>
      </w:pPr>
      <w:r>
        <w:rPr>
          <w:b/>
          <w:i w:val="0"/>
          <w:sz w:val="20"/>
        </w:rPr>
        <w:t>Q4</w:t>
      </w:r>
    </w:p>
    <w:p>
      <w:pPr>
        <w:spacing w:before="0" w:after="80"/>
        <w:ind w:left="360"/>
      </w:pPr>
      <w:r>
        <w:rPr>
          <w:b w:val="0"/>
          <w:i w:val="0"/>
          <w:sz w:val="20"/>
        </w:rPr>
        <w:t>Homogeneous: the mixture is the same all the way through - any sample you take from it has exactly the same composition, and you cannot see separate parts. Heterogeneous: the mixture has visibly different parts or layers, and one sample is not the same as another.</w:t>
      </w:r>
    </w:p>
    <w:p>
      <w:pPr>
        <w:spacing w:before="0" w:after="20"/>
      </w:pPr>
      <w:r>
        <w:rPr>
          <w:b/>
          <w:i w:val="0"/>
          <w:sz w:val="20"/>
        </w:rPr>
        <w:t>Q5</w:t>
      </w:r>
    </w:p>
    <w:p>
      <w:pPr>
        <w:spacing w:before="0" w:after="80"/>
        <w:ind w:left="360"/>
      </w:pPr>
      <w:r>
        <w:rPr>
          <w:b w:val="0"/>
          <w:i w:val="0"/>
          <w:sz w:val="20"/>
        </w:rPr>
        <w:t>(a) Sand and gravel - HETEROGENEOUS: two kinds of grain of different size and colour remain separate and can be told apart. (b) Sand and water - HETEROGENEOUS: the sand settles at the bottom and clear water sits above it, so there are two visibly different parts. (c) Oil and water - HETEROGENEOUS: the two liquids form separate layers with a visible boundary between them. (d) Salt and water - HOMOGENEOUS: the salt particles are spread evenly through all the water, so every drop is the same as every other drop and there are no separate parts.</w:t>
      </w:r>
    </w:p>
    <w:p>
      <w:pPr>
        <w:spacing w:before="0" w:after="20"/>
      </w:pPr>
      <w:r>
        <w:rPr>
          <w:b/>
          <w:i w:val="0"/>
          <w:sz w:val="20"/>
        </w:rPr>
        <w:t>Q6</w:t>
      </w:r>
    </w:p>
    <w:p>
      <w:pPr>
        <w:spacing w:before="0" w:after="80"/>
        <w:ind w:left="360"/>
      </w:pPr>
      <w:r>
        <w:rPr>
          <w:b w:val="0"/>
          <w:i w:val="0"/>
          <w:sz w:val="20"/>
        </w:rPr>
        <w:t>Salt particles are pulled apart by the water and each one is surrounded by water particles, so they stay spread evenly and never gather together again - the mixture stays the same all the way through. Oil particles are not pulled apart by the water; they attract one another more strongly than they attract water, so they gather back into their own layer. Because the oil layer is less dense than the water it ends up floating on top, with a boundary you can see.</w:t>
      </w:r>
    </w:p>
    <w:p>
      <w:pPr>
        <w:spacing w:before="120" w:after="60"/>
      </w:pPr>
      <w:r>
        <w:rPr>
          <w:b/>
          <w:i w:val="0"/>
          <w:sz w:val="22"/>
        </w:rPr>
        <w:t>1.1.1.1c  Solute, solvent and solution</w:t>
      </w:r>
    </w:p>
    <w:p>
      <w:pPr>
        <w:spacing w:before="0" w:after="20"/>
      </w:pPr>
      <w:r>
        <w:rPr>
          <w:b/>
          <w:i w:val="0"/>
          <w:sz w:val="20"/>
        </w:rPr>
        <w:t>Q7</w:t>
      </w:r>
    </w:p>
    <w:p>
      <w:pPr>
        <w:spacing w:before="0" w:after="80"/>
        <w:ind w:left="360"/>
      </w:pPr>
      <w:r>
        <w:rPr>
          <w:b w:val="0"/>
          <w:i w:val="0"/>
          <w:sz w:val="20"/>
        </w:rPr>
        <w:t>(a) The solute is the salt - the substance that dissolved. (b) The solvent is the water - the substance that did the dissolving.</w:t>
      </w:r>
    </w:p>
    <w:p>
      <w:pPr>
        <w:spacing w:before="0" w:after="20"/>
      </w:pPr>
      <w:r>
        <w:rPr>
          <w:b/>
          <w:i w:val="0"/>
          <w:sz w:val="20"/>
        </w:rPr>
        <w:t>Q8</w:t>
      </w:r>
    </w:p>
    <w:p>
      <w:pPr>
        <w:spacing w:before="0" w:after="80"/>
        <w:ind w:left="360"/>
      </w:pPr>
      <w:r>
        <w:rPr>
          <w:b w:val="0"/>
          <w:i w:val="0"/>
          <w:sz w:val="20"/>
        </w:rPr>
        <w:t>When the salt dissolves its particles separate from one another and slip into the spaces that already exist between the water particles. Because the salt is not piled on top of the water but tucked into gaps that were already there, the level rises only slightly. The salt is still all present - the mass of the solution is the mass of the water plus the mass of the salt.</w:t>
      </w:r>
    </w:p>
    <w:p>
      <w:pPr>
        <w:spacing w:before="0" w:after="20"/>
      </w:pPr>
      <w:r>
        <w:rPr>
          <w:b/>
          <w:i w:val="0"/>
          <w:sz w:val="20"/>
        </w:rPr>
        <w:t>Q9</w:t>
      </w:r>
    </w:p>
    <w:p>
      <w:pPr>
        <w:spacing w:before="0" w:after="80"/>
        <w:ind w:left="360"/>
      </w:pPr>
      <w:r>
        <w:rPr>
          <w:b w:val="0"/>
          <w:i w:val="0"/>
          <w:sz w:val="20"/>
        </w:rPr>
        <w:t>(a) A solution of sugar in water with undissolved sugar sitting at the bottom - the water is holding as much sugar as it can at that temperature. (b) A saturated solution. (c) Warm the water (or add more water). Warming gives the particles more energy so more sugar can be held; adding more water gives more spaces for sugar particles to go into. (Accept either.)</w:t>
      </w:r>
    </w:p>
    <w:p>
      <w:pPr>
        <w:spacing w:before="120" w:after="60"/>
      </w:pPr>
      <w:r>
        <w:rPr>
          <w:b/>
          <w:i w:val="0"/>
          <w:sz w:val="22"/>
        </w:rPr>
        <w:t>1.1.1.1d  Solution, suspension and colloid</w:t>
      </w:r>
    </w:p>
    <w:p>
      <w:pPr>
        <w:spacing w:before="0" w:after="20"/>
      </w:pPr>
      <w:r>
        <w:rPr>
          <w:b/>
          <w:i w:val="0"/>
          <w:sz w:val="20"/>
        </w:rPr>
        <w:t>Q10</w:t>
      </w:r>
    </w:p>
    <w:p>
      <w:pPr>
        <w:spacing w:before="0" w:after="80"/>
        <w:ind w:left="360"/>
      </w:pPr>
      <w:r>
        <w:rPr>
          <w:b w:val="0"/>
          <w:i w:val="0"/>
          <w:sz w:val="20"/>
        </w:rPr>
        <w:t>Glass 1 is the SOLUTION: it is clear, no particles can be seen, and the beam of light does not show inside it. Glass 2 is the SUSPENSION: large clumps of groundnut paste are visible and some are settling at the bottom. Glass 3 is the COLLOID (milk): no separate parts are visible to the eye but the beam shows up clearly as a cone inside the liquid, which means there are particles there large enough to scatter the light.</w:t>
      </w:r>
    </w:p>
    <w:p>
      <w:pPr>
        <w:spacing w:before="0" w:after="20"/>
      </w:pPr>
      <w:r>
        <w:rPr>
          <w:b/>
          <w:i w:val="0"/>
          <w:sz w:val="20"/>
        </w:rPr>
        <w:t>Q11</w:t>
      </w:r>
    </w:p>
    <w:p>
      <w:pPr>
        <w:spacing w:before="0" w:after="80"/>
        <w:ind w:left="360"/>
      </w:pPr>
      <w:r>
        <w:rPr>
          <w:b w:val="0"/>
          <w:i w:val="0"/>
          <w:sz w:val="20"/>
        </w:rPr>
        <w:t>To turn light aside and make the beam visible, a particle has to be big enough relative to the wavelength of the light to scatter it. In a solution the dissolved particles are far too small to do this, so the light passes straight through and the beam cannot be seen. In a colloid the particles are larger - big enough to scatter the light and make the beam show as a cone, though still too small to see themselves or to settle out. So the visible beam is evidence that colloid particles are bigger than solution particles.</w:t>
      </w:r>
    </w:p>
    <w:p>
      <w:pPr>
        <w:spacing w:before="120" w:after="60"/>
      </w:pPr>
      <w:r>
        <w:rPr>
          <w:b/>
          <w:i w:val="0"/>
          <w:sz w:val="22"/>
        </w:rPr>
        <w:t>1.1.1.1e  Choosing a separation method</w:t>
      </w:r>
    </w:p>
    <w:p>
      <w:pPr>
        <w:spacing w:before="0" w:after="20"/>
      </w:pPr>
      <w:r>
        <w:rPr>
          <w:b/>
          <w:i w:val="0"/>
          <w:sz w:val="20"/>
        </w:rPr>
        <w:t>Q12</w:t>
      </w:r>
    </w:p>
    <w:p>
      <w:pPr>
        <w:spacing w:before="0" w:after="80"/>
        <w:ind w:left="360"/>
      </w:pPr>
      <w:r>
        <w:rPr>
          <w:b w:val="0"/>
          <w:i w:val="0"/>
          <w:sz w:val="20"/>
        </w:rPr>
        <w:t>(i) Gari and water - FILTRATION, which exploits the fact that gari does not dissolve, so its particles are too large to pass through the pores of the filter paper while water passes through. (ii) Sand and gravel - SIEVING, which exploits the difference in particle size between the two solids; the finer sand falls through the mesh and the coarser gravel is held back. (iii) Salt solution - EVAPORATION, which exploits the fact that the water boils away but the dissolved salt does not, so the salt is left behind. (iv) Palm oil and water - DECANTING (or a separating funnel), which exploits the fact that the two liquids do not mix and have different densities, so the oil forms a layer on top that can be poured off.</w:t>
      </w:r>
    </w:p>
    <w:p>
      <w:pPr>
        <w:spacing w:before="120" w:after="60"/>
      </w:pPr>
      <w:r>
        <w:rPr>
          <w:b/>
          <w:i w:val="0"/>
          <w:sz w:val="22"/>
        </w:rPr>
        <w:t>PRACTICAL TASK</w:t>
      </w:r>
    </w:p>
    <w:p>
      <w:pPr>
        <w:spacing w:before="0" w:after="20"/>
      </w:pPr>
      <w:r>
        <w:rPr>
          <w:b/>
          <w:i w:val="0"/>
          <w:sz w:val="20"/>
        </w:rPr>
        <w:t>Q13</w:t>
      </w:r>
    </w:p>
    <w:p>
      <w:pPr>
        <w:spacing w:before="0" w:after="80"/>
        <w:ind w:left="360"/>
      </w:pPr>
      <w:r>
        <w:rPr>
          <w:b w:val="0"/>
          <w:i w:val="0"/>
          <w:sz w:val="20"/>
        </w:rPr>
        <w:t>Filtration.</w:t>
      </w:r>
    </w:p>
    <w:p>
      <w:pPr>
        <w:spacing w:before="0" w:after="20"/>
      </w:pPr>
      <w:r>
        <w:rPr>
          <w:b/>
          <w:i w:val="0"/>
          <w:sz w:val="20"/>
        </w:rPr>
        <w:t>Q14</w:t>
      </w:r>
    </w:p>
    <w:p>
      <w:pPr>
        <w:spacing w:before="0" w:after="80"/>
        <w:ind w:left="360"/>
      </w:pPr>
      <w:r>
        <w:rPr>
          <w:b w:val="0"/>
          <w:i w:val="0"/>
          <w:sz w:val="20"/>
        </w:rPr>
        <w:t>(a) The sand is left in the filter paper - this is the residue. The salt water passes through into the beaker - this is the filtrate. (b) Sand does not dissolve, so its particles stay clumped together in grains far too large to pass through the tiny pores in the paper. Salt has dissolved, which means its particles have been pulled apart and separated from one another; each one on its own is small enough to pass through the pores along with the water.</w:t>
      </w:r>
    </w:p>
    <w:p>
      <w:pPr>
        <w:spacing w:before="0" w:after="20"/>
      </w:pPr>
      <w:r>
        <w:rPr>
          <w:b/>
          <w:i w:val="0"/>
          <w:sz w:val="20"/>
        </w:rPr>
        <w:t>Q15</w:t>
      </w:r>
    </w:p>
    <w:p>
      <w:pPr>
        <w:spacing w:before="0" w:after="80"/>
        <w:ind w:left="360"/>
      </w:pPr>
      <w:r>
        <w:rPr>
          <w:b w:val="0"/>
          <w:i w:val="0"/>
          <w:sz w:val="20"/>
        </w:rPr>
        <w:t>(a) Place a cold surface, a sloping lid or a condenser above the evaporating dish so that the steam cools, condenses back to a liquid and runs down into a second container. (b) Distillation. (c) If the dish is heated strongly the water boils violently, bubbles burst at the surface and throw the forming salt crystals out of the dish - some of the salt is lost and the yield is too low. Heating gently, or removing the dish from the heat while a little liquid still remains and letting the last of the water go off in the warmth of the dish, lets the crystals form quietly and stay in the dish.</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1.1.1.1a</w:t>
            </w:r>
          </w:p>
        </w:tc>
        <w:tc>
          <w:tcPr>
            <w:tcW w:type="dxa" w:w="4176"/>
          </w:tcPr>
          <w:p>
            <w:pPr>
              <w:spacing w:after="20"/>
            </w:pPr>
            <w:r/>
            <w:r>
              <w:rPr>
                <w:sz w:val="17"/>
              </w:rPr>
              <w:t>Solids, liquids and mixing</w:t>
            </w:r>
          </w:p>
        </w:tc>
        <w:tc>
          <w:tcPr>
            <w:tcW w:type="dxa" w:w="1944"/>
          </w:tcPr>
          <w:p>
            <w:pPr>
              <w:spacing w:after="20"/>
              <w:jc w:val="center"/>
            </w:pPr>
            <w:r/>
            <w:r>
              <w:rPr>
                <w:sz w:val="17"/>
              </w:rPr>
              <w:t>B8/JHS2.1.1.1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1.1.1.1b</w:t>
            </w:r>
          </w:p>
        </w:tc>
        <w:tc>
          <w:tcPr>
            <w:tcW w:type="dxa" w:w="4176"/>
          </w:tcPr>
          <w:p>
            <w:pPr>
              <w:spacing w:after="20"/>
            </w:pPr>
            <w:r/>
            <w:r>
              <w:rPr>
                <w:sz w:val="17"/>
              </w:rPr>
              <w:t>Homogeneous and heterogeneous mixtures</w:t>
            </w:r>
          </w:p>
        </w:tc>
        <w:tc>
          <w:tcPr>
            <w:tcW w:type="dxa" w:w="1944"/>
          </w:tcPr>
          <w:p>
            <w:pPr>
              <w:spacing w:after="20"/>
              <w:jc w:val="center"/>
            </w:pPr>
            <w:r/>
            <w:r>
              <w:rPr>
                <w:sz w:val="17"/>
              </w:rPr>
              <w:t>B8/JHS2.1.1.1</w:t>
            </w:r>
          </w:p>
        </w:tc>
        <w:tc>
          <w:tcPr>
            <w:tcW w:type="dxa" w:w="792"/>
          </w:tcPr>
          <w:p>
            <w:pPr>
              <w:spacing w:after="20"/>
              <w:jc w:val="center"/>
            </w:pPr>
            <w:r/>
            <w:r>
              <w:rPr>
                <w:sz w:val="17"/>
              </w:rPr>
              <w:t>3</w:t>
            </w:r>
          </w:p>
        </w:tc>
        <w:tc>
          <w:tcPr>
            <w:tcW w:type="dxa" w:w="864"/>
          </w:tcPr>
          <w:p>
            <w:pPr>
              <w:spacing w:after="20"/>
              <w:jc w:val="center"/>
            </w:pPr>
            <w:r/>
            <w:r>
              <w:rPr>
                <w:sz w:val="17"/>
              </w:rPr>
              <w:t>10</w:t>
            </w:r>
          </w:p>
        </w:tc>
        <w:tc>
          <w:tcPr>
            <w:tcW w:type="dxa" w:w="1152"/>
          </w:tcPr>
          <w:p>
            <w:pPr>
              <w:spacing w:after="20"/>
              <w:jc w:val="center"/>
            </w:pPr>
            <w:r/>
            <w:r>
              <w:rPr>
                <w:sz w:val="17"/>
              </w:rPr>
              <w:t>20%</w:t>
            </w:r>
          </w:p>
        </w:tc>
      </w:tr>
      <w:tr>
        <w:tc>
          <w:tcPr>
            <w:tcW w:type="dxa" w:w="648"/>
          </w:tcPr>
          <w:p>
            <w:pPr>
              <w:spacing w:after="20"/>
            </w:pPr>
            <w:r/>
            <w:r>
              <w:rPr>
                <w:sz w:val="17"/>
              </w:rPr>
              <w:t>1.1.1.1c</w:t>
            </w:r>
          </w:p>
        </w:tc>
        <w:tc>
          <w:tcPr>
            <w:tcW w:type="dxa" w:w="4176"/>
          </w:tcPr>
          <w:p>
            <w:pPr>
              <w:spacing w:after="20"/>
            </w:pPr>
            <w:r/>
            <w:r>
              <w:rPr>
                <w:sz w:val="17"/>
              </w:rPr>
              <w:t>Solute, solvent and solution</w:t>
            </w:r>
          </w:p>
        </w:tc>
        <w:tc>
          <w:tcPr>
            <w:tcW w:type="dxa" w:w="1944"/>
          </w:tcPr>
          <w:p>
            <w:pPr>
              <w:spacing w:after="20"/>
              <w:jc w:val="center"/>
            </w:pPr>
            <w:r/>
            <w:r>
              <w:rPr>
                <w:sz w:val="17"/>
              </w:rPr>
              <w:t>B8/JHS2.1.1.1</w:t>
            </w:r>
          </w:p>
        </w:tc>
        <w:tc>
          <w:tcPr>
            <w:tcW w:type="dxa" w:w="792"/>
          </w:tcPr>
          <w:p>
            <w:pPr>
              <w:spacing w:after="20"/>
              <w:jc w:val="center"/>
            </w:pPr>
            <w:r/>
            <w:r>
              <w:rPr>
                <w:sz w:val="17"/>
              </w:rPr>
              <w:t>3</w:t>
            </w:r>
          </w:p>
        </w:tc>
        <w:tc>
          <w:tcPr>
            <w:tcW w:type="dxa" w:w="864"/>
          </w:tcPr>
          <w:p>
            <w:pPr>
              <w:spacing w:after="20"/>
              <w:jc w:val="center"/>
            </w:pPr>
            <w:r/>
            <w:r>
              <w:rPr>
                <w:sz w:val="17"/>
              </w:rPr>
              <w:t>9</w:t>
            </w:r>
          </w:p>
        </w:tc>
        <w:tc>
          <w:tcPr>
            <w:tcW w:type="dxa" w:w="1152"/>
          </w:tcPr>
          <w:p>
            <w:pPr>
              <w:spacing w:after="20"/>
              <w:jc w:val="center"/>
            </w:pPr>
            <w:r/>
            <w:r>
              <w:rPr>
                <w:sz w:val="17"/>
              </w:rPr>
              <w:t>18%</w:t>
            </w:r>
          </w:p>
        </w:tc>
      </w:tr>
      <w:tr>
        <w:tc>
          <w:tcPr>
            <w:tcW w:type="dxa" w:w="648"/>
          </w:tcPr>
          <w:p>
            <w:pPr>
              <w:spacing w:after="20"/>
            </w:pPr>
            <w:r/>
            <w:r>
              <w:rPr>
                <w:sz w:val="17"/>
              </w:rPr>
              <w:t>1.1.1.1d</w:t>
            </w:r>
          </w:p>
        </w:tc>
        <w:tc>
          <w:tcPr>
            <w:tcW w:type="dxa" w:w="4176"/>
          </w:tcPr>
          <w:p>
            <w:pPr>
              <w:spacing w:after="20"/>
            </w:pPr>
            <w:r/>
            <w:r>
              <w:rPr>
                <w:sz w:val="17"/>
              </w:rPr>
              <w:t>Solution, suspension and colloid</w:t>
            </w:r>
          </w:p>
        </w:tc>
        <w:tc>
          <w:tcPr>
            <w:tcW w:type="dxa" w:w="1944"/>
          </w:tcPr>
          <w:p>
            <w:pPr>
              <w:spacing w:after="20"/>
              <w:jc w:val="center"/>
            </w:pPr>
            <w:r/>
            <w:r>
              <w:rPr>
                <w:sz w:val="17"/>
              </w:rPr>
              <w:t>B8/JHS2.1.1.1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1.1.1.1e</w:t>
            </w:r>
          </w:p>
        </w:tc>
        <w:tc>
          <w:tcPr>
            <w:tcW w:type="dxa" w:w="4176"/>
          </w:tcPr>
          <w:p>
            <w:pPr>
              <w:spacing w:after="20"/>
            </w:pPr>
            <w:r/>
            <w:r>
              <w:rPr>
                <w:sz w:val="17"/>
              </w:rPr>
              <w:t>Choosing a separation method</w:t>
            </w:r>
          </w:p>
        </w:tc>
        <w:tc>
          <w:tcPr>
            <w:tcW w:type="dxa" w:w="1944"/>
          </w:tcPr>
          <w:p>
            <w:pPr>
              <w:spacing w:after="20"/>
              <w:jc w:val="center"/>
            </w:pPr>
            <w:r/>
            <w:r>
              <w:rPr>
                <w:sz w:val="17"/>
              </w:rPr>
              <w:t>B8/JHS2.1.1.1</w:t>
            </w:r>
          </w:p>
        </w:tc>
        <w:tc>
          <w:tcPr>
            <w:tcW w:type="dxa" w:w="792"/>
          </w:tcPr>
          <w:p>
            <w:pPr>
              <w:spacing w:after="20"/>
              <w:jc w:val="center"/>
            </w:pPr>
            <w:r/>
            <w:r>
              <w:rPr>
                <w:sz w:val="17"/>
              </w:rPr>
              <w:t>1</w:t>
            </w:r>
          </w:p>
        </w:tc>
        <w:tc>
          <w:tcPr>
            <w:tcW w:type="dxa" w:w="864"/>
          </w:tcPr>
          <w:p>
            <w:pPr>
              <w:spacing w:after="20"/>
              <w:jc w:val="center"/>
            </w:pPr>
            <w:r/>
            <w:r>
              <w:rPr>
                <w:sz w:val="17"/>
              </w:rPr>
              <w:t>4</w:t>
            </w:r>
          </w:p>
        </w:tc>
        <w:tc>
          <w:tcPr>
            <w:tcW w:type="dxa" w:w="1152"/>
          </w:tcPr>
          <w:p>
            <w:pPr>
              <w:spacing w:after="20"/>
              <w:jc w:val="center"/>
            </w:pPr>
            <w:r/>
            <w:r>
              <w:rPr>
                <w:sz w:val="17"/>
              </w:rPr>
              <w:t>8%</w:t>
            </w:r>
          </w:p>
        </w:tc>
      </w:tr>
      <w:tr>
        <w:tc>
          <w:tcPr>
            <w:tcW w:type="dxa" w:w="648"/>
          </w:tcPr>
          <w:p>
            <w:pPr>
              <w:spacing w:after="20"/>
            </w:pPr>
            <w:r/>
            <w:r>
              <w:rPr>
                <w:sz w:val="17"/>
              </w:rPr>
              <w:t>1.1.1.1a</w:t>
            </w:r>
          </w:p>
        </w:tc>
        <w:tc>
          <w:tcPr>
            <w:tcW w:type="dxa" w:w="4176"/>
          </w:tcPr>
          <w:p>
            <w:pPr>
              <w:spacing w:after="20"/>
            </w:pPr>
            <w:r/>
            <w:r>
              <w:rPr>
                <w:sz w:val="17"/>
              </w:rPr>
              <w:t>Practical task</w:t>
            </w:r>
          </w:p>
        </w:tc>
        <w:tc>
          <w:tcPr>
            <w:tcW w:type="dxa" w:w="1944"/>
          </w:tcPr>
          <w:p>
            <w:pPr>
              <w:spacing w:after="20"/>
              <w:jc w:val="center"/>
            </w:pPr>
            <w:r/>
            <w:r>
              <w:rPr>
                <w:sz w:val="17"/>
              </w:rPr>
              <w:t>B8/JHS2.1.1.1</w:t>
            </w:r>
          </w:p>
        </w:tc>
        <w:tc>
          <w:tcPr>
            <w:tcW w:type="dxa" w:w="792"/>
          </w:tcPr>
          <w:p>
            <w:pPr>
              <w:spacing w:after="20"/>
              <w:jc w:val="center"/>
            </w:pPr>
            <w:r/>
            <w:r>
              <w:rPr>
                <w:sz w:val="17"/>
              </w:rPr>
              <w:t>3</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26</w:t>
            </w:r>
          </w:p>
        </w:tc>
        <w:tc>
          <w:tcPr>
            <w:tcW w:type="dxa" w:w="1584"/>
          </w:tcPr>
          <w:p>
            <w:pPr>
              <w:spacing w:after="20"/>
              <w:jc w:val="center"/>
            </w:pPr>
            <w:r/>
            <w:r>
              <w:rPr>
                <w:sz w:val="18"/>
              </w:rPr>
              <w:t>52%</w:t>
            </w:r>
          </w:p>
        </w:tc>
      </w:tr>
      <w:tr>
        <w:tc>
          <w:tcPr>
            <w:tcW w:type="dxa" w:w="2592"/>
          </w:tcPr>
          <w:p>
            <w:pPr>
              <w:spacing w:after="20"/>
            </w:pPr>
            <w:r/>
            <w:r>
              <w:rPr>
                <w:sz w:val="18"/>
              </w:rPr>
              <w:t>Analyse</w:t>
            </w:r>
          </w:p>
        </w:tc>
        <w:tc>
          <w:tcPr>
            <w:tcW w:type="dxa" w:w="1440"/>
          </w:tcPr>
          <w:p>
            <w:pPr>
              <w:spacing w:after="20"/>
            </w:pPr>
            <w:r/>
            <w:r>
              <w:rPr>
                <w:sz w:val="18"/>
              </w:rPr>
              <w:t>12</w:t>
            </w:r>
          </w:p>
        </w:tc>
        <w:tc>
          <w:tcPr>
            <w:tcW w:type="dxa" w:w="1584"/>
          </w:tcPr>
          <w:p>
            <w:pPr>
              <w:spacing w:after="20"/>
              <w:jc w:val="center"/>
            </w:pPr>
            <w:r/>
            <w:r>
              <w:rPr>
                <w:sz w:val="18"/>
              </w:rPr>
              <w:t>24%</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(B8/JHS2.1.1.1),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carries a placeholder box and the caption only, so nothing in the specification can reach the pupil. Two figures are drawn deliberately incomplete: Fig. 5 prints no connecting arrows because matching the mixture to the method is the task, and Fig. 6 prints no process names because naming them is the task.</w:t>
      </w:r>
    </w:p>
    <w:p>
      <w:pPr>
        <w:spacing w:before="0" w:after="40"/>
        <w:ind w:left="403"/>
      </w:pPr>
      <w:r>
        <w:rPr>
          <w:b/>
          <w:i w:val="0"/>
          <w:sz w:val="20"/>
        </w:rPr>
        <w:t>4. Is the level right for JHS 2?</w:t>
      </w:r>
    </w:p>
    <w:p>
      <w:pPr>
        <w:spacing w:before="0" w:after="100"/>
        <w:ind w:left="403"/>
      </w:pPr>
      <w:r>
        <w:rPr>
          <w:b w:val="0"/>
          <w:i w:val="0"/>
          <w:sz w:val="20"/>
        </w:rPr>
        <w:t>Yes. The paper assumes only the Basic 7 work on particles, solids, liquids and gases, and builds the new Basic 8 ideas (homogeneous and heterogeneous, solute and solvent, suspension and colloid) on top of it. Question 11 asks pupils to reason about particle size relative to the wavelength of light; it is worth 4 of the 50 marks and the answer is marked for the comparison, not for any numerical value. Twenty of the fifty marks (40%) are Challenging, which matches the shape of the BECE compulsory question.</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It is deliberately harder than a class test: 40% of the marks are Challenging and 76% are at Apply level or above. Use it for revision and for stretching your strongest pupils, not as a first teaching instrument.</w:t>
      </w:r>
    </w:p>
    <w:p>
      <w:pPr>
        <w:spacing w:before="0" w:after="60"/>
        <w:ind w:left="432"/>
      </w:pPr>
      <w:r>
        <w:rPr>
          <w:b w:val="0"/>
          <w:i w:val="0"/>
          <w:sz w:val="20"/>
        </w:rPr>
        <w:t>- Only ONE mark in the whole paper is pure recall (Q13, naming filtration). Everything else asks pupils to explain, predict, justify or choose - which is exactly the shape of the BECE compulsory question.</w:t>
      </w:r>
    </w:p>
    <w:p>
      <w:pPr>
        <w:spacing w:before="0" w:after="60"/>
        <w:ind w:left="432"/>
      </w:pPr>
      <w:r>
        <w:rPr>
          <w:b w:val="0"/>
          <w:i w:val="0"/>
          <w:sz w:val="20"/>
        </w:rPr>
        <w:t>- Q3 is the key diagnostic. Pupils very commonly believe the salt has 'gone' or 'disappeared' when it dissolves. The answer they must reach is that the particles have been separated and spread out, not destroyed - which is the same idea that later underlies conservation of mass and chemical change.</w:t>
      </w:r>
    </w:p>
    <w:p>
      <w:pPr>
        <w:spacing w:before="0" w:after="60"/>
        <w:ind w:left="432"/>
      </w:pPr>
      <w:r>
        <w:rPr>
          <w:b w:val="0"/>
          <w:i w:val="0"/>
          <w:sz w:val="20"/>
        </w:rPr>
        <w:t>- Q11 is the hardest item and it is where the suspension / colloid / solution distinction is really tested. Mark it generously: any answer that links the visible beam to colloid particles being LARGER than solution particles has the point, even if the wording is clumsy. Do not demand the phrase 'Tyndall effect' - it is not in the Basic 8 indicator and naming it is not what is being tested.</w:t>
      </w:r>
    </w:p>
    <w:p>
      <w:pPr>
        <w:spacing w:before="0" w:after="60"/>
        <w:ind w:left="432"/>
      </w:pPr>
      <w:r>
        <w:rPr>
          <w:b w:val="0"/>
          <w:i w:val="0"/>
          <w:sz w:val="20"/>
        </w:rPr>
        <w:t>- Q12 rewards the PROPERTY, not only the method. A pupil who names filtration without saying that it works because the solid particles are too big for the pores has only half the answer. This is the single most common place where marks are dropped in this sub-strand.</w:t>
      </w:r>
    </w:p>
    <w:p>
      <w:pPr>
        <w:spacing w:before="0" w:after="60"/>
        <w:ind w:left="432"/>
      </w:pPr>
      <w:r>
        <w:rPr>
          <w:b w:val="0"/>
          <w:i w:val="0"/>
          <w:sz w:val="20"/>
        </w:rPr>
        <w:t>- The materials in Fig. 1 are chosen to be Ghanaian (gari, gravel, bottle tops) rather than imported from a British textbook. If you substitute items, keep at least one that does not dissolve in water and one that does (salt or sugar).</w:t>
      </w:r>
    </w:p>
    <w:p>
      <w:pPr>
        <w:spacing w:before="0" w:after="60"/>
        <w:ind w:left="432"/>
      </w:pPr>
      <w:r>
        <w:rPr>
          <w:b w:val="0"/>
          <w:i w:val="0"/>
          <w:sz w:val="20"/>
        </w:rPr>
        <w:t>- GARI is worth a note, since it is the one that surprises pupils. It mostly SWELLS - good gari takes up water and reaches roughly three times its dry volume - and only a small part of it dissolves, typically under a tenth by weight, though the figure varies with how it was processed. That is what makes Q2 worth asking: gari is neither a clean suspension like sand nor a true solution like salt, but something in between, and pupils have to describe what they actually see rather than sort it into a box. If you would rather have a clean example, swap gari for sand - but the question is weaker for it.</w:t>
      </w:r>
    </w:p>
    <w:p>
      <w:pPr>
        <w:spacing w:before="0" w:after="60"/>
        <w:ind w:left="432"/>
      </w:pPr>
      <w:r>
        <w:rPr>
          <w:b w:val="0"/>
          <w:i w:val="0"/>
          <w:sz w:val="20"/>
        </w:rPr>
        <w:t>- Where a question says 'describe what is seen', accept any accurate observation even if it is not the one in the answer key. The key gives the point the mark is for, not the only permissible wording.</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