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Start the day with energy—choose from ¼‑mile youth to 4‑mile runs along the lakeside. Each finisher gets a medal and a commemorative shirt—perfect for a family fitness boost.</w:t>
        <w:br/>
        <w:br/>
        <w:t>📍 Location: Calabasas Tennis &amp; Swim Center</w:t>
        <w:br/>
        <w:t>23400 Park Sorrento, Calabasas, CA</w:t>
        <w:br/>
        <w:t>📅 Date: July 4, 2025</w:t>
        <w:br/>
        <w:t>🕘 Time: 7:45 AM (first race) – noon (end)</w:t>
        <w:br/>
        <w:t>💰 Tickets: Exp*\ $24 adult / $18 youth</w:t>
        <w:br/>
        <w:t>👶 Age Requirement: All ages</w:t>
        <w:br/>
        <w:t>🔗 More info: https://www.cityofcalabasas.com/government/community-services-parks-recreation/special-events/4th-of-july-spectacular</w:t>
        <w:br/>
        <w:br/>
        <w:t>#CalabasasFunRun #LakesideRun #FamilyFitness #RaceMorning #MedalCeremony #CommunityRun #July4Run #ActiveFamilies #HealthyStart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