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over 40 years of Pride celebration with family friendly runs, including free kids race, medals, and a strong community spirit. A celebration of fitness and inclusion.</w:t>
        <w:br/>
        <w:br/>
        <w:t>📍 Location: Crystal Springs Picnic Area, Griffith Park</w:t>
        <w:br/>
        <w:t>4730 Crystal Springs Dr, Los Angeles, CA 90027</w:t>
        <w:br/>
        <w:t>📅 Date: 2025‑06‑15</w:t>
        <w:br/>
        <w:t>🕘 Time: 10K at 7:30 AM, Kids at 8:45 AM, 5K at 9:00 AM</w:t>
        <w:br/>
        <w:t>💰 Tickets: $43.40 (5K/10K), $48.70 (Ultra), Free kids race</w:t>
        <w:br/>
        <w:t>👶 Age Requirement: All ages</w:t>
        <w:br/>
        <w:t>🔗 More info: https://www.lafrontrunners.com/priderun</w:t>
        <w:br/>
        <w:br/>
        <w:t>#LAFrOntrunners #PrideRun2025 #5K #10K #UltraPride #KidsRace #GriffithPark #LGBTQFitness #CommunitySpirit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