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us for Storytime at The Gamble House, where docents read children’s stories under the shade of a majestic oak tree. Bring a blanket and snacks for this free, family-friendly event held on the first Saturday of each month.</w:t>
        <w:br/>
        <w:br/>
        <w:t>📍 Location: The Gamble House</w:t>
        <w:br/>
        <w:t>4 Westmoreland Place, Pasadena, CA 91103</w:t>
        <w:br/>
        <w:t>📅 Date: 2025-06-07</w:t>
        <w:br/>
        <w:t>🕘 Time: 11:00 AM – 12:00 PM</w:t>
        <w:br/>
        <w:t>💰 Tickets: Free</w:t>
        <w:br/>
        <w:t>👶 Age Requirement: All ages</w:t>
        <w:br/>
        <w:t>🔗 More info: https://gamblehouse.org/mec-events/storytime2025/</w:t>
        <w:br/>
        <w:br/>
        <w:t>#Storytime #GambleHouse #PasadenaEvents #FamilyFun #OutdoorReading #HistoricVenue #FreeEvent #TheValleyActivities #KidFriendly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