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Bring your little ones for a gentle hike through the marsh, listening for birds and spotting frogs. It’s a delightful way to introduce young children to the wonders of nature.</w:t>
        <w:br/>
        <w:br/>
        <w:t>📍 Location: Madrona Marsh Preserve</w:t>
        <w:br/>
        <w:t>3201 Plaza del Amo, Torrance, CA 90503</w:t>
        <w:br/>
        <w:t>📅 Date: 2025-06-05</w:t>
        <w:br/>
        <w:t>🕘 Time: 10:00 AM – 11:30 AM</w:t>
        <w:br/>
        <w:t>💰 Tickets: $5 donation</w:t>
        <w:br/>
        <w:t>👶 Age Requirement: 0–6</w:t>
        <w:br/>
        <w:t>🔗 More info: https://www.friendsofmadronamarsh.com/schedule.shtml</w:t>
        <w:br/>
        <w:br/>
        <w:t>#TykeHike #MadronaMarsh #NatureWalk #ToddlerActivities #SouthBayEvents #FamilyFun #OutdoorLearning #TorranceCA #EcoKids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