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 xml:space="preserve">COYLE COUNTY SCHOOLS - HEALTH SERVICES</w:t>
      </w:r>
    </w:p>
    <w:p>
      <w:r>
        <w:t xml:space="preserve">INDIVIDUAL HEALTH PLAN (IHP) AND SEIZURE ACTION PLAN</w:t>
      </w:r>
    </w:p>
    <w:p>
      <w:r>
        <w:t xml:space="preserve">IHP No.: CCS-HS-26-0112        School year: 2026-27    Rev. 9/15/26    Page 1 of 3</w:t>
      </w:r>
    </w:p>
    <w:p>
      <w:r>
        <w:t xml:space="preserve">Authority: 702 KAR 1:160; Section 504; 34 CFR 300.34(c)(13) (school nurse services)</w:t>
      </w:r>
    </w:p>
    <w:p>
      <w:r>
        <w:t xml:space="preserve"/>
      </w:r>
    </w:p>
    <w:p>
      <w:r>
        <w:t xml:space="preserve">STUDENT: FYFFE, SKYLAR DAWN          DOB: January 29, 2019        Grade: 2</w:t>
      </w:r>
    </w:p>
    <w:p>
      <w:r>
        <w:t xml:space="preserve">Student ID: 772019883      Medicaid: 4410098726      Bus: 9 (driver Clyde Hatfield)</w:t>
      </w:r>
    </w:p>
    <w:p>
      <w:r>
        <w:t xml:space="preserve">School: Mossy Bottom Elementary School (MBES)    Teacher: Mrs. Amanda Barnett, Rm 4</w:t>
      </w:r>
    </w:p>
    <w:p>
      <w:r>
        <w:t xml:space="preserve">Home: 96 Sassafras Rd., Mossy Bottom, KY 41838    Mailing: P.O. Box 208, Mossy Bottom, KY 41838</w:t>
      </w:r>
    </w:p>
    <w:p>
      <w:r>
        <w:t xml:space="preserve">School nurse: Leanne Mosier, RN, BSN    606-555-0196 ext. 7    lmosier@coyle.example.org</w:t>
      </w:r>
    </w:p>
    <w:p>
      <w:r>
        <w:t xml:space="preserve"/>
      </w:r>
    </w:p>
    <w:p>
      <w:r>
        <w:t xml:space="preserve">DIAGNOSIS AND HISTORY</w:t>
      </w:r>
    </w:p>
    <w:p>
      <w:r>
        <w:t xml:space="preserve">Skylar Dawn Fyffe ("Sky") has epilepsy (childhood absence epilepsy with generalized tonic-clonic seizures), diagnosed in April 2024 after her first convulsive seizure during the Sunday service at Mossy Bottom Church of Christ. She had no convulsive seizures over the summer.</w:t>
      </w:r>
    </w:p>
    <w:p>
      <w:r>
        <w:t xml:space="preserve">Neurologist: Dr. Victor Almeida, Hawthorne Children's Neurology Clinic, (304) 555-0117, MRN HCN-0093318.</w:t>
      </w:r>
    </w:p>
    <w:p>
      <w:r>
        <w:t xml:space="preserve">Primary care: Dr. Glenda Rakes, Mossy Bottom Family Medicine, 606-555-0124.</w:t>
      </w:r>
    </w:p>
    <w:p>
      <w:r>
        <w:t xml:space="preserve">EEG 6/2026 showed 3 Hz spike-wave discharges. She follows a modified Atkins diet (no more than 20 g net carbs per day at school); cafeteria manager Mrs. Faye Honeycutt weighs her lunch portions. She is the only student at MBES on a special diet plan.</w:t>
      </w:r>
    </w:p>
    <w:p>
      <w:r>
        <w:t xml:space="preserve">Allergies: amoxicillin (rash). No food allergies.</w:t>
      </w:r>
    </w:p>
    <w:p>
      <w:r>
        <w:t xml:space="preserve">Home medication: ethosuximide, now 375 mg twice daily (7 AM / 7 PM; raised from 250 mg on 9/11), filled at Coyle Drug Store, Rx# 6604417. No daily doses at school.</w:t>
      </w:r>
    </w:p>
    <w:p>
      <w:r>
        <w:t xml:space="preserve">Rescue medication at school: Valtoco (diazepam nasal spray) 10 mg - two devices in the nurse office; one travels in the red bag with Skylar on the bus and on field trips.</w:t>
      </w:r>
    </w:p>
    <w:p>
      <w:r>
        <w:t xml:space="preserve"/>
      </w:r>
    </w:p>
    <w:p>
      <w:r>
        <w:t xml:space="preserve">SEIZURE TYPES</w:t>
      </w:r>
    </w:p>
    <w:p>
      <w:r>
        <w:t xml:space="preserve">Absence: stares 10-15 seconds, eyelids flutter, stops talking; up to 20 per day when tired or sick. Rescue medication is not needed.</w:t>
      </w:r>
    </w:p>
    <w:p>
      <w:r>
        <w:t xml:space="preserve">Generalized tonic-clonic: stiffening, then jerking of arms and legs; may cry out; usually lasts 1-2 minutes; sleepy and confused for 30-60 minutes (post-ictal).</w:t>
      </w:r>
    </w:p>
    <w:p>
      <w:r>
        <w:t xml:space="preserve">Triggers: missed sleep, fever, missed medication, flashing lights.</w:t>
      </w:r>
    </w:p>
    <w:p>
      <w:r>
        <w:t xml:space="preserve"/>
      </w:r>
    </w:p>
    <w:p>
      <w:r>
        <w:t xml:space="preserve">SEIZURE ACTION PLAN - STAY, SAFE, SIDE</w:t>
      </w:r>
    </w:p>
    <w:p>
      <w:r>
        <w:t xml:space="preserve">1. STAY with her, stay calm, and TIME the seizure. Note the start time.</w:t>
      </w:r>
    </w:p>
    <w:p>
      <w:r>
        <w:t xml:space="preserve">2. Keep her SAFE: move furniture, cushion her head, nothing in her mouth.</w:t>
      </w:r>
    </w:p>
    <w:p>
      <w:r>
        <w:t xml:space="preserve">3. Turn her on her SIDE once the jerking slows.</w:t>
      </w:r>
    </w:p>
    <w:p>
      <w:r>
        <w:t xml:space="preserve">4. Give Valtoco 10 mg in one nostril if a convulsive seizure lasts 5 minutes or longer, OR for a cluster of 3 or more seizures in 1 hour.</w:t>
      </w:r>
    </w:p>
    <w:p>
      <w:r>
        <w:t xml:space="preserve">5. CALL 911 if Valtoco is given, if breathing is difficult after the seizure, or if the seizure happens in water. Then call the parent.</w:t>
      </w:r>
    </w:p>
    <w:p>
      <w:r>
        <w:t xml:space="preserve">6. Record on the seizure log and notify the school nurse.</w:t>
      </w:r>
    </w:p>
    <w:p>
      <w:r>
        <w:t xml:space="preserve">Water safety: no swimming without a 1:1 adult within arm's reach.</w:t>
      </w:r>
    </w:p>
    <w:p>
      <w:r>
        <w:t xml:space="preserve"/>
      </w:r>
    </w:p>
    <w:p>
      <w:r>
        <w:t xml:space="preserve">TRAINED STAFF (Seizure Recognition and First Aid, completed 8/7/26)</w:t>
      </w:r>
    </w:p>
    <w:p>
      <w:r>
        <w:t xml:space="preserve">Mrs. Barnett (teacher); Coach Josh Kidd (PE); Mrs. Honeycutt (cafeteria); Clyde Hatfield (Bus 9); T. Slusher (principal).</w:t>
      </w:r>
    </w:p>
    <w:p>
      <w:r>
        <w:t xml:space="preserve"/>
      </w:r>
    </w:p>
    <w:p>
      <w:r>
        <w:t xml:space="preserve">CLASSROOM ACCOMMODATIONS</w:t>
      </w:r>
    </w:p>
    <w:p>
      <w:r>
        <w:t xml:space="preserve">- Seat away from the window blinds and flickering lights; no strobe effects in videos.</w:t>
      </w:r>
    </w:p>
    <w:p>
      <w:r>
        <w:t xml:space="preserve">- After an absence cluster, repeat directions. After a tonic-clonic seizure, rest in the nurse office; no work expected that day.</w:t>
      </w:r>
    </w:p>
    <w:p>
      <w:r>
        <w:t xml:space="preserve">- Teacher tallies absence seizures on the daily log; nurse reviews weekly and sends counts to Dr. Almeida's office.</w:t>
      </w:r>
    </w:p>
    <w:p>
      <w:r>
        <w:t xml:space="preserve">- Excused absences for neurology visits; make-up work at 1/2 the usual length.</w:t>
      </w:r>
    </w:p>
    <w:p>
      <w:r>
        <w:t xml:space="preserve"/>
      </w:r>
    </w:p>
    <w:p>
      <w:r>
        <w:t xml:space="preserve">EMERGENCY CONTACTS</w:t>
      </w:r>
    </w:p>
    <w:p>
      <w:r>
        <w:t xml:space="preserve">1. Destiny Fyffe (mother)    cell 606-555-0166    work (606) 555-0111 ext. 305, Coyle County Clerk's Office    destiny.fyffe@example.com</w:t>
      </w:r>
    </w:p>
    <w:p>
      <w:r>
        <w:t xml:space="preserve">2. Kyle Fyffe (father)       cell 606-555-0131    works at Bledsoe Hardwoods, her papaw Clell Bledsoe's sawmill; no cell service at the mill before noon</w:t>
      </w:r>
    </w:p>
    <w:p>
      <w:r>
        <w:t xml:space="preserve">3. Lettie Bledsoe ("Mamaw Lettie", maternal grandmother)    home 555-0108    lives next door since the 2022 flood; can be at school in 15 minutes</w:t>
      </w:r>
    </w:p>
    <w:p>
      <w:r>
        <w:t xml:space="preserve">4. Summer Bledsoe (aunt)     606-555-0158    may pick up on Tuesdays</w:t>
      </w:r>
    </w:p>
    <w:p>
      <w:r>
        <w:t xml:space="preserve"/>
      </w:r>
    </w:p>
    <w:p>
      <w:r>
        <w:t xml:space="preserve">PARENT CONTACT LOG</w:t>
      </w:r>
    </w:p>
    <w:p>
      <w:r>
        <w:t xml:space="preserve">Date      Time     With               How         Note                                                         Init.</w:t>
      </w:r>
    </w:p>
    <w:p>
      <w:r>
        <w:t xml:space="preserve">8/12/26   7:40a    Mother             in person   Reviewed IHP; received 2 Valtoco devices and signed orders   LM</w:t>
      </w:r>
    </w:p>
    <w:p>
      <w:r>
        <w:t xml:space="preserve">8/20/26   10:15a   Mother             phone       4 absence spells in reading block; no action needed          LM</w:t>
      </w:r>
    </w:p>
    <w:p>
      <w:r>
        <w:t xml:space="preserve">9/4/26    1:05p    Mamaw Lettie       phone       Mother at work. GTC on playground, 1 min 40 sec; no Valtoco; picked up 1:35p   LM</w:t>
      </w:r>
    </w:p>
    <w:p>
      <w:r>
        <w:t xml:space="preserve">9/4/26    2:10p    Dr. Almeida's RN   phone/fax   Seizure log faxed; watch for fever overnight                 LM</w:t>
      </w:r>
    </w:p>
    <w:p>
      <w:r>
        <w:t xml:space="preserve">9/15/26   8:05a    Destiny            text        Dose increased to 375 mg per Dr. Almeida on 9/11              LM</w:t>
      </w:r>
    </w:p>
    <w:p>
      <w:r>
        <w:t xml:space="preserve">9/23/26   3:30p    Father             phone       Kyle asked about the 10/9 field trip to the Coyle County Public Library; trained staff will attend   LM</w:t>
      </w:r>
    </w:p>
    <w:p>
      <w:r>
        <w:t xml:space="preserve">9/30/26   12:20p   Aunt Summer        phone       Picking Sky up early Tuesdays for dance class at Twirl &amp; Tumble Studio; recital 10/24 uses stage lights - nurse to send plan to studio with parent consent   LM</w:t>
      </w:r>
    </w:p>
    <w:p>
      <w:r>
        <w:t xml:space="preserve"/>
      </w:r>
    </w:p>
    <w:p>
      <w:r>
        <w:t xml:space="preserve">PLAN REVIEW AND SIGNATURES</w:t>
      </w:r>
    </w:p>
    <w:p>
      <w:r>
        <w:t xml:space="preserve">Parent/Guardian: Destiny Fyffe ............................ DF     8/12/26</w:t>
      </w:r>
    </w:p>
    <w:p>
      <w:r>
        <w:t xml:space="preserve">School Nurse: Leanne Mosier, RN, BSN ...................... LM     8/12/26</w:t>
      </w:r>
    </w:p>
    <w:p>
      <w:r>
        <w:t xml:space="preserve">Principal: T. Slusher ..................................... TS     8/13/26</w:t>
      </w:r>
    </w:p>
    <w:p>
      <w:r>
        <w:t xml:space="preserve">Physician orders on file: Dr. V. Almeida, signed 7/30/26</w:t>
      </w:r>
    </w:p>
    <w:p>
      <w:r>
        <w:t xml:space="preserve">Plan reviewed with Skylar's teacher and bus driver on 8/14/26 (L. Mosier)</w:t>
      </w:r>
    </w:p>
    <w:p>
      <w:r>
        <w:t xml:space="preserve">Next review: 08/2027, or sooner after any change in orders or an ER visit.</w:t>
      </w:r>
    </w:p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Company>Hollin County Schools</Company>
  <TitlesOfParts>
    <vt:vector size="1" baseType="lpstr">
      <vt:lpstr>Skylar Dawn Fyffe nurse-ihp-seizure</vt:lpstr>
    </vt:vector>
  </TitlesOfParts>
</Properties>
</file>

<file path=docProps/core.xml><?xml version="1.0" encoding="utf-8"?>
<cp:coreProperties xmlns:cp="http://schemas.openxmlformats.org/package/2006/metadata/core-properties" xmlns:dc="http://purl.org/dc/elements/1.1/">
  <dc:title>Skylar Dawn Fyffe nurse-ihp-seizure</dc:title>
  <dc:creator>Skylar Dawn Fyffe</dc:creator>
  <cp:lastModifiedBy>Skylar Dawn Fyffe</cp:lastModifiedBy>
</cp:coreProperties>
</file>