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9D0E" w14:textId="270C4335" w:rsidR="00AE16A7" w:rsidRPr="00AE16A7" w:rsidRDefault="008F5130" w:rsidP="00AE16A7">
      <w:r>
        <w:fldChar w:fldCharType="begin"/>
      </w:r>
      <w:r>
        <w:instrText xml:space="preserve"> MACROBUTTON MTEditEquationSection2 </w:instrText>
      </w:r>
      <w:r w:rsidRPr="008F51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E16A7" w:rsidRPr="00AE16A7">
        <w:t>Angular correction of l</w:t>
      </w:r>
      <w:r w:rsidR="00AE16A7" w:rsidRPr="00AE16A7">
        <w:rPr>
          <w:rFonts w:hint="eastAsia"/>
        </w:rPr>
        <w:t>and</w:t>
      </w:r>
      <w:r w:rsidR="00AE16A7" w:rsidRPr="00AE16A7">
        <w:t xml:space="preserve"> surface temperature using the feature space of radiance and fraction of vegetation cover</w:t>
      </w:r>
    </w:p>
    <w:p w14:paraId="7419F45B" w14:textId="77777777" w:rsidR="00AE16A7" w:rsidRPr="00AE16A7" w:rsidRDefault="00AE16A7" w:rsidP="00AE16A7"/>
    <w:p w14:paraId="22C031D5" w14:textId="77777777" w:rsidR="00AE16A7" w:rsidRPr="00AE16A7" w:rsidRDefault="00AE16A7" w:rsidP="00AE16A7">
      <w:r w:rsidRPr="00AE16A7">
        <w:rPr>
          <w:rFonts w:hint="eastAsia"/>
        </w:rPr>
        <w:t>A</w:t>
      </w:r>
      <w:r w:rsidRPr="00AE16A7">
        <w:t>bstract</w:t>
      </w:r>
    </w:p>
    <w:p w14:paraId="42448C13" w14:textId="328E4546" w:rsidR="00AE16A7" w:rsidRDefault="00AE16A7" w:rsidP="00AE16A7">
      <w:pPr>
        <w:numPr>
          <w:ilvl w:val="0"/>
          <w:numId w:val="1"/>
        </w:numPr>
      </w:pPr>
      <w:r w:rsidRPr="00AE16A7">
        <w:t xml:space="preserve">Introduction </w:t>
      </w:r>
    </w:p>
    <w:p w14:paraId="2000F669" w14:textId="6D7EC691" w:rsidR="000A232B" w:rsidRDefault="000A232B" w:rsidP="00A967B2"/>
    <w:p w14:paraId="339497CC" w14:textId="77777777" w:rsidR="000A232B" w:rsidRDefault="000A232B" w:rsidP="00A967B2">
      <w:pPr>
        <w:rPr>
          <w:rFonts w:hint="eastAsia"/>
        </w:rPr>
      </w:pPr>
    </w:p>
    <w:p w14:paraId="4C67D894" w14:textId="76170DF1" w:rsidR="000A232B" w:rsidRDefault="000A232B" w:rsidP="00A967B2">
      <w:pPr>
        <w:rPr>
          <w:rFonts w:hint="eastAsia"/>
        </w:rPr>
      </w:pPr>
      <w:r>
        <w:rPr>
          <w:rFonts w:hint="eastAsia"/>
        </w:rPr>
        <w:t>r</w:t>
      </w:r>
      <w:r>
        <w:t>estriction: natural surface (not urban)</w:t>
      </w:r>
    </w:p>
    <w:p w14:paraId="3CC09A59" w14:textId="77777777" w:rsidR="000A232B" w:rsidRPr="00AE16A7" w:rsidRDefault="000A232B" w:rsidP="00A967B2">
      <w:pPr>
        <w:rPr>
          <w:rFonts w:hint="eastAsia"/>
        </w:rPr>
      </w:pPr>
    </w:p>
    <w:p w14:paraId="5ABE8A9E" w14:textId="1AAED5E2" w:rsidR="00AE16A7" w:rsidRDefault="000A232B" w:rsidP="00AE16A7">
      <w:pPr>
        <w:numPr>
          <w:ilvl w:val="0"/>
          <w:numId w:val="1"/>
        </w:numPr>
      </w:pPr>
      <w:r>
        <w:t>Method of LST a</w:t>
      </w:r>
      <w:r w:rsidR="00AE16A7" w:rsidRPr="00AE16A7">
        <w:t>ngular correction</w:t>
      </w:r>
    </w:p>
    <w:p w14:paraId="09461394" w14:textId="38ADD365" w:rsidR="00352858" w:rsidRDefault="00AE16A7" w:rsidP="00530DA2">
      <w:pPr>
        <w:pStyle w:val="a3"/>
        <w:numPr>
          <w:ilvl w:val="1"/>
          <w:numId w:val="5"/>
        </w:numPr>
        <w:ind w:firstLineChars="0"/>
      </w:pPr>
      <w:r w:rsidRPr="00AE16A7">
        <w:t>Thermal infrared radiative transfer model</w:t>
      </w:r>
    </w:p>
    <w:p w14:paraId="26F20376" w14:textId="07EC8BD4" w:rsidR="00F80689" w:rsidRDefault="00EF1581" w:rsidP="003213F4">
      <w:pPr>
        <w:ind w:firstLine="357"/>
      </w:pPr>
      <w:r>
        <w:rPr>
          <w:rFonts w:hint="eastAsia"/>
        </w:rPr>
        <w:t>A</w:t>
      </w:r>
      <w:r>
        <w:t xml:space="preserve">ssume that </w:t>
      </w:r>
      <w:r w:rsidR="00B70757">
        <w:t xml:space="preserve">a scene </w:t>
      </w:r>
      <w:r w:rsidR="00D05194">
        <w:t xml:space="preserve">consists of </w:t>
      </w:r>
      <w:r w:rsidR="00601DA7">
        <w:t xml:space="preserve">two homogeneous components: </w:t>
      </w:r>
      <w:r w:rsidR="007C1BCF">
        <w:t xml:space="preserve">vegetation and </w:t>
      </w:r>
      <w:r w:rsidR="00394F91">
        <w:t>soil</w:t>
      </w:r>
      <w:r w:rsidR="0051455D">
        <w:t xml:space="preserve">, then </w:t>
      </w:r>
      <w:r w:rsidR="00E937B6">
        <w:t xml:space="preserve">the </w:t>
      </w:r>
      <w:r w:rsidR="00562489">
        <w:t xml:space="preserve">thermal radiance </w:t>
      </w:r>
      <w:r w:rsidR="00B502E8">
        <w:t>i</w:t>
      </w:r>
      <w:r w:rsidR="00AB3FF8">
        <w:t>n</w:t>
      </w:r>
      <w:r w:rsidR="00750909">
        <w:t xml:space="preserve"> a</w:t>
      </w:r>
      <w:r w:rsidR="00B4330C">
        <w:t xml:space="preserve"> </w:t>
      </w:r>
      <w:r w:rsidR="00B4330C">
        <w:rPr>
          <w:rFonts w:hint="eastAsia"/>
        </w:rPr>
        <w:t>certain</w:t>
      </w:r>
      <w:r w:rsidR="00B4330C">
        <w:t xml:space="preserve"> </w:t>
      </w:r>
      <w:r w:rsidR="00043280">
        <w:t xml:space="preserve">viewing </w:t>
      </w:r>
      <w:r w:rsidR="00B4330C">
        <w:t>angle</w:t>
      </w:r>
      <w:r w:rsidR="001A2945">
        <w:t xml:space="preserve"> can be expressed as:</w:t>
      </w:r>
      <w:r w:rsidR="00A363B9">
        <w:fldChar w:fldCharType="begin"/>
      </w:r>
      <w:r w:rsidR="00A363B9">
        <w:instrText xml:space="preserve"> MACROBUTTON MTEditEquationSection2 </w:instrText>
      </w:r>
      <w:r w:rsidR="00A363B9" w:rsidRPr="00A363B9">
        <w:rPr>
          <w:rStyle w:val="MTEquationSection"/>
        </w:rPr>
        <w:instrText>Equation Section (Next)</w:instrText>
      </w:r>
      <w:r w:rsidR="00A363B9">
        <w:fldChar w:fldCharType="begin"/>
      </w:r>
      <w:r w:rsidR="00A363B9">
        <w:instrText xml:space="preserve"> SEQ MTEqn \r \h \* MERGEFORMAT </w:instrText>
      </w:r>
      <w:r w:rsidR="00A363B9">
        <w:fldChar w:fldCharType="end"/>
      </w:r>
      <w:r w:rsidR="00A363B9">
        <w:fldChar w:fldCharType="begin"/>
      </w:r>
      <w:r w:rsidR="00A363B9">
        <w:instrText xml:space="preserve"> SEQ MTSec \h \* MERGEFORMAT </w:instrText>
      </w:r>
      <w:r w:rsidR="00A363B9">
        <w:fldChar w:fldCharType="end"/>
      </w:r>
      <w:r w:rsidR="00A363B9">
        <w:fldChar w:fldCharType="end"/>
      </w:r>
    </w:p>
    <w:p w14:paraId="1C29B3DA" w14:textId="3CDD76B2" w:rsidR="00F776BD" w:rsidRPr="00F776BD" w:rsidRDefault="00F776BD" w:rsidP="00F776BD">
      <w:pPr>
        <w:pStyle w:val="MTDisplayEquation"/>
        <w:rPr>
          <w:rFonts w:hint="eastAsia"/>
        </w:rPr>
      </w:pPr>
      <w:r>
        <w:tab/>
      </w:r>
      <w:bookmarkStart w:id="0" w:name="OLE_LINK22"/>
      <w:bookmarkStart w:id="1" w:name="OLE_LINK23"/>
      <w:r w:rsidR="00653205" w:rsidRPr="0091655C">
        <w:rPr>
          <w:position w:val="-14"/>
        </w:rPr>
        <w:object w:dxaOrig="4260" w:dyaOrig="400" w14:anchorId="62B04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12.8pt;height:19.9pt" o:ole="">
            <v:imagedata r:id="rId7" o:title=""/>
          </v:shape>
          <o:OLEObject Type="Embed" ProgID="Equation.DSMT4" ShapeID="_x0000_i1117" DrawAspect="Content" ObjectID="_1697115839" r:id="rId8"/>
        </w:object>
      </w:r>
      <w:bookmarkEnd w:id="0"/>
      <w:bookmarkEnd w:id="1"/>
      <w:r>
        <w:tab/>
      </w:r>
      <w:r w:rsidR="000B5894">
        <w:t xml:space="preserve"> </w:t>
      </w:r>
      <w:r w:rsidR="000B5894">
        <w:fldChar w:fldCharType="begin"/>
      </w:r>
      <w:r w:rsidR="000B5894">
        <w:instrText xml:space="preserve"> MACROBUTTON MTPlaceRef \* MERGEFORMAT </w:instrText>
      </w:r>
      <w:r w:rsidR="000B5894">
        <w:fldChar w:fldCharType="begin"/>
      </w:r>
      <w:r w:rsidR="000B5894">
        <w:instrText xml:space="preserve"> SEQ MTEqn \h \* MERGEFORMAT </w:instrText>
      </w:r>
      <w:r w:rsidR="000B5894">
        <w:fldChar w:fldCharType="end"/>
      </w:r>
      <w:r w:rsidR="000B5894">
        <w:instrText>(</w:instrText>
      </w:r>
      <w:fldSimple w:instr=" SEQ MTEqn \c \* Arabic \* MERGEFORMAT ">
        <w:r w:rsidR="000B5894">
          <w:rPr>
            <w:noProof/>
          </w:rPr>
          <w:instrText>1</w:instrText>
        </w:r>
      </w:fldSimple>
      <w:r w:rsidR="000B5894">
        <w:instrText>)</w:instrText>
      </w:r>
      <w:r w:rsidR="000B5894">
        <w:fldChar w:fldCharType="end"/>
      </w:r>
    </w:p>
    <w:p w14:paraId="06D76C3C" w14:textId="102F47DF" w:rsidR="00290B65" w:rsidRDefault="00290B65" w:rsidP="0080299C">
      <w:r>
        <w:rPr>
          <w:rFonts w:hint="eastAsia"/>
        </w:rPr>
        <w:t>w</w:t>
      </w:r>
      <w:r>
        <w:t>here</w:t>
      </w:r>
      <w:r w:rsidR="00743CE5">
        <w:t xml:space="preserve"> </w:t>
      </w:r>
      <w:r w:rsidR="00743CE5" w:rsidRPr="00743CE5">
        <w:rPr>
          <w:position w:val="-6"/>
        </w:rPr>
        <w:object w:dxaOrig="200" w:dyaOrig="279" w14:anchorId="1D459B19">
          <v:shape id="_x0000_i1084" type="#_x0000_t75" style="width:10.2pt;height:13.95pt" o:ole="">
            <v:imagedata r:id="rId9" o:title=""/>
          </v:shape>
          <o:OLEObject Type="Embed" ProgID="Equation.DSMT4" ShapeID="_x0000_i1084" DrawAspect="Content" ObjectID="_1697115840" r:id="rId10"/>
        </w:object>
      </w:r>
      <w:r w:rsidR="00743CE5">
        <w:t xml:space="preserve"> is viewing zenith angle (VZA)</w:t>
      </w:r>
      <w:r w:rsidR="009E6AD0">
        <w:t>;</w:t>
      </w:r>
      <w:r w:rsidR="00743CE5">
        <w:t xml:space="preserve"> </w:t>
      </w:r>
      <w:r w:rsidR="00743CE5" w:rsidRPr="00743CE5">
        <w:rPr>
          <w:position w:val="-4"/>
        </w:rPr>
        <w:object w:dxaOrig="220" w:dyaOrig="260" w14:anchorId="64E18B95">
          <v:shape id="_x0000_i1081" type="#_x0000_t75" style="width:10.75pt;height:12.9pt" o:ole="">
            <v:imagedata r:id="rId11" o:title=""/>
          </v:shape>
          <o:OLEObject Type="Embed" ProgID="Equation.DSMT4" ShapeID="_x0000_i1081" DrawAspect="Content" ObjectID="_1697115841" r:id="rId12"/>
        </w:object>
      </w:r>
      <w:r w:rsidR="006950DD">
        <w:t xml:space="preserve"> </w:t>
      </w:r>
      <w:r w:rsidR="007D1D8C">
        <w:t xml:space="preserve">is </w:t>
      </w:r>
      <w:r w:rsidR="006D1143">
        <w:t xml:space="preserve">the radiance </w:t>
      </w:r>
      <w:r w:rsidR="000E53F6">
        <w:t>emi</w:t>
      </w:r>
      <w:r w:rsidR="0060254E">
        <w:t xml:space="preserve">tted by the </w:t>
      </w:r>
      <w:r w:rsidR="006064B2">
        <w:t>whole scene</w:t>
      </w:r>
      <w:r w:rsidR="009E6AD0">
        <w:t>;</w:t>
      </w:r>
      <w:r w:rsidR="00274B40">
        <w:t xml:space="preserve"> </w:t>
      </w:r>
      <w:r w:rsidR="00274B40" w:rsidRPr="00274B40">
        <w:rPr>
          <w:position w:val="-14"/>
        </w:rPr>
        <w:object w:dxaOrig="600" w:dyaOrig="400" w14:anchorId="71DF9741">
          <v:shape id="_x0000_i1099" type="#_x0000_t75" style="width:30.1pt;height:19.9pt" o:ole="">
            <v:imagedata r:id="rId13" o:title=""/>
          </v:shape>
          <o:OLEObject Type="Embed" ProgID="Equation.DSMT4" ShapeID="_x0000_i1099" DrawAspect="Content" ObjectID="_1697115842" r:id="rId14"/>
        </w:object>
      </w:r>
      <w:r w:rsidR="00274B40">
        <w:t xml:space="preserve"> is directional fractional vegetation coverage (FVC)</w:t>
      </w:r>
      <w:r w:rsidR="009E6AD0">
        <w:t>;</w:t>
      </w:r>
      <w:r w:rsidR="00D57BFA">
        <w:t xml:space="preserve"> </w:t>
      </w:r>
      <w:r w:rsidR="004225F6" w:rsidRPr="00E4148E">
        <w:rPr>
          <w:position w:val="-14"/>
        </w:rPr>
        <w:object w:dxaOrig="400" w:dyaOrig="380" w14:anchorId="1B3B0AE6">
          <v:shape id="_x0000_i1094" type="#_x0000_t75" style="width:19.9pt;height:18.8pt" o:ole="">
            <v:imagedata r:id="rId15" o:title=""/>
          </v:shape>
          <o:OLEObject Type="Embed" ProgID="Equation.DSMT4" ShapeID="_x0000_i1094" DrawAspect="Content" ObjectID="_1697115843" r:id="rId16"/>
        </w:object>
      </w:r>
      <w:r w:rsidR="00E4148E">
        <w:t xml:space="preserve"> and </w:t>
      </w:r>
      <w:r w:rsidR="004225F6" w:rsidRPr="00E4148E">
        <w:rPr>
          <w:position w:val="-12"/>
        </w:rPr>
        <w:object w:dxaOrig="400" w:dyaOrig="360" w14:anchorId="53F0147D">
          <v:shape id="_x0000_i1096" type="#_x0000_t75" style="width:19.9pt;height:18.25pt" o:ole="">
            <v:imagedata r:id="rId17" o:title=""/>
          </v:shape>
          <o:OLEObject Type="Embed" ProgID="Equation.DSMT4" ShapeID="_x0000_i1096" DrawAspect="Content" ObjectID="_1697115844" r:id="rId18"/>
        </w:object>
      </w:r>
      <w:r w:rsidR="00E4148E">
        <w:t xml:space="preserve"> are the </w:t>
      </w:r>
      <w:r w:rsidR="00831381">
        <w:t>effective emissivity</w:t>
      </w:r>
      <w:r w:rsidR="005A160B">
        <w:t xml:space="preserve"> of </w:t>
      </w:r>
      <w:r w:rsidR="00BF3666">
        <w:t xml:space="preserve">vegetation </w:t>
      </w:r>
      <w:r w:rsidR="00697C91">
        <w:t xml:space="preserve">and soil </w:t>
      </w:r>
      <w:r w:rsidR="00187049">
        <w:t>component</w:t>
      </w:r>
      <w:r w:rsidR="00AA7882">
        <w:t>, respectively</w:t>
      </w:r>
      <w:r w:rsidR="009E6AD0">
        <w:t xml:space="preserve">; </w:t>
      </w:r>
      <w:r w:rsidR="00A90D50" w:rsidRPr="00A90D50">
        <w:rPr>
          <w:position w:val="-14"/>
        </w:rPr>
        <w:object w:dxaOrig="400" w:dyaOrig="380" w14:anchorId="59D7A2ED">
          <v:shape id="_x0000_i1102" type="#_x0000_t75" style="width:19.9pt;height:18.8pt" o:ole="">
            <v:imagedata r:id="rId19" o:title=""/>
          </v:shape>
          <o:OLEObject Type="Embed" ProgID="Equation.DSMT4" ShapeID="_x0000_i1102" DrawAspect="Content" ObjectID="_1697115845" r:id="rId20"/>
        </w:object>
      </w:r>
      <w:r w:rsidR="00A90D50">
        <w:t xml:space="preserve"> and </w:t>
      </w:r>
      <w:r w:rsidR="00A90D50" w:rsidRPr="00A90D50">
        <w:rPr>
          <w:position w:val="-12"/>
        </w:rPr>
        <w:object w:dxaOrig="420" w:dyaOrig="360" w14:anchorId="49E81573">
          <v:shape id="_x0000_i1105" type="#_x0000_t75" style="width:20.95pt;height:18.25pt" o:ole="">
            <v:imagedata r:id="rId21" o:title=""/>
          </v:shape>
          <o:OLEObject Type="Embed" ProgID="Equation.DSMT4" ShapeID="_x0000_i1105" DrawAspect="Content" ObjectID="_1697115846" r:id="rId22"/>
        </w:object>
      </w:r>
      <w:r w:rsidR="00A90D50">
        <w:t xml:space="preserve"> </w:t>
      </w:r>
      <w:r w:rsidR="00E57B3C">
        <w:t xml:space="preserve">are </w:t>
      </w:r>
      <w:r w:rsidR="00DC2C73">
        <w:t xml:space="preserve">effective radiance of </w:t>
      </w:r>
      <w:r w:rsidR="002A688D">
        <w:t>vegetation and soil component, respectively.</w:t>
      </w:r>
    </w:p>
    <w:p w14:paraId="16499062" w14:textId="02637B87" w:rsidR="00AF47C8" w:rsidRDefault="003213F4" w:rsidP="003213F4">
      <w:pPr>
        <w:ind w:firstLine="357"/>
      </w:pPr>
      <w:r>
        <w:rPr>
          <w:rFonts w:hint="eastAsia"/>
        </w:rPr>
        <w:t>From</w:t>
      </w:r>
      <w:r w:rsidR="00F836BF">
        <w:t xml:space="preserve"> </w:t>
      </w:r>
      <w:r w:rsidR="00C01B3A">
        <w:t>Eq</w:t>
      </w:r>
      <w:r w:rsidR="006D1E19">
        <w:t>. (</w:t>
      </w:r>
      <w:r w:rsidR="00FA5279">
        <w:t>1</w:t>
      </w:r>
      <w:r w:rsidR="006D1E19">
        <w:t>)</w:t>
      </w:r>
      <w:r w:rsidR="005C6964">
        <w:t xml:space="preserve">, </w:t>
      </w:r>
    </w:p>
    <w:p w14:paraId="683245BC" w14:textId="77777777" w:rsidR="00AF47C8" w:rsidRDefault="00AF47C8" w:rsidP="0080299C">
      <w:pPr>
        <w:rPr>
          <w:rFonts w:hint="eastAsia"/>
        </w:rPr>
      </w:pPr>
    </w:p>
    <w:p w14:paraId="7B870484" w14:textId="1FC94A64" w:rsidR="00AE16A7" w:rsidRDefault="00AE16A7" w:rsidP="00530DA2">
      <w:pPr>
        <w:pStyle w:val="a3"/>
        <w:numPr>
          <w:ilvl w:val="1"/>
          <w:numId w:val="5"/>
        </w:numPr>
        <w:ind w:firstLineChars="0"/>
      </w:pPr>
      <w:r w:rsidRPr="00AE16A7">
        <w:t>feature space of radiance and fraction of vegetation cover</w:t>
      </w:r>
    </w:p>
    <w:p w14:paraId="505C8F2B" w14:textId="77777777" w:rsidR="00C51A4A" w:rsidRPr="00530DA2" w:rsidRDefault="00C51A4A" w:rsidP="00C51A4A"/>
    <w:p w14:paraId="05C5430D" w14:textId="7A715FA2" w:rsidR="00AE16A7" w:rsidRPr="00AE16A7" w:rsidRDefault="00F869FF" w:rsidP="00530DA2">
      <w:pPr>
        <w:pStyle w:val="a3"/>
        <w:numPr>
          <w:ilvl w:val="0"/>
          <w:numId w:val="5"/>
        </w:numPr>
        <w:ind w:firstLineChars="0"/>
      </w:pPr>
      <w:r>
        <w:t>M</w:t>
      </w:r>
      <w:r w:rsidR="00AE16A7" w:rsidRPr="00AE16A7">
        <w:t>ethod verification using simulated image</w:t>
      </w:r>
    </w:p>
    <w:p w14:paraId="7BAA1060" w14:textId="36617762" w:rsidR="00AE16A7" w:rsidRPr="00AE16A7" w:rsidRDefault="00F869FF" w:rsidP="00530DA2">
      <w:pPr>
        <w:pStyle w:val="a3"/>
        <w:numPr>
          <w:ilvl w:val="1"/>
          <w:numId w:val="5"/>
        </w:numPr>
        <w:ind w:firstLineChars="0"/>
      </w:pPr>
      <w:bookmarkStart w:id="2" w:name="_GoBack"/>
      <w:bookmarkEnd w:id="2"/>
      <w:r>
        <w:t>S</w:t>
      </w:r>
      <w:r w:rsidR="00AE16A7" w:rsidRPr="00AE16A7">
        <w:t xml:space="preserve">imulated image </w:t>
      </w:r>
    </w:p>
    <w:p w14:paraId="46433E17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>data</w:t>
      </w:r>
    </w:p>
    <w:p w14:paraId="1CB1E514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simulation </w:t>
      </w:r>
    </w:p>
    <w:p w14:paraId="6FADF93E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feature-space creation </w:t>
      </w:r>
    </w:p>
    <w:p w14:paraId="50FA27EC" w14:textId="7F67C746" w:rsidR="00C41388" w:rsidRDefault="00C41388" w:rsidP="00B61D94">
      <w:pPr>
        <w:rPr>
          <w:rFonts w:hint="eastAsia"/>
        </w:rPr>
      </w:pPr>
    </w:p>
    <w:p w14:paraId="003FBC95" w14:textId="0981BB46" w:rsidR="00AE16A7" w:rsidRDefault="00AE16A7" w:rsidP="00530DA2">
      <w:pPr>
        <w:pStyle w:val="a3"/>
        <w:numPr>
          <w:ilvl w:val="1"/>
          <w:numId w:val="5"/>
        </w:numPr>
        <w:ind w:firstLineChars="0"/>
      </w:pPr>
      <w:r w:rsidRPr="00AE16A7">
        <w:rPr>
          <w:rFonts w:hint="eastAsia"/>
        </w:rPr>
        <w:t>LST</w:t>
      </w:r>
      <w:r w:rsidRPr="00AE16A7">
        <w:t xml:space="preserve"> correction result analysis</w:t>
      </w:r>
    </w:p>
    <w:p w14:paraId="232BC8CA" w14:textId="77777777" w:rsidR="00B02A66" w:rsidRPr="00AE16A7" w:rsidRDefault="00B02A66" w:rsidP="00B02A66"/>
    <w:p w14:paraId="283259C0" w14:textId="37BA1334" w:rsidR="00AE16A7" w:rsidRDefault="00AE16A7" w:rsidP="00530DA2">
      <w:pPr>
        <w:numPr>
          <w:ilvl w:val="0"/>
          <w:numId w:val="5"/>
        </w:numPr>
      </w:pPr>
      <w:r w:rsidRPr="00AE16A7">
        <w:rPr>
          <w:rFonts w:hint="eastAsia"/>
        </w:rPr>
        <w:t>A</w:t>
      </w:r>
      <w:r w:rsidRPr="00AE16A7">
        <w:t>ngular correction of LST application and comparison</w:t>
      </w:r>
    </w:p>
    <w:p w14:paraId="787F93F8" w14:textId="77777777" w:rsidR="00B02A66" w:rsidRPr="00AE16A7" w:rsidRDefault="00B02A66" w:rsidP="00B02A66"/>
    <w:p w14:paraId="2EA9E861" w14:textId="75AC5078" w:rsidR="00AE16A7" w:rsidRDefault="00AE16A7" w:rsidP="00530DA2">
      <w:pPr>
        <w:numPr>
          <w:ilvl w:val="0"/>
          <w:numId w:val="5"/>
        </w:numPr>
      </w:pPr>
      <w:r w:rsidRPr="00AE16A7">
        <w:rPr>
          <w:rFonts w:hint="eastAsia"/>
        </w:rPr>
        <w:t>D</w:t>
      </w:r>
      <w:r w:rsidRPr="00AE16A7">
        <w:t xml:space="preserve">iscussion </w:t>
      </w:r>
    </w:p>
    <w:p w14:paraId="571844BD" w14:textId="77777777" w:rsidR="003A2A57" w:rsidRDefault="003A2A57" w:rsidP="003A2A57">
      <w:pPr>
        <w:rPr>
          <w:rFonts w:hint="eastAsia"/>
        </w:rPr>
      </w:pPr>
    </w:p>
    <w:p w14:paraId="6E97F82A" w14:textId="77777777" w:rsidR="003A2A57" w:rsidRPr="00AE16A7" w:rsidRDefault="003A2A57" w:rsidP="003A2A57">
      <w:pPr>
        <w:rPr>
          <w:rFonts w:hint="eastAsia"/>
        </w:rPr>
      </w:pPr>
    </w:p>
    <w:p w14:paraId="474499FE" w14:textId="77777777" w:rsidR="00AE16A7" w:rsidRPr="00AE16A7" w:rsidRDefault="00AE16A7" w:rsidP="00530DA2">
      <w:pPr>
        <w:numPr>
          <w:ilvl w:val="0"/>
          <w:numId w:val="5"/>
        </w:numPr>
      </w:pPr>
      <w:r w:rsidRPr="00AE16A7">
        <w:rPr>
          <w:rFonts w:hint="eastAsia"/>
        </w:rPr>
        <w:t>Result</w:t>
      </w:r>
    </w:p>
    <w:p w14:paraId="2DD48D6D" w14:textId="77777777" w:rsidR="00AE16A7" w:rsidRPr="00AE16A7" w:rsidRDefault="00AE16A7" w:rsidP="00AE16A7">
      <w:r w:rsidRPr="00AE16A7">
        <w:rPr>
          <w:rFonts w:hint="eastAsia"/>
        </w:rPr>
        <w:t>Acknowledgement</w:t>
      </w:r>
    </w:p>
    <w:p w14:paraId="4E425481" w14:textId="77777777" w:rsidR="00AE16A7" w:rsidRPr="00AE16A7" w:rsidRDefault="00AE16A7" w:rsidP="00AE16A7">
      <w:r w:rsidRPr="00AE16A7">
        <w:t>Reference</w:t>
      </w:r>
    </w:p>
    <w:p w14:paraId="6AEC9199" w14:textId="73DD9B66" w:rsidR="00DA3FAD" w:rsidRDefault="00DA3FAD"/>
    <w:p w14:paraId="179F9E67" w14:textId="618CA31E" w:rsidR="004D72C4" w:rsidRDefault="004D72C4"/>
    <w:p w14:paraId="6B5A9D99" w14:textId="21FC575D" w:rsidR="004D72C4" w:rsidRDefault="004D72C4"/>
    <w:p w14:paraId="68B05796" w14:textId="501CF64D" w:rsidR="00B81433" w:rsidRDefault="00B81433"/>
    <w:p w14:paraId="0221B587" w14:textId="623DAF71" w:rsidR="00B81433" w:rsidRDefault="00B81433"/>
    <w:p w14:paraId="7380731E" w14:textId="21CD3A6A" w:rsidR="00B81433" w:rsidRDefault="00B81433"/>
    <w:p w14:paraId="5946B95E" w14:textId="77777777" w:rsidR="00B81433" w:rsidRDefault="00B81433"/>
    <w:sectPr w:rsidR="00B8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BED9" w14:textId="77777777" w:rsidR="00601B18" w:rsidRDefault="00601B18" w:rsidP="00B81433">
      <w:r>
        <w:separator/>
      </w:r>
    </w:p>
  </w:endnote>
  <w:endnote w:type="continuationSeparator" w:id="0">
    <w:p w14:paraId="43612D73" w14:textId="77777777" w:rsidR="00601B18" w:rsidRDefault="00601B18" w:rsidP="00B8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D1F87" w14:textId="77777777" w:rsidR="00601B18" w:rsidRDefault="00601B18" w:rsidP="00B81433">
      <w:r>
        <w:separator/>
      </w:r>
    </w:p>
  </w:footnote>
  <w:footnote w:type="continuationSeparator" w:id="0">
    <w:p w14:paraId="1D1F4AAA" w14:textId="77777777" w:rsidR="00601B18" w:rsidRDefault="00601B18" w:rsidP="00B81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515"/>
    <w:multiLevelType w:val="multilevel"/>
    <w:tmpl w:val="302EAD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B353EC"/>
    <w:multiLevelType w:val="multilevel"/>
    <w:tmpl w:val="3CD65F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3C402673"/>
    <w:multiLevelType w:val="hybridMultilevel"/>
    <w:tmpl w:val="C632ECF2"/>
    <w:lvl w:ilvl="0" w:tplc="C7D85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F46A2"/>
    <w:multiLevelType w:val="hybridMultilevel"/>
    <w:tmpl w:val="DC06937E"/>
    <w:lvl w:ilvl="0" w:tplc="4C18CD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259F5"/>
    <w:multiLevelType w:val="multilevel"/>
    <w:tmpl w:val="A20E7D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4"/>
    <w:rsid w:val="0001336D"/>
    <w:rsid w:val="000426A6"/>
    <w:rsid w:val="00043280"/>
    <w:rsid w:val="0005683F"/>
    <w:rsid w:val="00063D97"/>
    <w:rsid w:val="000752DF"/>
    <w:rsid w:val="000A232B"/>
    <w:rsid w:val="000B5894"/>
    <w:rsid w:val="000E53F6"/>
    <w:rsid w:val="000E663D"/>
    <w:rsid w:val="00166CEF"/>
    <w:rsid w:val="00187049"/>
    <w:rsid w:val="001A2945"/>
    <w:rsid w:val="002237A2"/>
    <w:rsid w:val="00274B40"/>
    <w:rsid w:val="00290B65"/>
    <w:rsid w:val="002A688D"/>
    <w:rsid w:val="002D39A3"/>
    <w:rsid w:val="00301EE6"/>
    <w:rsid w:val="00303EA3"/>
    <w:rsid w:val="003213F4"/>
    <w:rsid w:val="00352858"/>
    <w:rsid w:val="00394F91"/>
    <w:rsid w:val="00394FC6"/>
    <w:rsid w:val="003A2A57"/>
    <w:rsid w:val="003D7467"/>
    <w:rsid w:val="00415731"/>
    <w:rsid w:val="004225F6"/>
    <w:rsid w:val="004762B0"/>
    <w:rsid w:val="004A0598"/>
    <w:rsid w:val="004A0BB3"/>
    <w:rsid w:val="004C680B"/>
    <w:rsid w:val="004D72C4"/>
    <w:rsid w:val="0051455D"/>
    <w:rsid w:val="00530DA2"/>
    <w:rsid w:val="0054467B"/>
    <w:rsid w:val="00562489"/>
    <w:rsid w:val="005A03E6"/>
    <w:rsid w:val="005A160B"/>
    <w:rsid w:val="005C6964"/>
    <w:rsid w:val="00601B18"/>
    <w:rsid w:val="00601DA7"/>
    <w:rsid w:val="0060254E"/>
    <w:rsid w:val="006064B2"/>
    <w:rsid w:val="00617389"/>
    <w:rsid w:val="00625E94"/>
    <w:rsid w:val="00635CCC"/>
    <w:rsid w:val="00653205"/>
    <w:rsid w:val="00661640"/>
    <w:rsid w:val="006616E6"/>
    <w:rsid w:val="00673570"/>
    <w:rsid w:val="00681AE0"/>
    <w:rsid w:val="00684F5B"/>
    <w:rsid w:val="006950DD"/>
    <w:rsid w:val="00697C91"/>
    <w:rsid w:val="006A10E2"/>
    <w:rsid w:val="006D1143"/>
    <w:rsid w:val="006D1E19"/>
    <w:rsid w:val="006E2461"/>
    <w:rsid w:val="00700033"/>
    <w:rsid w:val="00743CE5"/>
    <w:rsid w:val="00750909"/>
    <w:rsid w:val="007C1BCF"/>
    <w:rsid w:val="007D1D8C"/>
    <w:rsid w:val="007D783F"/>
    <w:rsid w:val="0080299C"/>
    <w:rsid w:val="00815792"/>
    <w:rsid w:val="00831381"/>
    <w:rsid w:val="00860EA9"/>
    <w:rsid w:val="00876AAF"/>
    <w:rsid w:val="008D2410"/>
    <w:rsid w:val="008F5130"/>
    <w:rsid w:val="00910B3D"/>
    <w:rsid w:val="0091655C"/>
    <w:rsid w:val="00945E4F"/>
    <w:rsid w:val="00961B88"/>
    <w:rsid w:val="009A1334"/>
    <w:rsid w:val="009A15E9"/>
    <w:rsid w:val="009A5508"/>
    <w:rsid w:val="009C2719"/>
    <w:rsid w:val="009E6AD0"/>
    <w:rsid w:val="00A27700"/>
    <w:rsid w:val="00A341B6"/>
    <w:rsid w:val="00A363B9"/>
    <w:rsid w:val="00A90D50"/>
    <w:rsid w:val="00A967B2"/>
    <w:rsid w:val="00AA7882"/>
    <w:rsid w:val="00AB0DD8"/>
    <w:rsid w:val="00AB3FF8"/>
    <w:rsid w:val="00AE16A7"/>
    <w:rsid w:val="00AF47C8"/>
    <w:rsid w:val="00AF6A23"/>
    <w:rsid w:val="00B02A66"/>
    <w:rsid w:val="00B22BB7"/>
    <w:rsid w:val="00B32F95"/>
    <w:rsid w:val="00B4330C"/>
    <w:rsid w:val="00B502E8"/>
    <w:rsid w:val="00B5617F"/>
    <w:rsid w:val="00B61D94"/>
    <w:rsid w:val="00B65E02"/>
    <w:rsid w:val="00B67BC6"/>
    <w:rsid w:val="00B70757"/>
    <w:rsid w:val="00B81433"/>
    <w:rsid w:val="00BF3666"/>
    <w:rsid w:val="00C01B3A"/>
    <w:rsid w:val="00C13E3E"/>
    <w:rsid w:val="00C41388"/>
    <w:rsid w:val="00C51A4A"/>
    <w:rsid w:val="00D05194"/>
    <w:rsid w:val="00D43BC3"/>
    <w:rsid w:val="00D57BFA"/>
    <w:rsid w:val="00DA3FAD"/>
    <w:rsid w:val="00DC2C73"/>
    <w:rsid w:val="00E0797D"/>
    <w:rsid w:val="00E33591"/>
    <w:rsid w:val="00E4148E"/>
    <w:rsid w:val="00E57B3C"/>
    <w:rsid w:val="00E6027D"/>
    <w:rsid w:val="00E911BC"/>
    <w:rsid w:val="00E937B6"/>
    <w:rsid w:val="00ED14C1"/>
    <w:rsid w:val="00EE0146"/>
    <w:rsid w:val="00EE58C4"/>
    <w:rsid w:val="00EF1581"/>
    <w:rsid w:val="00F776BD"/>
    <w:rsid w:val="00F80689"/>
    <w:rsid w:val="00F836BF"/>
    <w:rsid w:val="00F869FF"/>
    <w:rsid w:val="00FA5279"/>
    <w:rsid w:val="00FA6C4A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511D"/>
  <w15:chartTrackingRefBased/>
  <w15:docId w15:val="{EDADD874-2723-4211-B4BD-41B55AA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1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14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1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1433"/>
    <w:rPr>
      <w:sz w:val="18"/>
      <w:szCs w:val="18"/>
    </w:rPr>
  </w:style>
  <w:style w:type="character" w:customStyle="1" w:styleId="MTEquationSection">
    <w:name w:val="MTEquationSection"/>
    <w:basedOn w:val="a0"/>
    <w:rsid w:val="008F513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F513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F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滕沅建</dc:creator>
  <cp:keywords/>
  <dc:description/>
  <cp:lastModifiedBy>滕沅建</cp:lastModifiedBy>
  <cp:revision>99</cp:revision>
  <dcterms:created xsi:type="dcterms:W3CDTF">2021-08-24T08:50:00Z</dcterms:created>
  <dcterms:modified xsi:type="dcterms:W3CDTF">2021-10-30T08:12:00Z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id="ruC3EvAA"/&gt;&lt;style id="http://www.zotero.org/styles/ieee" locale="en-US"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</Properties>
</file>