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F79AC" w:rsidRPr="00ED2023" w:rsidRDefault="00DF79AC" w:rsidP="00ED2023">
      <w:pPr>
        <w:autoSpaceDE w:val="0"/>
        <w:autoSpaceDN w:val="0"/>
        <w:adjustRightInd w:val="0"/>
        <w:jc w:val="both"/>
        <w:rPr>
          <w:rFonts w:asciiTheme="minorHAnsi" w:hAnsiTheme="minorHAnsi" w:cstheme="minorHAnsi"/>
          <w:sz w:val="20"/>
          <w:szCs w:val="20"/>
          <w:lang w:val="en-US"/>
        </w:rPr>
      </w:pPr>
      <w:r w:rsidRPr="00ED2023">
        <w:rPr>
          <w:rFonts w:asciiTheme="minorHAnsi" w:hAnsiTheme="minorHAnsi" w:cstheme="minorHAnsi"/>
          <w:sz w:val="20"/>
          <w:szCs w:val="20"/>
          <w:lang w:val="en-US"/>
        </w:rPr>
        <w:t xml:space="preserve">Task 4: </w:t>
      </w:r>
    </w:p>
    <w:p w:rsidR="00DF79AC" w:rsidRPr="00ED2023" w:rsidRDefault="00DF79AC" w:rsidP="00ED2023">
      <w:pPr>
        <w:autoSpaceDE w:val="0"/>
        <w:autoSpaceDN w:val="0"/>
        <w:adjustRightInd w:val="0"/>
        <w:jc w:val="both"/>
        <w:rPr>
          <w:rFonts w:asciiTheme="minorHAnsi" w:hAnsiTheme="minorHAnsi" w:cstheme="minorHAnsi"/>
          <w:sz w:val="20"/>
          <w:szCs w:val="20"/>
          <w:lang w:val="en-US"/>
        </w:rPr>
      </w:pPr>
    </w:p>
    <w:p w:rsidR="00DF79AC" w:rsidRPr="00ED2023" w:rsidRDefault="00DF79AC" w:rsidP="00ED2023">
      <w:pPr>
        <w:autoSpaceDE w:val="0"/>
        <w:autoSpaceDN w:val="0"/>
        <w:adjustRightInd w:val="0"/>
        <w:jc w:val="both"/>
        <w:rPr>
          <w:rFonts w:asciiTheme="minorHAnsi" w:hAnsiTheme="minorHAnsi" w:cstheme="minorHAnsi"/>
          <w:sz w:val="20"/>
          <w:szCs w:val="20"/>
          <w:lang w:val="en-US"/>
        </w:rPr>
      </w:pPr>
      <w:r w:rsidRPr="00ED2023">
        <w:rPr>
          <w:rFonts w:asciiTheme="minorHAnsi" w:hAnsiTheme="minorHAnsi" w:cstheme="minorHAnsi"/>
          <w:sz w:val="20"/>
          <w:szCs w:val="20"/>
          <w:lang w:val="en-US"/>
        </w:rPr>
        <w:t xml:space="preserve">In this section, we will provide a comprehensive analysis of </w:t>
      </w:r>
      <w:proofErr w:type="spellStart"/>
      <w:r w:rsidRPr="00ED2023">
        <w:rPr>
          <w:rFonts w:asciiTheme="minorHAnsi" w:hAnsiTheme="minorHAnsi" w:cstheme="minorHAnsi"/>
          <w:color w:val="212529"/>
          <w:sz w:val="20"/>
          <w:szCs w:val="20"/>
          <w:shd w:val="clear" w:color="auto" w:fill="FFFFFF"/>
        </w:rPr>
        <w:t>Dibs’s</w:t>
      </w:r>
      <w:proofErr w:type="spellEnd"/>
      <w:r w:rsidRPr="00ED2023">
        <w:rPr>
          <w:rFonts w:asciiTheme="minorHAnsi" w:hAnsiTheme="minorHAnsi" w:cstheme="minorHAnsi"/>
          <w:sz w:val="20"/>
          <w:szCs w:val="20"/>
          <w:lang w:val="en-US"/>
        </w:rPr>
        <w:t xml:space="preserve"> sales data, focusing on the visualizations requested by the management team. The visualizations include:</w:t>
      </w:r>
    </w:p>
    <w:p w:rsidR="00DF79AC" w:rsidRPr="00ED2023" w:rsidRDefault="00DF79AC" w:rsidP="00ED2023">
      <w:pPr>
        <w:autoSpaceDE w:val="0"/>
        <w:autoSpaceDN w:val="0"/>
        <w:adjustRightInd w:val="0"/>
        <w:jc w:val="both"/>
        <w:rPr>
          <w:rFonts w:asciiTheme="minorHAnsi" w:hAnsiTheme="minorHAnsi" w:cstheme="minorHAnsi"/>
          <w:sz w:val="20"/>
          <w:szCs w:val="20"/>
          <w:lang w:val="en-US"/>
        </w:rPr>
      </w:pPr>
    </w:p>
    <w:p w:rsidR="00DF79AC" w:rsidRPr="00ED2023" w:rsidRDefault="00DF79AC" w:rsidP="00ED2023">
      <w:pPr>
        <w:pStyle w:val="ListParagraph"/>
        <w:numPr>
          <w:ilvl w:val="0"/>
          <w:numId w:val="2"/>
        </w:numPr>
        <w:autoSpaceDE w:val="0"/>
        <w:autoSpaceDN w:val="0"/>
        <w:adjustRightInd w:val="0"/>
        <w:jc w:val="both"/>
        <w:rPr>
          <w:rFonts w:asciiTheme="minorHAnsi" w:hAnsiTheme="minorHAnsi" w:cstheme="minorHAnsi"/>
          <w:sz w:val="20"/>
          <w:szCs w:val="20"/>
          <w:lang w:val="en-US"/>
        </w:rPr>
      </w:pPr>
      <w:r w:rsidRPr="00ED2023">
        <w:rPr>
          <w:rFonts w:asciiTheme="minorHAnsi" w:hAnsiTheme="minorHAnsi" w:cstheme="minorHAnsi"/>
          <w:b/>
          <w:bCs/>
          <w:sz w:val="20"/>
          <w:szCs w:val="20"/>
          <w:lang w:val="en-US"/>
        </w:rPr>
        <w:t>Monthly Sales Trend vs. Monthly Average Sales</w:t>
      </w:r>
    </w:p>
    <w:p w:rsidR="00DF79AC" w:rsidRPr="00ED2023" w:rsidRDefault="00DF79AC" w:rsidP="00ED2023">
      <w:pPr>
        <w:pStyle w:val="ListParagraph"/>
        <w:numPr>
          <w:ilvl w:val="0"/>
          <w:numId w:val="2"/>
        </w:numPr>
        <w:autoSpaceDE w:val="0"/>
        <w:autoSpaceDN w:val="0"/>
        <w:adjustRightInd w:val="0"/>
        <w:jc w:val="both"/>
        <w:rPr>
          <w:rFonts w:asciiTheme="minorHAnsi" w:hAnsiTheme="minorHAnsi" w:cstheme="minorHAnsi"/>
          <w:sz w:val="20"/>
          <w:szCs w:val="20"/>
          <w:lang w:val="en-US"/>
        </w:rPr>
      </w:pPr>
      <w:r w:rsidRPr="00ED2023">
        <w:rPr>
          <w:rFonts w:asciiTheme="minorHAnsi" w:hAnsiTheme="minorHAnsi" w:cstheme="minorHAnsi"/>
          <w:b/>
          <w:bCs/>
          <w:sz w:val="20"/>
          <w:szCs w:val="20"/>
          <w:lang w:val="en-US"/>
        </w:rPr>
        <w:t>Sales by State</w:t>
      </w:r>
    </w:p>
    <w:p w:rsidR="00DF79AC" w:rsidRPr="00ED2023" w:rsidRDefault="00DF79AC" w:rsidP="00ED2023">
      <w:pPr>
        <w:pStyle w:val="ListParagraph"/>
        <w:numPr>
          <w:ilvl w:val="0"/>
          <w:numId w:val="2"/>
        </w:numPr>
        <w:autoSpaceDE w:val="0"/>
        <w:autoSpaceDN w:val="0"/>
        <w:adjustRightInd w:val="0"/>
        <w:jc w:val="both"/>
        <w:rPr>
          <w:rFonts w:asciiTheme="minorHAnsi" w:hAnsiTheme="minorHAnsi" w:cstheme="minorHAnsi"/>
          <w:sz w:val="20"/>
          <w:szCs w:val="20"/>
          <w:lang w:val="en-US"/>
        </w:rPr>
      </w:pPr>
      <w:r w:rsidRPr="00ED2023">
        <w:rPr>
          <w:rFonts w:asciiTheme="minorHAnsi" w:hAnsiTheme="minorHAnsi" w:cstheme="minorHAnsi"/>
          <w:b/>
          <w:bCs/>
          <w:sz w:val="20"/>
          <w:szCs w:val="20"/>
          <w:lang w:val="en-US"/>
        </w:rPr>
        <w:t>Sales by City</w:t>
      </w:r>
    </w:p>
    <w:p w:rsidR="00DF79AC" w:rsidRPr="00ED2023" w:rsidRDefault="00DF79AC" w:rsidP="00ED2023">
      <w:pPr>
        <w:pStyle w:val="ListParagraph"/>
        <w:numPr>
          <w:ilvl w:val="0"/>
          <w:numId w:val="2"/>
        </w:numPr>
        <w:autoSpaceDE w:val="0"/>
        <w:autoSpaceDN w:val="0"/>
        <w:adjustRightInd w:val="0"/>
        <w:jc w:val="both"/>
        <w:rPr>
          <w:rFonts w:asciiTheme="minorHAnsi" w:hAnsiTheme="minorHAnsi" w:cstheme="minorHAnsi"/>
          <w:sz w:val="20"/>
          <w:szCs w:val="20"/>
          <w:lang w:val="en-US"/>
        </w:rPr>
      </w:pPr>
      <w:r w:rsidRPr="00ED2023">
        <w:rPr>
          <w:rFonts w:asciiTheme="minorHAnsi" w:hAnsiTheme="minorHAnsi" w:cstheme="minorHAnsi"/>
          <w:b/>
          <w:bCs/>
          <w:sz w:val="20"/>
          <w:szCs w:val="20"/>
          <w:lang w:val="en-US"/>
        </w:rPr>
        <w:t>Monthly Order Trend vs. Monthly Average Order</w:t>
      </w:r>
    </w:p>
    <w:p w:rsidR="00DF79AC" w:rsidRPr="00ED2023" w:rsidRDefault="00DF79AC" w:rsidP="00ED2023">
      <w:pPr>
        <w:pStyle w:val="ListParagraph"/>
        <w:numPr>
          <w:ilvl w:val="0"/>
          <w:numId w:val="2"/>
        </w:numPr>
        <w:autoSpaceDE w:val="0"/>
        <w:autoSpaceDN w:val="0"/>
        <w:adjustRightInd w:val="0"/>
        <w:jc w:val="both"/>
        <w:rPr>
          <w:rFonts w:asciiTheme="minorHAnsi" w:hAnsiTheme="minorHAnsi" w:cstheme="minorHAnsi"/>
          <w:sz w:val="20"/>
          <w:szCs w:val="20"/>
          <w:lang w:val="en-US"/>
        </w:rPr>
      </w:pPr>
      <w:r w:rsidRPr="00ED2023">
        <w:rPr>
          <w:rFonts w:asciiTheme="minorHAnsi" w:hAnsiTheme="minorHAnsi" w:cstheme="minorHAnsi"/>
          <w:b/>
          <w:bCs/>
          <w:sz w:val="20"/>
          <w:szCs w:val="20"/>
          <w:lang w:val="en-US"/>
        </w:rPr>
        <w:t>Daily Order Trend vs. Daily Average</w:t>
      </w:r>
    </w:p>
    <w:p w:rsidR="00DF79AC" w:rsidRPr="00ED2023" w:rsidRDefault="00DF79AC" w:rsidP="00ED2023">
      <w:pPr>
        <w:pStyle w:val="ListParagraph"/>
        <w:numPr>
          <w:ilvl w:val="0"/>
          <w:numId w:val="2"/>
        </w:numPr>
        <w:autoSpaceDE w:val="0"/>
        <w:autoSpaceDN w:val="0"/>
        <w:adjustRightInd w:val="0"/>
        <w:jc w:val="both"/>
        <w:rPr>
          <w:rFonts w:asciiTheme="minorHAnsi" w:hAnsiTheme="minorHAnsi" w:cstheme="minorHAnsi"/>
          <w:sz w:val="20"/>
          <w:szCs w:val="20"/>
          <w:lang w:val="en-US"/>
        </w:rPr>
      </w:pPr>
      <w:r w:rsidRPr="00ED2023">
        <w:rPr>
          <w:rFonts w:asciiTheme="minorHAnsi" w:hAnsiTheme="minorHAnsi" w:cstheme="minorHAnsi"/>
          <w:b/>
          <w:bCs/>
          <w:sz w:val="20"/>
          <w:szCs w:val="20"/>
          <w:lang w:val="en-US"/>
        </w:rPr>
        <w:t>Hourly Order Trend vs. Hourly Average Order</w:t>
      </w:r>
    </w:p>
    <w:p w:rsidR="00DF79AC" w:rsidRPr="00ED2023" w:rsidRDefault="00DF79AC" w:rsidP="00ED2023">
      <w:pPr>
        <w:autoSpaceDE w:val="0"/>
        <w:autoSpaceDN w:val="0"/>
        <w:adjustRightInd w:val="0"/>
        <w:ind w:left="360"/>
        <w:jc w:val="both"/>
        <w:rPr>
          <w:rFonts w:asciiTheme="minorHAnsi" w:hAnsiTheme="minorHAnsi" w:cstheme="minorHAnsi"/>
          <w:sz w:val="20"/>
          <w:szCs w:val="20"/>
          <w:lang w:val="en-US"/>
        </w:rPr>
      </w:pPr>
    </w:p>
    <w:p w:rsidR="00DF79AC" w:rsidRPr="00ED2023" w:rsidRDefault="00DF79AC" w:rsidP="00ED2023">
      <w:pPr>
        <w:jc w:val="both"/>
        <w:rPr>
          <w:rFonts w:asciiTheme="minorHAnsi" w:hAnsiTheme="minorHAnsi" w:cstheme="minorHAnsi"/>
          <w:sz w:val="20"/>
          <w:szCs w:val="20"/>
          <w:lang w:val="en-US"/>
        </w:rPr>
      </w:pPr>
      <w:r w:rsidRPr="00ED2023">
        <w:rPr>
          <w:rFonts w:asciiTheme="minorHAnsi" w:hAnsiTheme="minorHAnsi" w:cstheme="minorHAnsi"/>
          <w:sz w:val="20"/>
          <w:szCs w:val="20"/>
          <w:lang w:val="en-US"/>
        </w:rPr>
        <w:t xml:space="preserve">We will explore each one of these visualizations to uncover insights and trends in </w:t>
      </w:r>
      <w:r w:rsidR="008B6575" w:rsidRPr="00ED2023">
        <w:rPr>
          <w:rFonts w:asciiTheme="minorHAnsi" w:hAnsiTheme="minorHAnsi" w:cstheme="minorHAnsi"/>
          <w:sz w:val="20"/>
          <w:szCs w:val="20"/>
          <w:lang w:val="en-US"/>
        </w:rPr>
        <w:t>Dib’s</w:t>
      </w:r>
      <w:r w:rsidRPr="00ED2023">
        <w:rPr>
          <w:rFonts w:asciiTheme="minorHAnsi" w:hAnsiTheme="minorHAnsi" w:cstheme="minorHAnsi"/>
          <w:sz w:val="20"/>
          <w:szCs w:val="20"/>
          <w:lang w:val="en-US"/>
        </w:rPr>
        <w:t xml:space="preserve"> sales data. The goal is to provide actionable information that can assist the management team in making informed decisions and optimizing Dib’s sales strategies. </w:t>
      </w:r>
    </w:p>
    <w:p w:rsidR="00DF79AC" w:rsidRPr="00ED2023" w:rsidRDefault="00DF79AC" w:rsidP="00ED2023">
      <w:pPr>
        <w:jc w:val="both"/>
        <w:rPr>
          <w:rFonts w:asciiTheme="minorHAnsi" w:hAnsiTheme="minorHAnsi" w:cstheme="minorHAnsi"/>
          <w:sz w:val="20"/>
          <w:szCs w:val="20"/>
          <w:lang w:val="en-US"/>
        </w:rPr>
      </w:pPr>
    </w:p>
    <w:p w:rsidR="008B6575" w:rsidRPr="00ED2023" w:rsidRDefault="008B6575" w:rsidP="00ED2023">
      <w:pPr>
        <w:jc w:val="both"/>
        <w:rPr>
          <w:rFonts w:asciiTheme="minorHAnsi" w:hAnsiTheme="minorHAnsi" w:cstheme="minorHAnsi"/>
          <w:sz w:val="20"/>
          <w:szCs w:val="20"/>
          <w:lang w:val="en-US"/>
        </w:rPr>
      </w:pPr>
    </w:p>
    <w:p w:rsidR="00D218CD" w:rsidRPr="00ED2023" w:rsidRDefault="00DF79AC" w:rsidP="00ED2023">
      <w:pPr>
        <w:pStyle w:val="ListParagraph"/>
        <w:numPr>
          <w:ilvl w:val="0"/>
          <w:numId w:val="3"/>
        </w:numPr>
        <w:jc w:val="both"/>
        <w:rPr>
          <w:rFonts w:asciiTheme="minorHAnsi" w:hAnsiTheme="minorHAnsi" w:cstheme="minorHAnsi"/>
          <w:b/>
          <w:bCs/>
          <w:sz w:val="20"/>
          <w:szCs w:val="20"/>
        </w:rPr>
      </w:pPr>
      <w:r w:rsidRPr="00ED2023">
        <w:rPr>
          <w:rFonts w:asciiTheme="minorHAnsi" w:hAnsiTheme="minorHAnsi" w:cstheme="minorHAnsi"/>
          <w:b/>
          <w:bCs/>
          <w:sz w:val="20"/>
          <w:szCs w:val="20"/>
          <w:lang w:val="en-US"/>
        </w:rPr>
        <w:t>Monthly Sales Trend vs. Monthly Average Sales</w:t>
      </w:r>
    </w:p>
    <w:p w:rsidR="00DF79AC" w:rsidRPr="00ED2023" w:rsidRDefault="00DF79AC" w:rsidP="00ED2023">
      <w:pPr>
        <w:jc w:val="both"/>
        <w:rPr>
          <w:rFonts w:asciiTheme="minorHAnsi" w:hAnsiTheme="minorHAnsi" w:cstheme="minorHAnsi"/>
          <w:sz w:val="20"/>
          <w:szCs w:val="20"/>
        </w:rPr>
      </w:pPr>
    </w:p>
    <w:p w:rsidR="00DF79AC" w:rsidRPr="00ED2023" w:rsidRDefault="002022FE" w:rsidP="00ED2023">
      <w:pPr>
        <w:jc w:val="both"/>
        <w:rPr>
          <w:rFonts w:asciiTheme="minorHAnsi" w:hAnsiTheme="minorHAnsi" w:cstheme="minorHAnsi"/>
          <w:sz w:val="20"/>
          <w:szCs w:val="20"/>
        </w:rPr>
      </w:pPr>
      <w:r w:rsidRPr="00ED2023">
        <w:rPr>
          <w:rFonts w:asciiTheme="minorHAnsi" w:hAnsiTheme="minorHAnsi" w:cstheme="minorHAnsi"/>
          <w:noProof/>
          <w:sz w:val="20"/>
          <w:szCs w:val="20"/>
        </w:rPr>
        <w:drawing>
          <wp:anchor distT="0" distB="0" distL="114300" distR="114300" simplePos="0" relativeHeight="251669504" behindDoc="0" locked="0" layoutInCell="1" allowOverlap="1">
            <wp:simplePos x="0" y="0"/>
            <wp:positionH relativeFrom="column">
              <wp:posOffset>271462</wp:posOffset>
            </wp:positionH>
            <wp:positionV relativeFrom="paragraph">
              <wp:posOffset>9684</wp:posOffset>
            </wp:positionV>
            <wp:extent cx="5214938" cy="3128963"/>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14938" cy="3128963"/>
                    </a:xfrm>
                    <a:prstGeom prst="rect">
                      <a:avLst/>
                    </a:prstGeom>
                  </pic:spPr>
                </pic:pic>
              </a:graphicData>
            </a:graphic>
            <wp14:sizeRelH relativeFrom="page">
              <wp14:pctWidth>0</wp14:pctWidth>
            </wp14:sizeRelH>
            <wp14:sizeRelV relativeFrom="page">
              <wp14:pctHeight>0</wp14:pctHeight>
            </wp14:sizeRelV>
          </wp:anchor>
        </w:drawing>
      </w:r>
    </w:p>
    <w:p w:rsidR="00DF79AC" w:rsidRPr="00ED2023" w:rsidRDefault="00DF79AC" w:rsidP="00ED2023">
      <w:pPr>
        <w:jc w:val="both"/>
        <w:rPr>
          <w:rFonts w:asciiTheme="minorHAnsi" w:hAnsiTheme="minorHAnsi" w:cstheme="minorHAnsi"/>
          <w:sz w:val="20"/>
          <w:szCs w:val="20"/>
        </w:rPr>
      </w:pPr>
    </w:p>
    <w:p w:rsidR="00DF79AC" w:rsidRPr="00ED2023" w:rsidRDefault="00DF79AC" w:rsidP="00ED2023">
      <w:pPr>
        <w:jc w:val="both"/>
        <w:rPr>
          <w:rFonts w:asciiTheme="minorHAnsi" w:hAnsiTheme="minorHAnsi" w:cstheme="minorHAnsi"/>
          <w:sz w:val="20"/>
          <w:szCs w:val="20"/>
        </w:rPr>
      </w:pPr>
    </w:p>
    <w:p w:rsidR="00DF79AC" w:rsidRPr="00ED2023" w:rsidRDefault="00DF79AC" w:rsidP="00ED2023">
      <w:pPr>
        <w:jc w:val="both"/>
        <w:rPr>
          <w:rFonts w:asciiTheme="minorHAnsi" w:hAnsiTheme="minorHAnsi" w:cstheme="minorHAnsi"/>
          <w:sz w:val="20"/>
          <w:szCs w:val="20"/>
        </w:rPr>
      </w:pPr>
    </w:p>
    <w:p w:rsidR="00DF79AC" w:rsidRPr="00ED2023" w:rsidRDefault="00DF79AC" w:rsidP="00ED2023">
      <w:pPr>
        <w:jc w:val="both"/>
        <w:rPr>
          <w:rFonts w:asciiTheme="minorHAnsi" w:hAnsiTheme="minorHAnsi" w:cstheme="minorHAnsi"/>
          <w:sz w:val="20"/>
          <w:szCs w:val="20"/>
        </w:rPr>
      </w:pPr>
    </w:p>
    <w:p w:rsidR="00DF79AC" w:rsidRPr="00ED2023" w:rsidRDefault="00DF79AC" w:rsidP="00ED2023">
      <w:pPr>
        <w:jc w:val="both"/>
        <w:rPr>
          <w:rFonts w:asciiTheme="minorHAnsi" w:hAnsiTheme="minorHAnsi" w:cstheme="minorHAnsi"/>
          <w:sz w:val="20"/>
          <w:szCs w:val="20"/>
        </w:rPr>
      </w:pPr>
    </w:p>
    <w:p w:rsidR="00DF79AC" w:rsidRPr="00ED2023" w:rsidRDefault="00DF79AC" w:rsidP="00ED2023">
      <w:pPr>
        <w:jc w:val="both"/>
        <w:rPr>
          <w:rFonts w:asciiTheme="minorHAnsi" w:hAnsiTheme="minorHAnsi" w:cstheme="minorHAnsi"/>
          <w:sz w:val="20"/>
          <w:szCs w:val="20"/>
        </w:rPr>
      </w:pPr>
    </w:p>
    <w:p w:rsidR="00DF79AC" w:rsidRPr="00ED2023" w:rsidRDefault="00DF79AC" w:rsidP="00ED2023">
      <w:pPr>
        <w:jc w:val="both"/>
        <w:rPr>
          <w:rFonts w:asciiTheme="minorHAnsi" w:hAnsiTheme="minorHAnsi" w:cstheme="minorHAnsi"/>
          <w:sz w:val="20"/>
          <w:szCs w:val="20"/>
        </w:rPr>
      </w:pPr>
    </w:p>
    <w:p w:rsidR="00DF79AC" w:rsidRPr="00ED2023" w:rsidRDefault="00DF79AC" w:rsidP="00ED2023">
      <w:pPr>
        <w:jc w:val="both"/>
        <w:rPr>
          <w:rFonts w:asciiTheme="minorHAnsi" w:hAnsiTheme="minorHAnsi" w:cstheme="minorHAnsi"/>
          <w:sz w:val="20"/>
          <w:szCs w:val="20"/>
        </w:rPr>
      </w:pPr>
    </w:p>
    <w:p w:rsidR="00DF79AC" w:rsidRPr="00ED2023" w:rsidRDefault="00DF79AC" w:rsidP="00ED2023">
      <w:pPr>
        <w:jc w:val="both"/>
        <w:rPr>
          <w:rFonts w:asciiTheme="minorHAnsi" w:hAnsiTheme="minorHAnsi" w:cstheme="minorHAnsi"/>
          <w:sz w:val="20"/>
          <w:szCs w:val="20"/>
        </w:rPr>
      </w:pPr>
    </w:p>
    <w:p w:rsidR="00DF79AC" w:rsidRPr="00ED2023" w:rsidRDefault="00DF79AC" w:rsidP="00ED2023">
      <w:pPr>
        <w:jc w:val="both"/>
        <w:rPr>
          <w:rFonts w:asciiTheme="minorHAnsi" w:hAnsiTheme="minorHAnsi" w:cstheme="minorHAnsi"/>
          <w:sz w:val="20"/>
          <w:szCs w:val="20"/>
        </w:rPr>
      </w:pPr>
    </w:p>
    <w:p w:rsidR="002F0609" w:rsidRPr="00ED2023" w:rsidRDefault="002F0609" w:rsidP="00ED2023">
      <w:pPr>
        <w:jc w:val="both"/>
        <w:rPr>
          <w:rFonts w:asciiTheme="minorHAnsi" w:hAnsiTheme="minorHAnsi" w:cstheme="minorHAnsi"/>
          <w:sz w:val="20"/>
          <w:szCs w:val="20"/>
        </w:rPr>
      </w:pPr>
    </w:p>
    <w:p w:rsidR="006C61FD" w:rsidRPr="00ED2023" w:rsidRDefault="006C61FD" w:rsidP="00ED2023">
      <w:pPr>
        <w:jc w:val="both"/>
        <w:rPr>
          <w:rFonts w:asciiTheme="minorHAnsi" w:hAnsiTheme="minorHAnsi" w:cstheme="minorHAnsi"/>
          <w:sz w:val="20"/>
          <w:szCs w:val="20"/>
        </w:rPr>
      </w:pPr>
    </w:p>
    <w:p w:rsidR="00577705" w:rsidRPr="00ED2023" w:rsidRDefault="00577705" w:rsidP="00ED2023">
      <w:pPr>
        <w:jc w:val="both"/>
        <w:rPr>
          <w:rFonts w:asciiTheme="minorHAnsi" w:hAnsiTheme="minorHAnsi" w:cstheme="minorHAnsi"/>
          <w:b/>
          <w:bCs/>
          <w:sz w:val="20"/>
          <w:szCs w:val="20"/>
        </w:rPr>
      </w:pPr>
    </w:p>
    <w:p w:rsidR="002F0609" w:rsidRPr="00ED2023" w:rsidRDefault="002F0609" w:rsidP="00ED2023">
      <w:pPr>
        <w:jc w:val="both"/>
        <w:rPr>
          <w:rFonts w:asciiTheme="minorHAnsi" w:hAnsiTheme="minorHAnsi" w:cstheme="minorHAnsi"/>
          <w:b/>
          <w:bCs/>
          <w:sz w:val="20"/>
          <w:szCs w:val="20"/>
        </w:rPr>
      </w:pPr>
    </w:p>
    <w:p w:rsidR="002022FE" w:rsidRPr="00ED2023" w:rsidRDefault="002022FE" w:rsidP="00ED2023">
      <w:pPr>
        <w:jc w:val="both"/>
        <w:rPr>
          <w:rFonts w:asciiTheme="minorHAnsi" w:hAnsiTheme="minorHAnsi" w:cstheme="minorHAnsi"/>
          <w:b/>
          <w:bCs/>
          <w:sz w:val="20"/>
          <w:szCs w:val="20"/>
        </w:rPr>
      </w:pPr>
    </w:p>
    <w:p w:rsidR="002022FE" w:rsidRPr="00ED2023" w:rsidRDefault="002022FE" w:rsidP="00ED2023">
      <w:pPr>
        <w:jc w:val="both"/>
        <w:rPr>
          <w:rFonts w:asciiTheme="minorHAnsi" w:hAnsiTheme="minorHAnsi" w:cstheme="minorHAnsi"/>
          <w:b/>
          <w:bCs/>
          <w:sz w:val="20"/>
          <w:szCs w:val="20"/>
        </w:rPr>
      </w:pPr>
    </w:p>
    <w:p w:rsidR="002022FE" w:rsidRPr="00ED2023" w:rsidRDefault="002022FE" w:rsidP="00ED2023">
      <w:pPr>
        <w:jc w:val="both"/>
        <w:rPr>
          <w:rFonts w:asciiTheme="minorHAnsi" w:hAnsiTheme="minorHAnsi" w:cstheme="minorHAnsi"/>
          <w:b/>
          <w:bCs/>
          <w:sz w:val="20"/>
          <w:szCs w:val="20"/>
        </w:rPr>
      </w:pPr>
    </w:p>
    <w:p w:rsidR="002022FE" w:rsidRPr="00ED2023" w:rsidRDefault="002022FE" w:rsidP="00ED2023">
      <w:pPr>
        <w:jc w:val="both"/>
        <w:rPr>
          <w:rFonts w:asciiTheme="minorHAnsi" w:hAnsiTheme="minorHAnsi" w:cstheme="minorHAnsi"/>
          <w:b/>
          <w:bCs/>
          <w:sz w:val="20"/>
          <w:szCs w:val="20"/>
        </w:rPr>
      </w:pPr>
    </w:p>
    <w:p w:rsidR="002F0609" w:rsidRPr="00ED2023" w:rsidRDefault="002F0609" w:rsidP="00ED2023">
      <w:pPr>
        <w:ind w:firstLine="720"/>
        <w:jc w:val="both"/>
        <w:rPr>
          <w:rFonts w:asciiTheme="minorHAnsi" w:hAnsiTheme="minorHAnsi" w:cstheme="minorHAnsi"/>
          <w:b/>
          <w:bCs/>
          <w:sz w:val="20"/>
          <w:szCs w:val="20"/>
        </w:rPr>
      </w:pPr>
      <w:r w:rsidRPr="00ED2023">
        <w:rPr>
          <w:rFonts w:asciiTheme="minorHAnsi" w:hAnsiTheme="minorHAnsi" w:cstheme="minorHAnsi"/>
          <w:b/>
          <w:bCs/>
          <w:sz w:val="20"/>
          <w:szCs w:val="20"/>
        </w:rPr>
        <w:t>Observations:</w:t>
      </w:r>
    </w:p>
    <w:p w:rsidR="00D641EB" w:rsidRPr="00ED2023" w:rsidRDefault="00D641EB" w:rsidP="00ED2023">
      <w:pPr>
        <w:ind w:firstLine="720"/>
        <w:jc w:val="both"/>
        <w:rPr>
          <w:rFonts w:asciiTheme="minorHAnsi" w:hAnsiTheme="minorHAnsi" w:cstheme="minorHAnsi"/>
          <w:b/>
          <w:bCs/>
          <w:sz w:val="20"/>
          <w:szCs w:val="20"/>
        </w:rPr>
      </w:pPr>
    </w:p>
    <w:p w:rsidR="00C96CD7" w:rsidRPr="00ED2023" w:rsidRDefault="002F0609" w:rsidP="00ED2023">
      <w:pPr>
        <w:numPr>
          <w:ilvl w:val="0"/>
          <w:numId w:val="5"/>
        </w:numPr>
        <w:autoSpaceDE w:val="0"/>
        <w:autoSpaceDN w:val="0"/>
        <w:adjustRightInd w:val="0"/>
        <w:jc w:val="both"/>
        <w:rPr>
          <w:rFonts w:asciiTheme="minorHAnsi" w:hAnsiTheme="minorHAnsi" w:cstheme="minorHAnsi"/>
          <w:sz w:val="20"/>
          <w:szCs w:val="20"/>
          <w:lang w:val="en-US"/>
        </w:rPr>
      </w:pPr>
      <w:r w:rsidRPr="00ED2023">
        <w:rPr>
          <w:rFonts w:asciiTheme="minorHAnsi" w:hAnsiTheme="minorHAnsi" w:cstheme="minorHAnsi"/>
          <w:sz w:val="20"/>
          <w:szCs w:val="20"/>
          <w:lang w:val="en-US"/>
        </w:rPr>
        <w:t>December showed the highest sales figures</w:t>
      </w:r>
      <w:r w:rsidR="00C96CD7" w:rsidRPr="00ED2023">
        <w:rPr>
          <w:rFonts w:asciiTheme="minorHAnsi" w:hAnsiTheme="minorHAnsi" w:cstheme="minorHAnsi"/>
          <w:sz w:val="20"/>
          <w:szCs w:val="20"/>
          <w:lang w:val="en-US"/>
        </w:rPr>
        <w:t>, while sales in January are the lowest.</w:t>
      </w:r>
    </w:p>
    <w:p w:rsidR="00564F75" w:rsidRPr="00ED2023" w:rsidRDefault="00564F75" w:rsidP="00ED2023">
      <w:pPr>
        <w:numPr>
          <w:ilvl w:val="0"/>
          <w:numId w:val="5"/>
        </w:numPr>
        <w:autoSpaceDE w:val="0"/>
        <w:autoSpaceDN w:val="0"/>
        <w:adjustRightInd w:val="0"/>
        <w:jc w:val="both"/>
        <w:rPr>
          <w:rFonts w:asciiTheme="minorHAnsi" w:hAnsiTheme="minorHAnsi" w:cstheme="minorHAnsi"/>
          <w:sz w:val="20"/>
          <w:szCs w:val="20"/>
          <w:lang w:val="en-US"/>
        </w:rPr>
      </w:pPr>
      <w:r w:rsidRPr="00ED2023">
        <w:rPr>
          <w:rFonts w:asciiTheme="minorHAnsi" w:hAnsiTheme="minorHAnsi" w:cstheme="minorHAnsi"/>
          <w:sz w:val="20"/>
          <w:szCs w:val="20"/>
          <w:lang w:val="en-US"/>
        </w:rPr>
        <w:t>Sales exhibited a consistent upward trend during the initial four months, followed by a continuous decline from May to August.</w:t>
      </w:r>
    </w:p>
    <w:p w:rsidR="002F0609" w:rsidRPr="00ED2023" w:rsidRDefault="00564F75" w:rsidP="00ED2023">
      <w:pPr>
        <w:pStyle w:val="ListParagraph"/>
        <w:numPr>
          <w:ilvl w:val="0"/>
          <w:numId w:val="5"/>
        </w:numPr>
        <w:jc w:val="both"/>
        <w:rPr>
          <w:rFonts w:asciiTheme="minorHAnsi" w:hAnsiTheme="minorHAnsi" w:cstheme="minorHAnsi"/>
          <w:sz w:val="20"/>
          <w:szCs w:val="20"/>
        </w:rPr>
      </w:pPr>
      <w:r w:rsidRPr="00ED2023">
        <w:rPr>
          <w:rFonts w:asciiTheme="minorHAnsi" w:hAnsiTheme="minorHAnsi" w:cstheme="minorHAnsi"/>
          <w:sz w:val="20"/>
          <w:szCs w:val="20"/>
          <w:lang w:val="en-US"/>
        </w:rPr>
        <w:t>October witnessed a notable increase, recovering from the low sales figures recorded in September.</w:t>
      </w:r>
    </w:p>
    <w:p w:rsidR="00C96CD7" w:rsidRPr="00ED2023" w:rsidRDefault="00C96CD7" w:rsidP="00ED2023">
      <w:pPr>
        <w:pStyle w:val="ListParagraph"/>
        <w:numPr>
          <w:ilvl w:val="0"/>
          <w:numId w:val="5"/>
        </w:numPr>
        <w:jc w:val="both"/>
        <w:rPr>
          <w:rFonts w:asciiTheme="minorHAnsi" w:hAnsiTheme="minorHAnsi" w:cstheme="minorHAnsi"/>
          <w:sz w:val="20"/>
          <w:szCs w:val="20"/>
        </w:rPr>
      </w:pPr>
      <w:r w:rsidRPr="00ED2023">
        <w:rPr>
          <w:rFonts w:asciiTheme="minorHAnsi" w:hAnsiTheme="minorHAnsi" w:cstheme="minorHAnsi"/>
          <w:sz w:val="20"/>
          <w:szCs w:val="20"/>
          <w:lang w:val="en-US"/>
        </w:rPr>
        <w:t>The average monthly sales for the year stood at $2,873,697.</w:t>
      </w:r>
    </w:p>
    <w:p w:rsidR="00C96CD7" w:rsidRPr="00ED2023" w:rsidRDefault="00C96CD7" w:rsidP="00ED2023">
      <w:pPr>
        <w:pStyle w:val="ListParagraph"/>
        <w:numPr>
          <w:ilvl w:val="0"/>
          <w:numId w:val="5"/>
        </w:numPr>
        <w:jc w:val="both"/>
        <w:rPr>
          <w:rFonts w:asciiTheme="minorHAnsi" w:hAnsiTheme="minorHAnsi" w:cstheme="minorHAnsi"/>
          <w:sz w:val="20"/>
          <w:szCs w:val="20"/>
        </w:rPr>
      </w:pPr>
      <w:r w:rsidRPr="00ED2023">
        <w:rPr>
          <w:rFonts w:asciiTheme="minorHAnsi" w:hAnsiTheme="minorHAnsi" w:cstheme="minorHAnsi"/>
          <w:sz w:val="20"/>
          <w:szCs w:val="20"/>
          <w:lang w:val="en-US"/>
        </w:rPr>
        <w:t>October's substantial increase, surpassing the average line, stands out as a positive anomaly.</w:t>
      </w:r>
    </w:p>
    <w:p w:rsidR="00C96CD7" w:rsidRPr="00ED2023" w:rsidRDefault="00C96CD7" w:rsidP="00ED2023">
      <w:pPr>
        <w:pStyle w:val="ListParagraph"/>
        <w:numPr>
          <w:ilvl w:val="0"/>
          <w:numId w:val="5"/>
        </w:numPr>
        <w:jc w:val="both"/>
        <w:rPr>
          <w:rFonts w:asciiTheme="minorHAnsi" w:hAnsiTheme="minorHAnsi" w:cstheme="minorHAnsi"/>
          <w:sz w:val="20"/>
          <w:szCs w:val="20"/>
        </w:rPr>
      </w:pPr>
      <w:r w:rsidRPr="00ED2023">
        <w:rPr>
          <w:rFonts w:asciiTheme="minorHAnsi" w:hAnsiTheme="minorHAnsi" w:cstheme="minorHAnsi"/>
          <w:sz w:val="20"/>
          <w:szCs w:val="20"/>
          <w:lang w:val="en-US"/>
        </w:rPr>
        <w:t>Sales for the period spanning June to September consistently fell below the average line, whereas the months of April to May and October to December consistently surpassed the average line.</w:t>
      </w:r>
    </w:p>
    <w:p w:rsidR="00DF79AC" w:rsidRPr="00ED2023" w:rsidRDefault="00DF79AC" w:rsidP="00ED2023">
      <w:pPr>
        <w:jc w:val="both"/>
        <w:rPr>
          <w:rFonts w:asciiTheme="minorHAnsi" w:hAnsiTheme="minorHAnsi" w:cstheme="minorHAnsi"/>
          <w:sz w:val="20"/>
          <w:szCs w:val="20"/>
        </w:rPr>
      </w:pPr>
    </w:p>
    <w:p w:rsidR="00DF79AC" w:rsidRPr="00ED2023" w:rsidRDefault="00C96CD7" w:rsidP="00ED2023">
      <w:pPr>
        <w:ind w:firstLine="720"/>
        <w:jc w:val="both"/>
        <w:rPr>
          <w:rFonts w:asciiTheme="minorHAnsi" w:hAnsiTheme="minorHAnsi" w:cstheme="minorHAnsi"/>
          <w:b/>
          <w:bCs/>
          <w:sz w:val="20"/>
          <w:szCs w:val="20"/>
        </w:rPr>
      </w:pPr>
      <w:r w:rsidRPr="00ED2023">
        <w:rPr>
          <w:rFonts w:asciiTheme="minorHAnsi" w:hAnsiTheme="minorHAnsi" w:cstheme="minorHAnsi"/>
          <w:b/>
          <w:bCs/>
          <w:sz w:val="20"/>
          <w:szCs w:val="20"/>
        </w:rPr>
        <w:t>Insights:</w:t>
      </w:r>
    </w:p>
    <w:p w:rsidR="00D641EB" w:rsidRPr="00ED2023" w:rsidRDefault="00D641EB" w:rsidP="00ED2023">
      <w:pPr>
        <w:ind w:firstLine="720"/>
        <w:jc w:val="both"/>
        <w:rPr>
          <w:rFonts w:asciiTheme="minorHAnsi" w:hAnsiTheme="minorHAnsi" w:cstheme="minorHAnsi"/>
          <w:b/>
          <w:bCs/>
          <w:sz w:val="20"/>
          <w:szCs w:val="20"/>
        </w:rPr>
      </w:pPr>
    </w:p>
    <w:p w:rsidR="00C96CD7" w:rsidRPr="00ED2023" w:rsidRDefault="00C96CD7" w:rsidP="00ED2023">
      <w:pPr>
        <w:numPr>
          <w:ilvl w:val="0"/>
          <w:numId w:val="7"/>
        </w:numPr>
        <w:autoSpaceDE w:val="0"/>
        <w:autoSpaceDN w:val="0"/>
        <w:adjustRightInd w:val="0"/>
        <w:jc w:val="both"/>
        <w:rPr>
          <w:rFonts w:asciiTheme="minorHAnsi" w:hAnsiTheme="minorHAnsi" w:cstheme="minorHAnsi"/>
          <w:sz w:val="20"/>
          <w:szCs w:val="20"/>
          <w:lang w:val="en-US"/>
        </w:rPr>
      </w:pPr>
      <w:r w:rsidRPr="00ED2023">
        <w:rPr>
          <w:rFonts w:asciiTheme="minorHAnsi" w:hAnsiTheme="minorHAnsi" w:cstheme="minorHAnsi"/>
          <w:sz w:val="20"/>
          <w:szCs w:val="20"/>
          <w:lang w:val="en-US"/>
        </w:rPr>
        <w:lastRenderedPageBreak/>
        <w:t>The December sales indicates a strong seasonal effect, likely due to year-end holiday season. The dip in sales in January suggests a post-holiday slump.</w:t>
      </w:r>
    </w:p>
    <w:p w:rsidR="006C61FD" w:rsidRPr="00ED2023" w:rsidRDefault="006C61FD" w:rsidP="00ED2023">
      <w:pPr>
        <w:numPr>
          <w:ilvl w:val="0"/>
          <w:numId w:val="7"/>
        </w:numPr>
        <w:autoSpaceDE w:val="0"/>
        <w:autoSpaceDN w:val="0"/>
        <w:adjustRightInd w:val="0"/>
        <w:jc w:val="both"/>
        <w:rPr>
          <w:rFonts w:asciiTheme="minorHAnsi" w:hAnsiTheme="minorHAnsi" w:cstheme="minorHAnsi"/>
          <w:sz w:val="20"/>
          <w:szCs w:val="20"/>
          <w:lang w:val="en-US"/>
        </w:rPr>
      </w:pPr>
      <w:r w:rsidRPr="00ED2023">
        <w:rPr>
          <w:rFonts w:asciiTheme="minorHAnsi" w:hAnsiTheme="minorHAnsi" w:cstheme="minorHAnsi"/>
          <w:sz w:val="20"/>
          <w:szCs w:val="20"/>
          <w:lang w:val="en-US"/>
        </w:rPr>
        <w:t>Months with increasing or high sales could be attributed to various factors, such as new product launches or marketing initiatives.</w:t>
      </w:r>
    </w:p>
    <w:p w:rsidR="006C61FD" w:rsidRPr="00ED2023" w:rsidRDefault="006C61FD" w:rsidP="00ED2023">
      <w:pPr>
        <w:numPr>
          <w:ilvl w:val="0"/>
          <w:numId w:val="7"/>
        </w:numPr>
        <w:autoSpaceDE w:val="0"/>
        <w:autoSpaceDN w:val="0"/>
        <w:adjustRightInd w:val="0"/>
        <w:jc w:val="both"/>
        <w:rPr>
          <w:rFonts w:asciiTheme="minorHAnsi" w:hAnsiTheme="minorHAnsi" w:cstheme="minorHAnsi"/>
          <w:sz w:val="20"/>
          <w:szCs w:val="20"/>
          <w:lang w:val="en-US"/>
        </w:rPr>
      </w:pPr>
      <w:r w:rsidRPr="00ED2023">
        <w:rPr>
          <w:rFonts w:asciiTheme="minorHAnsi" w:hAnsiTheme="minorHAnsi" w:cstheme="minorHAnsi"/>
          <w:sz w:val="20"/>
          <w:szCs w:val="20"/>
          <w:lang w:val="en-US"/>
        </w:rPr>
        <w:t>Months with low sales may potentially need corrective actions or adjustments in strategy especially during the mid-year months.</w:t>
      </w:r>
    </w:p>
    <w:p w:rsidR="00591BB9" w:rsidRPr="00ED2023" w:rsidRDefault="00591BB9" w:rsidP="00ED2023">
      <w:pPr>
        <w:jc w:val="both"/>
        <w:rPr>
          <w:rFonts w:asciiTheme="minorHAnsi" w:hAnsiTheme="minorHAnsi" w:cstheme="minorHAnsi"/>
          <w:sz w:val="20"/>
          <w:szCs w:val="20"/>
        </w:rPr>
      </w:pPr>
    </w:p>
    <w:p w:rsidR="00591BB9" w:rsidRPr="00ED2023" w:rsidRDefault="00591BB9"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591BB9" w:rsidRPr="00ED2023" w:rsidRDefault="00591BB9" w:rsidP="00ED2023">
      <w:pPr>
        <w:pStyle w:val="ListParagraph"/>
        <w:numPr>
          <w:ilvl w:val="0"/>
          <w:numId w:val="3"/>
        </w:numPr>
        <w:jc w:val="both"/>
        <w:rPr>
          <w:rFonts w:asciiTheme="minorHAnsi" w:hAnsiTheme="minorHAnsi" w:cstheme="minorHAnsi"/>
          <w:b/>
          <w:bCs/>
          <w:sz w:val="20"/>
          <w:szCs w:val="20"/>
        </w:rPr>
      </w:pPr>
      <w:r w:rsidRPr="00ED2023">
        <w:rPr>
          <w:rFonts w:asciiTheme="minorHAnsi" w:hAnsiTheme="minorHAnsi" w:cstheme="minorHAnsi"/>
          <w:b/>
          <w:bCs/>
          <w:sz w:val="20"/>
          <w:szCs w:val="20"/>
        </w:rPr>
        <w:t>Sales by State</w:t>
      </w:r>
      <w:r w:rsidR="00D641EB" w:rsidRPr="00ED2023">
        <w:rPr>
          <w:rFonts w:asciiTheme="minorHAnsi" w:hAnsiTheme="minorHAnsi" w:cstheme="minorHAnsi"/>
          <w:b/>
          <w:bCs/>
          <w:sz w:val="20"/>
          <w:szCs w:val="20"/>
        </w:rPr>
        <w:t>s</w:t>
      </w:r>
    </w:p>
    <w:p w:rsidR="00D641EB" w:rsidRPr="00ED2023" w:rsidRDefault="00D641EB" w:rsidP="00ED2023">
      <w:pPr>
        <w:pStyle w:val="ListParagraph"/>
        <w:jc w:val="both"/>
        <w:rPr>
          <w:rFonts w:asciiTheme="minorHAnsi" w:hAnsiTheme="minorHAnsi" w:cstheme="minorHAnsi"/>
          <w:b/>
          <w:bCs/>
          <w:sz w:val="20"/>
          <w:szCs w:val="20"/>
        </w:rPr>
      </w:pPr>
    </w:p>
    <w:p w:rsidR="00D641EB" w:rsidRPr="00ED2023" w:rsidRDefault="00D641EB" w:rsidP="00ED2023">
      <w:pPr>
        <w:pStyle w:val="ListParagraph"/>
        <w:numPr>
          <w:ilvl w:val="1"/>
          <w:numId w:val="3"/>
        </w:numPr>
        <w:jc w:val="both"/>
        <w:rPr>
          <w:rFonts w:asciiTheme="minorHAnsi" w:hAnsiTheme="minorHAnsi" w:cstheme="minorHAnsi"/>
          <w:b/>
          <w:bCs/>
          <w:sz w:val="20"/>
          <w:szCs w:val="20"/>
        </w:rPr>
      </w:pPr>
      <w:r w:rsidRPr="00ED2023">
        <w:rPr>
          <w:rFonts w:asciiTheme="minorHAnsi" w:hAnsiTheme="minorHAnsi" w:cstheme="minorHAnsi"/>
          <w:b/>
          <w:bCs/>
          <w:sz w:val="20"/>
          <w:szCs w:val="20"/>
        </w:rPr>
        <w:t>Bar Chart and Pie Chart of Total Sales per State</w:t>
      </w:r>
    </w:p>
    <w:p w:rsidR="00D641EB" w:rsidRPr="00ED2023" w:rsidRDefault="00D641EB" w:rsidP="00ED2023">
      <w:pPr>
        <w:pStyle w:val="ListParagraph"/>
        <w:ind w:left="1440"/>
        <w:jc w:val="both"/>
        <w:rPr>
          <w:rFonts w:asciiTheme="minorHAnsi" w:hAnsiTheme="minorHAnsi" w:cstheme="minorHAnsi"/>
          <w:b/>
          <w:bCs/>
          <w:sz w:val="20"/>
          <w:szCs w:val="20"/>
        </w:rPr>
      </w:pPr>
    </w:p>
    <w:p w:rsidR="00591BB9" w:rsidRPr="00ED2023" w:rsidRDefault="00211BE3" w:rsidP="00ED2023">
      <w:pPr>
        <w:pStyle w:val="ListParagraph"/>
        <w:jc w:val="both"/>
        <w:rPr>
          <w:rFonts w:asciiTheme="minorHAnsi" w:hAnsiTheme="minorHAnsi" w:cstheme="minorHAnsi"/>
          <w:b/>
          <w:bCs/>
          <w:sz w:val="20"/>
          <w:szCs w:val="20"/>
        </w:rPr>
      </w:pPr>
      <w:r w:rsidRPr="00ED2023">
        <w:rPr>
          <w:rFonts w:asciiTheme="minorHAnsi" w:hAnsiTheme="minorHAnsi" w:cstheme="minorHAnsi"/>
          <w:noProof/>
          <w:sz w:val="20"/>
          <w:szCs w:val="20"/>
        </w:rPr>
        <w:drawing>
          <wp:anchor distT="0" distB="0" distL="114300" distR="114300" simplePos="0" relativeHeight="251670528" behindDoc="0" locked="0" layoutInCell="1" allowOverlap="1">
            <wp:simplePos x="0" y="0"/>
            <wp:positionH relativeFrom="column">
              <wp:posOffset>1356360</wp:posOffset>
            </wp:positionH>
            <wp:positionV relativeFrom="paragraph">
              <wp:posOffset>6985</wp:posOffset>
            </wp:positionV>
            <wp:extent cx="3916680" cy="235000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22113" cy="2353268"/>
                    </a:xfrm>
                    <a:prstGeom prst="rect">
                      <a:avLst/>
                    </a:prstGeom>
                  </pic:spPr>
                </pic:pic>
              </a:graphicData>
            </a:graphic>
            <wp14:sizeRelH relativeFrom="page">
              <wp14:pctWidth>0</wp14:pctWidth>
            </wp14:sizeRelH>
            <wp14:sizeRelV relativeFrom="page">
              <wp14:pctHeight>0</wp14:pctHeight>
            </wp14:sizeRelV>
          </wp:anchor>
        </w:drawing>
      </w:r>
    </w:p>
    <w:p w:rsidR="00591BB9" w:rsidRPr="00ED2023" w:rsidRDefault="00591BB9" w:rsidP="00ED2023">
      <w:pPr>
        <w:pStyle w:val="ListParagraph"/>
        <w:jc w:val="both"/>
        <w:rPr>
          <w:rFonts w:asciiTheme="minorHAnsi" w:hAnsiTheme="minorHAnsi" w:cstheme="minorHAnsi"/>
          <w:b/>
          <w:bCs/>
          <w:sz w:val="20"/>
          <w:szCs w:val="20"/>
        </w:rPr>
      </w:pPr>
    </w:p>
    <w:p w:rsidR="00C96CD7" w:rsidRPr="00ED2023" w:rsidRDefault="00C96CD7" w:rsidP="00ED2023">
      <w:pPr>
        <w:jc w:val="both"/>
        <w:rPr>
          <w:rFonts w:asciiTheme="minorHAnsi" w:hAnsiTheme="minorHAnsi" w:cstheme="minorHAnsi"/>
          <w:sz w:val="20"/>
          <w:szCs w:val="20"/>
        </w:rPr>
      </w:pPr>
    </w:p>
    <w:p w:rsidR="00DF79AC" w:rsidRPr="00ED2023" w:rsidRDefault="00DF79AC" w:rsidP="00ED2023">
      <w:pPr>
        <w:jc w:val="both"/>
        <w:rPr>
          <w:rFonts w:asciiTheme="minorHAnsi" w:hAnsiTheme="minorHAnsi" w:cstheme="minorHAnsi"/>
          <w:sz w:val="20"/>
          <w:szCs w:val="20"/>
        </w:rPr>
      </w:pPr>
    </w:p>
    <w:p w:rsidR="00DF79AC" w:rsidRPr="00ED2023" w:rsidRDefault="00DF79AC" w:rsidP="00ED2023">
      <w:pPr>
        <w:jc w:val="both"/>
        <w:rPr>
          <w:rFonts w:asciiTheme="minorHAnsi" w:hAnsiTheme="minorHAnsi" w:cstheme="minorHAnsi"/>
          <w:sz w:val="20"/>
          <w:szCs w:val="20"/>
        </w:rPr>
      </w:pPr>
    </w:p>
    <w:p w:rsidR="00DF79AC" w:rsidRPr="00ED2023" w:rsidRDefault="00DF79AC" w:rsidP="00ED2023">
      <w:pPr>
        <w:jc w:val="both"/>
        <w:rPr>
          <w:rFonts w:asciiTheme="minorHAnsi" w:hAnsiTheme="minorHAnsi" w:cstheme="minorHAnsi"/>
          <w:sz w:val="20"/>
          <w:szCs w:val="20"/>
        </w:rPr>
      </w:pPr>
    </w:p>
    <w:p w:rsidR="00DF79AC" w:rsidRPr="00ED2023" w:rsidRDefault="00DF79AC" w:rsidP="00ED2023">
      <w:pPr>
        <w:jc w:val="both"/>
        <w:rPr>
          <w:rFonts w:asciiTheme="minorHAnsi" w:hAnsiTheme="minorHAnsi" w:cstheme="minorHAnsi"/>
          <w:sz w:val="20"/>
          <w:szCs w:val="20"/>
        </w:rPr>
      </w:pPr>
    </w:p>
    <w:p w:rsidR="00DF79AC" w:rsidRPr="00ED2023" w:rsidRDefault="00DF79AC" w:rsidP="00ED2023">
      <w:pPr>
        <w:jc w:val="both"/>
        <w:rPr>
          <w:rFonts w:asciiTheme="minorHAnsi" w:hAnsiTheme="minorHAnsi" w:cstheme="minorHAnsi"/>
          <w:sz w:val="20"/>
          <w:szCs w:val="20"/>
        </w:rPr>
      </w:pPr>
    </w:p>
    <w:p w:rsidR="00DF79AC" w:rsidRPr="00ED2023" w:rsidRDefault="00DF79AC" w:rsidP="00ED2023">
      <w:pPr>
        <w:jc w:val="both"/>
        <w:rPr>
          <w:rFonts w:asciiTheme="minorHAnsi" w:hAnsiTheme="minorHAnsi" w:cstheme="minorHAnsi"/>
          <w:sz w:val="20"/>
          <w:szCs w:val="20"/>
        </w:rPr>
      </w:pPr>
    </w:p>
    <w:p w:rsidR="00DF79AC" w:rsidRPr="00ED2023" w:rsidRDefault="00DF79AC" w:rsidP="00ED2023">
      <w:pPr>
        <w:jc w:val="both"/>
        <w:rPr>
          <w:rFonts w:asciiTheme="minorHAnsi" w:hAnsiTheme="minorHAnsi" w:cstheme="minorHAnsi"/>
          <w:sz w:val="20"/>
          <w:szCs w:val="20"/>
        </w:rPr>
      </w:pPr>
    </w:p>
    <w:p w:rsidR="00591BB9" w:rsidRPr="00ED2023" w:rsidRDefault="00591BB9" w:rsidP="00ED2023">
      <w:pPr>
        <w:jc w:val="both"/>
        <w:rPr>
          <w:rFonts w:asciiTheme="minorHAnsi" w:hAnsiTheme="minorHAnsi" w:cstheme="minorHAnsi"/>
          <w:sz w:val="20"/>
          <w:szCs w:val="20"/>
        </w:rPr>
      </w:pPr>
    </w:p>
    <w:p w:rsidR="00591BB9" w:rsidRPr="00ED2023" w:rsidRDefault="00591BB9" w:rsidP="00ED2023">
      <w:pPr>
        <w:jc w:val="both"/>
        <w:rPr>
          <w:rFonts w:asciiTheme="minorHAnsi" w:hAnsiTheme="minorHAnsi" w:cstheme="minorHAnsi"/>
          <w:sz w:val="20"/>
          <w:szCs w:val="20"/>
        </w:rPr>
      </w:pPr>
    </w:p>
    <w:p w:rsidR="00591BB9" w:rsidRPr="00ED2023" w:rsidRDefault="00591BB9" w:rsidP="00ED2023">
      <w:pPr>
        <w:jc w:val="both"/>
        <w:rPr>
          <w:rFonts w:asciiTheme="minorHAnsi" w:hAnsiTheme="minorHAnsi" w:cstheme="minorHAnsi"/>
          <w:sz w:val="20"/>
          <w:szCs w:val="20"/>
        </w:rPr>
      </w:pPr>
    </w:p>
    <w:p w:rsidR="00591BB9" w:rsidRPr="00ED2023" w:rsidRDefault="00591BB9" w:rsidP="00ED2023">
      <w:pPr>
        <w:jc w:val="both"/>
        <w:rPr>
          <w:rFonts w:asciiTheme="minorHAnsi" w:hAnsiTheme="minorHAnsi" w:cstheme="minorHAnsi"/>
          <w:sz w:val="20"/>
          <w:szCs w:val="20"/>
        </w:rPr>
      </w:pPr>
    </w:p>
    <w:p w:rsidR="00591BB9" w:rsidRPr="00ED2023" w:rsidRDefault="00211BE3" w:rsidP="00ED2023">
      <w:pPr>
        <w:jc w:val="both"/>
        <w:rPr>
          <w:rFonts w:asciiTheme="minorHAnsi" w:hAnsiTheme="minorHAnsi" w:cstheme="minorHAnsi"/>
          <w:sz w:val="20"/>
          <w:szCs w:val="20"/>
        </w:rPr>
      </w:pPr>
      <w:r w:rsidRPr="00ED2023">
        <w:rPr>
          <w:rFonts w:asciiTheme="minorHAnsi" w:hAnsiTheme="minorHAnsi" w:cstheme="minorHAnsi"/>
          <w:noProof/>
          <w:sz w:val="20"/>
          <w:szCs w:val="20"/>
        </w:rPr>
        <w:drawing>
          <wp:anchor distT="0" distB="0" distL="114300" distR="114300" simplePos="0" relativeHeight="251671552" behindDoc="0" locked="0" layoutInCell="1" allowOverlap="1">
            <wp:simplePos x="0" y="0"/>
            <wp:positionH relativeFrom="column">
              <wp:posOffset>1181100</wp:posOffset>
            </wp:positionH>
            <wp:positionV relativeFrom="paragraph">
              <wp:posOffset>133985</wp:posOffset>
            </wp:positionV>
            <wp:extent cx="4343400" cy="26060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43400" cy="2606040"/>
                    </a:xfrm>
                    <a:prstGeom prst="rect">
                      <a:avLst/>
                    </a:prstGeom>
                  </pic:spPr>
                </pic:pic>
              </a:graphicData>
            </a:graphic>
            <wp14:sizeRelH relativeFrom="page">
              <wp14:pctWidth>0</wp14:pctWidth>
            </wp14:sizeRelH>
            <wp14:sizeRelV relativeFrom="page">
              <wp14:pctHeight>0</wp14:pctHeight>
            </wp14:sizeRelV>
          </wp:anchor>
        </w:drawing>
      </w:r>
    </w:p>
    <w:p w:rsidR="00591BB9" w:rsidRPr="00ED2023" w:rsidRDefault="00591BB9" w:rsidP="00ED2023">
      <w:pPr>
        <w:jc w:val="both"/>
        <w:rPr>
          <w:rFonts w:asciiTheme="minorHAnsi" w:hAnsiTheme="minorHAnsi" w:cstheme="minorHAnsi"/>
          <w:sz w:val="20"/>
          <w:szCs w:val="20"/>
        </w:rPr>
      </w:pPr>
    </w:p>
    <w:p w:rsidR="00591BB9" w:rsidRPr="00ED2023" w:rsidRDefault="00591BB9" w:rsidP="00ED2023">
      <w:pPr>
        <w:jc w:val="both"/>
        <w:rPr>
          <w:rFonts w:asciiTheme="minorHAnsi" w:hAnsiTheme="minorHAnsi" w:cstheme="minorHAnsi"/>
          <w:sz w:val="20"/>
          <w:szCs w:val="20"/>
        </w:rPr>
      </w:pPr>
    </w:p>
    <w:p w:rsidR="00591BB9" w:rsidRPr="00ED2023" w:rsidRDefault="00591BB9"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591BB9" w:rsidRPr="00ED2023" w:rsidRDefault="00591BB9" w:rsidP="00ED2023">
      <w:pPr>
        <w:ind w:left="360" w:firstLine="720"/>
        <w:jc w:val="both"/>
        <w:rPr>
          <w:rFonts w:asciiTheme="minorHAnsi" w:hAnsiTheme="minorHAnsi" w:cstheme="minorHAnsi"/>
          <w:b/>
          <w:bCs/>
          <w:sz w:val="20"/>
          <w:szCs w:val="20"/>
        </w:rPr>
      </w:pPr>
      <w:r w:rsidRPr="00ED2023">
        <w:rPr>
          <w:rFonts w:asciiTheme="minorHAnsi" w:hAnsiTheme="minorHAnsi" w:cstheme="minorHAnsi"/>
          <w:b/>
          <w:bCs/>
          <w:sz w:val="20"/>
          <w:szCs w:val="20"/>
        </w:rPr>
        <w:t>Observations:</w:t>
      </w:r>
    </w:p>
    <w:p w:rsidR="00D641EB" w:rsidRPr="00ED2023" w:rsidRDefault="00D641EB" w:rsidP="00ED2023">
      <w:pPr>
        <w:jc w:val="both"/>
        <w:rPr>
          <w:rFonts w:asciiTheme="minorHAnsi" w:hAnsiTheme="minorHAnsi" w:cstheme="minorHAnsi"/>
          <w:b/>
          <w:bCs/>
          <w:sz w:val="20"/>
          <w:szCs w:val="20"/>
        </w:rPr>
      </w:pPr>
    </w:p>
    <w:p w:rsidR="00577705" w:rsidRPr="00ED2023" w:rsidRDefault="00591BB9" w:rsidP="00ED2023">
      <w:pPr>
        <w:pStyle w:val="ListParagraph"/>
        <w:numPr>
          <w:ilvl w:val="0"/>
          <w:numId w:val="10"/>
        </w:numPr>
        <w:jc w:val="both"/>
        <w:rPr>
          <w:rFonts w:asciiTheme="minorHAnsi" w:hAnsiTheme="minorHAnsi" w:cstheme="minorHAnsi"/>
          <w:sz w:val="20"/>
          <w:szCs w:val="20"/>
        </w:rPr>
      </w:pPr>
      <w:r w:rsidRPr="00ED2023">
        <w:rPr>
          <w:rFonts w:asciiTheme="minorHAnsi" w:hAnsiTheme="minorHAnsi" w:cstheme="minorHAnsi"/>
          <w:sz w:val="20"/>
          <w:szCs w:val="20"/>
          <w:lang w:val="en-US"/>
        </w:rPr>
        <w:t xml:space="preserve">California stands out as the top-performing states for gadget sales in 2019, contributing </w:t>
      </w:r>
      <w:r w:rsidR="006C61FD" w:rsidRPr="00ED2023">
        <w:rPr>
          <w:rFonts w:asciiTheme="minorHAnsi" w:hAnsiTheme="minorHAnsi" w:cstheme="minorHAnsi"/>
          <w:sz w:val="20"/>
          <w:szCs w:val="20"/>
          <w:lang w:val="en-US"/>
        </w:rPr>
        <w:t>almost 40%</w:t>
      </w:r>
      <w:r w:rsidRPr="00ED2023">
        <w:rPr>
          <w:rFonts w:asciiTheme="minorHAnsi" w:hAnsiTheme="minorHAnsi" w:cstheme="minorHAnsi"/>
          <w:sz w:val="20"/>
          <w:szCs w:val="20"/>
          <w:lang w:val="en-US"/>
        </w:rPr>
        <w:t xml:space="preserve"> to Dib’s total sales.</w:t>
      </w:r>
      <w:r w:rsidR="006C61FD" w:rsidRPr="00ED2023">
        <w:rPr>
          <w:rFonts w:asciiTheme="minorHAnsi" w:hAnsiTheme="minorHAnsi" w:cstheme="minorHAnsi"/>
          <w:sz w:val="20"/>
          <w:szCs w:val="20"/>
          <w:lang w:val="en-US"/>
        </w:rPr>
        <w:t xml:space="preserve"> </w:t>
      </w:r>
    </w:p>
    <w:p w:rsidR="006C61FD" w:rsidRPr="00ED2023" w:rsidRDefault="00577705" w:rsidP="00ED2023">
      <w:pPr>
        <w:pStyle w:val="ListParagraph"/>
        <w:numPr>
          <w:ilvl w:val="0"/>
          <w:numId w:val="10"/>
        </w:numPr>
        <w:jc w:val="both"/>
        <w:rPr>
          <w:rFonts w:asciiTheme="minorHAnsi" w:hAnsiTheme="minorHAnsi" w:cstheme="minorHAnsi"/>
          <w:sz w:val="20"/>
          <w:szCs w:val="20"/>
        </w:rPr>
      </w:pPr>
      <w:r w:rsidRPr="00ED2023">
        <w:rPr>
          <w:rFonts w:asciiTheme="minorHAnsi" w:hAnsiTheme="minorHAnsi" w:cstheme="minorHAnsi"/>
          <w:sz w:val="20"/>
          <w:szCs w:val="20"/>
          <w:lang w:val="en-US"/>
        </w:rPr>
        <w:t xml:space="preserve">New York and Texas exhibit remarkably similar sales performance, with each contributing approximately 13% to the total sales. </w:t>
      </w:r>
      <w:r w:rsidR="006C61FD" w:rsidRPr="00ED2023">
        <w:rPr>
          <w:rFonts w:asciiTheme="minorHAnsi" w:hAnsiTheme="minorHAnsi" w:cstheme="minorHAnsi"/>
          <w:sz w:val="20"/>
          <w:szCs w:val="20"/>
        </w:rPr>
        <w:t>Maine performs the least among all states contributing only 1.3% to total sales.</w:t>
      </w:r>
    </w:p>
    <w:p w:rsidR="006C61FD" w:rsidRPr="00ED2023" w:rsidRDefault="006C61FD" w:rsidP="00ED2023">
      <w:pPr>
        <w:jc w:val="both"/>
        <w:rPr>
          <w:rFonts w:asciiTheme="minorHAnsi" w:hAnsiTheme="minorHAnsi" w:cstheme="minorHAnsi"/>
          <w:sz w:val="20"/>
          <w:szCs w:val="20"/>
        </w:rPr>
      </w:pPr>
    </w:p>
    <w:p w:rsidR="006C61FD" w:rsidRPr="00ED2023" w:rsidRDefault="006C61FD" w:rsidP="00ED2023">
      <w:pPr>
        <w:ind w:firstLine="720"/>
        <w:jc w:val="both"/>
        <w:rPr>
          <w:rFonts w:asciiTheme="minorHAnsi" w:hAnsiTheme="minorHAnsi" w:cstheme="minorHAnsi"/>
          <w:b/>
          <w:bCs/>
          <w:sz w:val="20"/>
          <w:szCs w:val="20"/>
        </w:rPr>
      </w:pPr>
      <w:r w:rsidRPr="00ED2023">
        <w:rPr>
          <w:rFonts w:asciiTheme="minorHAnsi" w:hAnsiTheme="minorHAnsi" w:cstheme="minorHAnsi"/>
          <w:b/>
          <w:bCs/>
          <w:sz w:val="20"/>
          <w:szCs w:val="20"/>
        </w:rPr>
        <w:t xml:space="preserve">Insights: </w:t>
      </w:r>
    </w:p>
    <w:p w:rsidR="00D641EB" w:rsidRPr="00ED2023" w:rsidRDefault="00D641EB" w:rsidP="00ED2023">
      <w:pPr>
        <w:ind w:firstLine="720"/>
        <w:jc w:val="both"/>
        <w:rPr>
          <w:rFonts w:asciiTheme="minorHAnsi" w:hAnsiTheme="minorHAnsi" w:cstheme="minorHAnsi"/>
          <w:b/>
          <w:bCs/>
          <w:sz w:val="20"/>
          <w:szCs w:val="20"/>
        </w:rPr>
      </w:pPr>
    </w:p>
    <w:p w:rsidR="00577705" w:rsidRPr="00ED2023" w:rsidRDefault="00577705" w:rsidP="00ED2023">
      <w:pPr>
        <w:pStyle w:val="ListParagraph"/>
        <w:numPr>
          <w:ilvl w:val="0"/>
          <w:numId w:val="11"/>
        </w:numPr>
        <w:jc w:val="both"/>
        <w:rPr>
          <w:rFonts w:asciiTheme="minorHAnsi" w:hAnsiTheme="minorHAnsi" w:cstheme="minorHAnsi"/>
          <w:sz w:val="20"/>
          <w:szCs w:val="20"/>
          <w:lang w:val="en-US"/>
        </w:rPr>
      </w:pPr>
      <w:r w:rsidRPr="00ED2023">
        <w:rPr>
          <w:rFonts w:asciiTheme="minorHAnsi" w:hAnsiTheme="minorHAnsi" w:cstheme="minorHAnsi"/>
          <w:sz w:val="20"/>
          <w:szCs w:val="20"/>
          <w:lang w:val="en-US"/>
        </w:rPr>
        <w:lastRenderedPageBreak/>
        <w:t>California is a crucial market for the company, possibly due to its large population and strong consumer demand for gadgets.</w:t>
      </w:r>
    </w:p>
    <w:p w:rsidR="00577705" w:rsidRPr="00ED2023" w:rsidRDefault="00577705" w:rsidP="00ED2023">
      <w:pPr>
        <w:pStyle w:val="ListParagraph"/>
        <w:numPr>
          <w:ilvl w:val="0"/>
          <w:numId w:val="11"/>
        </w:numPr>
        <w:jc w:val="both"/>
        <w:rPr>
          <w:rFonts w:asciiTheme="minorHAnsi" w:hAnsiTheme="minorHAnsi" w:cstheme="minorHAnsi"/>
          <w:sz w:val="20"/>
          <w:szCs w:val="20"/>
          <w:lang w:val="en-US"/>
        </w:rPr>
      </w:pPr>
      <w:r w:rsidRPr="00ED2023">
        <w:rPr>
          <w:rFonts w:asciiTheme="minorHAnsi" w:hAnsiTheme="minorHAnsi" w:cstheme="minorHAnsi"/>
          <w:sz w:val="20"/>
          <w:szCs w:val="20"/>
          <w:lang w:val="en-US"/>
        </w:rPr>
        <w:t xml:space="preserve">Most online shoppers reside in California. </w:t>
      </w:r>
    </w:p>
    <w:p w:rsidR="00577705" w:rsidRPr="00ED2023" w:rsidRDefault="00577705" w:rsidP="00ED2023">
      <w:pPr>
        <w:pStyle w:val="ListParagraph"/>
        <w:numPr>
          <w:ilvl w:val="0"/>
          <w:numId w:val="11"/>
        </w:numPr>
        <w:jc w:val="both"/>
        <w:rPr>
          <w:rFonts w:asciiTheme="minorHAnsi" w:hAnsiTheme="minorHAnsi" w:cstheme="minorHAnsi"/>
          <w:sz w:val="20"/>
          <w:szCs w:val="20"/>
          <w:lang w:val="en-US"/>
        </w:rPr>
      </w:pPr>
      <w:r w:rsidRPr="00ED2023">
        <w:rPr>
          <w:rFonts w:asciiTheme="minorHAnsi" w:hAnsiTheme="minorHAnsi" w:cstheme="minorHAnsi"/>
          <w:sz w:val="20"/>
          <w:szCs w:val="20"/>
          <w:lang w:val="en-US"/>
        </w:rPr>
        <w:t>Similarity of sales in Texas and New York could indicate that these states have relatively similar consumer preferences or market dynamics</w:t>
      </w:r>
    </w:p>
    <w:p w:rsidR="00D641EB" w:rsidRPr="00ED2023" w:rsidRDefault="00577705" w:rsidP="00ED2023">
      <w:pPr>
        <w:pStyle w:val="ListParagraph"/>
        <w:numPr>
          <w:ilvl w:val="0"/>
          <w:numId w:val="11"/>
        </w:numPr>
        <w:jc w:val="both"/>
        <w:rPr>
          <w:rFonts w:asciiTheme="minorHAnsi" w:hAnsiTheme="minorHAnsi" w:cstheme="minorHAnsi"/>
          <w:sz w:val="20"/>
          <w:szCs w:val="20"/>
          <w:lang w:val="en-US"/>
        </w:rPr>
      </w:pPr>
      <w:r w:rsidRPr="00ED2023">
        <w:rPr>
          <w:rFonts w:asciiTheme="minorHAnsi" w:hAnsiTheme="minorHAnsi" w:cstheme="minorHAnsi"/>
          <w:sz w:val="20"/>
          <w:szCs w:val="20"/>
          <w:lang w:val="en-US"/>
        </w:rPr>
        <w:t>The low contribution of sales in Maine may be due to factors such as a smaller population or a less pronounced demand for gadgets in the state. It might also present an opportunity for further market development or targeted marketing efforts to increase sales in the said state</w:t>
      </w: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pStyle w:val="ListParagraph"/>
        <w:numPr>
          <w:ilvl w:val="1"/>
          <w:numId w:val="3"/>
        </w:numPr>
        <w:jc w:val="both"/>
        <w:rPr>
          <w:rFonts w:asciiTheme="minorHAnsi" w:hAnsiTheme="minorHAnsi" w:cstheme="minorHAnsi"/>
          <w:b/>
          <w:bCs/>
          <w:sz w:val="20"/>
          <w:szCs w:val="20"/>
        </w:rPr>
      </w:pPr>
      <w:r w:rsidRPr="00ED2023">
        <w:rPr>
          <w:rFonts w:asciiTheme="minorHAnsi" w:hAnsiTheme="minorHAnsi" w:cstheme="minorHAnsi"/>
          <w:b/>
          <w:bCs/>
          <w:sz w:val="20"/>
          <w:szCs w:val="20"/>
        </w:rPr>
        <w:t>Sales Trend of Monthly Sales by State</w:t>
      </w:r>
    </w:p>
    <w:p w:rsidR="00D641EB" w:rsidRPr="00ED2023" w:rsidRDefault="00D641EB" w:rsidP="00ED2023">
      <w:pPr>
        <w:jc w:val="both"/>
        <w:rPr>
          <w:rFonts w:asciiTheme="minorHAnsi" w:hAnsiTheme="minorHAnsi" w:cstheme="minorHAnsi"/>
          <w:sz w:val="20"/>
          <w:szCs w:val="20"/>
        </w:rPr>
      </w:pPr>
    </w:p>
    <w:p w:rsidR="00D641EB" w:rsidRPr="00ED2023" w:rsidRDefault="00211BE3" w:rsidP="00ED2023">
      <w:pPr>
        <w:jc w:val="both"/>
        <w:rPr>
          <w:rFonts w:asciiTheme="minorHAnsi" w:hAnsiTheme="minorHAnsi" w:cstheme="minorHAnsi"/>
          <w:sz w:val="20"/>
          <w:szCs w:val="20"/>
        </w:rPr>
      </w:pPr>
      <w:r w:rsidRPr="00ED2023">
        <w:rPr>
          <w:rFonts w:asciiTheme="minorHAnsi" w:hAnsiTheme="minorHAnsi" w:cstheme="minorHAnsi"/>
          <w:noProof/>
          <w:sz w:val="20"/>
          <w:szCs w:val="20"/>
        </w:rPr>
        <w:drawing>
          <wp:anchor distT="0" distB="0" distL="114300" distR="114300" simplePos="0" relativeHeight="251672576" behindDoc="0" locked="0" layoutInCell="1" allowOverlap="1">
            <wp:simplePos x="0" y="0"/>
            <wp:positionH relativeFrom="column">
              <wp:posOffset>1211580</wp:posOffset>
            </wp:positionH>
            <wp:positionV relativeFrom="paragraph">
              <wp:posOffset>97790</wp:posOffset>
            </wp:positionV>
            <wp:extent cx="4861560" cy="2916936"/>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61560" cy="2916936"/>
                    </a:xfrm>
                    <a:prstGeom prst="rect">
                      <a:avLst/>
                    </a:prstGeom>
                  </pic:spPr>
                </pic:pic>
              </a:graphicData>
            </a:graphic>
            <wp14:sizeRelH relativeFrom="page">
              <wp14:pctWidth>0</wp14:pctWidth>
            </wp14:sizeRelH>
            <wp14:sizeRelV relativeFrom="page">
              <wp14:pctHeight>0</wp14:pctHeight>
            </wp14:sizeRelV>
          </wp:anchor>
        </w:drawing>
      </w: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D641EB" w:rsidRPr="00ED2023" w:rsidRDefault="00D641EB" w:rsidP="00ED2023">
      <w:pPr>
        <w:ind w:left="720"/>
        <w:jc w:val="both"/>
        <w:rPr>
          <w:rFonts w:asciiTheme="minorHAnsi" w:hAnsiTheme="minorHAnsi" w:cstheme="minorHAnsi"/>
          <w:b/>
          <w:bCs/>
          <w:sz w:val="20"/>
          <w:szCs w:val="20"/>
        </w:rPr>
      </w:pPr>
      <w:r w:rsidRPr="00ED2023">
        <w:rPr>
          <w:rFonts w:asciiTheme="minorHAnsi" w:hAnsiTheme="minorHAnsi" w:cstheme="minorHAnsi"/>
          <w:b/>
          <w:bCs/>
          <w:sz w:val="20"/>
          <w:szCs w:val="20"/>
        </w:rPr>
        <w:t>Observations:</w:t>
      </w:r>
    </w:p>
    <w:p w:rsidR="00D641EB" w:rsidRPr="00ED2023" w:rsidRDefault="00D641EB" w:rsidP="00ED2023">
      <w:pPr>
        <w:ind w:left="720"/>
        <w:jc w:val="both"/>
        <w:rPr>
          <w:rFonts w:asciiTheme="minorHAnsi" w:hAnsiTheme="minorHAnsi" w:cstheme="minorHAnsi"/>
          <w:b/>
          <w:bCs/>
          <w:sz w:val="20"/>
          <w:szCs w:val="20"/>
        </w:rPr>
      </w:pPr>
    </w:p>
    <w:p w:rsidR="00B36AA5" w:rsidRPr="00ED2023" w:rsidRDefault="00B36AA5" w:rsidP="00ED2023">
      <w:pPr>
        <w:pStyle w:val="ListParagraph"/>
        <w:numPr>
          <w:ilvl w:val="0"/>
          <w:numId w:val="12"/>
        </w:numPr>
        <w:jc w:val="both"/>
        <w:rPr>
          <w:rFonts w:asciiTheme="minorHAnsi" w:hAnsiTheme="minorHAnsi" w:cstheme="minorHAnsi"/>
          <w:sz w:val="20"/>
          <w:szCs w:val="20"/>
        </w:rPr>
      </w:pPr>
      <w:r w:rsidRPr="00ED2023">
        <w:rPr>
          <w:rFonts w:asciiTheme="minorHAnsi" w:hAnsiTheme="minorHAnsi" w:cstheme="minorHAnsi"/>
          <w:sz w:val="20"/>
          <w:szCs w:val="20"/>
          <w:lang w:val="en-US"/>
        </w:rPr>
        <w:t>The sales trends across all states exhibited a uniform pattern, with consistent increases observed from January through April and again from September to December.</w:t>
      </w:r>
    </w:p>
    <w:p w:rsidR="000A724F" w:rsidRPr="00ED2023" w:rsidRDefault="000A724F" w:rsidP="00ED2023">
      <w:pPr>
        <w:ind w:firstLine="720"/>
        <w:jc w:val="both"/>
        <w:rPr>
          <w:rFonts w:asciiTheme="minorHAnsi" w:hAnsiTheme="minorHAnsi" w:cstheme="minorHAnsi"/>
          <w:b/>
          <w:bCs/>
          <w:sz w:val="20"/>
          <w:szCs w:val="20"/>
        </w:rPr>
      </w:pPr>
    </w:p>
    <w:p w:rsidR="000A724F" w:rsidRPr="00ED2023" w:rsidRDefault="000A724F" w:rsidP="00ED2023">
      <w:pPr>
        <w:ind w:firstLine="720"/>
        <w:jc w:val="both"/>
        <w:rPr>
          <w:rFonts w:asciiTheme="minorHAnsi" w:hAnsiTheme="minorHAnsi" w:cstheme="minorHAnsi"/>
          <w:b/>
          <w:bCs/>
          <w:sz w:val="20"/>
          <w:szCs w:val="20"/>
        </w:rPr>
      </w:pPr>
    </w:p>
    <w:p w:rsidR="000A724F" w:rsidRPr="00ED2023" w:rsidRDefault="000A724F" w:rsidP="00ED2023">
      <w:pPr>
        <w:ind w:firstLine="720"/>
        <w:jc w:val="both"/>
        <w:rPr>
          <w:rFonts w:asciiTheme="minorHAnsi" w:hAnsiTheme="minorHAnsi" w:cstheme="minorHAnsi"/>
          <w:b/>
          <w:bCs/>
          <w:sz w:val="20"/>
          <w:szCs w:val="20"/>
        </w:rPr>
      </w:pPr>
    </w:p>
    <w:p w:rsidR="00B36AA5" w:rsidRPr="00ED2023" w:rsidRDefault="00B36AA5" w:rsidP="00ED2023">
      <w:pPr>
        <w:ind w:firstLine="720"/>
        <w:jc w:val="both"/>
        <w:rPr>
          <w:rFonts w:asciiTheme="minorHAnsi" w:hAnsiTheme="minorHAnsi" w:cstheme="minorHAnsi"/>
          <w:b/>
          <w:bCs/>
          <w:sz w:val="20"/>
          <w:szCs w:val="20"/>
        </w:rPr>
      </w:pPr>
      <w:r w:rsidRPr="00ED2023">
        <w:rPr>
          <w:rFonts w:asciiTheme="minorHAnsi" w:hAnsiTheme="minorHAnsi" w:cstheme="minorHAnsi"/>
          <w:b/>
          <w:bCs/>
          <w:sz w:val="20"/>
          <w:szCs w:val="20"/>
        </w:rPr>
        <w:t>Insights:</w:t>
      </w:r>
    </w:p>
    <w:p w:rsidR="000A724F" w:rsidRPr="00ED2023" w:rsidRDefault="000A724F" w:rsidP="00ED2023">
      <w:pPr>
        <w:ind w:firstLine="720"/>
        <w:jc w:val="both"/>
        <w:rPr>
          <w:rFonts w:asciiTheme="minorHAnsi" w:hAnsiTheme="minorHAnsi" w:cstheme="minorHAnsi"/>
          <w:b/>
          <w:bCs/>
          <w:sz w:val="20"/>
          <w:szCs w:val="20"/>
        </w:rPr>
      </w:pPr>
    </w:p>
    <w:p w:rsidR="00B36AA5" w:rsidRPr="00ED2023" w:rsidRDefault="00B36AA5" w:rsidP="00ED2023">
      <w:pPr>
        <w:pStyle w:val="ListParagraph"/>
        <w:numPr>
          <w:ilvl w:val="0"/>
          <w:numId w:val="12"/>
        </w:numPr>
        <w:jc w:val="both"/>
        <w:rPr>
          <w:rFonts w:asciiTheme="minorHAnsi" w:hAnsiTheme="minorHAnsi" w:cstheme="minorHAnsi"/>
          <w:b/>
          <w:bCs/>
          <w:sz w:val="20"/>
          <w:szCs w:val="20"/>
        </w:rPr>
      </w:pPr>
      <w:r w:rsidRPr="00ED2023">
        <w:rPr>
          <w:rFonts w:asciiTheme="minorHAnsi" w:hAnsiTheme="minorHAnsi" w:cstheme="minorHAnsi"/>
          <w:sz w:val="20"/>
          <w:szCs w:val="20"/>
          <w:lang w:val="en-US"/>
        </w:rPr>
        <w:t>Similarity of sales trends across all states may imply that and consumer behaviors and market responses from different states during these periods are relatively uniform, and can be attributed to consistent seasonality effect.</w:t>
      </w:r>
    </w:p>
    <w:p w:rsidR="00D641EB" w:rsidRPr="00ED2023" w:rsidRDefault="00D641EB" w:rsidP="00ED2023">
      <w:pPr>
        <w:jc w:val="both"/>
        <w:rPr>
          <w:rFonts w:asciiTheme="minorHAnsi" w:hAnsiTheme="minorHAnsi" w:cstheme="minorHAnsi"/>
          <w:sz w:val="20"/>
          <w:szCs w:val="20"/>
        </w:rPr>
      </w:pPr>
    </w:p>
    <w:p w:rsidR="00B36AA5" w:rsidRPr="00ED2023" w:rsidRDefault="00B36AA5" w:rsidP="00ED2023">
      <w:pPr>
        <w:jc w:val="both"/>
        <w:rPr>
          <w:rFonts w:asciiTheme="minorHAnsi" w:hAnsiTheme="minorHAnsi" w:cstheme="minorHAnsi"/>
          <w:sz w:val="20"/>
          <w:szCs w:val="20"/>
        </w:rPr>
      </w:pPr>
    </w:p>
    <w:p w:rsidR="00B36AA5" w:rsidRPr="00ED2023" w:rsidRDefault="00B36AA5" w:rsidP="00ED2023">
      <w:pPr>
        <w:pStyle w:val="ListParagraph"/>
        <w:numPr>
          <w:ilvl w:val="0"/>
          <w:numId w:val="3"/>
        </w:numPr>
        <w:jc w:val="both"/>
        <w:rPr>
          <w:rFonts w:asciiTheme="minorHAnsi" w:hAnsiTheme="minorHAnsi" w:cstheme="minorHAnsi"/>
          <w:b/>
          <w:bCs/>
          <w:sz w:val="20"/>
          <w:szCs w:val="20"/>
        </w:rPr>
      </w:pPr>
      <w:r w:rsidRPr="00ED2023">
        <w:rPr>
          <w:rFonts w:asciiTheme="minorHAnsi" w:hAnsiTheme="minorHAnsi" w:cstheme="minorHAnsi"/>
          <w:b/>
          <w:bCs/>
          <w:sz w:val="20"/>
          <w:szCs w:val="20"/>
        </w:rPr>
        <w:t>Sales by City</w:t>
      </w:r>
    </w:p>
    <w:p w:rsidR="00EC6B8E" w:rsidRPr="00ED2023" w:rsidRDefault="00EC6B8E" w:rsidP="00ED2023">
      <w:pPr>
        <w:pStyle w:val="ListParagraph"/>
        <w:jc w:val="both"/>
        <w:rPr>
          <w:rFonts w:asciiTheme="minorHAnsi" w:hAnsiTheme="minorHAnsi" w:cstheme="minorHAnsi"/>
          <w:b/>
          <w:bCs/>
          <w:sz w:val="20"/>
          <w:szCs w:val="20"/>
        </w:rPr>
      </w:pPr>
    </w:p>
    <w:p w:rsidR="00EC6B8E" w:rsidRPr="00ED2023" w:rsidRDefault="00EC6B8E" w:rsidP="00ED2023">
      <w:pPr>
        <w:pStyle w:val="ListParagraph"/>
        <w:numPr>
          <w:ilvl w:val="1"/>
          <w:numId w:val="3"/>
        </w:numPr>
        <w:jc w:val="both"/>
        <w:rPr>
          <w:rFonts w:asciiTheme="minorHAnsi" w:hAnsiTheme="minorHAnsi" w:cstheme="minorHAnsi"/>
          <w:sz w:val="20"/>
          <w:szCs w:val="20"/>
        </w:rPr>
      </w:pPr>
      <w:r w:rsidRPr="00ED2023">
        <w:rPr>
          <w:rFonts w:asciiTheme="minorHAnsi" w:hAnsiTheme="minorHAnsi" w:cstheme="minorHAnsi"/>
          <w:sz w:val="20"/>
          <w:szCs w:val="20"/>
        </w:rPr>
        <w:t>Bar Graph of Total Sales per City</w:t>
      </w:r>
    </w:p>
    <w:p w:rsidR="00B36AA5" w:rsidRPr="00ED2023" w:rsidRDefault="00B36AA5" w:rsidP="00ED2023">
      <w:pPr>
        <w:jc w:val="both"/>
        <w:rPr>
          <w:rFonts w:asciiTheme="minorHAnsi" w:hAnsiTheme="minorHAnsi" w:cstheme="minorHAnsi"/>
          <w:b/>
          <w:bCs/>
          <w:sz w:val="20"/>
          <w:szCs w:val="20"/>
        </w:rPr>
      </w:pPr>
    </w:p>
    <w:p w:rsidR="00B36AA5" w:rsidRPr="00ED2023" w:rsidRDefault="00211BE3" w:rsidP="00ED2023">
      <w:pPr>
        <w:jc w:val="both"/>
        <w:rPr>
          <w:rFonts w:asciiTheme="minorHAnsi" w:hAnsiTheme="minorHAnsi" w:cstheme="minorHAnsi"/>
          <w:b/>
          <w:bCs/>
          <w:sz w:val="20"/>
          <w:szCs w:val="20"/>
        </w:rPr>
      </w:pPr>
      <w:r w:rsidRPr="00ED2023">
        <w:rPr>
          <w:rFonts w:asciiTheme="minorHAnsi" w:hAnsiTheme="minorHAnsi" w:cstheme="minorHAnsi"/>
          <w:noProof/>
          <w:sz w:val="20"/>
          <w:szCs w:val="20"/>
        </w:rPr>
        <w:lastRenderedPageBreak/>
        <w:drawing>
          <wp:anchor distT="0" distB="0" distL="114300" distR="114300" simplePos="0" relativeHeight="251673600" behindDoc="0" locked="0" layoutInCell="1" allowOverlap="1">
            <wp:simplePos x="0" y="0"/>
            <wp:positionH relativeFrom="column">
              <wp:posOffset>914400</wp:posOffset>
            </wp:positionH>
            <wp:positionV relativeFrom="paragraph">
              <wp:posOffset>70485</wp:posOffset>
            </wp:positionV>
            <wp:extent cx="4940300" cy="29641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0300" cy="2964180"/>
                    </a:xfrm>
                    <a:prstGeom prst="rect">
                      <a:avLst/>
                    </a:prstGeom>
                  </pic:spPr>
                </pic:pic>
              </a:graphicData>
            </a:graphic>
            <wp14:sizeRelH relativeFrom="page">
              <wp14:pctWidth>0</wp14:pctWidth>
            </wp14:sizeRelH>
            <wp14:sizeRelV relativeFrom="page">
              <wp14:pctHeight>0</wp14:pctHeight>
            </wp14:sizeRelV>
          </wp:anchor>
        </w:drawing>
      </w: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D641EB" w:rsidRPr="00ED2023" w:rsidRDefault="00D641EB" w:rsidP="00ED2023">
      <w:pPr>
        <w:jc w:val="both"/>
        <w:rPr>
          <w:rFonts w:asciiTheme="minorHAnsi" w:hAnsiTheme="minorHAnsi" w:cstheme="minorHAnsi"/>
          <w:sz w:val="20"/>
          <w:szCs w:val="20"/>
        </w:rPr>
      </w:pPr>
    </w:p>
    <w:p w:rsidR="00B36AA5" w:rsidRPr="00ED2023" w:rsidRDefault="00B36AA5" w:rsidP="00ED2023">
      <w:pPr>
        <w:jc w:val="both"/>
        <w:rPr>
          <w:rFonts w:asciiTheme="minorHAnsi" w:hAnsiTheme="minorHAnsi" w:cstheme="minorHAnsi"/>
          <w:sz w:val="20"/>
          <w:szCs w:val="20"/>
        </w:rPr>
      </w:pPr>
    </w:p>
    <w:p w:rsidR="00B36AA5" w:rsidRPr="00ED2023" w:rsidRDefault="00B36AA5" w:rsidP="00ED2023">
      <w:pPr>
        <w:jc w:val="both"/>
        <w:rPr>
          <w:rFonts w:asciiTheme="minorHAnsi" w:hAnsiTheme="minorHAnsi" w:cstheme="minorHAnsi"/>
          <w:sz w:val="20"/>
          <w:szCs w:val="20"/>
        </w:rPr>
      </w:pPr>
    </w:p>
    <w:p w:rsidR="00B36AA5" w:rsidRPr="00ED2023" w:rsidRDefault="00B36AA5" w:rsidP="00ED2023">
      <w:pPr>
        <w:jc w:val="both"/>
        <w:rPr>
          <w:rFonts w:asciiTheme="minorHAnsi" w:hAnsiTheme="minorHAnsi" w:cstheme="minorHAnsi"/>
          <w:sz w:val="20"/>
          <w:szCs w:val="20"/>
        </w:rPr>
      </w:pPr>
    </w:p>
    <w:p w:rsidR="00B36AA5" w:rsidRPr="00ED2023" w:rsidRDefault="00B36AA5" w:rsidP="00ED2023">
      <w:pPr>
        <w:jc w:val="both"/>
        <w:rPr>
          <w:rFonts w:asciiTheme="minorHAnsi" w:hAnsiTheme="minorHAnsi" w:cstheme="minorHAnsi"/>
          <w:sz w:val="20"/>
          <w:szCs w:val="20"/>
        </w:rPr>
      </w:pPr>
    </w:p>
    <w:p w:rsidR="00B36AA5" w:rsidRPr="00ED2023" w:rsidRDefault="00B36AA5" w:rsidP="00ED2023">
      <w:pPr>
        <w:jc w:val="both"/>
        <w:rPr>
          <w:rFonts w:asciiTheme="minorHAnsi" w:hAnsiTheme="minorHAnsi" w:cstheme="minorHAnsi"/>
          <w:sz w:val="20"/>
          <w:szCs w:val="20"/>
        </w:rPr>
      </w:pPr>
    </w:p>
    <w:p w:rsidR="00B36AA5" w:rsidRPr="00ED2023" w:rsidRDefault="00B36AA5" w:rsidP="00ED2023">
      <w:pPr>
        <w:jc w:val="both"/>
        <w:rPr>
          <w:rFonts w:asciiTheme="minorHAnsi" w:hAnsiTheme="minorHAnsi" w:cstheme="minorHAnsi"/>
          <w:sz w:val="20"/>
          <w:szCs w:val="20"/>
        </w:rPr>
      </w:pPr>
    </w:p>
    <w:p w:rsidR="00B36AA5" w:rsidRPr="00ED2023" w:rsidRDefault="00B36AA5" w:rsidP="00ED2023">
      <w:pPr>
        <w:jc w:val="both"/>
        <w:rPr>
          <w:rFonts w:asciiTheme="minorHAnsi" w:hAnsiTheme="minorHAnsi" w:cstheme="minorHAnsi"/>
          <w:sz w:val="20"/>
          <w:szCs w:val="20"/>
        </w:rPr>
      </w:pPr>
    </w:p>
    <w:p w:rsidR="00B36AA5" w:rsidRPr="00ED2023" w:rsidRDefault="00B36AA5" w:rsidP="00ED2023">
      <w:pPr>
        <w:jc w:val="both"/>
        <w:rPr>
          <w:rFonts w:asciiTheme="minorHAnsi" w:hAnsiTheme="minorHAnsi" w:cstheme="minorHAnsi"/>
          <w:sz w:val="20"/>
          <w:szCs w:val="20"/>
        </w:rPr>
      </w:pPr>
    </w:p>
    <w:p w:rsidR="00B36AA5" w:rsidRPr="00ED2023" w:rsidRDefault="00B36AA5" w:rsidP="00ED2023">
      <w:pPr>
        <w:jc w:val="both"/>
        <w:rPr>
          <w:rFonts w:asciiTheme="minorHAnsi" w:hAnsiTheme="minorHAnsi" w:cstheme="minorHAnsi"/>
          <w:sz w:val="20"/>
          <w:szCs w:val="20"/>
        </w:rPr>
      </w:pPr>
    </w:p>
    <w:p w:rsidR="00B36AA5" w:rsidRPr="00ED2023" w:rsidRDefault="00B36AA5" w:rsidP="00ED2023">
      <w:pPr>
        <w:jc w:val="both"/>
        <w:rPr>
          <w:rFonts w:asciiTheme="minorHAnsi" w:hAnsiTheme="minorHAnsi" w:cstheme="minorHAnsi"/>
          <w:sz w:val="20"/>
          <w:szCs w:val="20"/>
        </w:rPr>
      </w:pPr>
    </w:p>
    <w:p w:rsidR="00B36AA5" w:rsidRPr="00ED2023" w:rsidRDefault="00B36AA5" w:rsidP="00ED2023">
      <w:pPr>
        <w:jc w:val="both"/>
        <w:rPr>
          <w:rFonts w:asciiTheme="minorHAnsi" w:hAnsiTheme="minorHAnsi" w:cstheme="minorHAnsi"/>
          <w:sz w:val="20"/>
          <w:szCs w:val="20"/>
        </w:rPr>
      </w:pPr>
    </w:p>
    <w:p w:rsidR="00B36AA5" w:rsidRPr="00ED2023" w:rsidRDefault="00B36AA5" w:rsidP="00ED2023">
      <w:pPr>
        <w:jc w:val="both"/>
        <w:rPr>
          <w:rFonts w:asciiTheme="minorHAnsi" w:hAnsiTheme="minorHAnsi" w:cstheme="minorHAnsi"/>
          <w:sz w:val="20"/>
          <w:szCs w:val="20"/>
        </w:rPr>
      </w:pPr>
    </w:p>
    <w:p w:rsidR="00B36AA5" w:rsidRPr="00ED2023" w:rsidRDefault="00B36AA5" w:rsidP="00ED2023">
      <w:pPr>
        <w:jc w:val="both"/>
        <w:rPr>
          <w:rFonts w:asciiTheme="minorHAnsi" w:hAnsiTheme="minorHAnsi" w:cstheme="minorHAnsi"/>
          <w:sz w:val="20"/>
          <w:szCs w:val="20"/>
        </w:rPr>
      </w:pPr>
    </w:p>
    <w:p w:rsidR="00BC2B0D" w:rsidRPr="00ED2023" w:rsidRDefault="00BC2B0D" w:rsidP="00ED2023">
      <w:pPr>
        <w:jc w:val="both"/>
        <w:rPr>
          <w:rFonts w:asciiTheme="minorHAnsi" w:hAnsiTheme="minorHAnsi" w:cstheme="minorHAnsi"/>
          <w:sz w:val="20"/>
          <w:szCs w:val="20"/>
        </w:rPr>
      </w:pPr>
    </w:p>
    <w:p w:rsidR="00BC2B0D" w:rsidRPr="00ED2023" w:rsidRDefault="00BC2B0D" w:rsidP="00ED2023">
      <w:pPr>
        <w:ind w:left="720"/>
        <w:jc w:val="both"/>
        <w:rPr>
          <w:rFonts w:asciiTheme="minorHAnsi" w:hAnsiTheme="minorHAnsi" w:cstheme="minorHAnsi"/>
          <w:b/>
          <w:bCs/>
          <w:sz w:val="20"/>
          <w:szCs w:val="20"/>
        </w:rPr>
      </w:pPr>
      <w:r w:rsidRPr="00ED2023">
        <w:rPr>
          <w:rFonts w:asciiTheme="minorHAnsi" w:hAnsiTheme="minorHAnsi" w:cstheme="minorHAnsi"/>
          <w:b/>
          <w:bCs/>
          <w:sz w:val="20"/>
          <w:szCs w:val="20"/>
        </w:rPr>
        <w:t>Observations:</w:t>
      </w:r>
    </w:p>
    <w:p w:rsidR="000A724F" w:rsidRPr="00ED2023" w:rsidRDefault="000A724F" w:rsidP="00ED2023">
      <w:pPr>
        <w:jc w:val="both"/>
        <w:rPr>
          <w:rFonts w:asciiTheme="minorHAnsi" w:hAnsiTheme="minorHAnsi" w:cstheme="minorHAnsi"/>
          <w:b/>
          <w:bCs/>
          <w:sz w:val="20"/>
          <w:szCs w:val="20"/>
        </w:rPr>
      </w:pPr>
    </w:p>
    <w:p w:rsidR="000A724F" w:rsidRPr="00ED2023" w:rsidRDefault="000A724F" w:rsidP="00ED2023">
      <w:pPr>
        <w:numPr>
          <w:ilvl w:val="0"/>
          <w:numId w:val="12"/>
        </w:numPr>
        <w:autoSpaceDE w:val="0"/>
        <w:autoSpaceDN w:val="0"/>
        <w:adjustRightInd w:val="0"/>
        <w:jc w:val="both"/>
        <w:rPr>
          <w:rFonts w:asciiTheme="minorHAnsi" w:hAnsiTheme="minorHAnsi" w:cstheme="minorHAnsi"/>
          <w:sz w:val="20"/>
          <w:szCs w:val="20"/>
          <w:lang w:val="en-US"/>
        </w:rPr>
      </w:pPr>
      <w:r w:rsidRPr="00ED2023">
        <w:rPr>
          <w:rFonts w:asciiTheme="minorHAnsi" w:hAnsiTheme="minorHAnsi" w:cstheme="minorHAnsi"/>
          <w:sz w:val="20"/>
          <w:szCs w:val="20"/>
          <w:lang w:val="en-US"/>
        </w:rPr>
        <w:t xml:space="preserve">San Francisco is the top-performing city in terms of sales in 2019, followed by Los Angeles and New York City. </w:t>
      </w:r>
    </w:p>
    <w:p w:rsidR="000A724F" w:rsidRPr="00ED2023" w:rsidRDefault="000A724F" w:rsidP="00ED2023">
      <w:pPr>
        <w:pStyle w:val="ListParagraph"/>
        <w:numPr>
          <w:ilvl w:val="0"/>
          <w:numId w:val="12"/>
        </w:numPr>
        <w:jc w:val="both"/>
        <w:rPr>
          <w:rFonts w:asciiTheme="minorHAnsi" w:hAnsiTheme="minorHAnsi" w:cstheme="minorHAnsi"/>
          <w:sz w:val="20"/>
          <w:szCs w:val="20"/>
        </w:rPr>
      </w:pPr>
      <w:r w:rsidRPr="00ED2023">
        <w:rPr>
          <w:rFonts w:asciiTheme="minorHAnsi" w:hAnsiTheme="minorHAnsi" w:cstheme="minorHAnsi"/>
          <w:sz w:val="20"/>
          <w:szCs w:val="20"/>
        </w:rPr>
        <w:t>Boston</w:t>
      </w:r>
      <w:r w:rsidR="00EC6B8E" w:rsidRPr="00ED2023">
        <w:rPr>
          <w:rFonts w:asciiTheme="minorHAnsi" w:hAnsiTheme="minorHAnsi" w:cstheme="minorHAnsi"/>
          <w:sz w:val="20"/>
          <w:szCs w:val="20"/>
        </w:rPr>
        <w:t xml:space="preserve"> </w:t>
      </w:r>
      <w:r w:rsidRPr="00ED2023">
        <w:rPr>
          <w:rFonts w:asciiTheme="minorHAnsi" w:hAnsiTheme="minorHAnsi" w:cstheme="minorHAnsi"/>
          <w:sz w:val="20"/>
          <w:szCs w:val="20"/>
          <w:lang w:val="en-US"/>
        </w:rPr>
        <w:t xml:space="preserve">also demonstrated strong sales. </w:t>
      </w:r>
    </w:p>
    <w:p w:rsidR="00EC6B8E" w:rsidRPr="00ED2023" w:rsidRDefault="00EC6B8E" w:rsidP="00ED2023">
      <w:pPr>
        <w:pStyle w:val="ListParagraph"/>
        <w:ind w:left="1440"/>
        <w:jc w:val="both"/>
        <w:rPr>
          <w:rFonts w:asciiTheme="minorHAnsi" w:hAnsiTheme="minorHAnsi" w:cstheme="minorHAnsi"/>
          <w:sz w:val="20"/>
          <w:szCs w:val="20"/>
        </w:rPr>
      </w:pPr>
    </w:p>
    <w:p w:rsidR="00BC2B0D" w:rsidRPr="00ED2023" w:rsidRDefault="00EC6B8E" w:rsidP="00ED2023">
      <w:pPr>
        <w:ind w:firstLine="720"/>
        <w:jc w:val="both"/>
        <w:rPr>
          <w:rFonts w:asciiTheme="minorHAnsi" w:hAnsiTheme="minorHAnsi" w:cstheme="minorHAnsi"/>
          <w:b/>
          <w:bCs/>
          <w:sz w:val="20"/>
          <w:szCs w:val="20"/>
        </w:rPr>
      </w:pPr>
      <w:r w:rsidRPr="00ED2023">
        <w:rPr>
          <w:rFonts w:asciiTheme="minorHAnsi" w:hAnsiTheme="minorHAnsi" w:cstheme="minorHAnsi"/>
          <w:b/>
          <w:bCs/>
          <w:sz w:val="20"/>
          <w:szCs w:val="20"/>
        </w:rPr>
        <w:t>Insights:</w:t>
      </w:r>
    </w:p>
    <w:p w:rsidR="006D33A4" w:rsidRPr="00ED2023" w:rsidRDefault="006D33A4" w:rsidP="00ED2023">
      <w:pPr>
        <w:ind w:firstLine="720"/>
        <w:jc w:val="both"/>
        <w:rPr>
          <w:rFonts w:asciiTheme="minorHAnsi" w:hAnsiTheme="minorHAnsi" w:cstheme="minorHAnsi"/>
          <w:b/>
          <w:bCs/>
          <w:sz w:val="20"/>
          <w:szCs w:val="20"/>
        </w:rPr>
      </w:pPr>
    </w:p>
    <w:p w:rsidR="00EC6B8E" w:rsidRPr="00ED2023" w:rsidRDefault="00EC6B8E" w:rsidP="00ED2023">
      <w:pPr>
        <w:pStyle w:val="ListParagraph"/>
        <w:numPr>
          <w:ilvl w:val="0"/>
          <w:numId w:val="13"/>
        </w:numPr>
        <w:jc w:val="both"/>
        <w:rPr>
          <w:rFonts w:asciiTheme="minorHAnsi" w:hAnsiTheme="minorHAnsi" w:cstheme="minorHAnsi"/>
          <w:b/>
          <w:bCs/>
          <w:sz w:val="20"/>
          <w:szCs w:val="20"/>
        </w:rPr>
      </w:pPr>
      <w:r w:rsidRPr="00ED2023">
        <w:rPr>
          <w:rFonts w:asciiTheme="minorHAnsi" w:hAnsiTheme="minorHAnsi" w:cstheme="minorHAnsi"/>
          <w:sz w:val="20"/>
          <w:szCs w:val="20"/>
          <w:lang w:val="en-US"/>
        </w:rPr>
        <w:t xml:space="preserve">San Francisco having the highest sales can be due to factors like a strong local economy, a tech-savvy population, or effective marketing efforts in the area. </w:t>
      </w:r>
    </w:p>
    <w:p w:rsidR="00EC6B8E" w:rsidRPr="00ED2023" w:rsidRDefault="00EC6B8E" w:rsidP="00ED2023">
      <w:pPr>
        <w:autoSpaceDE w:val="0"/>
        <w:autoSpaceDN w:val="0"/>
        <w:adjustRightInd w:val="0"/>
        <w:jc w:val="both"/>
        <w:rPr>
          <w:rFonts w:asciiTheme="minorHAnsi" w:hAnsiTheme="minorHAnsi" w:cstheme="minorHAnsi"/>
          <w:sz w:val="20"/>
          <w:szCs w:val="20"/>
        </w:rPr>
      </w:pPr>
    </w:p>
    <w:p w:rsidR="00EC6B8E" w:rsidRPr="00ED2023" w:rsidRDefault="00EC6B8E" w:rsidP="00ED2023">
      <w:pPr>
        <w:autoSpaceDE w:val="0"/>
        <w:autoSpaceDN w:val="0"/>
        <w:adjustRightInd w:val="0"/>
        <w:jc w:val="both"/>
        <w:rPr>
          <w:rFonts w:asciiTheme="minorHAnsi" w:hAnsiTheme="minorHAnsi" w:cstheme="minorHAnsi"/>
          <w:sz w:val="20"/>
          <w:szCs w:val="20"/>
        </w:rPr>
      </w:pPr>
    </w:p>
    <w:p w:rsidR="00EC6B8E" w:rsidRPr="00ED2023" w:rsidRDefault="00EC6B8E" w:rsidP="00ED2023">
      <w:pPr>
        <w:pStyle w:val="ListParagraph"/>
        <w:numPr>
          <w:ilvl w:val="1"/>
          <w:numId w:val="3"/>
        </w:numPr>
        <w:autoSpaceDE w:val="0"/>
        <w:autoSpaceDN w:val="0"/>
        <w:adjustRightInd w:val="0"/>
        <w:jc w:val="both"/>
        <w:rPr>
          <w:rFonts w:asciiTheme="minorHAnsi" w:hAnsiTheme="minorHAnsi" w:cstheme="minorHAnsi"/>
          <w:sz w:val="20"/>
          <w:szCs w:val="20"/>
          <w:lang w:val="en-US"/>
        </w:rPr>
      </w:pPr>
      <w:r w:rsidRPr="00ED2023">
        <w:rPr>
          <w:rFonts w:asciiTheme="minorHAnsi" w:hAnsiTheme="minorHAnsi" w:cstheme="minorHAnsi"/>
          <w:sz w:val="20"/>
          <w:szCs w:val="20"/>
          <w:lang w:val="en-US"/>
        </w:rPr>
        <w:t>Sales Trend by City</w:t>
      </w:r>
    </w:p>
    <w:p w:rsidR="00EC6B8E" w:rsidRPr="00ED2023" w:rsidRDefault="00211BE3" w:rsidP="00ED2023">
      <w:pPr>
        <w:pStyle w:val="ListParagraph"/>
        <w:autoSpaceDE w:val="0"/>
        <w:autoSpaceDN w:val="0"/>
        <w:adjustRightInd w:val="0"/>
        <w:jc w:val="both"/>
        <w:rPr>
          <w:rFonts w:asciiTheme="minorHAnsi" w:hAnsiTheme="minorHAnsi" w:cstheme="minorHAnsi"/>
          <w:b/>
          <w:bCs/>
          <w:sz w:val="20"/>
          <w:szCs w:val="20"/>
          <w:lang w:val="en-US"/>
        </w:rPr>
      </w:pPr>
      <w:r w:rsidRPr="00ED2023">
        <w:rPr>
          <w:rFonts w:asciiTheme="minorHAnsi" w:hAnsiTheme="minorHAnsi" w:cstheme="minorHAnsi"/>
          <w:noProof/>
          <w:sz w:val="20"/>
          <w:szCs w:val="20"/>
        </w:rPr>
        <w:drawing>
          <wp:anchor distT="0" distB="0" distL="114300" distR="114300" simplePos="0" relativeHeight="251675648" behindDoc="0" locked="0" layoutInCell="1" allowOverlap="1" wp14:anchorId="06790B44" wp14:editId="6CB1D4CA">
            <wp:simplePos x="0" y="0"/>
            <wp:positionH relativeFrom="column">
              <wp:posOffset>502920</wp:posOffset>
            </wp:positionH>
            <wp:positionV relativeFrom="paragraph">
              <wp:posOffset>154305</wp:posOffset>
            </wp:positionV>
            <wp:extent cx="5524500" cy="3314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4500" cy="3314700"/>
                    </a:xfrm>
                    <a:prstGeom prst="rect">
                      <a:avLst/>
                    </a:prstGeom>
                  </pic:spPr>
                </pic:pic>
              </a:graphicData>
            </a:graphic>
            <wp14:sizeRelH relativeFrom="page">
              <wp14:pctWidth>0</wp14:pctWidth>
            </wp14:sizeRelH>
            <wp14:sizeRelV relativeFrom="page">
              <wp14:pctHeight>0</wp14:pctHeight>
            </wp14:sizeRelV>
          </wp:anchor>
        </w:drawing>
      </w:r>
    </w:p>
    <w:p w:rsidR="00EC6B8E" w:rsidRPr="00ED2023" w:rsidRDefault="00EC6B8E" w:rsidP="00ED2023">
      <w:pPr>
        <w:autoSpaceDE w:val="0"/>
        <w:autoSpaceDN w:val="0"/>
        <w:adjustRightInd w:val="0"/>
        <w:jc w:val="both"/>
        <w:rPr>
          <w:rFonts w:asciiTheme="minorHAnsi" w:hAnsiTheme="minorHAnsi" w:cstheme="minorHAnsi"/>
          <w:sz w:val="20"/>
          <w:szCs w:val="20"/>
        </w:rPr>
      </w:pPr>
    </w:p>
    <w:p w:rsidR="00EC6B8E" w:rsidRPr="00ED2023" w:rsidRDefault="00EC6B8E" w:rsidP="00ED2023">
      <w:pPr>
        <w:autoSpaceDE w:val="0"/>
        <w:autoSpaceDN w:val="0"/>
        <w:adjustRightInd w:val="0"/>
        <w:jc w:val="both"/>
        <w:rPr>
          <w:rFonts w:asciiTheme="minorHAnsi" w:hAnsiTheme="minorHAnsi" w:cstheme="minorHAnsi"/>
          <w:sz w:val="20"/>
          <w:szCs w:val="20"/>
        </w:rPr>
      </w:pPr>
    </w:p>
    <w:p w:rsidR="00EC6B8E" w:rsidRPr="00ED2023" w:rsidRDefault="00EC6B8E" w:rsidP="00ED2023">
      <w:pPr>
        <w:autoSpaceDE w:val="0"/>
        <w:autoSpaceDN w:val="0"/>
        <w:adjustRightInd w:val="0"/>
        <w:jc w:val="both"/>
        <w:rPr>
          <w:rFonts w:asciiTheme="minorHAnsi" w:hAnsiTheme="minorHAnsi" w:cstheme="minorHAnsi"/>
          <w:sz w:val="20"/>
          <w:szCs w:val="20"/>
        </w:rPr>
      </w:pPr>
    </w:p>
    <w:p w:rsidR="00EC6B8E" w:rsidRPr="00ED2023" w:rsidRDefault="00EC6B8E" w:rsidP="00ED2023">
      <w:pPr>
        <w:autoSpaceDE w:val="0"/>
        <w:autoSpaceDN w:val="0"/>
        <w:adjustRightInd w:val="0"/>
        <w:jc w:val="both"/>
        <w:rPr>
          <w:rFonts w:asciiTheme="minorHAnsi" w:hAnsiTheme="minorHAnsi" w:cstheme="minorHAnsi"/>
          <w:sz w:val="20"/>
          <w:szCs w:val="20"/>
        </w:rPr>
      </w:pPr>
    </w:p>
    <w:p w:rsidR="00EC6B8E" w:rsidRPr="00ED2023" w:rsidRDefault="00EC6B8E" w:rsidP="00ED2023">
      <w:pPr>
        <w:autoSpaceDE w:val="0"/>
        <w:autoSpaceDN w:val="0"/>
        <w:adjustRightInd w:val="0"/>
        <w:jc w:val="both"/>
        <w:rPr>
          <w:rFonts w:asciiTheme="minorHAnsi" w:hAnsiTheme="minorHAnsi" w:cstheme="minorHAnsi"/>
          <w:sz w:val="20"/>
          <w:szCs w:val="20"/>
        </w:rPr>
      </w:pPr>
    </w:p>
    <w:p w:rsidR="00EC6B8E" w:rsidRPr="00ED2023" w:rsidRDefault="00EC6B8E" w:rsidP="00ED2023">
      <w:pPr>
        <w:autoSpaceDE w:val="0"/>
        <w:autoSpaceDN w:val="0"/>
        <w:adjustRightInd w:val="0"/>
        <w:jc w:val="both"/>
        <w:rPr>
          <w:rFonts w:asciiTheme="minorHAnsi" w:hAnsiTheme="minorHAnsi" w:cstheme="minorHAnsi"/>
          <w:sz w:val="20"/>
          <w:szCs w:val="20"/>
        </w:rPr>
      </w:pPr>
    </w:p>
    <w:p w:rsidR="00EC6B8E" w:rsidRPr="00ED2023" w:rsidRDefault="00EC6B8E" w:rsidP="00ED2023">
      <w:pPr>
        <w:autoSpaceDE w:val="0"/>
        <w:autoSpaceDN w:val="0"/>
        <w:adjustRightInd w:val="0"/>
        <w:jc w:val="both"/>
        <w:rPr>
          <w:rFonts w:asciiTheme="minorHAnsi" w:hAnsiTheme="minorHAnsi" w:cstheme="minorHAnsi"/>
          <w:sz w:val="20"/>
          <w:szCs w:val="20"/>
        </w:rPr>
      </w:pPr>
    </w:p>
    <w:p w:rsidR="00EC6B8E" w:rsidRPr="00ED2023" w:rsidRDefault="00EC6B8E" w:rsidP="00ED2023">
      <w:pPr>
        <w:autoSpaceDE w:val="0"/>
        <w:autoSpaceDN w:val="0"/>
        <w:adjustRightInd w:val="0"/>
        <w:jc w:val="both"/>
        <w:rPr>
          <w:rFonts w:asciiTheme="minorHAnsi" w:hAnsiTheme="minorHAnsi" w:cstheme="minorHAnsi"/>
          <w:sz w:val="20"/>
          <w:szCs w:val="20"/>
        </w:rPr>
      </w:pPr>
    </w:p>
    <w:p w:rsidR="00EC6B8E" w:rsidRPr="00ED2023" w:rsidRDefault="00EC6B8E" w:rsidP="00ED2023">
      <w:pPr>
        <w:autoSpaceDE w:val="0"/>
        <w:autoSpaceDN w:val="0"/>
        <w:adjustRightInd w:val="0"/>
        <w:jc w:val="both"/>
        <w:rPr>
          <w:rFonts w:asciiTheme="minorHAnsi" w:hAnsiTheme="minorHAnsi" w:cstheme="minorHAnsi"/>
          <w:sz w:val="20"/>
          <w:szCs w:val="20"/>
        </w:rPr>
      </w:pPr>
    </w:p>
    <w:p w:rsidR="00EC6B8E" w:rsidRPr="00ED2023" w:rsidRDefault="00EC6B8E" w:rsidP="00ED2023">
      <w:pPr>
        <w:autoSpaceDE w:val="0"/>
        <w:autoSpaceDN w:val="0"/>
        <w:adjustRightInd w:val="0"/>
        <w:jc w:val="both"/>
        <w:rPr>
          <w:rFonts w:asciiTheme="minorHAnsi" w:hAnsiTheme="minorHAnsi" w:cstheme="minorHAnsi"/>
          <w:sz w:val="20"/>
          <w:szCs w:val="20"/>
        </w:rPr>
      </w:pPr>
    </w:p>
    <w:p w:rsidR="00EC6B8E" w:rsidRPr="00ED2023" w:rsidRDefault="00EC6B8E" w:rsidP="00ED2023">
      <w:pPr>
        <w:autoSpaceDE w:val="0"/>
        <w:autoSpaceDN w:val="0"/>
        <w:adjustRightInd w:val="0"/>
        <w:jc w:val="both"/>
        <w:rPr>
          <w:rFonts w:asciiTheme="minorHAnsi" w:hAnsiTheme="minorHAnsi" w:cstheme="minorHAnsi"/>
          <w:sz w:val="20"/>
          <w:szCs w:val="20"/>
        </w:rPr>
      </w:pPr>
    </w:p>
    <w:p w:rsidR="00EC6B8E" w:rsidRPr="00ED2023" w:rsidRDefault="00EC6B8E" w:rsidP="00ED2023">
      <w:pPr>
        <w:pStyle w:val="ListParagraph"/>
        <w:autoSpaceDE w:val="0"/>
        <w:autoSpaceDN w:val="0"/>
        <w:adjustRightInd w:val="0"/>
        <w:jc w:val="both"/>
        <w:rPr>
          <w:rFonts w:asciiTheme="minorHAnsi" w:hAnsiTheme="minorHAnsi" w:cstheme="minorHAnsi"/>
          <w:b/>
          <w:bCs/>
          <w:sz w:val="20"/>
          <w:szCs w:val="20"/>
          <w:lang w:val="en-US"/>
        </w:rPr>
      </w:pPr>
    </w:p>
    <w:p w:rsidR="00EC6B8E" w:rsidRPr="00ED2023" w:rsidRDefault="00EC6B8E" w:rsidP="00ED2023">
      <w:pPr>
        <w:ind w:left="360"/>
        <w:jc w:val="both"/>
        <w:rPr>
          <w:rFonts w:asciiTheme="minorHAnsi" w:hAnsiTheme="minorHAnsi" w:cstheme="minorHAnsi"/>
          <w:sz w:val="20"/>
          <w:szCs w:val="20"/>
        </w:rPr>
      </w:pPr>
    </w:p>
    <w:p w:rsidR="00EC6B8E" w:rsidRPr="00ED2023" w:rsidRDefault="00EC6B8E" w:rsidP="00ED2023">
      <w:pPr>
        <w:ind w:left="360"/>
        <w:jc w:val="both"/>
        <w:rPr>
          <w:rFonts w:asciiTheme="minorHAnsi" w:hAnsiTheme="minorHAnsi" w:cstheme="minorHAnsi"/>
          <w:sz w:val="20"/>
          <w:szCs w:val="20"/>
        </w:rPr>
      </w:pPr>
    </w:p>
    <w:p w:rsidR="007E7052" w:rsidRPr="00ED2023" w:rsidRDefault="007E7052" w:rsidP="00ED2023">
      <w:pPr>
        <w:ind w:left="360"/>
        <w:jc w:val="both"/>
        <w:rPr>
          <w:rFonts w:asciiTheme="minorHAnsi" w:hAnsiTheme="minorHAnsi" w:cstheme="minorHAnsi"/>
          <w:sz w:val="20"/>
          <w:szCs w:val="20"/>
        </w:rPr>
      </w:pPr>
    </w:p>
    <w:p w:rsidR="007E7052" w:rsidRPr="00ED2023" w:rsidRDefault="007E7052" w:rsidP="00ED2023">
      <w:pPr>
        <w:ind w:left="360"/>
        <w:jc w:val="both"/>
        <w:rPr>
          <w:rFonts w:asciiTheme="minorHAnsi" w:hAnsiTheme="minorHAnsi" w:cstheme="minorHAnsi"/>
          <w:sz w:val="20"/>
          <w:szCs w:val="20"/>
        </w:rPr>
      </w:pPr>
    </w:p>
    <w:p w:rsidR="007E7052" w:rsidRPr="00ED2023" w:rsidRDefault="007E7052" w:rsidP="00ED2023">
      <w:pPr>
        <w:ind w:left="360"/>
        <w:jc w:val="both"/>
        <w:rPr>
          <w:rFonts w:asciiTheme="minorHAnsi" w:hAnsiTheme="minorHAnsi" w:cstheme="minorHAnsi"/>
          <w:sz w:val="20"/>
          <w:szCs w:val="20"/>
        </w:rPr>
      </w:pPr>
    </w:p>
    <w:p w:rsidR="007E7052" w:rsidRPr="00ED2023" w:rsidRDefault="007E7052" w:rsidP="00ED2023">
      <w:pPr>
        <w:ind w:left="360"/>
        <w:jc w:val="both"/>
        <w:rPr>
          <w:rFonts w:asciiTheme="minorHAnsi" w:hAnsiTheme="minorHAnsi" w:cstheme="minorHAnsi"/>
          <w:sz w:val="20"/>
          <w:szCs w:val="20"/>
        </w:rPr>
      </w:pPr>
    </w:p>
    <w:p w:rsidR="00EC6B8E" w:rsidRPr="00ED2023" w:rsidRDefault="00EC6B8E" w:rsidP="00ED2023">
      <w:pPr>
        <w:ind w:left="360"/>
        <w:jc w:val="both"/>
        <w:rPr>
          <w:rFonts w:asciiTheme="minorHAnsi" w:hAnsiTheme="minorHAnsi" w:cstheme="minorHAnsi"/>
          <w:sz w:val="20"/>
          <w:szCs w:val="20"/>
        </w:rPr>
      </w:pPr>
    </w:p>
    <w:p w:rsidR="00EC6B8E" w:rsidRPr="00ED2023" w:rsidRDefault="00EC6B8E" w:rsidP="00ED2023">
      <w:pPr>
        <w:jc w:val="both"/>
        <w:rPr>
          <w:rFonts w:asciiTheme="minorHAnsi" w:hAnsiTheme="minorHAnsi" w:cstheme="minorHAnsi"/>
          <w:sz w:val="20"/>
          <w:szCs w:val="20"/>
        </w:rPr>
      </w:pPr>
    </w:p>
    <w:p w:rsidR="00EC6B8E" w:rsidRPr="00ED2023" w:rsidRDefault="00EC6B8E" w:rsidP="00ED2023">
      <w:pPr>
        <w:ind w:left="360" w:firstLine="360"/>
        <w:jc w:val="both"/>
        <w:rPr>
          <w:rFonts w:asciiTheme="minorHAnsi" w:hAnsiTheme="minorHAnsi" w:cstheme="minorHAnsi"/>
          <w:b/>
          <w:bCs/>
          <w:sz w:val="20"/>
          <w:szCs w:val="20"/>
        </w:rPr>
      </w:pPr>
      <w:r w:rsidRPr="00ED2023">
        <w:rPr>
          <w:rFonts w:asciiTheme="minorHAnsi" w:hAnsiTheme="minorHAnsi" w:cstheme="minorHAnsi"/>
          <w:b/>
          <w:bCs/>
          <w:sz w:val="20"/>
          <w:szCs w:val="20"/>
        </w:rPr>
        <w:t xml:space="preserve">Observations: </w:t>
      </w:r>
    </w:p>
    <w:p w:rsidR="00EC6B8E" w:rsidRPr="00ED2023" w:rsidRDefault="00EC6B8E" w:rsidP="00ED2023">
      <w:pPr>
        <w:ind w:left="360" w:firstLine="360"/>
        <w:jc w:val="both"/>
        <w:rPr>
          <w:rFonts w:asciiTheme="minorHAnsi" w:hAnsiTheme="minorHAnsi" w:cstheme="minorHAnsi"/>
          <w:b/>
          <w:bCs/>
          <w:sz w:val="20"/>
          <w:szCs w:val="20"/>
        </w:rPr>
      </w:pPr>
    </w:p>
    <w:p w:rsidR="00EC6B8E" w:rsidRPr="00ED2023" w:rsidRDefault="00EC6B8E" w:rsidP="00ED2023">
      <w:pPr>
        <w:pStyle w:val="ListParagraph"/>
        <w:numPr>
          <w:ilvl w:val="0"/>
          <w:numId w:val="13"/>
        </w:numPr>
        <w:jc w:val="both"/>
        <w:rPr>
          <w:rFonts w:asciiTheme="minorHAnsi" w:hAnsiTheme="minorHAnsi" w:cstheme="minorHAnsi"/>
          <w:sz w:val="20"/>
          <w:szCs w:val="20"/>
        </w:rPr>
      </w:pPr>
      <w:r w:rsidRPr="00ED2023">
        <w:rPr>
          <w:rFonts w:asciiTheme="minorHAnsi" w:hAnsiTheme="minorHAnsi" w:cstheme="minorHAnsi"/>
          <w:sz w:val="20"/>
          <w:szCs w:val="20"/>
        </w:rPr>
        <w:t xml:space="preserve">There are similarity of patterns </w:t>
      </w:r>
      <w:r w:rsidR="007E7052" w:rsidRPr="00ED2023">
        <w:rPr>
          <w:rFonts w:asciiTheme="minorHAnsi" w:hAnsiTheme="minorHAnsi" w:cstheme="minorHAnsi"/>
          <w:sz w:val="20"/>
          <w:szCs w:val="20"/>
        </w:rPr>
        <w:t>across</w:t>
      </w:r>
      <w:r w:rsidRPr="00ED2023">
        <w:rPr>
          <w:rFonts w:asciiTheme="minorHAnsi" w:hAnsiTheme="minorHAnsi" w:cstheme="minorHAnsi"/>
          <w:sz w:val="20"/>
          <w:szCs w:val="20"/>
        </w:rPr>
        <w:t xml:space="preserve"> all cities although the following differences in patterns were observed: </w:t>
      </w:r>
    </w:p>
    <w:p w:rsidR="00EC6B8E" w:rsidRPr="00ED2023" w:rsidRDefault="00EC6B8E" w:rsidP="00ED2023">
      <w:pPr>
        <w:pStyle w:val="ListParagraph"/>
        <w:numPr>
          <w:ilvl w:val="1"/>
          <w:numId w:val="13"/>
        </w:numPr>
        <w:jc w:val="both"/>
        <w:rPr>
          <w:rFonts w:asciiTheme="minorHAnsi" w:hAnsiTheme="minorHAnsi" w:cstheme="minorHAnsi"/>
          <w:sz w:val="20"/>
          <w:szCs w:val="20"/>
        </w:rPr>
      </w:pPr>
      <w:r w:rsidRPr="00ED2023">
        <w:rPr>
          <w:rFonts w:asciiTheme="minorHAnsi" w:hAnsiTheme="minorHAnsi" w:cstheme="minorHAnsi"/>
          <w:sz w:val="20"/>
          <w:szCs w:val="20"/>
        </w:rPr>
        <w:t>In May 2019, Dallas was the only city experiencing sales growth, while the others witnessed declines.</w:t>
      </w:r>
    </w:p>
    <w:p w:rsidR="007E7052" w:rsidRPr="00ED2023" w:rsidRDefault="007E7052" w:rsidP="00ED2023">
      <w:pPr>
        <w:pStyle w:val="ListParagraph"/>
        <w:numPr>
          <w:ilvl w:val="1"/>
          <w:numId w:val="13"/>
        </w:numPr>
        <w:jc w:val="both"/>
        <w:rPr>
          <w:rFonts w:asciiTheme="minorHAnsi" w:hAnsiTheme="minorHAnsi" w:cstheme="minorHAnsi"/>
          <w:sz w:val="20"/>
          <w:szCs w:val="20"/>
        </w:rPr>
      </w:pPr>
      <w:r w:rsidRPr="00ED2023">
        <w:rPr>
          <w:rFonts w:asciiTheme="minorHAnsi" w:hAnsiTheme="minorHAnsi" w:cstheme="minorHAnsi"/>
          <w:sz w:val="20"/>
          <w:szCs w:val="20"/>
        </w:rPr>
        <w:t>In July 2019, Los Angeles was still declining, while the remaining cities began to recover from a consistent downturn that had persisted since May.</w:t>
      </w:r>
    </w:p>
    <w:p w:rsidR="007E7052" w:rsidRPr="00ED2023" w:rsidRDefault="007E7052" w:rsidP="00ED2023">
      <w:pPr>
        <w:jc w:val="both"/>
        <w:rPr>
          <w:rFonts w:asciiTheme="minorHAnsi" w:hAnsiTheme="minorHAnsi" w:cstheme="minorHAnsi"/>
          <w:sz w:val="20"/>
          <w:szCs w:val="20"/>
        </w:rPr>
      </w:pPr>
    </w:p>
    <w:p w:rsidR="007E7052" w:rsidRPr="00ED2023" w:rsidRDefault="007E7052" w:rsidP="00ED2023">
      <w:pPr>
        <w:ind w:left="720"/>
        <w:jc w:val="both"/>
        <w:rPr>
          <w:rFonts w:asciiTheme="minorHAnsi" w:hAnsiTheme="minorHAnsi" w:cstheme="minorHAnsi"/>
          <w:b/>
          <w:bCs/>
          <w:sz w:val="20"/>
          <w:szCs w:val="20"/>
        </w:rPr>
      </w:pPr>
      <w:r w:rsidRPr="00ED2023">
        <w:rPr>
          <w:rFonts w:asciiTheme="minorHAnsi" w:hAnsiTheme="minorHAnsi" w:cstheme="minorHAnsi"/>
          <w:b/>
          <w:bCs/>
          <w:sz w:val="20"/>
          <w:szCs w:val="20"/>
        </w:rPr>
        <w:t>Insights:</w:t>
      </w:r>
    </w:p>
    <w:p w:rsidR="007E7052" w:rsidRPr="00ED2023" w:rsidRDefault="007E7052" w:rsidP="00ED2023">
      <w:pPr>
        <w:ind w:left="720"/>
        <w:jc w:val="both"/>
        <w:rPr>
          <w:rFonts w:asciiTheme="minorHAnsi" w:hAnsiTheme="minorHAnsi" w:cstheme="minorHAnsi"/>
          <w:b/>
          <w:bCs/>
          <w:sz w:val="20"/>
          <w:szCs w:val="20"/>
        </w:rPr>
      </w:pPr>
    </w:p>
    <w:p w:rsidR="007E7052" w:rsidRPr="00ED2023" w:rsidRDefault="00FF6F2C" w:rsidP="00ED2023">
      <w:pPr>
        <w:pStyle w:val="ListParagraph"/>
        <w:numPr>
          <w:ilvl w:val="0"/>
          <w:numId w:val="13"/>
        </w:numPr>
        <w:jc w:val="both"/>
        <w:rPr>
          <w:rFonts w:asciiTheme="minorHAnsi" w:hAnsiTheme="minorHAnsi" w:cstheme="minorHAnsi"/>
          <w:sz w:val="20"/>
          <w:szCs w:val="20"/>
        </w:rPr>
      </w:pPr>
      <w:r w:rsidRPr="00ED2023">
        <w:rPr>
          <w:rFonts w:asciiTheme="minorHAnsi" w:hAnsiTheme="minorHAnsi" w:cstheme="minorHAnsi"/>
          <w:sz w:val="20"/>
          <w:szCs w:val="20"/>
          <w:lang w:val="en-US"/>
        </w:rPr>
        <w:t>Dallas being the only city with sales growth in May 2019 indicates the possibility of unique factors influencing Dallas's sales during that time. These factors might include localized promotions, Dallas’ local economic conditions, or shifts in consumer behavior that set Dallas apart from the other cities.</w:t>
      </w:r>
    </w:p>
    <w:p w:rsidR="00FF6F2C" w:rsidRPr="00ED2023" w:rsidRDefault="00FF6F2C" w:rsidP="00ED2023">
      <w:pPr>
        <w:pStyle w:val="ListParagraph"/>
        <w:numPr>
          <w:ilvl w:val="0"/>
          <w:numId w:val="13"/>
        </w:numPr>
        <w:jc w:val="both"/>
        <w:rPr>
          <w:rFonts w:asciiTheme="minorHAnsi" w:hAnsiTheme="minorHAnsi" w:cstheme="minorHAnsi"/>
          <w:sz w:val="20"/>
          <w:szCs w:val="20"/>
        </w:rPr>
      </w:pPr>
      <w:r w:rsidRPr="00ED2023">
        <w:rPr>
          <w:rFonts w:asciiTheme="minorHAnsi" w:hAnsiTheme="minorHAnsi" w:cstheme="minorHAnsi"/>
          <w:sz w:val="20"/>
          <w:szCs w:val="20"/>
          <w:lang w:val="en-US"/>
        </w:rPr>
        <w:t xml:space="preserve">Local factors might also </w:t>
      </w:r>
      <w:proofErr w:type="gramStart"/>
      <w:r w:rsidRPr="00ED2023">
        <w:rPr>
          <w:rFonts w:asciiTheme="minorHAnsi" w:hAnsiTheme="minorHAnsi" w:cstheme="minorHAnsi"/>
          <w:sz w:val="20"/>
          <w:szCs w:val="20"/>
          <w:lang w:val="en-US"/>
        </w:rPr>
        <w:t>affected</w:t>
      </w:r>
      <w:proofErr w:type="gramEnd"/>
      <w:r w:rsidRPr="00ED2023">
        <w:rPr>
          <w:rFonts w:asciiTheme="minorHAnsi" w:hAnsiTheme="minorHAnsi" w:cstheme="minorHAnsi"/>
          <w:sz w:val="20"/>
          <w:szCs w:val="20"/>
          <w:lang w:val="en-US"/>
        </w:rPr>
        <w:t xml:space="preserve"> the decline in sales of Los Angeles in June 2019. </w:t>
      </w:r>
    </w:p>
    <w:p w:rsidR="008B6575" w:rsidRPr="00ED2023" w:rsidRDefault="008B6575" w:rsidP="00ED2023">
      <w:pPr>
        <w:jc w:val="both"/>
        <w:rPr>
          <w:rFonts w:asciiTheme="minorHAnsi" w:hAnsiTheme="minorHAnsi" w:cstheme="minorHAnsi"/>
          <w:sz w:val="20"/>
          <w:szCs w:val="20"/>
        </w:rPr>
      </w:pPr>
    </w:p>
    <w:p w:rsidR="00FF6F2C" w:rsidRPr="00ED2023" w:rsidRDefault="00FF6F2C" w:rsidP="00ED2023">
      <w:pPr>
        <w:jc w:val="both"/>
        <w:rPr>
          <w:rFonts w:asciiTheme="minorHAnsi" w:hAnsiTheme="minorHAnsi" w:cstheme="minorHAnsi"/>
          <w:sz w:val="20"/>
          <w:szCs w:val="20"/>
        </w:rPr>
      </w:pPr>
    </w:p>
    <w:p w:rsidR="00FF6F2C" w:rsidRPr="00ED2023" w:rsidRDefault="00FF6F2C"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FF6F2C" w:rsidRPr="00ED2023" w:rsidRDefault="00FF6F2C" w:rsidP="00ED2023">
      <w:pPr>
        <w:jc w:val="both"/>
        <w:rPr>
          <w:rFonts w:asciiTheme="minorHAnsi" w:hAnsiTheme="minorHAnsi" w:cstheme="minorHAnsi"/>
          <w:sz w:val="20"/>
          <w:szCs w:val="20"/>
        </w:rPr>
      </w:pPr>
    </w:p>
    <w:p w:rsidR="00FF6F2C" w:rsidRPr="00ED2023" w:rsidRDefault="00FF6F2C" w:rsidP="00ED2023">
      <w:pPr>
        <w:pStyle w:val="ListParagraph"/>
        <w:numPr>
          <w:ilvl w:val="0"/>
          <w:numId w:val="3"/>
        </w:numPr>
        <w:autoSpaceDE w:val="0"/>
        <w:autoSpaceDN w:val="0"/>
        <w:adjustRightInd w:val="0"/>
        <w:jc w:val="both"/>
        <w:rPr>
          <w:rFonts w:asciiTheme="minorHAnsi" w:hAnsiTheme="minorHAnsi" w:cstheme="minorHAnsi"/>
          <w:b/>
          <w:bCs/>
          <w:sz w:val="20"/>
          <w:szCs w:val="20"/>
          <w:lang w:val="en-US"/>
        </w:rPr>
      </w:pPr>
      <w:r w:rsidRPr="00ED2023">
        <w:rPr>
          <w:rFonts w:asciiTheme="minorHAnsi" w:hAnsiTheme="minorHAnsi" w:cstheme="minorHAnsi"/>
          <w:b/>
          <w:bCs/>
          <w:sz w:val="20"/>
          <w:szCs w:val="20"/>
          <w:lang w:val="en-US"/>
        </w:rPr>
        <w:t>Monthly Order Trend vs. Monthly Average Order</w:t>
      </w:r>
    </w:p>
    <w:p w:rsidR="00C87DE3" w:rsidRPr="00ED2023" w:rsidRDefault="00C87DE3" w:rsidP="00ED2023">
      <w:pPr>
        <w:pStyle w:val="ListParagraph"/>
        <w:autoSpaceDE w:val="0"/>
        <w:autoSpaceDN w:val="0"/>
        <w:adjustRightInd w:val="0"/>
        <w:jc w:val="both"/>
        <w:rPr>
          <w:rFonts w:asciiTheme="minorHAnsi" w:hAnsiTheme="minorHAnsi" w:cstheme="minorHAnsi"/>
          <w:b/>
          <w:bCs/>
          <w:sz w:val="20"/>
          <w:szCs w:val="20"/>
          <w:lang w:val="en-US"/>
        </w:rPr>
      </w:pPr>
    </w:p>
    <w:p w:rsidR="00C87DE3" w:rsidRPr="00ED2023" w:rsidRDefault="00C87DE3" w:rsidP="00ED2023">
      <w:pPr>
        <w:pStyle w:val="ListParagraph"/>
        <w:numPr>
          <w:ilvl w:val="1"/>
          <w:numId w:val="3"/>
        </w:numPr>
        <w:autoSpaceDE w:val="0"/>
        <w:autoSpaceDN w:val="0"/>
        <w:adjustRightInd w:val="0"/>
        <w:jc w:val="both"/>
        <w:rPr>
          <w:rFonts w:asciiTheme="minorHAnsi" w:hAnsiTheme="minorHAnsi" w:cstheme="minorHAnsi"/>
          <w:sz w:val="20"/>
          <w:szCs w:val="20"/>
          <w:lang w:val="en-US"/>
        </w:rPr>
      </w:pPr>
      <w:r w:rsidRPr="00ED2023">
        <w:rPr>
          <w:rFonts w:asciiTheme="minorHAnsi" w:hAnsiTheme="minorHAnsi" w:cstheme="minorHAnsi"/>
          <w:sz w:val="20"/>
          <w:szCs w:val="20"/>
          <w:lang w:val="en-US"/>
        </w:rPr>
        <w:t>Monthly Order Trend vs. Average Monthly Orders</w:t>
      </w:r>
    </w:p>
    <w:p w:rsidR="00FF6F2C" w:rsidRPr="00ED2023" w:rsidRDefault="00211BE3" w:rsidP="00ED2023">
      <w:pPr>
        <w:ind w:left="360"/>
        <w:jc w:val="both"/>
        <w:rPr>
          <w:rFonts w:asciiTheme="minorHAnsi" w:hAnsiTheme="minorHAnsi" w:cstheme="minorHAnsi"/>
          <w:sz w:val="20"/>
          <w:szCs w:val="20"/>
        </w:rPr>
      </w:pPr>
      <w:r w:rsidRPr="00ED2023">
        <w:rPr>
          <w:rFonts w:asciiTheme="minorHAnsi" w:hAnsiTheme="minorHAnsi" w:cstheme="minorHAnsi"/>
          <w:noProof/>
          <w:sz w:val="20"/>
          <w:szCs w:val="20"/>
        </w:rPr>
        <w:drawing>
          <wp:anchor distT="0" distB="0" distL="114300" distR="114300" simplePos="0" relativeHeight="251676672" behindDoc="0" locked="0" layoutInCell="1" allowOverlap="1">
            <wp:simplePos x="0" y="0"/>
            <wp:positionH relativeFrom="column">
              <wp:posOffset>665480</wp:posOffset>
            </wp:positionH>
            <wp:positionV relativeFrom="paragraph">
              <wp:posOffset>135890</wp:posOffset>
            </wp:positionV>
            <wp:extent cx="5422900" cy="32537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2900" cy="3253740"/>
                    </a:xfrm>
                    <a:prstGeom prst="rect">
                      <a:avLst/>
                    </a:prstGeom>
                  </pic:spPr>
                </pic:pic>
              </a:graphicData>
            </a:graphic>
            <wp14:sizeRelH relativeFrom="page">
              <wp14:pctWidth>0</wp14:pctWidth>
            </wp14:sizeRelH>
            <wp14:sizeRelV relativeFrom="page">
              <wp14:pctHeight>0</wp14:pctHeight>
            </wp14:sizeRelV>
          </wp:anchor>
        </w:drawing>
      </w: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FF6F2C" w:rsidRPr="00ED2023" w:rsidRDefault="00FF6F2C" w:rsidP="00ED2023">
      <w:pPr>
        <w:ind w:left="360"/>
        <w:jc w:val="both"/>
        <w:rPr>
          <w:rFonts w:asciiTheme="minorHAnsi" w:hAnsiTheme="minorHAnsi" w:cstheme="minorHAnsi"/>
          <w:sz w:val="20"/>
          <w:szCs w:val="20"/>
        </w:rPr>
      </w:pPr>
    </w:p>
    <w:p w:rsidR="008B6575" w:rsidRPr="00ED2023" w:rsidRDefault="008B6575" w:rsidP="00ED2023">
      <w:pPr>
        <w:ind w:left="360"/>
        <w:jc w:val="both"/>
        <w:rPr>
          <w:rFonts w:asciiTheme="minorHAnsi" w:hAnsiTheme="minorHAnsi" w:cstheme="minorHAnsi"/>
          <w:sz w:val="20"/>
          <w:szCs w:val="20"/>
        </w:rPr>
      </w:pPr>
    </w:p>
    <w:p w:rsidR="008B6575" w:rsidRPr="00ED2023" w:rsidRDefault="008B6575" w:rsidP="00ED2023">
      <w:pPr>
        <w:ind w:left="360"/>
        <w:jc w:val="both"/>
        <w:rPr>
          <w:rFonts w:asciiTheme="minorHAnsi" w:hAnsiTheme="minorHAnsi" w:cstheme="minorHAnsi"/>
          <w:sz w:val="20"/>
          <w:szCs w:val="20"/>
        </w:rPr>
      </w:pPr>
    </w:p>
    <w:p w:rsidR="008B6575" w:rsidRPr="00ED2023" w:rsidRDefault="008B6575" w:rsidP="00ED2023">
      <w:pPr>
        <w:ind w:left="360" w:firstLine="360"/>
        <w:jc w:val="both"/>
        <w:rPr>
          <w:rFonts w:asciiTheme="minorHAnsi" w:hAnsiTheme="minorHAnsi" w:cstheme="minorHAnsi"/>
          <w:b/>
          <w:bCs/>
          <w:sz w:val="20"/>
          <w:szCs w:val="20"/>
        </w:rPr>
      </w:pPr>
      <w:r w:rsidRPr="00ED2023">
        <w:rPr>
          <w:rFonts w:asciiTheme="minorHAnsi" w:hAnsiTheme="minorHAnsi" w:cstheme="minorHAnsi"/>
          <w:b/>
          <w:bCs/>
          <w:sz w:val="20"/>
          <w:szCs w:val="20"/>
        </w:rPr>
        <w:t>Observations:</w:t>
      </w:r>
    </w:p>
    <w:p w:rsidR="00C87DE3" w:rsidRPr="00ED2023" w:rsidRDefault="00C87DE3" w:rsidP="00ED2023">
      <w:pPr>
        <w:ind w:left="360" w:firstLine="360"/>
        <w:jc w:val="both"/>
        <w:rPr>
          <w:rFonts w:asciiTheme="minorHAnsi" w:hAnsiTheme="minorHAnsi" w:cstheme="minorHAnsi"/>
          <w:b/>
          <w:bCs/>
          <w:sz w:val="20"/>
          <w:szCs w:val="20"/>
        </w:rPr>
      </w:pPr>
    </w:p>
    <w:p w:rsidR="008D1471" w:rsidRPr="00ED2023" w:rsidRDefault="008B6575" w:rsidP="00ED2023">
      <w:pPr>
        <w:pStyle w:val="ListParagraph"/>
        <w:numPr>
          <w:ilvl w:val="0"/>
          <w:numId w:val="14"/>
        </w:numPr>
        <w:jc w:val="both"/>
        <w:rPr>
          <w:rFonts w:asciiTheme="minorHAnsi" w:hAnsiTheme="minorHAnsi" w:cstheme="minorHAnsi"/>
          <w:sz w:val="20"/>
          <w:szCs w:val="20"/>
        </w:rPr>
      </w:pPr>
      <w:r w:rsidRPr="00ED2023">
        <w:rPr>
          <w:rFonts w:asciiTheme="minorHAnsi" w:hAnsiTheme="minorHAnsi" w:cstheme="minorHAnsi"/>
          <w:sz w:val="20"/>
          <w:szCs w:val="20"/>
        </w:rPr>
        <w:t>Monthly orders also moved in similar patterns with the monthly sales trend.</w:t>
      </w:r>
    </w:p>
    <w:p w:rsidR="00C87DE3" w:rsidRPr="00ED2023" w:rsidRDefault="008D1471" w:rsidP="00ED2023">
      <w:pPr>
        <w:pStyle w:val="ListParagraph"/>
        <w:numPr>
          <w:ilvl w:val="0"/>
          <w:numId w:val="14"/>
        </w:numPr>
        <w:jc w:val="both"/>
        <w:rPr>
          <w:rFonts w:asciiTheme="minorHAnsi" w:hAnsiTheme="minorHAnsi" w:cstheme="minorHAnsi"/>
          <w:sz w:val="20"/>
          <w:szCs w:val="20"/>
        </w:rPr>
      </w:pPr>
      <w:r w:rsidRPr="00ED2023">
        <w:rPr>
          <w:rFonts w:asciiTheme="minorHAnsi" w:hAnsiTheme="minorHAnsi" w:cstheme="minorHAnsi"/>
          <w:sz w:val="20"/>
          <w:szCs w:val="20"/>
        </w:rPr>
        <w:t>Sales in October nearly doubled compared to September, rising from approximately 10,000 to nearly 20,000.</w:t>
      </w:r>
    </w:p>
    <w:p w:rsidR="00FF6F2C" w:rsidRPr="00ED2023" w:rsidRDefault="00C87DE3" w:rsidP="00ED2023">
      <w:pPr>
        <w:pStyle w:val="ListParagraph"/>
        <w:numPr>
          <w:ilvl w:val="0"/>
          <w:numId w:val="14"/>
        </w:numPr>
        <w:jc w:val="both"/>
        <w:rPr>
          <w:rFonts w:asciiTheme="minorHAnsi" w:hAnsiTheme="minorHAnsi" w:cstheme="minorHAnsi"/>
          <w:sz w:val="20"/>
          <w:szCs w:val="20"/>
        </w:rPr>
      </w:pPr>
      <w:r w:rsidRPr="00ED2023">
        <w:rPr>
          <w:rFonts w:asciiTheme="minorHAnsi" w:hAnsiTheme="minorHAnsi" w:cstheme="minorHAnsi"/>
          <w:sz w:val="20"/>
          <w:szCs w:val="20"/>
        </w:rPr>
        <w:t>The moving average line illustrates a sales pattern characterized by an initial increase, followed by a mid-year dip, and a subsequent resurgence during the '</w:t>
      </w:r>
      <w:proofErr w:type="spellStart"/>
      <w:r w:rsidRPr="00ED2023">
        <w:rPr>
          <w:rFonts w:asciiTheme="minorHAnsi" w:hAnsiTheme="minorHAnsi" w:cstheme="minorHAnsi"/>
          <w:sz w:val="20"/>
          <w:szCs w:val="20"/>
        </w:rPr>
        <w:t>ber</w:t>
      </w:r>
      <w:proofErr w:type="spellEnd"/>
      <w:r w:rsidRPr="00ED2023">
        <w:rPr>
          <w:rFonts w:asciiTheme="minorHAnsi" w:hAnsiTheme="minorHAnsi" w:cstheme="minorHAnsi"/>
          <w:sz w:val="20"/>
          <w:szCs w:val="20"/>
        </w:rPr>
        <w:t>-months.</w:t>
      </w:r>
    </w:p>
    <w:p w:rsidR="00C87DE3" w:rsidRPr="00ED2023" w:rsidRDefault="00C87DE3" w:rsidP="00ED2023">
      <w:pPr>
        <w:pStyle w:val="ListParagraph"/>
        <w:ind w:left="1440"/>
        <w:jc w:val="both"/>
        <w:rPr>
          <w:rFonts w:asciiTheme="minorHAnsi" w:hAnsiTheme="minorHAnsi" w:cstheme="minorHAnsi"/>
          <w:sz w:val="20"/>
          <w:szCs w:val="20"/>
        </w:rPr>
      </w:pPr>
    </w:p>
    <w:p w:rsidR="00C87DE3" w:rsidRPr="00ED2023" w:rsidRDefault="00C87DE3" w:rsidP="00ED2023">
      <w:pPr>
        <w:pStyle w:val="ListParagraph"/>
        <w:ind w:left="1440"/>
        <w:jc w:val="both"/>
        <w:rPr>
          <w:rFonts w:asciiTheme="minorHAnsi" w:hAnsiTheme="minorHAnsi" w:cstheme="minorHAnsi"/>
          <w:sz w:val="20"/>
          <w:szCs w:val="20"/>
        </w:rPr>
      </w:pPr>
    </w:p>
    <w:p w:rsidR="00C87DE3" w:rsidRPr="00ED2023" w:rsidRDefault="00C87DE3" w:rsidP="00ED2023">
      <w:pPr>
        <w:pStyle w:val="ListParagraph"/>
        <w:ind w:left="1440"/>
        <w:jc w:val="both"/>
        <w:rPr>
          <w:rFonts w:asciiTheme="minorHAnsi" w:hAnsiTheme="minorHAnsi" w:cstheme="minorHAnsi"/>
          <w:sz w:val="20"/>
          <w:szCs w:val="20"/>
        </w:rPr>
      </w:pPr>
    </w:p>
    <w:p w:rsidR="00C87DE3" w:rsidRPr="00ED2023" w:rsidRDefault="00C87DE3" w:rsidP="00ED2023">
      <w:pPr>
        <w:ind w:firstLine="720"/>
        <w:jc w:val="both"/>
        <w:rPr>
          <w:rFonts w:asciiTheme="minorHAnsi" w:hAnsiTheme="minorHAnsi" w:cstheme="minorHAnsi"/>
          <w:b/>
          <w:bCs/>
          <w:sz w:val="20"/>
          <w:szCs w:val="20"/>
        </w:rPr>
      </w:pPr>
      <w:r w:rsidRPr="00ED2023">
        <w:rPr>
          <w:rFonts w:asciiTheme="minorHAnsi" w:hAnsiTheme="minorHAnsi" w:cstheme="minorHAnsi"/>
          <w:b/>
          <w:bCs/>
          <w:sz w:val="20"/>
          <w:szCs w:val="20"/>
        </w:rPr>
        <w:t>Insights:</w:t>
      </w:r>
    </w:p>
    <w:p w:rsidR="00C87DE3" w:rsidRPr="00ED2023" w:rsidRDefault="00C87DE3" w:rsidP="00ED2023">
      <w:pPr>
        <w:ind w:firstLine="720"/>
        <w:jc w:val="both"/>
        <w:rPr>
          <w:rFonts w:asciiTheme="minorHAnsi" w:hAnsiTheme="minorHAnsi" w:cstheme="minorHAnsi"/>
          <w:b/>
          <w:bCs/>
          <w:sz w:val="20"/>
          <w:szCs w:val="20"/>
        </w:rPr>
      </w:pPr>
    </w:p>
    <w:p w:rsidR="00C87DE3" w:rsidRPr="00ED2023" w:rsidRDefault="00C87DE3" w:rsidP="00ED2023">
      <w:pPr>
        <w:pStyle w:val="ListParagraph"/>
        <w:numPr>
          <w:ilvl w:val="0"/>
          <w:numId w:val="14"/>
        </w:numPr>
        <w:jc w:val="both"/>
        <w:rPr>
          <w:rFonts w:asciiTheme="minorHAnsi" w:hAnsiTheme="minorHAnsi" w:cstheme="minorHAnsi"/>
          <w:sz w:val="20"/>
          <w:szCs w:val="20"/>
        </w:rPr>
      </w:pPr>
      <w:proofErr w:type="gramStart"/>
      <w:r w:rsidRPr="00ED2023">
        <w:rPr>
          <w:rFonts w:asciiTheme="minorHAnsi" w:hAnsiTheme="minorHAnsi" w:cstheme="minorHAnsi"/>
          <w:sz w:val="20"/>
          <w:szCs w:val="20"/>
          <w:lang w:val="en-US"/>
        </w:rPr>
        <w:t>Dib’s</w:t>
      </w:r>
      <w:proofErr w:type="gramEnd"/>
      <w:r w:rsidRPr="00ED2023">
        <w:rPr>
          <w:rFonts w:asciiTheme="minorHAnsi" w:hAnsiTheme="minorHAnsi" w:cstheme="minorHAnsi"/>
          <w:sz w:val="20"/>
          <w:szCs w:val="20"/>
          <w:lang w:val="en-US"/>
        </w:rPr>
        <w:t xml:space="preserve"> should anticipate and plan for these seasonal fluctuations in orders to optimize strategies, inventory management, and marketing efforts accordingly.</w:t>
      </w:r>
    </w:p>
    <w:p w:rsidR="00C87DE3" w:rsidRPr="00ED2023" w:rsidRDefault="00C87DE3" w:rsidP="00ED2023">
      <w:pPr>
        <w:jc w:val="both"/>
        <w:rPr>
          <w:rFonts w:asciiTheme="minorHAnsi" w:hAnsiTheme="minorHAnsi" w:cstheme="minorHAnsi"/>
          <w:sz w:val="20"/>
          <w:szCs w:val="20"/>
        </w:rPr>
      </w:pPr>
    </w:p>
    <w:p w:rsidR="00C87DE3" w:rsidRPr="00ED2023" w:rsidRDefault="00C87DE3"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C87DE3" w:rsidRPr="00ED2023" w:rsidRDefault="00C87DE3" w:rsidP="00ED2023">
      <w:pPr>
        <w:jc w:val="both"/>
        <w:rPr>
          <w:rFonts w:asciiTheme="minorHAnsi" w:hAnsiTheme="minorHAnsi" w:cstheme="minorHAnsi"/>
          <w:sz w:val="20"/>
          <w:szCs w:val="20"/>
        </w:rPr>
      </w:pPr>
    </w:p>
    <w:p w:rsidR="00C87DE3" w:rsidRPr="00ED2023" w:rsidRDefault="00C87DE3" w:rsidP="00ED2023">
      <w:pPr>
        <w:pStyle w:val="ListParagraph"/>
        <w:numPr>
          <w:ilvl w:val="0"/>
          <w:numId w:val="3"/>
        </w:numPr>
        <w:jc w:val="both"/>
        <w:rPr>
          <w:rFonts w:asciiTheme="minorHAnsi" w:hAnsiTheme="minorHAnsi" w:cstheme="minorHAnsi"/>
          <w:b/>
          <w:bCs/>
          <w:sz w:val="20"/>
          <w:szCs w:val="20"/>
          <w:lang w:val="en-US"/>
        </w:rPr>
      </w:pPr>
      <w:r w:rsidRPr="00ED2023">
        <w:rPr>
          <w:rFonts w:asciiTheme="minorHAnsi" w:hAnsiTheme="minorHAnsi" w:cstheme="minorHAnsi"/>
          <w:b/>
          <w:bCs/>
          <w:sz w:val="20"/>
          <w:szCs w:val="20"/>
          <w:lang w:val="en-US"/>
        </w:rPr>
        <w:t>Daily Order Trend vs. Daily Average</w:t>
      </w:r>
    </w:p>
    <w:p w:rsidR="006D33A4" w:rsidRPr="00ED2023" w:rsidRDefault="006D33A4" w:rsidP="00ED2023">
      <w:pPr>
        <w:pStyle w:val="ListParagraph"/>
        <w:jc w:val="both"/>
        <w:rPr>
          <w:rFonts w:asciiTheme="minorHAnsi" w:hAnsiTheme="minorHAnsi" w:cstheme="minorHAnsi"/>
          <w:b/>
          <w:bCs/>
          <w:sz w:val="20"/>
          <w:szCs w:val="20"/>
          <w:lang w:val="en-US"/>
        </w:rPr>
      </w:pPr>
    </w:p>
    <w:p w:rsidR="00C87DE3" w:rsidRPr="00ED2023" w:rsidRDefault="00C87DE3" w:rsidP="00ED2023">
      <w:pPr>
        <w:pStyle w:val="ListParagraph"/>
        <w:jc w:val="both"/>
        <w:rPr>
          <w:rFonts w:asciiTheme="minorHAnsi" w:hAnsiTheme="minorHAnsi" w:cstheme="minorHAnsi"/>
          <w:b/>
          <w:bCs/>
          <w:sz w:val="20"/>
          <w:szCs w:val="20"/>
          <w:lang w:val="en-US"/>
        </w:rPr>
      </w:pPr>
    </w:p>
    <w:p w:rsidR="00C87DE3" w:rsidRPr="00ED2023" w:rsidRDefault="006D33A4" w:rsidP="00ED2023">
      <w:pPr>
        <w:pStyle w:val="ListParagraph"/>
        <w:numPr>
          <w:ilvl w:val="1"/>
          <w:numId w:val="3"/>
        </w:numPr>
        <w:jc w:val="both"/>
        <w:rPr>
          <w:rFonts w:asciiTheme="minorHAnsi" w:hAnsiTheme="minorHAnsi" w:cstheme="minorHAnsi"/>
          <w:b/>
          <w:bCs/>
          <w:sz w:val="20"/>
          <w:szCs w:val="20"/>
        </w:rPr>
      </w:pPr>
      <w:r w:rsidRPr="00ED2023">
        <w:rPr>
          <w:rFonts w:asciiTheme="minorHAnsi" w:hAnsiTheme="minorHAnsi" w:cstheme="minorHAnsi"/>
          <w:b/>
          <w:bCs/>
          <w:sz w:val="20"/>
          <w:szCs w:val="20"/>
        </w:rPr>
        <w:t>Daily Order Trend</w:t>
      </w:r>
    </w:p>
    <w:p w:rsidR="006D33A4" w:rsidRPr="00ED2023" w:rsidRDefault="00211BE3" w:rsidP="00ED2023">
      <w:pPr>
        <w:ind w:left="1080"/>
        <w:jc w:val="both"/>
        <w:rPr>
          <w:rFonts w:asciiTheme="minorHAnsi" w:hAnsiTheme="minorHAnsi" w:cstheme="minorHAnsi"/>
          <w:b/>
          <w:bCs/>
          <w:sz w:val="20"/>
          <w:szCs w:val="20"/>
        </w:rPr>
      </w:pPr>
      <w:r w:rsidRPr="00ED2023">
        <w:rPr>
          <w:rFonts w:asciiTheme="minorHAnsi" w:hAnsiTheme="minorHAnsi" w:cstheme="minorHAnsi"/>
          <w:noProof/>
          <w:sz w:val="20"/>
          <w:szCs w:val="20"/>
        </w:rPr>
        <w:drawing>
          <wp:anchor distT="0" distB="0" distL="114300" distR="114300" simplePos="0" relativeHeight="251680768" behindDoc="0" locked="0" layoutInCell="1" allowOverlap="1" wp14:anchorId="5A5F7BAC" wp14:editId="1C186B0D">
            <wp:simplePos x="0" y="0"/>
            <wp:positionH relativeFrom="column">
              <wp:posOffset>1303020</wp:posOffset>
            </wp:positionH>
            <wp:positionV relativeFrom="paragraph">
              <wp:posOffset>171450</wp:posOffset>
            </wp:positionV>
            <wp:extent cx="4076700" cy="24460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6700" cy="2446020"/>
                    </a:xfrm>
                    <a:prstGeom prst="rect">
                      <a:avLst/>
                    </a:prstGeom>
                  </pic:spPr>
                </pic:pic>
              </a:graphicData>
            </a:graphic>
            <wp14:sizeRelH relativeFrom="page">
              <wp14:pctWidth>0</wp14:pctWidth>
            </wp14:sizeRelH>
            <wp14:sizeRelV relativeFrom="page">
              <wp14:pctHeight>0</wp14:pctHeight>
            </wp14:sizeRelV>
          </wp:anchor>
        </w:drawing>
      </w:r>
    </w:p>
    <w:p w:rsidR="006D33A4" w:rsidRPr="00ED2023" w:rsidRDefault="006D33A4" w:rsidP="00ED2023">
      <w:pPr>
        <w:ind w:left="1080"/>
        <w:jc w:val="both"/>
        <w:rPr>
          <w:rFonts w:asciiTheme="minorHAnsi" w:hAnsiTheme="minorHAnsi" w:cstheme="minorHAnsi"/>
          <w:b/>
          <w:bCs/>
          <w:sz w:val="20"/>
          <w:szCs w:val="20"/>
        </w:rPr>
      </w:pPr>
    </w:p>
    <w:p w:rsidR="006D33A4" w:rsidRPr="00ED2023" w:rsidRDefault="006D33A4" w:rsidP="00ED2023">
      <w:pPr>
        <w:ind w:left="1080"/>
        <w:jc w:val="both"/>
        <w:rPr>
          <w:rFonts w:asciiTheme="minorHAnsi" w:hAnsiTheme="minorHAnsi" w:cstheme="minorHAnsi"/>
          <w:b/>
          <w:bCs/>
          <w:sz w:val="20"/>
          <w:szCs w:val="20"/>
        </w:rPr>
      </w:pPr>
    </w:p>
    <w:p w:rsidR="00C87DE3" w:rsidRPr="00ED2023" w:rsidRDefault="00C87DE3"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r w:rsidRPr="00ED2023">
        <w:rPr>
          <w:rFonts w:asciiTheme="minorHAnsi" w:hAnsiTheme="minorHAnsi" w:cstheme="minorHAnsi"/>
          <w:noProof/>
          <w:sz w:val="20"/>
          <w:szCs w:val="20"/>
        </w:rPr>
        <w:drawing>
          <wp:anchor distT="0" distB="0" distL="114300" distR="114300" simplePos="0" relativeHeight="251682816" behindDoc="0" locked="0" layoutInCell="1" allowOverlap="1" wp14:anchorId="55F99DAB" wp14:editId="64229A69">
            <wp:simplePos x="0" y="0"/>
            <wp:positionH relativeFrom="column">
              <wp:posOffset>1257300</wp:posOffset>
            </wp:positionH>
            <wp:positionV relativeFrom="paragraph">
              <wp:posOffset>66675</wp:posOffset>
            </wp:positionV>
            <wp:extent cx="4122420" cy="2473452"/>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2420" cy="2473452"/>
                    </a:xfrm>
                    <a:prstGeom prst="rect">
                      <a:avLst/>
                    </a:prstGeom>
                  </pic:spPr>
                </pic:pic>
              </a:graphicData>
            </a:graphic>
            <wp14:sizeRelH relativeFrom="page">
              <wp14:pctWidth>0</wp14:pctWidth>
            </wp14:sizeRelH>
            <wp14:sizeRelV relativeFrom="page">
              <wp14:pctHeight>0</wp14:pctHeight>
            </wp14:sizeRelV>
          </wp:anchor>
        </w:drawing>
      </w: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6D33A4" w:rsidRPr="00ED2023" w:rsidRDefault="006D33A4"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6D33A4" w:rsidRPr="00ED2023" w:rsidRDefault="006D33A4" w:rsidP="00ED2023">
      <w:pPr>
        <w:ind w:firstLine="720"/>
        <w:jc w:val="both"/>
        <w:rPr>
          <w:rFonts w:asciiTheme="minorHAnsi" w:hAnsiTheme="minorHAnsi" w:cstheme="minorHAnsi"/>
          <w:b/>
          <w:bCs/>
          <w:sz w:val="20"/>
          <w:szCs w:val="20"/>
        </w:rPr>
      </w:pPr>
      <w:r w:rsidRPr="00ED2023">
        <w:rPr>
          <w:rFonts w:asciiTheme="minorHAnsi" w:hAnsiTheme="minorHAnsi" w:cstheme="minorHAnsi"/>
          <w:b/>
          <w:bCs/>
          <w:sz w:val="20"/>
          <w:szCs w:val="20"/>
        </w:rPr>
        <w:t>Observations:</w:t>
      </w:r>
    </w:p>
    <w:p w:rsidR="006D33A4" w:rsidRPr="00ED2023" w:rsidRDefault="006D33A4" w:rsidP="00ED2023">
      <w:pPr>
        <w:ind w:firstLine="720"/>
        <w:jc w:val="both"/>
        <w:rPr>
          <w:rFonts w:asciiTheme="minorHAnsi" w:hAnsiTheme="minorHAnsi" w:cstheme="minorHAnsi"/>
          <w:b/>
          <w:bCs/>
          <w:sz w:val="20"/>
          <w:szCs w:val="20"/>
        </w:rPr>
      </w:pPr>
    </w:p>
    <w:p w:rsidR="006D33A4" w:rsidRPr="00ED2023" w:rsidRDefault="006D33A4" w:rsidP="00ED2023">
      <w:pPr>
        <w:pStyle w:val="ListParagraph"/>
        <w:numPr>
          <w:ilvl w:val="0"/>
          <w:numId w:val="14"/>
        </w:numPr>
        <w:jc w:val="both"/>
        <w:rPr>
          <w:rFonts w:asciiTheme="minorHAnsi" w:hAnsiTheme="minorHAnsi" w:cstheme="minorHAnsi"/>
          <w:sz w:val="20"/>
          <w:szCs w:val="20"/>
        </w:rPr>
      </w:pPr>
      <w:r w:rsidRPr="00ED2023">
        <w:rPr>
          <w:rFonts w:asciiTheme="minorHAnsi" w:hAnsiTheme="minorHAnsi" w:cstheme="minorHAnsi"/>
          <w:sz w:val="20"/>
          <w:szCs w:val="20"/>
        </w:rPr>
        <w:t>Changes in order count usually start at the beginning of the months.</w:t>
      </w:r>
    </w:p>
    <w:p w:rsidR="006D33A4" w:rsidRPr="00ED2023" w:rsidRDefault="00F60368" w:rsidP="00ED2023">
      <w:pPr>
        <w:pStyle w:val="ListParagraph"/>
        <w:numPr>
          <w:ilvl w:val="0"/>
          <w:numId w:val="14"/>
        </w:numPr>
        <w:jc w:val="both"/>
        <w:rPr>
          <w:rFonts w:asciiTheme="minorHAnsi" w:hAnsiTheme="minorHAnsi" w:cstheme="minorHAnsi"/>
          <w:sz w:val="20"/>
          <w:szCs w:val="20"/>
        </w:rPr>
      </w:pPr>
      <w:r w:rsidRPr="00ED2023">
        <w:rPr>
          <w:rFonts w:asciiTheme="minorHAnsi" w:hAnsiTheme="minorHAnsi" w:cstheme="minorHAnsi"/>
          <w:sz w:val="20"/>
          <w:szCs w:val="20"/>
        </w:rPr>
        <w:t>A non-fluctuating pattern</w:t>
      </w:r>
      <w:r w:rsidR="00211BE3" w:rsidRPr="00ED2023">
        <w:rPr>
          <w:rFonts w:asciiTheme="minorHAnsi" w:hAnsiTheme="minorHAnsi" w:cstheme="minorHAnsi"/>
          <w:sz w:val="20"/>
          <w:szCs w:val="20"/>
        </w:rPr>
        <w:t xml:space="preserve"> of orders</w:t>
      </w:r>
      <w:r w:rsidRPr="00ED2023">
        <w:rPr>
          <w:rFonts w:asciiTheme="minorHAnsi" w:hAnsiTheme="minorHAnsi" w:cstheme="minorHAnsi"/>
          <w:sz w:val="20"/>
          <w:szCs w:val="20"/>
        </w:rPr>
        <w:t xml:space="preserve"> can be observed</w:t>
      </w:r>
      <w:r w:rsidR="00211BE3" w:rsidRPr="00ED2023">
        <w:rPr>
          <w:rFonts w:asciiTheme="minorHAnsi" w:hAnsiTheme="minorHAnsi" w:cstheme="minorHAnsi"/>
          <w:sz w:val="20"/>
          <w:szCs w:val="20"/>
        </w:rPr>
        <w:t xml:space="preserve"> </w:t>
      </w:r>
      <w:r w:rsidR="006D33A4" w:rsidRPr="00ED2023">
        <w:rPr>
          <w:rFonts w:asciiTheme="minorHAnsi" w:hAnsiTheme="minorHAnsi" w:cstheme="minorHAnsi"/>
          <w:sz w:val="20"/>
          <w:szCs w:val="20"/>
        </w:rPr>
        <w:t>from June until end of July</w:t>
      </w:r>
      <w:r w:rsidR="00211BE3" w:rsidRPr="00ED2023">
        <w:rPr>
          <w:rFonts w:asciiTheme="minorHAnsi" w:hAnsiTheme="minorHAnsi" w:cstheme="minorHAnsi"/>
          <w:sz w:val="20"/>
          <w:szCs w:val="20"/>
        </w:rPr>
        <w:t xml:space="preserve"> and from August until end of September 2019</w:t>
      </w:r>
      <w:r w:rsidRPr="00ED2023">
        <w:rPr>
          <w:rFonts w:asciiTheme="minorHAnsi" w:hAnsiTheme="minorHAnsi" w:cstheme="minorHAnsi"/>
          <w:sz w:val="20"/>
          <w:szCs w:val="20"/>
        </w:rPr>
        <w:t>.</w:t>
      </w:r>
    </w:p>
    <w:p w:rsidR="00F60368" w:rsidRPr="00ED2023" w:rsidRDefault="00F60368" w:rsidP="00ED2023">
      <w:pPr>
        <w:pStyle w:val="ListParagraph"/>
        <w:numPr>
          <w:ilvl w:val="0"/>
          <w:numId w:val="14"/>
        </w:numPr>
        <w:jc w:val="both"/>
        <w:rPr>
          <w:rFonts w:asciiTheme="minorHAnsi" w:hAnsiTheme="minorHAnsi" w:cstheme="minorHAnsi"/>
          <w:sz w:val="20"/>
          <w:szCs w:val="20"/>
        </w:rPr>
      </w:pPr>
      <w:r w:rsidRPr="00ED2023">
        <w:rPr>
          <w:rFonts w:asciiTheme="minorHAnsi" w:hAnsiTheme="minorHAnsi" w:cstheme="minorHAnsi"/>
          <w:sz w:val="20"/>
          <w:szCs w:val="20"/>
        </w:rPr>
        <w:t xml:space="preserve">Daily Orders are fluctuating in each month. </w:t>
      </w:r>
    </w:p>
    <w:p w:rsidR="00EB787F" w:rsidRPr="00ED2023" w:rsidRDefault="00EB787F" w:rsidP="00ED2023">
      <w:pPr>
        <w:pStyle w:val="ListParagraph"/>
        <w:numPr>
          <w:ilvl w:val="0"/>
          <w:numId w:val="14"/>
        </w:numPr>
        <w:jc w:val="both"/>
        <w:rPr>
          <w:rFonts w:asciiTheme="minorHAnsi" w:hAnsiTheme="minorHAnsi" w:cstheme="minorHAnsi"/>
          <w:sz w:val="20"/>
          <w:szCs w:val="20"/>
        </w:rPr>
      </w:pPr>
      <w:r w:rsidRPr="00ED2023">
        <w:rPr>
          <w:rFonts w:asciiTheme="minorHAnsi" w:hAnsiTheme="minorHAnsi" w:cstheme="minorHAnsi"/>
          <w:sz w:val="20"/>
          <w:szCs w:val="20"/>
        </w:rPr>
        <w:t>January appears to be the month with the lowest order volume in 2019.</w:t>
      </w:r>
    </w:p>
    <w:p w:rsidR="00211BE3" w:rsidRPr="00ED2023" w:rsidRDefault="00211BE3" w:rsidP="00ED2023">
      <w:pPr>
        <w:jc w:val="both"/>
        <w:rPr>
          <w:rFonts w:asciiTheme="minorHAnsi" w:hAnsiTheme="minorHAnsi" w:cstheme="minorHAnsi"/>
          <w:sz w:val="20"/>
          <w:szCs w:val="20"/>
        </w:rPr>
      </w:pPr>
    </w:p>
    <w:p w:rsidR="00211BE3" w:rsidRPr="00ED2023" w:rsidRDefault="00211BE3" w:rsidP="00ED2023">
      <w:pPr>
        <w:ind w:firstLine="720"/>
        <w:jc w:val="both"/>
        <w:rPr>
          <w:rFonts w:asciiTheme="minorHAnsi" w:hAnsiTheme="minorHAnsi" w:cstheme="minorHAnsi"/>
          <w:b/>
          <w:bCs/>
          <w:sz w:val="20"/>
          <w:szCs w:val="20"/>
        </w:rPr>
      </w:pPr>
      <w:r w:rsidRPr="00ED2023">
        <w:rPr>
          <w:rFonts w:asciiTheme="minorHAnsi" w:hAnsiTheme="minorHAnsi" w:cstheme="minorHAnsi"/>
          <w:b/>
          <w:bCs/>
          <w:sz w:val="20"/>
          <w:szCs w:val="20"/>
        </w:rPr>
        <w:t xml:space="preserve">Insights: </w:t>
      </w:r>
    </w:p>
    <w:p w:rsidR="00211BE3" w:rsidRPr="00ED2023" w:rsidRDefault="00211BE3" w:rsidP="00ED2023">
      <w:pPr>
        <w:pStyle w:val="ListParagraph"/>
        <w:numPr>
          <w:ilvl w:val="0"/>
          <w:numId w:val="15"/>
        </w:numPr>
        <w:jc w:val="both"/>
        <w:rPr>
          <w:rFonts w:asciiTheme="minorHAnsi" w:hAnsiTheme="minorHAnsi" w:cstheme="minorHAnsi"/>
          <w:sz w:val="20"/>
          <w:szCs w:val="20"/>
        </w:rPr>
      </w:pPr>
      <w:r w:rsidRPr="00ED2023">
        <w:rPr>
          <w:rFonts w:asciiTheme="minorHAnsi" w:hAnsiTheme="minorHAnsi" w:cstheme="minorHAnsi"/>
          <w:sz w:val="20"/>
          <w:szCs w:val="20"/>
        </w:rPr>
        <w:t>The daily variations in order counts suggest that customer demand and purchasing patterns are not consisten</w:t>
      </w:r>
      <w:r w:rsidR="00EB787F" w:rsidRPr="00ED2023">
        <w:rPr>
          <w:rFonts w:asciiTheme="minorHAnsi" w:hAnsiTheme="minorHAnsi" w:cstheme="minorHAnsi"/>
          <w:sz w:val="20"/>
          <w:szCs w:val="20"/>
        </w:rPr>
        <w:t>t</w:t>
      </w:r>
      <w:r w:rsidRPr="00ED2023">
        <w:rPr>
          <w:rFonts w:asciiTheme="minorHAnsi" w:hAnsiTheme="minorHAnsi" w:cstheme="minorHAnsi"/>
          <w:sz w:val="20"/>
          <w:szCs w:val="20"/>
        </w:rPr>
        <w:t>. This may include differences in order volumes between weekdays and weekends, the influence of special events or promotions that temporarily boost orders, and various customer-specific factors such as pay cycles</w:t>
      </w:r>
      <w:r w:rsidR="00EB787F" w:rsidRPr="00ED2023">
        <w:rPr>
          <w:rFonts w:asciiTheme="minorHAnsi" w:hAnsiTheme="minorHAnsi" w:cstheme="minorHAnsi"/>
          <w:sz w:val="20"/>
          <w:szCs w:val="20"/>
        </w:rPr>
        <w:t xml:space="preserve"> </w:t>
      </w:r>
      <w:r w:rsidRPr="00ED2023">
        <w:rPr>
          <w:rFonts w:asciiTheme="minorHAnsi" w:hAnsiTheme="minorHAnsi" w:cstheme="minorHAnsi"/>
          <w:sz w:val="20"/>
          <w:szCs w:val="20"/>
        </w:rPr>
        <w:t>or even the weather.</w:t>
      </w:r>
    </w:p>
    <w:p w:rsidR="00211BE3" w:rsidRPr="00ED2023" w:rsidRDefault="00211BE3"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6D33A4" w:rsidRPr="00ED2023" w:rsidRDefault="00EB787F" w:rsidP="00ED2023">
      <w:pPr>
        <w:pStyle w:val="ListParagraph"/>
        <w:numPr>
          <w:ilvl w:val="0"/>
          <w:numId w:val="3"/>
        </w:numPr>
        <w:jc w:val="both"/>
        <w:rPr>
          <w:rFonts w:asciiTheme="minorHAnsi" w:hAnsiTheme="minorHAnsi" w:cstheme="minorHAnsi"/>
          <w:b/>
          <w:bCs/>
          <w:sz w:val="20"/>
          <w:szCs w:val="20"/>
        </w:rPr>
      </w:pPr>
      <w:r w:rsidRPr="00ED2023">
        <w:rPr>
          <w:rFonts w:asciiTheme="minorHAnsi" w:hAnsiTheme="minorHAnsi" w:cstheme="minorHAnsi"/>
          <w:b/>
          <w:bCs/>
          <w:sz w:val="20"/>
          <w:szCs w:val="20"/>
        </w:rPr>
        <w:t xml:space="preserve">Order Count By Day of Week </w:t>
      </w:r>
    </w:p>
    <w:p w:rsidR="00EB787F" w:rsidRPr="00ED2023" w:rsidRDefault="00EB787F" w:rsidP="00ED2023">
      <w:pPr>
        <w:jc w:val="both"/>
        <w:rPr>
          <w:rFonts w:asciiTheme="minorHAnsi" w:hAnsiTheme="minorHAnsi" w:cstheme="minorHAnsi"/>
          <w:b/>
          <w:bCs/>
          <w:sz w:val="20"/>
          <w:szCs w:val="20"/>
        </w:rPr>
      </w:pPr>
    </w:p>
    <w:p w:rsidR="00EB787F" w:rsidRPr="00ED2023" w:rsidRDefault="007E060D" w:rsidP="00ED2023">
      <w:pPr>
        <w:jc w:val="both"/>
        <w:rPr>
          <w:rFonts w:asciiTheme="minorHAnsi" w:hAnsiTheme="minorHAnsi" w:cstheme="minorHAnsi"/>
          <w:b/>
          <w:bCs/>
          <w:sz w:val="20"/>
          <w:szCs w:val="20"/>
        </w:rPr>
      </w:pPr>
      <w:r w:rsidRPr="00ED2023">
        <w:rPr>
          <w:rFonts w:asciiTheme="minorHAnsi" w:hAnsiTheme="minorHAnsi" w:cstheme="minorHAnsi"/>
          <w:noProof/>
          <w:sz w:val="20"/>
          <w:szCs w:val="20"/>
        </w:rPr>
        <w:drawing>
          <wp:anchor distT="0" distB="0" distL="114300" distR="114300" simplePos="0" relativeHeight="251686912" behindDoc="0" locked="0" layoutInCell="1" allowOverlap="1" wp14:anchorId="60C00AA5" wp14:editId="426546CA">
            <wp:simplePos x="0" y="0"/>
            <wp:positionH relativeFrom="column">
              <wp:posOffset>840740</wp:posOffset>
            </wp:positionH>
            <wp:positionV relativeFrom="paragraph">
              <wp:posOffset>93980</wp:posOffset>
            </wp:positionV>
            <wp:extent cx="4370917" cy="26225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73427" cy="2624056"/>
                    </a:xfrm>
                    <a:prstGeom prst="rect">
                      <a:avLst/>
                    </a:prstGeom>
                  </pic:spPr>
                </pic:pic>
              </a:graphicData>
            </a:graphic>
            <wp14:sizeRelH relativeFrom="page">
              <wp14:pctWidth>0</wp14:pctWidth>
            </wp14:sizeRelH>
            <wp14:sizeRelV relativeFrom="page">
              <wp14:pctHeight>0</wp14:pctHeight>
            </wp14:sizeRelV>
          </wp:anchor>
        </w:drawing>
      </w: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7E060D" w:rsidRPr="00ED2023" w:rsidRDefault="007E060D" w:rsidP="00ED2023">
      <w:pPr>
        <w:jc w:val="both"/>
        <w:rPr>
          <w:rFonts w:asciiTheme="minorHAnsi" w:hAnsiTheme="minorHAnsi" w:cstheme="minorHAnsi"/>
          <w:sz w:val="20"/>
          <w:szCs w:val="20"/>
        </w:rPr>
      </w:pPr>
    </w:p>
    <w:p w:rsidR="007E060D" w:rsidRPr="00ED2023" w:rsidRDefault="007E060D" w:rsidP="00ED2023">
      <w:pPr>
        <w:jc w:val="both"/>
        <w:rPr>
          <w:rFonts w:asciiTheme="minorHAnsi" w:hAnsiTheme="minorHAnsi" w:cstheme="minorHAnsi"/>
          <w:sz w:val="20"/>
          <w:szCs w:val="20"/>
        </w:rPr>
      </w:pPr>
    </w:p>
    <w:p w:rsidR="007E060D" w:rsidRPr="00ED2023" w:rsidRDefault="007E060D" w:rsidP="00ED2023">
      <w:pPr>
        <w:jc w:val="both"/>
        <w:rPr>
          <w:rFonts w:asciiTheme="minorHAnsi" w:hAnsiTheme="minorHAnsi" w:cstheme="minorHAnsi"/>
          <w:sz w:val="20"/>
          <w:szCs w:val="20"/>
        </w:rPr>
      </w:pPr>
    </w:p>
    <w:p w:rsidR="00EB787F" w:rsidRPr="00ED2023" w:rsidRDefault="007E060D" w:rsidP="00ED2023">
      <w:pPr>
        <w:jc w:val="both"/>
        <w:rPr>
          <w:rFonts w:asciiTheme="minorHAnsi" w:hAnsiTheme="minorHAnsi" w:cstheme="minorHAnsi"/>
          <w:sz w:val="20"/>
          <w:szCs w:val="20"/>
        </w:rPr>
      </w:pPr>
      <w:r w:rsidRPr="00ED2023">
        <w:rPr>
          <w:rFonts w:asciiTheme="minorHAnsi" w:hAnsiTheme="minorHAnsi" w:cstheme="minorHAnsi"/>
          <w:noProof/>
          <w:sz w:val="20"/>
          <w:szCs w:val="20"/>
        </w:rPr>
        <w:drawing>
          <wp:anchor distT="0" distB="0" distL="114300" distR="114300" simplePos="0" relativeHeight="251688960" behindDoc="0" locked="0" layoutInCell="1" allowOverlap="1" wp14:anchorId="055DC24D" wp14:editId="78F3AB62">
            <wp:simplePos x="0" y="0"/>
            <wp:positionH relativeFrom="column">
              <wp:posOffset>845820</wp:posOffset>
            </wp:positionH>
            <wp:positionV relativeFrom="paragraph">
              <wp:posOffset>127000</wp:posOffset>
            </wp:positionV>
            <wp:extent cx="4433993" cy="266039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3993" cy="2660396"/>
                    </a:xfrm>
                    <a:prstGeom prst="rect">
                      <a:avLst/>
                    </a:prstGeom>
                  </pic:spPr>
                </pic:pic>
              </a:graphicData>
            </a:graphic>
            <wp14:sizeRelH relativeFrom="page">
              <wp14:pctWidth>0</wp14:pctWidth>
            </wp14:sizeRelH>
            <wp14:sizeRelV relativeFrom="page">
              <wp14:pctHeight>0</wp14:pctHeight>
            </wp14:sizeRelV>
          </wp:anchor>
        </w:drawing>
      </w:r>
    </w:p>
    <w:p w:rsidR="007E060D" w:rsidRPr="00ED2023" w:rsidRDefault="007E060D" w:rsidP="00ED2023">
      <w:pPr>
        <w:jc w:val="both"/>
        <w:rPr>
          <w:rFonts w:asciiTheme="minorHAnsi" w:hAnsiTheme="minorHAnsi" w:cstheme="minorHAnsi"/>
          <w:sz w:val="20"/>
          <w:szCs w:val="20"/>
        </w:rPr>
      </w:pPr>
    </w:p>
    <w:p w:rsidR="007E060D" w:rsidRPr="00ED2023" w:rsidRDefault="007E060D" w:rsidP="00ED2023">
      <w:pPr>
        <w:jc w:val="both"/>
        <w:rPr>
          <w:rFonts w:asciiTheme="minorHAnsi" w:hAnsiTheme="minorHAnsi" w:cstheme="minorHAnsi"/>
          <w:sz w:val="20"/>
          <w:szCs w:val="20"/>
        </w:rPr>
      </w:pPr>
    </w:p>
    <w:p w:rsidR="007E060D" w:rsidRPr="00ED2023" w:rsidRDefault="007E060D" w:rsidP="00ED2023">
      <w:pPr>
        <w:jc w:val="both"/>
        <w:rPr>
          <w:rFonts w:asciiTheme="minorHAnsi" w:hAnsiTheme="minorHAnsi" w:cstheme="minorHAnsi"/>
          <w:sz w:val="20"/>
          <w:szCs w:val="20"/>
        </w:rPr>
      </w:pPr>
    </w:p>
    <w:p w:rsidR="007E060D" w:rsidRPr="00ED2023" w:rsidRDefault="007E060D" w:rsidP="00ED2023">
      <w:pPr>
        <w:jc w:val="both"/>
        <w:rPr>
          <w:rFonts w:asciiTheme="minorHAnsi" w:hAnsiTheme="minorHAnsi" w:cstheme="minorHAnsi"/>
          <w:sz w:val="20"/>
          <w:szCs w:val="20"/>
        </w:rPr>
      </w:pPr>
    </w:p>
    <w:p w:rsidR="007E060D" w:rsidRPr="00ED2023" w:rsidRDefault="007E060D" w:rsidP="00ED2023">
      <w:pPr>
        <w:jc w:val="both"/>
        <w:rPr>
          <w:rFonts w:asciiTheme="minorHAnsi" w:hAnsiTheme="minorHAnsi" w:cstheme="minorHAnsi"/>
          <w:sz w:val="20"/>
          <w:szCs w:val="20"/>
        </w:rPr>
      </w:pPr>
    </w:p>
    <w:p w:rsidR="007E060D" w:rsidRPr="00ED2023" w:rsidRDefault="007E060D" w:rsidP="00ED2023">
      <w:pPr>
        <w:jc w:val="both"/>
        <w:rPr>
          <w:rFonts w:asciiTheme="minorHAnsi" w:hAnsiTheme="minorHAnsi" w:cstheme="minorHAnsi"/>
          <w:sz w:val="20"/>
          <w:szCs w:val="20"/>
        </w:rPr>
      </w:pPr>
    </w:p>
    <w:p w:rsidR="007E060D" w:rsidRPr="00ED2023" w:rsidRDefault="007E060D" w:rsidP="00ED2023">
      <w:pPr>
        <w:jc w:val="both"/>
        <w:rPr>
          <w:rFonts w:asciiTheme="minorHAnsi" w:hAnsiTheme="minorHAnsi" w:cstheme="minorHAnsi"/>
          <w:sz w:val="20"/>
          <w:szCs w:val="20"/>
        </w:rPr>
      </w:pPr>
    </w:p>
    <w:p w:rsidR="007E060D" w:rsidRPr="00ED2023" w:rsidRDefault="007E060D" w:rsidP="00ED2023">
      <w:pPr>
        <w:jc w:val="both"/>
        <w:rPr>
          <w:rFonts w:asciiTheme="minorHAnsi" w:hAnsiTheme="minorHAnsi" w:cstheme="minorHAnsi"/>
          <w:sz w:val="20"/>
          <w:szCs w:val="20"/>
        </w:rPr>
      </w:pPr>
    </w:p>
    <w:p w:rsidR="007E060D" w:rsidRPr="00ED2023" w:rsidRDefault="007E060D" w:rsidP="00ED2023">
      <w:pPr>
        <w:jc w:val="both"/>
        <w:rPr>
          <w:rFonts w:asciiTheme="minorHAnsi" w:hAnsiTheme="minorHAnsi" w:cstheme="minorHAnsi"/>
          <w:sz w:val="20"/>
          <w:szCs w:val="20"/>
        </w:rPr>
      </w:pPr>
    </w:p>
    <w:p w:rsidR="007E060D" w:rsidRPr="00ED2023" w:rsidRDefault="007E060D"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7E060D" w:rsidRPr="00ED2023" w:rsidRDefault="007E060D" w:rsidP="00ED2023">
      <w:pPr>
        <w:jc w:val="both"/>
        <w:rPr>
          <w:rFonts w:asciiTheme="minorHAnsi" w:hAnsiTheme="minorHAnsi" w:cstheme="minorHAnsi"/>
          <w:sz w:val="20"/>
          <w:szCs w:val="20"/>
        </w:rPr>
      </w:pPr>
    </w:p>
    <w:p w:rsidR="007E060D" w:rsidRPr="00ED2023" w:rsidRDefault="007E060D" w:rsidP="00ED2023">
      <w:pPr>
        <w:jc w:val="both"/>
        <w:rPr>
          <w:rFonts w:asciiTheme="minorHAnsi" w:hAnsiTheme="minorHAnsi" w:cstheme="minorHAnsi"/>
          <w:sz w:val="20"/>
          <w:szCs w:val="20"/>
        </w:rPr>
      </w:pPr>
    </w:p>
    <w:p w:rsidR="007E060D" w:rsidRPr="00ED2023" w:rsidRDefault="007E060D"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jc w:val="both"/>
        <w:rPr>
          <w:rFonts w:asciiTheme="minorHAnsi" w:hAnsiTheme="minorHAnsi" w:cstheme="minorHAnsi"/>
          <w:sz w:val="20"/>
          <w:szCs w:val="20"/>
        </w:rPr>
      </w:pPr>
    </w:p>
    <w:p w:rsidR="00EB787F" w:rsidRPr="00ED2023" w:rsidRDefault="00EB787F" w:rsidP="00ED2023">
      <w:pPr>
        <w:ind w:firstLine="720"/>
        <w:jc w:val="both"/>
        <w:rPr>
          <w:rFonts w:asciiTheme="minorHAnsi" w:hAnsiTheme="minorHAnsi" w:cstheme="minorHAnsi"/>
          <w:b/>
          <w:bCs/>
          <w:sz w:val="20"/>
          <w:szCs w:val="20"/>
        </w:rPr>
      </w:pPr>
      <w:r w:rsidRPr="00ED2023">
        <w:rPr>
          <w:rFonts w:asciiTheme="minorHAnsi" w:hAnsiTheme="minorHAnsi" w:cstheme="minorHAnsi"/>
          <w:b/>
          <w:bCs/>
          <w:sz w:val="20"/>
          <w:szCs w:val="20"/>
        </w:rPr>
        <w:t>Observations:</w:t>
      </w:r>
    </w:p>
    <w:p w:rsidR="007E060D" w:rsidRPr="00ED2023" w:rsidRDefault="007E060D" w:rsidP="00ED2023">
      <w:pPr>
        <w:pStyle w:val="ListParagraph"/>
        <w:numPr>
          <w:ilvl w:val="0"/>
          <w:numId w:val="15"/>
        </w:numPr>
        <w:jc w:val="both"/>
        <w:rPr>
          <w:rFonts w:asciiTheme="minorHAnsi" w:hAnsiTheme="minorHAnsi" w:cstheme="minorHAnsi"/>
          <w:sz w:val="20"/>
          <w:szCs w:val="20"/>
        </w:rPr>
      </w:pPr>
      <w:r w:rsidRPr="00ED2023">
        <w:rPr>
          <w:rFonts w:asciiTheme="minorHAnsi" w:hAnsiTheme="minorHAnsi" w:cstheme="minorHAnsi"/>
          <w:sz w:val="20"/>
          <w:szCs w:val="20"/>
        </w:rPr>
        <w:t xml:space="preserve">Each month displays a distinct pattern in order volume when analyzed by the day of the week. </w:t>
      </w:r>
    </w:p>
    <w:p w:rsidR="007E060D" w:rsidRPr="00ED2023" w:rsidRDefault="007E060D" w:rsidP="00ED2023">
      <w:pPr>
        <w:pStyle w:val="ListParagraph"/>
        <w:numPr>
          <w:ilvl w:val="0"/>
          <w:numId w:val="15"/>
        </w:numPr>
        <w:jc w:val="both"/>
        <w:rPr>
          <w:rFonts w:asciiTheme="minorHAnsi" w:hAnsiTheme="minorHAnsi" w:cstheme="minorHAnsi"/>
          <w:sz w:val="20"/>
          <w:szCs w:val="20"/>
        </w:rPr>
      </w:pPr>
      <w:r w:rsidRPr="00ED2023">
        <w:rPr>
          <w:rFonts w:asciiTheme="minorHAnsi" w:hAnsiTheme="minorHAnsi" w:cstheme="minorHAnsi"/>
          <w:sz w:val="20"/>
          <w:szCs w:val="20"/>
        </w:rPr>
        <w:t>The overall trend suggests that the day of the week does not significantly affect the ordering habits of customers, despite noticeable fluctuations on specific days within each month that warrant closer examination.</w:t>
      </w:r>
    </w:p>
    <w:p w:rsidR="007E060D" w:rsidRPr="00ED2023" w:rsidRDefault="007E060D" w:rsidP="00ED2023">
      <w:pPr>
        <w:jc w:val="both"/>
        <w:rPr>
          <w:rFonts w:asciiTheme="minorHAnsi" w:hAnsiTheme="minorHAnsi" w:cstheme="minorHAnsi"/>
          <w:b/>
          <w:bCs/>
          <w:sz w:val="20"/>
          <w:szCs w:val="20"/>
        </w:rPr>
      </w:pPr>
    </w:p>
    <w:p w:rsidR="007E060D" w:rsidRPr="00ED2023" w:rsidRDefault="007E060D" w:rsidP="00ED2023">
      <w:pPr>
        <w:ind w:firstLine="720"/>
        <w:jc w:val="both"/>
        <w:rPr>
          <w:rFonts w:asciiTheme="minorHAnsi" w:hAnsiTheme="minorHAnsi" w:cstheme="minorHAnsi"/>
          <w:b/>
          <w:bCs/>
          <w:sz w:val="20"/>
          <w:szCs w:val="20"/>
        </w:rPr>
      </w:pPr>
      <w:r w:rsidRPr="00ED2023">
        <w:rPr>
          <w:rFonts w:asciiTheme="minorHAnsi" w:hAnsiTheme="minorHAnsi" w:cstheme="minorHAnsi"/>
          <w:b/>
          <w:bCs/>
          <w:sz w:val="20"/>
          <w:szCs w:val="20"/>
        </w:rPr>
        <w:t>Insights:</w:t>
      </w:r>
    </w:p>
    <w:p w:rsidR="007E060D" w:rsidRPr="00ED2023" w:rsidRDefault="007E060D" w:rsidP="00ED2023">
      <w:pPr>
        <w:pStyle w:val="ListParagraph"/>
        <w:numPr>
          <w:ilvl w:val="0"/>
          <w:numId w:val="15"/>
        </w:numPr>
        <w:jc w:val="both"/>
        <w:rPr>
          <w:rFonts w:asciiTheme="minorHAnsi" w:hAnsiTheme="minorHAnsi" w:cstheme="minorHAnsi"/>
          <w:sz w:val="20"/>
          <w:szCs w:val="20"/>
        </w:rPr>
      </w:pPr>
      <w:r w:rsidRPr="00ED2023">
        <w:rPr>
          <w:rFonts w:asciiTheme="minorHAnsi" w:hAnsiTheme="minorHAnsi" w:cstheme="minorHAnsi"/>
          <w:sz w:val="20"/>
          <w:szCs w:val="20"/>
        </w:rPr>
        <w:t>Weekdays do not consistently correspond with higher sales figures.</w:t>
      </w:r>
    </w:p>
    <w:p w:rsidR="007E060D" w:rsidRPr="00ED2023" w:rsidRDefault="007E060D" w:rsidP="00ED2023">
      <w:pPr>
        <w:jc w:val="both"/>
        <w:rPr>
          <w:rFonts w:asciiTheme="minorHAnsi" w:hAnsiTheme="minorHAnsi" w:cstheme="minorHAnsi"/>
          <w:b/>
          <w:bCs/>
          <w:sz w:val="20"/>
          <w:szCs w:val="20"/>
        </w:rPr>
      </w:pPr>
    </w:p>
    <w:p w:rsidR="007E060D" w:rsidRPr="00ED2023" w:rsidRDefault="00C504E2" w:rsidP="00ED2023">
      <w:pPr>
        <w:pStyle w:val="ListParagraph"/>
        <w:numPr>
          <w:ilvl w:val="0"/>
          <w:numId w:val="3"/>
        </w:numPr>
        <w:jc w:val="both"/>
        <w:rPr>
          <w:rFonts w:asciiTheme="minorHAnsi" w:hAnsiTheme="minorHAnsi" w:cstheme="minorHAnsi"/>
          <w:b/>
          <w:bCs/>
          <w:sz w:val="20"/>
          <w:szCs w:val="20"/>
        </w:rPr>
      </w:pPr>
      <w:r w:rsidRPr="00ED2023">
        <w:rPr>
          <w:rFonts w:asciiTheme="minorHAnsi" w:hAnsiTheme="minorHAnsi" w:cstheme="minorHAnsi"/>
          <w:b/>
          <w:bCs/>
          <w:noProof/>
          <w:sz w:val="20"/>
          <w:szCs w:val="20"/>
        </w:rPr>
        <w:drawing>
          <wp:anchor distT="0" distB="0" distL="114300" distR="114300" simplePos="0" relativeHeight="251689984" behindDoc="0" locked="0" layoutInCell="1" allowOverlap="1">
            <wp:simplePos x="0" y="0"/>
            <wp:positionH relativeFrom="column">
              <wp:posOffset>617220</wp:posOffset>
            </wp:positionH>
            <wp:positionV relativeFrom="paragraph">
              <wp:posOffset>394335</wp:posOffset>
            </wp:positionV>
            <wp:extent cx="5113020" cy="3067812"/>
            <wp:effectExtent l="0" t="0" r="508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3020" cy="3067812"/>
                    </a:xfrm>
                    <a:prstGeom prst="rect">
                      <a:avLst/>
                    </a:prstGeom>
                  </pic:spPr>
                </pic:pic>
              </a:graphicData>
            </a:graphic>
            <wp14:sizeRelH relativeFrom="page">
              <wp14:pctWidth>0</wp14:pctWidth>
            </wp14:sizeRelH>
            <wp14:sizeRelV relativeFrom="page">
              <wp14:pctHeight>0</wp14:pctHeight>
            </wp14:sizeRelV>
          </wp:anchor>
        </w:drawing>
      </w:r>
      <w:r w:rsidRPr="00ED2023">
        <w:rPr>
          <w:rFonts w:asciiTheme="minorHAnsi" w:hAnsiTheme="minorHAnsi" w:cstheme="minorHAnsi"/>
          <w:b/>
          <w:bCs/>
          <w:sz w:val="20"/>
          <w:szCs w:val="20"/>
        </w:rPr>
        <w:t>Hourly order trend vs hourly average order</w:t>
      </w:r>
    </w:p>
    <w:p w:rsidR="00F75CF5" w:rsidRPr="00ED2023" w:rsidRDefault="00F75CF5" w:rsidP="00ED2023">
      <w:pPr>
        <w:jc w:val="both"/>
        <w:rPr>
          <w:rFonts w:asciiTheme="minorHAnsi" w:hAnsiTheme="minorHAnsi" w:cstheme="minorHAnsi"/>
          <w:b/>
          <w:bCs/>
          <w:sz w:val="20"/>
          <w:szCs w:val="20"/>
        </w:rPr>
      </w:pPr>
    </w:p>
    <w:p w:rsidR="00F75CF5" w:rsidRPr="00ED2023" w:rsidRDefault="00F75CF5" w:rsidP="00ED2023">
      <w:pPr>
        <w:jc w:val="both"/>
        <w:rPr>
          <w:rFonts w:asciiTheme="minorHAnsi" w:hAnsiTheme="minorHAnsi" w:cstheme="minorHAnsi"/>
          <w:b/>
          <w:bCs/>
          <w:sz w:val="20"/>
          <w:szCs w:val="20"/>
        </w:rPr>
      </w:pPr>
    </w:p>
    <w:p w:rsidR="00F75CF5" w:rsidRPr="00ED2023" w:rsidRDefault="00F75CF5" w:rsidP="00ED2023">
      <w:pPr>
        <w:jc w:val="both"/>
        <w:rPr>
          <w:rFonts w:asciiTheme="minorHAnsi" w:hAnsiTheme="minorHAnsi" w:cstheme="minorHAnsi"/>
          <w:b/>
          <w:bCs/>
          <w:sz w:val="20"/>
          <w:szCs w:val="20"/>
        </w:rPr>
      </w:pPr>
    </w:p>
    <w:p w:rsidR="00F75CF5" w:rsidRPr="00ED2023" w:rsidRDefault="00F75CF5" w:rsidP="00ED2023">
      <w:pPr>
        <w:jc w:val="both"/>
        <w:rPr>
          <w:rFonts w:asciiTheme="minorHAnsi" w:hAnsiTheme="minorHAnsi" w:cstheme="minorHAnsi"/>
          <w:b/>
          <w:bCs/>
          <w:sz w:val="20"/>
          <w:szCs w:val="20"/>
        </w:rPr>
      </w:pPr>
    </w:p>
    <w:p w:rsidR="00F75CF5" w:rsidRPr="00ED2023" w:rsidRDefault="00F75CF5" w:rsidP="00ED2023">
      <w:pPr>
        <w:jc w:val="both"/>
        <w:rPr>
          <w:rFonts w:asciiTheme="minorHAnsi" w:hAnsiTheme="minorHAnsi" w:cstheme="minorHAnsi"/>
          <w:b/>
          <w:bCs/>
          <w:sz w:val="20"/>
          <w:szCs w:val="20"/>
        </w:rPr>
      </w:pPr>
    </w:p>
    <w:p w:rsidR="00F75CF5" w:rsidRPr="00ED2023" w:rsidRDefault="00F75CF5"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jc w:val="both"/>
        <w:rPr>
          <w:rFonts w:asciiTheme="minorHAnsi" w:hAnsiTheme="minorHAnsi" w:cstheme="minorHAnsi"/>
          <w:b/>
          <w:bCs/>
          <w:sz w:val="20"/>
          <w:szCs w:val="20"/>
        </w:rPr>
      </w:pPr>
    </w:p>
    <w:p w:rsidR="00C504E2" w:rsidRPr="00ED2023" w:rsidRDefault="00C504E2" w:rsidP="00ED2023">
      <w:pPr>
        <w:ind w:left="720"/>
        <w:jc w:val="both"/>
        <w:rPr>
          <w:rFonts w:asciiTheme="minorHAnsi" w:hAnsiTheme="minorHAnsi" w:cstheme="minorHAnsi"/>
          <w:b/>
          <w:bCs/>
          <w:sz w:val="20"/>
          <w:szCs w:val="20"/>
        </w:rPr>
      </w:pPr>
      <w:r w:rsidRPr="00ED2023">
        <w:rPr>
          <w:rFonts w:asciiTheme="minorHAnsi" w:hAnsiTheme="minorHAnsi" w:cstheme="minorHAnsi"/>
          <w:b/>
          <w:bCs/>
          <w:sz w:val="20"/>
          <w:szCs w:val="20"/>
        </w:rPr>
        <w:t>Observations:</w:t>
      </w:r>
    </w:p>
    <w:p w:rsidR="00C504E2" w:rsidRPr="00ED2023" w:rsidRDefault="00C504E2" w:rsidP="00ED2023">
      <w:pPr>
        <w:pStyle w:val="ListParagraph"/>
        <w:numPr>
          <w:ilvl w:val="1"/>
          <w:numId w:val="17"/>
        </w:numPr>
        <w:jc w:val="both"/>
        <w:rPr>
          <w:rFonts w:asciiTheme="minorHAnsi" w:hAnsiTheme="minorHAnsi" w:cstheme="minorHAnsi"/>
          <w:sz w:val="20"/>
          <w:szCs w:val="20"/>
        </w:rPr>
      </w:pPr>
      <w:r w:rsidRPr="00ED2023">
        <w:rPr>
          <w:rFonts w:asciiTheme="minorHAnsi" w:hAnsiTheme="minorHAnsi" w:cstheme="minorHAnsi"/>
          <w:sz w:val="20"/>
          <w:szCs w:val="20"/>
        </w:rPr>
        <w:t>There is a pronounced increase in order volumes around midday and the onset of the evening.</w:t>
      </w:r>
    </w:p>
    <w:p w:rsidR="00C504E2" w:rsidRPr="00ED2023" w:rsidRDefault="00C504E2" w:rsidP="00ED2023">
      <w:pPr>
        <w:pStyle w:val="ListParagraph"/>
        <w:numPr>
          <w:ilvl w:val="1"/>
          <w:numId w:val="17"/>
        </w:numPr>
        <w:jc w:val="both"/>
        <w:rPr>
          <w:rFonts w:asciiTheme="minorHAnsi" w:hAnsiTheme="minorHAnsi" w:cstheme="minorHAnsi"/>
          <w:sz w:val="20"/>
          <w:szCs w:val="20"/>
        </w:rPr>
      </w:pPr>
      <w:r w:rsidRPr="00ED2023">
        <w:rPr>
          <w:rFonts w:asciiTheme="minorHAnsi" w:hAnsiTheme="minorHAnsi" w:cstheme="minorHAnsi"/>
          <w:sz w:val="20"/>
          <w:szCs w:val="20"/>
        </w:rPr>
        <w:t>Order activity is noticeably lower in the early morning hours.</w:t>
      </w:r>
    </w:p>
    <w:p w:rsidR="00C504E2" w:rsidRPr="00ED2023" w:rsidRDefault="00C504E2" w:rsidP="00ED2023">
      <w:pPr>
        <w:ind w:left="720"/>
        <w:jc w:val="both"/>
        <w:rPr>
          <w:rFonts w:asciiTheme="minorHAnsi" w:hAnsiTheme="minorHAnsi" w:cstheme="minorHAnsi"/>
          <w:b/>
          <w:bCs/>
          <w:sz w:val="20"/>
          <w:szCs w:val="20"/>
        </w:rPr>
      </w:pPr>
    </w:p>
    <w:p w:rsidR="00C504E2" w:rsidRPr="00ED2023" w:rsidRDefault="00C504E2" w:rsidP="00ED2023">
      <w:pPr>
        <w:ind w:left="720"/>
        <w:jc w:val="both"/>
        <w:rPr>
          <w:rFonts w:asciiTheme="minorHAnsi" w:hAnsiTheme="minorHAnsi" w:cstheme="minorHAnsi"/>
          <w:b/>
          <w:bCs/>
          <w:sz w:val="20"/>
          <w:szCs w:val="20"/>
        </w:rPr>
      </w:pPr>
      <w:r w:rsidRPr="00ED2023">
        <w:rPr>
          <w:rFonts w:asciiTheme="minorHAnsi" w:hAnsiTheme="minorHAnsi" w:cstheme="minorHAnsi"/>
          <w:b/>
          <w:bCs/>
          <w:sz w:val="20"/>
          <w:szCs w:val="20"/>
        </w:rPr>
        <w:t>Insights:</w:t>
      </w:r>
    </w:p>
    <w:p w:rsidR="00C504E2" w:rsidRPr="00ED2023" w:rsidRDefault="00C504E2" w:rsidP="00ED2023">
      <w:pPr>
        <w:pStyle w:val="ListParagraph"/>
        <w:numPr>
          <w:ilvl w:val="0"/>
          <w:numId w:val="20"/>
        </w:numPr>
        <w:jc w:val="both"/>
        <w:rPr>
          <w:rFonts w:asciiTheme="minorHAnsi" w:hAnsiTheme="minorHAnsi" w:cstheme="minorHAnsi"/>
          <w:sz w:val="20"/>
          <w:szCs w:val="20"/>
        </w:rPr>
      </w:pPr>
      <w:r w:rsidRPr="00ED2023">
        <w:rPr>
          <w:rFonts w:asciiTheme="minorHAnsi" w:hAnsiTheme="minorHAnsi" w:cstheme="minorHAnsi"/>
          <w:sz w:val="20"/>
          <w:szCs w:val="20"/>
        </w:rPr>
        <w:t>Online shopping tends to peak during lunch hours, continues throughout the afternoon, and remains high until 9 PM. This suggests that these times may coincide with periods when consumers generally have breaks or are free from other commitments, indicating that these hours are likely when they have discretionary time for online purchases.</w:t>
      </w:r>
    </w:p>
    <w:p w:rsidR="00C504E2" w:rsidRPr="00ED2023" w:rsidRDefault="00C504E2" w:rsidP="00ED2023">
      <w:pPr>
        <w:jc w:val="both"/>
        <w:rPr>
          <w:rFonts w:asciiTheme="minorHAnsi" w:hAnsiTheme="minorHAnsi" w:cstheme="minorHAnsi"/>
          <w:sz w:val="20"/>
          <w:szCs w:val="20"/>
        </w:rPr>
      </w:pPr>
    </w:p>
    <w:p w:rsidR="00F75CF5" w:rsidRPr="00ED2023" w:rsidRDefault="00F75CF5" w:rsidP="00ED2023">
      <w:pPr>
        <w:jc w:val="both"/>
        <w:rPr>
          <w:rFonts w:asciiTheme="minorHAnsi" w:hAnsiTheme="minorHAnsi" w:cstheme="minorHAnsi"/>
          <w:sz w:val="20"/>
          <w:szCs w:val="20"/>
        </w:rPr>
      </w:pPr>
    </w:p>
    <w:p w:rsidR="00F75CF5" w:rsidRPr="00ED2023" w:rsidRDefault="00F75CF5" w:rsidP="00ED2023">
      <w:pPr>
        <w:jc w:val="both"/>
        <w:rPr>
          <w:rFonts w:asciiTheme="minorHAnsi" w:hAnsiTheme="minorHAnsi" w:cstheme="minorHAnsi"/>
          <w:sz w:val="20"/>
          <w:szCs w:val="20"/>
        </w:rPr>
      </w:pPr>
    </w:p>
    <w:p w:rsidR="00F75CF5" w:rsidRPr="00ED2023" w:rsidRDefault="00F75CF5" w:rsidP="00ED2023">
      <w:pPr>
        <w:jc w:val="both"/>
        <w:rPr>
          <w:rFonts w:asciiTheme="minorHAnsi" w:hAnsiTheme="minorHAnsi" w:cstheme="minorHAnsi"/>
          <w:sz w:val="20"/>
          <w:szCs w:val="20"/>
        </w:rPr>
      </w:pPr>
    </w:p>
    <w:p w:rsidR="00F75CF5" w:rsidRPr="00ED2023" w:rsidRDefault="00F75CF5" w:rsidP="00ED2023">
      <w:pPr>
        <w:jc w:val="both"/>
        <w:rPr>
          <w:rFonts w:asciiTheme="minorHAnsi" w:hAnsiTheme="minorHAnsi" w:cstheme="minorHAnsi"/>
          <w:sz w:val="20"/>
          <w:szCs w:val="20"/>
        </w:rPr>
      </w:pPr>
    </w:p>
    <w:p w:rsidR="00F75CF5" w:rsidRPr="00ED2023" w:rsidRDefault="00F75CF5" w:rsidP="00ED2023">
      <w:pPr>
        <w:jc w:val="both"/>
        <w:rPr>
          <w:rFonts w:asciiTheme="minorHAnsi" w:hAnsiTheme="minorHAnsi" w:cstheme="minorHAnsi"/>
          <w:sz w:val="20"/>
          <w:szCs w:val="20"/>
        </w:rPr>
      </w:pPr>
    </w:p>
    <w:p w:rsidR="00F75CF5" w:rsidRPr="00ED2023" w:rsidRDefault="00F75CF5" w:rsidP="00ED2023">
      <w:pPr>
        <w:pStyle w:val="NormalWeb"/>
        <w:numPr>
          <w:ilvl w:val="0"/>
          <w:numId w:val="21"/>
        </w:numPr>
        <w:spacing w:before="0" w:beforeAutospacing="0" w:after="0" w:afterAutospacing="0"/>
        <w:ind w:left="2160"/>
        <w:jc w:val="both"/>
        <w:textAlignment w:val="baseline"/>
        <w:rPr>
          <w:rFonts w:asciiTheme="minorHAnsi" w:hAnsiTheme="minorHAnsi" w:cstheme="minorHAnsi"/>
          <w:color w:val="000000"/>
          <w:sz w:val="20"/>
          <w:szCs w:val="20"/>
        </w:rPr>
      </w:pPr>
      <w:r w:rsidRPr="00ED2023">
        <w:rPr>
          <w:rFonts w:asciiTheme="minorHAnsi" w:hAnsiTheme="minorHAnsi" w:cstheme="minorHAnsi"/>
          <w:b/>
          <w:bCs/>
          <w:sz w:val="20"/>
          <w:szCs w:val="20"/>
        </w:rPr>
        <w:t>RECO:</w:t>
      </w:r>
      <w:r w:rsidRPr="00ED2023">
        <w:rPr>
          <w:rFonts w:asciiTheme="minorHAnsi" w:hAnsiTheme="minorHAnsi" w:cstheme="minorHAnsi"/>
          <w:sz w:val="20"/>
          <w:szCs w:val="20"/>
        </w:rPr>
        <w:br/>
      </w:r>
      <w:r w:rsidRPr="00ED2023">
        <w:rPr>
          <w:rFonts w:asciiTheme="minorHAnsi" w:hAnsiTheme="minorHAnsi" w:cstheme="minorHAnsi"/>
          <w:color w:val="000000"/>
          <w:sz w:val="20"/>
          <w:szCs w:val="20"/>
        </w:rPr>
        <w:t>Months with low sales may potentially need corrective actions or adjustments in strategy especially during the mid-year months.</w:t>
      </w:r>
    </w:p>
    <w:p w:rsidR="00F75CF5" w:rsidRPr="00ED2023" w:rsidRDefault="00F75CF5" w:rsidP="00ED2023">
      <w:pPr>
        <w:pStyle w:val="NormalWeb"/>
        <w:numPr>
          <w:ilvl w:val="0"/>
          <w:numId w:val="21"/>
        </w:numPr>
        <w:spacing w:before="0" w:beforeAutospacing="0" w:after="0" w:afterAutospacing="0"/>
        <w:ind w:left="2160"/>
        <w:jc w:val="both"/>
        <w:textAlignment w:val="baseline"/>
        <w:rPr>
          <w:rFonts w:asciiTheme="minorHAnsi" w:hAnsiTheme="minorHAnsi" w:cstheme="minorHAnsi"/>
          <w:color w:val="000000"/>
          <w:sz w:val="20"/>
          <w:szCs w:val="20"/>
        </w:rPr>
      </w:pPr>
      <w:r w:rsidRPr="00ED2023">
        <w:rPr>
          <w:rFonts w:asciiTheme="minorHAnsi" w:hAnsiTheme="minorHAnsi" w:cstheme="minorHAnsi"/>
          <w:sz w:val="20"/>
          <w:szCs w:val="20"/>
          <w:lang w:val="en-US"/>
        </w:rPr>
        <w:t>Maine has several opportunities to grow, and targeted marketing efforts in this state may further boost sales.</w:t>
      </w:r>
    </w:p>
    <w:p w:rsidR="00F75CF5" w:rsidRPr="00ED2023" w:rsidRDefault="00F75CF5" w:rsidP="00ED2023">
      <w:pPr>
        <w:pStyle w:val="NormalWeb"/>
        <w:numPr>
          <w:ilvl w:val="0"/>
          <w:numId w:val="21"/>
        </w:numPr>
        <w:spacing w:before="0" w:beforeAutospacing="0" w:after="0" w:afterAutospacing="0"/>
        <w:ind w:left="2160"/>
        <w:jc w:val="both"/>
        <w:textAlignment w:val="baseline"/>
        <w:rPr>
          <w:rFonts w:asciiTheme="minorHAnsi" w:hAnsiTheme="minorHAnsi" w:cstheme="minorHAnsi"/>
          <w:color w:val="000000"/>
          <w:sz w:val="20"/>
          <w:szCs w:val="20"/>
        </w:rPr>
      </w:pPr>
      <w:r w:rsidRPr="00ED2023">
        <w:rPr>
          <w:rFonts w:asciiTheme="minorHAnsi" w:hAnsiTheme="minorHAnsi" w:cstheme="minorHAnsi"/>
          <w:color w:val="000000"/>
          <w:sz w:val="20"/>
          <w:szCs w:val="20"/>
        </w:rPr>
        <w:t xml:space="preserve">Company should take a closer look at Dallas on </w:t>
      </w:r>
      <w:r w:rsidR="00611912" w:rsidRPr="00ED2023">
        <w:rPr>
          <w:rFonts w:asciiTheme="minorHAnsi" w:hAnsiTheme="minorHAnsi" w:cstheme="minorHAnsi"/>
          <w:color w:val="000000"/>
          <w:sz w:val="20"/>
          <w:szCs w:val="20"/>
        </w:rPr>
        <w:t>May 2019 why it was the only city increasing in sales. It’s good to identify Local factors affecting the growth and check if it can be applied to other cities as well.</w:t>
      </w:r>
    </w:p>
    <w:p w:rsidR="00611912" w:rsidRPr="00ED2023" w:rsidRDefault="00611912" w:rsidP="00ED2023">
      <w:pPr>
        <w:pStyle w:val="NormalWeb"/>
        <w:numPr>
          <w:ilvl w:val="0"/>
          <w:numId w:val="21"/>
        </w:numPr>
        <w:spacing w:before="0" w:beforeAutospacing="0" w:after="0" w:afterAutospacing="0"/>
        <w:ind w:left="2160"/>
        <w:jc w:val="both"/>
        <w:textAlignment w:val="baseline"/>
        <w:rPr>
          <w:rFonts w:asciiTheme="minorHAnsi" w:hAnsiTheme="minorHAnsi" w:cstheme="minorHAnsi"/>
          <w:color w:val="000000"/>
          <w:sz w:val="20"/>
          <w:szCs w:val="20"/>
        </w:rPr>
      </w:pPr>
      <w:r w:rsidRPr="00ED2023">
        <w:rPr>
          <w:rFonts w:asciiTheme="minorHAnsi" w:hAnsiTheme="minorHAnsi" w:cstheme="minorHAnsi"/>
          <w:color w:val="000000"/>
          <w:sz w:val="20"/>
          <w:szCs w:val="20"/>
        </w:rPr>
        <w:t>It’s good to study the decline in sales of Los Angeles on July 2019, Los Angeles so that Dib’s can protect its future performance on this particular month. It’s good to identify what’s wrong and learn from this.</w:t>
      </w:r>
    </w:p>
    <w:p w:rsidR="00611912" w:rsidRPr="00ED2023" w:rsidRDefault="00611912" w:rsidP="00ED2023">
      <w:pPr>
        <w:pStyle w:val="NormalWeb"/>
        <w:numPr>
          <w:ilvl w:val="0"/>
          <w:numId w:val="21"/>
        </w:numPr>
        <w:spacing w:before="0" w:beforeAutospacing="0" w:after="0" w:afterAutospacing="0"/>
        <w:ind w:left="2160"/>
        <w:jc w:val="both"/>
        <w:textAlignment w:val="baseline"/>
        <w:rPr>
          <w:rFonts w:asciiTheme="minorHAnsi" w:hAnsiTheme="minorHAnsi" w:cstheme="minorHAnsi"/>
          <w:color w:val="000000"/>
          <w:sz w:val="20"/>
          <w:szCs w:val="20"/>
        </w:rPr>
      </w:pPr>
      <w:r w:rsidRPr="00ED2023">
        <w:rPr>
          <w:rFonts w:asciiTheme="minorHAnsi" w:hAnsiTheme="minorHAnsi" w:cstheme="minorHAnsi"/>
          <w:color w:val="000000"/>
          <w:sz w:val="20"/>
          <w:szCs w:val="20"/>
        </w:rPr>
        <w:t>Marketing efforts can be applied during mid-months where sales typically start to decline.</w:t>
      </w:r>
    </w:p>
    <w:p w:rsidR="00611912" w:rsidRPr="00ED2023" w:rsidRDefault="00611912" w:rsidP="00ED2023">
      <w:pPr>
        <w:pStyle w:val="NormalWeb"/>
        <w:numPr>
          <w:ilvl w:val="0"/>
          <w:numId w:val="21"/>
        </w:numPr>
        <w:spacing w:before="0" w:beforeAutospacing="0" w:after="0" w:afterAutospacing="0"/>
        <w:ind w:left="2160"/>
        <w:jc w:val="both"/>
        <w:textAlignment w:val="baseline"/>
        <w:rPr>
          <w:rFonts w:asciiTheme="minorHAnsi" w:hAnsiTheme="minorHAnsi" w:cstheme="minorHAnsi"/>
          <w:color w:val="000000"/>
          <w:sz w:val="20"/>
          <w:szCs w:val="20"/>
        </w:rPr>
      </w:pPr>
      <w:r w:rsidRPr="00ED2023">
        <w:rPr>
          <w:rFonts w:asciiTheme="minorHAnsi" w:hAnsiTheme="minorHAnsi" w:cstheme="minorHAnsi"/>
          <w:color w:val="000000"/>
          <w:sz w:val="20"/>
          <w:szCs w:val="20"/>
        </w:rPr>
        <w:t>It is also great to offer promotions during January to push sales upward.</w:t>
      </w:r>
    </w:p>
    <w:p w:rsidR="00611912" w:rsidRPr="00ED2023" w:rsidRDefault="00611912" w:rsidP="00ED2023">
      <w:pPr>
        <w:pStyle w:val="NormalWeb"/>
        <w:numPr>
          <w:ilvl w:val="0"/>
          <w:numId w:val="21"/>
        </w:numPr>
        <w:spacing w:before="0" w:beforeAutospacing="0" w:after="0" w:afterAutospacing="0"/>
        <w:ind w:left="2160"/>
        <w:jc w:val="both"/>
        <w:textAlignment w:val="baseline"/>
        <w:rPr>
          <w:rFonts w:asciiTheme="minorHAnsi" w:hAnsiTheme="minorHAnsi" w:cstheme="minorHAnsi"/>
          <w:color w:val="000000"/>
          <w:sz w:val="20"/>
          <w:szCs w:val="20"/>
        </w:rPr>
      </w:pPr>
      <w:r w:rsidRPr="00ED2023">
        <w:rPr>
          <w:rFonts w:asciiTheme="minorHAnsi" w:hAnsiTheme="minorHAnsi" w:cstheme="minorHAnsi"/>
          <w:color w:val="000000"/>
          <w:sz w:val="20"/>
          <w:szCs w:val="20"/>
        </w:rPr>
        <w:t>Company should forecast and anticipate order surge during months of October and December where demand is high.</w:t>
      </w:r>
    </w:p>
    <w:p w:rsidR="00611912" w:rsidRPr="00ED2023" w:rsidRDefault="00611912" w:rsidP="00ED2023">
      <w:pPr>
        <w:pStyle w:val="NormalWeb"/>
        <w:numPr>
          <w:ilvl w:val="0"/>
          <w:numId w:val="21"/>
        </w:numPr>
        <w:spacing w:before="0" w:beforeAutospacing="0" w:after="0" w:afterAutospacing="0"/>
        <w:ind w:left="2160"/>
        <w:jc w:val="both"/>
        <w:textAlignment w:val="baseline"/>
        <w:rPr>
          <w:rFonts w:asciiTheme="minorHAnsi" w:hAnsiTheme="minorHAnsi" w:cstheme="minorHAnsi"/>
          <w:color w:val="000000"/>
          <w:sz w:val="20"/>
          <w:szCs w:val="20"/>
        </w:rPr>
      </w:pPr>
      <w:r w:rsidRPr="00ED2023">
        <w:rPr>
          <w:rFonts w:asciiTheme="minorHAnsi" w:hAnsiTheme="minorHAnsi" w:cstheme="minorHAnsi"/>
          <w:color w:val="000000"/>
          <w:sz w:val="20"/>
          <w:szCs w:val="20"/>
        </w:rPr>
        <w:t>It might be good to create promotions or product launches during pay days as this is the time where consumers have the power to spend.</w:t>
      </w:r>
    </w:p>
    <w:p w:rsidR="00611912" w:rsidRPr="00ED2023" w:rsidRDefault="00611912" w:rsidP="00ED2023">
      <w:pPr>
        <w:pStyle w:val="NormalWeb"/>
        <w:numPr>
          <w:ilvl w:val="0"/>
          <w:numId w:val="21"/>
        </w:numPr>
        <w:spacing w:before="0" w:beforeAutospacing="0" w:after="0" w:afterAutospacing="0"/>
        <w:ind w:left="2160"/>
        <w:jc w:val="both"/>
        <w:textAlignment w:val="baseline"/>
        <w:rPr>
          <w:rFonts w:asciiTheme="minorHAnsi" w:hAnsiTheme="minorHAnsi" w:cstheme="minorHAnsi"/>
          <w:color w:val="000000"/>
          <w:sz w:val="20"/>
          <w:szCs w:val="20"/>
        </w:rPr>
      </w:pPr>
      <w:r w:rsidRPr="00ED2023">
        <w:rPr>
          <w:rFonts w:asciiTheme="minorHAnsi" w:hAnsiTheme="minorHAnsi" w:cstheme="minorHAnsi"/>
          <w:color w:val="000000"/>
          <w:sz w:val="20"/>
          <w:szCs w:val="20"/>
        </w:rPr>
        <w:t>It’s good to create awareness campaign during April or during holidays as traffic is high during these months</w:t>
      </w:r>
    </w:p>
    <w:p w:rsidR="00611912" w:rsidRPr="00ED2023" w:rsidRDefault="00611912" w:rsidP="00ED2023">
      <w:pPr>
        <w:pStyle w:val="NormalWeb"/>
        <w:numPr>
          <w:ilvl w:val="0"/>
          <w:numId w:val="21"/>
        </w:numPr>
        <w:spacing w:before="0" w:beforeAutospacing="0" w:after="0" w:afterAutospacing="0"/>
        <w:ind w:left="2160"/>
        <w:jc w:val="both"/>
        <w:textAlignment w:val="baseline"/>
        <w:rPr>
          <w:rFonts w:asciiTheme="minorHAnsi" w:hAnsiTheme="minorHAnsi" w:cstheme="minorHAnsi"/>
          <w:color w:val="000000"/>
          <w:sz w:val="20"/>
          <w:szCs w:val="20"/>
        </w:rPr>
      </w:pPr>
      <w:r w:rsidRPr="00ED2023">
        <w:rPr>
          <w:rFonts w:asciiTheme="minorHAnsi" w:hAnsiTheme="minorHAnsi" w:cstheme="minorHAnsi"/>
          <w:color w:val="000000"/>
          <w:sz w:val="20"/>
          <w:szCs w:val="20"/>
        </w:rPr>
        <w:t>Marketing can also create sales promotions  such as midnight sales or early bird promos to increase traffic during slack hours.</w:t>
      </w:r>
    </w:p>
    <w:p w:rsidR="00F75CF5" w:rsidRPr="00ED2023" w:rsidRDefault="00F75CF5" w:rsidP="00ED2023">
      <w:pPr>
        <w:spacing w:after="240"/>
        <w:jc w:val="both"/>
        <w:rPr>
          <w:rFonts w:asciiTheme="minorHAnsi" w:hAnsiTheme="minorHAnsi" w:cstheme="minorHAnsi"/>
          <w:sz w:val="20"/>
          <w:szCs w:val="20"/>
        </w:rPr>
      </w:pPr>
    </w:p>
    <w:p w:rsidR="00ED2023" w:rsidRPr="00ED2023" w:rsidRDefault="00ED2023" w:rsidP="00ED2023">
      <w:pPr>
        <w:ind w:firstLine="720"/>
        <w:jc w:val="both"/>
        <w:rPr>
          <w:rFonts w:asciiTheme="minorHAnsi" w:hAnsiTheme="minorHAnsi" w:cstheme="minorHAnsi"/>
          <w:sz w:val="20"/>
          <w:szCs w:val="20"/>
        </w:rPr>
      </w:pPr>
      <w:r w:rsidRPr="00ED2023">
        <w:rPr>
          <w:rFonts w:asciiTheme="minorHAnsi" w:hAnsiTheme="minorHAnsi" w:cstheme="minorHAnsi"/>
          <w:sz w:val="20"/>
          <w:szCs w:val="20"/>
        </w:rPr>
        <w:t xml:space="preserve">In conclusion, our thorough analysis of Dibs' </w:t>
      </w:r>
      <w:r w:rsidRPr="00ED2023">
        <w:rPr>
          <w:rFonts w:asciiTheme="minorHAnsi" w:hAnsiTheme="minorHAnsi" w:cstheme="minorHAnsi"/>
          <w:sz w:val="20"/>
          <w:szCs w:val="20"/>
        </w:rPr>
        <w:t xml:space="preserve">2019 </w:t>
      </w:r>
      <w:r w:rsidRPr="00ED2023">
        <w:rPr>
          <w:rFonts w:asciiTheme="minorHAnsi" w:hAnsiTheme="minorHAnsi" w:cstheme="minorHAnsi"/>
          <w:sz w:val="20"/>
          <w:szCs w:val="20"/>
        </w:rPr>
        <w:t>customer purchase history through data visualization, statistical techniques, and machine learning models has yielded a multitude of valuable insights into customer behaviors and trends. By leveraging this data, Dibs is now equipped with a strategic blueprint tailored to enhance its sales and marketing efforts. Our recommendations, grounded in data-driven evidence, are poised to bolster customer loyalty and catalyze sales growth.</w:t>
      </w:r>
    </w:p>
    <w:p w:rsidR="00ED2023" w:rsidRPr="00ED2023" w:rsidRDefault="00ED2023" w:rsidP="00ED2023">
      <w:pPr>
        <w:jc w:val="both"/>
        <w:rPr>
          <w:rFonts w:asciiTheme="minorHAnsi" w:hAnsiTheme="minorHAnsi" w:cstheme="minorHAnsi"/>
          <w:sz w:val="20"/>
          <w:szCs w:val="20"/>
        </w:rPr>
      </w:pPr>
    </w:p>
    <w:p w:rsidR="00F75CF5" w:rsidRPr="00ED2023" w:rsidRDefault="00ED2023" w:rsidP="00ED2023">
      <w:pPr>
        <w:ind w:firstLine="720"/>
        <w:jc w:val="both"/>
        <w:rPr>
          <w:rFonts w:asciiTheme="minorHAnsi" w:hAnsiTheme="minorHAnsi" w:cstheme="minorHAnsi"/>
          <w:sz w:val="20"/>
          <w:szCs w:val="20"/>
        </w:rPr>
      </w:pPr>
      <w:r w:rsidRPr="00ED2023">
        <w:rPr>
          <w:rFonts w:asciiTheme="minorHAnsi" w:hAnsiTheme="minorHAnsi" w:cstheme="minorHAnsi"/>
          <w:sz w:val="20"/>
          <w:szCs w:val="20"/>
        </w:rPr>
        <w:t>In closing, our team is confident that the actionable insights provided will serve as the catalyst for Dibs to not only navigate the current market challenges but to thrive and secure a position as a leading innovator in the competitive online retail space.</w:t>
      </w:r>
    </w:p>
    <w:p w:rsidR="00F75CF5" w:rsidRPr="00ED2023" w:rsidRDefault="00F75CF5" w:rsidP="00ED2023">
      <w:pPr>
        <w:jc w:val="both"/>
        <w:rPr>
          <w:rFonts w:asciiTheme="minorHAnsi" w:hAnsiTheme="minorHAnsi" w:cstheme="minorHAnsi"/>
          <w:sz w:val="20"/>
          <w:szCs w:val="20"/>
        </w:rPr>
      </w:pPr>
    </w:p>
    <w:sectPr w:rsidR="00F75CF5" w:rsidRPr="00ED20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pleSystemUIFont">
    <w:altName w:val="Calibri"/>
    <w:panose1 w:val="020B0604020202020204"/>
    <w:charset w:val="00"/>
    <w:family w:val="auto"/>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54224F"/>
    <w:multiLevelType w:val="hybridMultilevel"/>
    <w:tmpl w:val="ADD2EA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862039"/>
    <w:multiLevelType w:val="hybridMultilevel"/>
    <w:tmpl w:val="AB1E1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CA5DA3"/>
    <w:multiLevelType w:val="hybridMultilevel"/>
    <w:tmpl w:val="B6AEBF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A2F03"/>
    <w:multiLevelType w:val="hybridMultilevel"/>
    <w:tmpl w:val="7A78F1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0DA7198"/>
    <w:multiLevelType w:val="hybridMultilevel"/>
    <w:tmpl w:val="A3CC79DE"/>
    <w:lvl w:ilvl="0" w:tplc="AB0A3982">
      <w:start w:val="1"/>
      <w:numFmt w:val="upperLetter"/>
      <w:lvlText w:val="%1."/>
      <w:lvlJc w:val="left"/>
      <w:pPr>
        <w:ind w:left="720" w:hanging="360"/>
      </w:pPr>
      <w:rPr>
        <w:rFonts w:ascii="AppleSystemUIFont" w:hAnsi="AppleSystemUIFont" w:cs="AppleSystemUIFont" w:hint="default"/>
      </w:rPr>
    </w:lvl>
    <w:lvl w:ilvl="1" w:tplc="04090019">
      <w:start w:val="1"/>
      <w:numFmt w:val="lowerLetter"/>
      <w:lvlText w:val="%2."/>
      <w:lvlJc w:val="left"/>
      <w:pPr>
        <w:ind w:left="1440" w:hanging="360"/>
      </w:pPr>
    </w:lvl>
    <w:lvl w:ilvl="2" w:tplc="A634AFC2">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C005FF"/>
    <w:multiLevelType w:val="hybridMultilevel"/>
    <w:tmpl w:val="2BAE26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320C6E"/>
    <w:multiLevelType w:val="hybridMultilevel"/>
    <w:tmpl w:val="130E6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51486D"/>
    <w:multiLevelType w:val="hybridMultilevel"/>
    <w:tmpl w:val="6AFE20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43C1AF4"/>
    <w:multiLevelType w:val="hybridMultilevel"/>
    <w:tmpl w:val="C902DE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AD7A32"/>
    <w:multiLevelType w:val="hybridMultilevel"/>
    <w:tmpl w:val="3B3CE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6675FC"/>
    <w:multiLevelType w:val="hybridMultilevel"/>
    <w:tmpl w:val="20A6E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76E51DC"/>
    <w:multiLevelType w:val="hybridMultilevel"/>
    <w:tmpl w:val="50C89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B60399C"/>
    <w:multiLevelType w:val="hybridMultilevel"/>
    <w:tmpl w:val="93E8A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E4E32F1"/>
    <w:multiLevelType w:val="hybridMultilevel"/>
    <w:tmpl w:val="F09E7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D55ADC"/>
    <w:multiLevelType w:val="hybridMultilevel"/>
    <w:tmpl w:val="D16E1334"/>
    <w:lvl w:ilvl="0" w:tplc="FFFFFFFF">
      <w:start w:val="1"/>
      <w:numFmt w:val="upperLetter"/>
      <w:lvlText w:val="%1."/>
      <w:lvlJc w:val="left"/>
      <w:pPr>
        <w:ind w:left="720" w:hanging="360"/>
      </w:pPr>
      <w:rPr>
        <w:rFonts w:ascii="AppleSystemUIFont" w:hAnsi="AppleSystemUIFont" w:cs="AppleSystemUIFont" w:hint="default"/>
      </w:rPr>
    </w:lvl>
    <w:lvl w:ilvl="1" w:tplc="04090001">
      <w:start w:val="1"/>
      <w:numFmt w:val="bullet"/>
      <w:lvlText w:val=""/>
      <w:lvlJc w:val="left"/>
      <w:pPr>
        <w:ind w:left="1440" w:hanging="360"/>
      </w:pPr>
      <w:rPr>
        <w:rFonts w:ascii="Symbol" w:hAnsi="Symbol" w:hint="default"/>
      </w:rPr>
    </w:lvl>
    <w:lvl w:ilvl="2" w:tplc="FFFFFFFF">
      <w:numFmt w:val="bullet"/>
      <w:lvlText w:val="-"/>
      <w:lvlJc w:val="left"/>
      <w:pPr>
        <w:ind w:left="2340" w:hanging="360"/>
      </w:pPr>
      <w:rPr>
        <w:rFonts w:ascii="Calibri" w:eastAsiaTheme="minorHAnsi" w:hAnsi="Calibri"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D8B358B"/>
    <w:multiLevelType w:val="multilevel"/>
    <w:tmpl w:val="CDD4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D2156A"/>
    <w:multiLevelType w:val="hybridMultilevel"/>
    <w:tmpl w:val="5C4C6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D84A26"/>
    <w:multiLevelType w:val="hybridMultilevel"/>
    <w:tmpl w:val="4D529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2C66BC3"/>
    <w:multiLevelType w:val="hybridMultilevel"/>
    <w:tmpl w:val="F104D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F790EE0"/>
    <w:multiLevelType w:val="hybridMultilevel"/>
    <w:tmpl w:val="A0205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80576292">
    <w:abstractNumId w:val="17"/>
  </w:num>
  <w:num w:numId="2" w16cid:durableId="1744598679">
    <w:abstractNumId w:val="3"/>
  </w:num>
  <w:num w:numId="3" w16cid:durableId="701323922">
    <w:abstractNumId w:val="5"/>
  </w:num>
  <w:num w:numId="4" w16cid:durableId="177283282">
    <w:abstractNumId w:val="14"/>
  </w:num>
  <w:num w:numId="5" w16cid:durableId="785464486">
    <w:abstractNumId w:val="20"/>
  </w:num>
  <w:num w:numId="6" w16cid:durableId="1429303877">
    <w:abstractNumId w:val="0"/>
  </w:num>
  <w:num w:numId="7" w16cid:durableId="500052495">
    <w:abstractNumId w:val="7"/>
  </w:num>
  <w:num w:numId="8" w16cid:durableId="360934247">
    <w:abstractNumId w:val="4"/>
  </w:num>
  <w:num w:numId="9" w16cid:durableId="1775588672">
    <w:abstractNumId w:val="8"/>
  </w:num>
  <w:num w:numId="10" w16cid:durableId="1339849041">
    <w:abstractNumId w:val="19"/>
  </w:num>
  <w:num w:numId="11" w16cid:durableId="588006746">
    <w:abstractNumId w:val="11"/>
  </w:num>
  <w:num w:numId="12" w16cid:durableId="1080521267">
    <w:abstractNumId w:val="18"/>
  </w:num>
  <w:num w:numId="13" w16cid:durableId="1765614815">
    <w:abstractNumId w:val="9"/>
  </w:num>
  <w:num w:numId="14" w16cid:durableId="1196305417">
    <w:abstractNumId w:val="6"/>
  </w:num>
  <w:num w:numId="15" w16cid:durableId="847405722">
    <w:abstractNumId w:val="1"/>
  </w:num>
  <w:num w:numId="16" w16cid:durableId="949623957">
    <w:abstractNumId w:val="10"/>
  </w:num>
  <w:num w:numId="17" w16cid:durableId="1785226108">
    <w:abstractNumId w:val="15"/>
  </w:num>
  <w:num w:numId="18" w16cid:durableId="789520417">
    <w:abstractNumId w:val="12"/>
  </w:num>
  <w:num w:numId="19" w16cid:durableId="130175834">
    <w:abstractNumId w:val="13"/>
  </w:num>
  <w:num w:numId="20" w16cid:durableId="431824190">
    <w:abstractNumId w:val="2"/>
  </w:num>
  <w:num w:numId="21" w16cid:durableId="3920826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9AA"/>
    <w:rsid w:val="00012711"/>
    <w:rsid w:val="000A724F"/>
    <w:rsid w:val="001249AA"/>
    <w:rsid w:val="002022FE"/>
    <w:rsid w:val="00211BE3"/>
    <w:rsid w:val="0029090B"/>
    <w:rsid w:val="002F0609"/>
    <w:rsid w:val="003872F9"/>
    <w:rsid w:val="00564F75"/>
    <w:rsid w:val="00577705"/>
    <w:rsid w:val="00591BB9"/>
    <w:rsid w:val="00611912"/>
    <w:rsid w:val="006C61FD"/>
    <w:rsid w:val="006D33A4"/>
    <w:rsid w:val="007E060D"/>
    <w:rsid w:val="007E7052"/>
    <w:rsid w:val="008B6575"/>
    <w:rsid w:val="008D1471"/>
    <w:rsid w:val="009B3D0F"/>
    <w:rsid w:val="00B36AA5"/>
    <w:rsid w:val="00BC2B0D"/>
    <w:rsid w:val="00C504E2"/>
    <w:rsid w:val="00C87DE3"/>
    <w:rsid w:val="00C96CD7"/>
    <w:rsid w:val="00D218CD"/>
    <w:rsid w:val="00D641EB"/>
    <w:rsid w:val="00DF79AC"/>
    <w:rsid w:val="00EB787F"/>
    <w:rsid w:val="00EC6B8E"/>
    <w:rsid w:val="00ED2023"/>
    <w:rsid w:val="00F60368"/>
    <w:rsid w:val="00F75CF5"/>
    <w:rsid w:val="00FF6F2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A21DF"/>
  <w15:chartTrackingRefBased/>
  <w15:docId w15:val="{886808B2-6404-224D-B9F9-29A426596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F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9AC"/>
    <w:pPr>
      <w:ind w:left="720"/>
      <w:contextualSpacing/>
    </w:pPr>
  </w:style>
  <w:style w:type="paragraph" w:styleId="NormalWeb">
    <w:name w:val="Normal (Web)"/>
    <w:basedOn w:val="Normal"/>
    <w:uiPriority w:val="99"/>
    <w:unhideWhenUsed/>
    <w:rsid w:val="00F75CF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57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9</Pages>
  <Words>1364</Words>
  <Characters>7780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 Lynor Barros</dc:creator>
  <cp:keywords/>
  <dc:description/>
  <cp:lastModifiedBy>Bea Lynor Barros</cp:lastModifiedBy>
  <cp:revision>6</cp:revision>
  <dcterms:created xsi:type="dcterms:W3CDTF">2023-11-01T09:49:00Z</dcterms:created>
  <dcterms:modified xsi:type="dcterms:W3CDTF">2023-11-03T06:10:00Z</dcterms:modified>
</cp:coreProperties>
</file>