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BE" w:rsidRDefault="00B543FB">
      <w:pPr>
        <w:pStyle w:val="Title"/>
      </w:pPr>
      <w:r>
        <w:rPr>
          <w:rFonts w:ascii="Times New Roman" w:hAnsi="Times New Roman" w:cs="Times New Roman"/>
        </w:rPr>
        <w:t>‍‍</w:t>
      </w:r>
      <w:sdt>
        <w:sdtPr>
          <w:rPr>
            <w:sz w:val="56"/>
          </w:rPr>
          <w:alias w:val="Your Name"/>
          <w:tag w:val=""/>
          <w:id w:val="1246310863"/>
          <w:placeholder>
            <w:docPart w:val="885EA006DF4A4DD7B9B24750CBF8F40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402AB" w:rsidRPr="002402AB">
            <w:rPr>
              <w:sz w:val="56"/>
            </w:rPr>
            <w:t>Kim Chung</w:t>
          </w:r>
        </w:sdtContent>
      </w:sdt>
    </w:p>
    <w:p w:rsidR="00C975BE" w:rsidRPr="002402AB" w:rsidRDefault="009663CB">
      <w:pPr>
        <w:rPr>
          <w:sz w:val="20"/>
        </w:rPr>
      </w:pPr>
      <w:sdt>
        <w:sdtPr>
          <w:rPr>
            <w:sz w:val="20"/>
          </w:rPr>
          <w:alias w:val="Address"/>
          <w:tag w:val=""/>
          <w:id w:val="-593780209"/>
          <w:placeholder>
            <w:docPart w:val="B03E608D0D4D4A5CA20345210B0E4F7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>
            <w:rPr>
              <w:sz w:val="20"/>
            </w:rPr>
            <w:t>5056 East Fourth Street, Blackburg, TX 77490</w:t>
          </w:r>
        </w:sdtContent>
      </w:sdt>
      <w:r w:rsidR="00B543FB" w:rsidRPr="002402AB">
        <w:rPr>
          <w:sz w:val="20"/>
        </w:rPr>
        <w:t> | </w:t>
      </w:r>
      <w:sdt>
        <w:sdtPr>
          <w:rPr>
            <w:sz w:val="20"/>
          </w:rPr>
          <w:alias w:val="Telephone"/>
          <w:tag w:val=""/>
          <w:id w:val="-1416317146"/>
          <w:placeholder>
            <w:docPart w:val="0DB8AC8FBDDC47A5AAEBAAB90C1D7F2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rPr>
              <w:sz w:val="20"/>
            </w:rPr>
            <w:t>584-555-8052</w:t>
          </w:r>
        </w:sdtContent>
      </w:sdt>
      <w:r w:rsidR="00B543FB" w:rsidRPr="002402AB">
        <w:rPr>
          <w:sz w:val="20"/>
        </w:rPr>
        <w:t> | </w:t>
      </w:r>
      <w:sdt>
        <w:sdtPr>
          <w:rPr>
            <w:sz w:val="20"/>
          </w:rPr>
          <w:alias w:val="Email"/>
          <w:tag w:val=""/>
          <w:id w:val="-391963670"/>
          <w:placeholder>
            <w:docPart w:val="E756B5BA29254F2A84AE2732334B5DF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>
            <w:rPr>
              <w:sz w:val="20"/>
            </w:rPr>
            <w:t>chung@world.com</w:t>
          </w:r>
        </w:sdtContent>
      </w:sdt>
    </w:p>
    <w:p w:rsidR="00C975BE" w:rsidRDefault="00B543FB" w:rsidP="002402AB">
      <w:pPr>
        <w:pStyle w:val="SectionHeading"/>
        <w:shd w:val="clear" w:color="auto" w:fill="E4E3E2" w:themeFill="background2"/>
      </w:pPr>
      <w:r>
        <w:t>Objective</w:t>
      </w:r>
    </w:p>
    <w:p w:rsidR="00C975BE" w:rsidRDefault="002402AB">
      <w:pPr>
        <w:pStyle w:val="ListBullet"/>
      </w:pPr>
      <w:r>
        <w:t>To obtain an entry-level engineering position, specializing in renewable energy, with a major firm in the Dallas area.</w:t>
      </w:r>
    </w:p>
    <w:p w:rsidR="00C975BE" w:rsidRDefault="00B543FB" w:rsidP="002402AB">
      <w:pPr>
        <w:pStyle w:val="SectionHeading"/>
        <w:spacing w:before="0"/>
      </w:pPr>
      <w:r>
        <w:t>Education</w:t>
      </w:r>
    </w:p>
    <w:p w:rsidR="00C975BE" w:rsidRDefault="002402AB">
      <w:pPr>
        <w:pStyle w:val="Subsection"/>
        <w:spacing w:before="100"/>
      </w:pPr>
      <w:r>
        <w:t>B.S. Industrial Engineering Technology</w:t>
      </w:r>
      <w:r w:rsidR="00B543FB">
        <w:t> | </w:t>
      </w:r>
      <w:r>
        <w:t>May 2015</w:t>
      </w:r>
      <w:r w:rsidR="00B543FB">
        <w:t> | </w:t>
      </w:r>
      <w:r>
        <w:t>Alamo College</w:t>
      </w:r>
    </w:p>
    <w:p w:rsidR="00C975BE" w:rsidRDefault="00B543FB">
      <w:pPr>
        <w:pStyle w:val="ListBullet"/>
      </w:pPr>
      <w:r>
        <w:t xml:space="preserve">Major: </w:t>
      </w:r>
      <w:r w:rsidR="002402AB">
        <w:t>Renewable Energy</w:t>
      </w:r>
    </w:p>
    <w:p w:rsidR="00C975BE" w:rsidRDefault="00B543FB">
      <w:pPr>
        <w:pStyle w:val="ListBullet"/>
      </w:pPr>
      <w:r>
        <w:t xml:space="preserve">Minor: </w:t>
      </w:r>
      <w:r w:rsidR="002402AB">
        <w:t>Economics and Public Policy</w:t>
      </w:r>
    </w:p>
    <w:p w:rsidR="00C975BE" w:rsidRDefault="002402AB">
      <w:pPr>
        <w:pStyle w:val="ListBullet"/>
      </w:pPr>
      <w:r>
        <w:t>GPA</w:t>
      </w:r>
      <w:r w:rsidR="00B543FB">
        <w:t xml:space="preserve">: </w:t>
      </w:r>
      <w:r>
        <w:t>3.8/4.0</w:t>
      </w:r>
    </w:p>
    <w:p w:rsidR="00C975BE" w:rsidRDefault="00B543FB" w:rsidP="002402AB">
      <w:pPr>
        <w:pStyle w:val="SectionHeading"/>
        <w:shd w:val="clear" w:color="auto" w:fill="E4E3E2" w:themeFill="background2"/>
      </w:pPr>
      <w:r>
        <w:t xml:space="preserve">Skills &amp; </w:t>
      </w:r>
      <w:r w:rsidR="002402AB">
        <w:t>Accomplishments</w:t>
      </w:r>
      <w:bookmarkStart w:id="0" w:name="_GoBack"/>
      <w:bookmarkEnd w:id="0"/>
    </w:p>
    <w:p w:rsidR="00C975BE" w:rsidRDefault="002402AB">
      <w:pPr>
        <w:pStyle w:val="Subsection"/>
        <w:spacing w:before="100"/>
      </w:pPr>
      <w:r>
        <w:t>Industrial Technology Coursework</w:t>
      </w:r>
    </w:p>
    <w:p w:rsidR="00C975BE" w:rsidRDefault="009663CB">
      <w:pPr>
        <w:pStyle w:val="ListBullet"/>
      </w:pPr>
      <w:r>
        <w:t>Electrical Circuits</w:t>
      </w:r>
    </w:p>
    <w:p w:rsidR="009663CB" w:rsidRDefault="009663CB">
      <w:pPr>
        <w:pStyle w:val="ListBullet"/>
      </w:pPr>
      <w:r>
        <w:t>Fluid Power Systems</w:t>
      </w:r>
    </w:p>
    <w:p w:rsidR="009663CB" w:rsidRDefault="009663CB">
      <w:pPr>
        <w:pStyle w:val="ListBullet"/>
      </w:pPr>
      <w:r>
        <w:t>Industrial Plastics</w:t>
      </w:r>
    </w:p>
    <w:p w:rsidR="009663CB" w:rsidRDefault="009663CB">
      <w:pPr>
        <w:pStyle w:val="ListBullet"/>
      </w:pPr>
      <w:r>
        <w:t>Manufacturing Processes</w:t>
      </w:r>
    </w:p>
    <w:p w:rsidR="009663CB" w:rsidRDefault="009663CB">
      <w:pPr>
        <w:pStyle w:val="ListBullet"/>
      </w:pPr>
      <w:r>
        <w:t>Technical Drawings</w:t>
      </w:r>
    </w:p>
    <w:p w:rsidR="00C975BE" w:rsidRDefault="009663CB">
      <w:pPr>
        <w:pStyle w:val="Subsection"/>
      </w:pPr>
      <w:r>
        <w:t>Renewable Energy Coursework</w:t>
      </w:r>
    </w:p>
    <w:p w:rsidR="00C975BE" w:rsidRDefault="009663CB" w:rsidP="009663CB">
      <w:pPr>
        <w:pStyle w:val="ListBullet"/>
      </w:pPr>
      <w:r>
        <w:t>Dynamic Weather</w:t>
      </w:r>
    </w:p>
    <w:p w:rsidR="009663CB" w:rsidRDefault="009663CB" w:rsidP="009663CB">
      <w:pPr>
        <w:pStyle w:val="ListBullet"/>
      </w:pPr>
      <w:r>
        <w:t>Economics of Energy</w:t>
      </w:r>
    </w:p>
    <w:p w:rsidR="009663CB" w:rsidRDefault="009663CB" w:rsidP="009663CB">
      <w:pPr>
        <w:pStyle w:val="ListBullet"/>
      </w:pPr>
      <w:r>
        <w:t>Energy and Climate Change</w:t>
      </w:r>
    </w:p>
    <w:p w:rsidR="009663CB" w:rsidRDefault="009663CB" w:rsidP="009663CB">
      <w:pPr>
        <w:pStyle w:val="ListBullet"/>
      </w:pPr>
      <w:r>
        <w:t>Power Technology</w:t>
      </w:r>
    </w:p>
    <w:p w:rsidR="009663CB" w:rsidRDefault="009663CB" w:rsidP="009663CB">
      <w:pPr>
        <w:pStyle w:val="ListBullet"/>
      </w:pPr>
      <w:r>
        <w:t>Renewable Energy and Agriculture</w:t>
      </w:r>
    </w:p>
    <w:p w:rsidR="00C975BE" w:rsidRDefault="009663CB">
      <w:pPr>
        <w:pStyle w:val="Subsection"/>
      </w:pPr>
      <w:r>
        <w:t>Awards Recieved</w:t>
      </w:r>
    </w:p>
    <w:p w:rsidR="00C975BE" w:rsidRDefault="00B543FB">
      <w:pPr>
        <w:pStyle w:val="ListBullet"/>
      </w:pPr>
      <w:r>
        <w:t xml:space="preserve"> </w:t>
      </w:r>
      <w:r w:rsidR="009663CB">
        <w:t>Dean’s List, seven semesters</w:t>
      </w:r>
    </w:p>
    <w:p w:rsidR="009663CB" w:rsidRDefault="009663CB">
      <w:pPr>
        <w:pStyle w:val="ListBullet"/>
      </w:pPr>
      <w:r>
        <w:t>2014 Engineering Student of the Year</w:t>
      </w:r>
    </w:p>
    <w:p w:rsidR="009663CB" w:rsidRDefault="009663CB">
      <w:pPr>
        <w:pStyle w:val="ListBullet"/>
      </w:pPr>
      <w:r>
        <w:t>Top CAD Design Award, 2013</w:t>
      </w:r>
    </w:p>
    <w:p w:rsidR="00C975BE" w:rsidRDefault="002402AB">
      <w:pPr>
        <w:pStyle w:val="Subsection"/>
      </w:pPr>
      <w:r>
        <w:t>Memberships</w:t>
      </w:r>
    </w:p>
    <w:p w:rsidR="00C975BE" w:rsidRDefault="00B543FB">
      <w:pPr>
        <w:pStyle w:val="ListBullet"/>
      </w:pPr>
      <w:r>
        <w:t xml:space="preserve"> </w:t>
      </w:r>
      <w:r w:rsidR="009663CB">
        <w:t>International Association of Industrial Engineers</w:t>
      </w:r>
    </w:p>
    <w:p w:rsidR="009663CB" w:rsidRDefault="009663CB">
      <w:pPr>
        <w:pStyle w:val="ListBullet"/>
      </w:pPr>
      <w:r>
        <w:t>Engineering Management Association</w:t>
      </w:r>
    </w:p>
    <w:p w:rsidR="00C975BE" w:rsidRDefault="00B543FB" w:rsidP="002402AB">
      <w:pPr>
        <w:pStyle w:val="SectionHeading"/>
        <w:shd w:val="clear" w:color="auto" w:fill="E4E3E2" w:themeFill="background2"/>
      </w:pPr>
      <w:r>
        <w:t>Experience</w:t>
      </w:r>
    </w:p>
    <w:p w:rsidR="00C975BE" w:rsidRDefault="009663CB">
      <w:pPr>
        <w:pStyle w:val="Subsection"/>
        <w:spacing w:before="100"/>
      </w:pPr>
      <w:r>
        <w:t>Technical Support</w:t>
      </w:r>
      <w:r w:rsidR="00B543FB">
        <w:t> | </w:t>
      </w:r>
      <w:r>
        <w:t>Bower Electronics</w:t>
      </w:r>
      <w:r w:rsidR="00B543FB">
        <w:t> | </w:t>
      </w:r>
      <w:r>
        <w:t>January 2013- MAy 2015</w:t>
      </w:r>
    </w:p>
    <w:p w:rsidR="00C975BE" w:rsidRDefault="009663CB">
      <w:pPr>
        <w:pStyle w:val="ListBullet"/>
      </w:pPr>
      <w:r>
        <w:t>Offer phone assistance to customers with electronics problems</w:t>
      </w:r>
    </w:p>
    <w:sectPr w:rsidR="00C975BE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3FB" w:rsidRDefault="00B543FB">
      <w:pPr>
        <w:spacing w:after="0"/>
      </w:pPr>
      <w:r>
        <w:separator/>
      </w:r>
    </w:p>
  </w:endnote>
  <w:endnote w:type="continuationSeparator" w:id="0">
    <w:p w:rsidR="00B543FB" w:rsidRDefault="00B543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5BE" w:rsidRDefault="00B543F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3FB" w:rsidRDefault="00B543FB">
      <w:pPr>
        <w:spacing w:after="0"/>
      </w:pPr>
      <w:r>
        <w:separator/>
      </w:r>
    </w:p>
  </w:footnote>
  <w:footnote w:type="continuationSeparator" w:id="0">
    <w:p w:rsidR="00B543FB" w:rsidRDefault="00B543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6ABDF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FB"/>
    <w:rsid w:val="002402AB"/>
    <w:rsid w:val="009663CB"/>
    <w:rsid w:val="00B543FB"/>
    <w:rsid w:val="00C9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FD05"/>
  <w15:chartTrackingRefBased/>
  <w15:docId w15:val="{50F12D4E-C9F3-4382-B084-A48D6147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%20Series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5EA006DF4A4DD7B9B24750CBF8F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66108-204F-4B15-8BB8-86A253E19E6D}"/>
      </w:docPartPr>
      <w:docPartBody>
        <w:p w:rsidR="00A872EC" w:rsidRDefault="00A872EC">
          <w:pPr>
            <w:pStyle w:val="885EA006DF4A4DD7B9B24750CBF8F40C"/>
          </w:pPr>
          <w:r>
            <w:t>[Your Name]</w:t>
          </w:r>
        </w:p>
      </w:docPartBody>
    </w:docPart>
    <w:docPart>
      <w:docPartPr>
        <w:name w:val="B03E608D0D4D4A5CA20345210B0E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F3D77-699F-450F-80CD-029BA5F0E269}"/>
      </w:docPartPr>
      <w:docPartBody>
        <w:p w:rsidR="00A872EC" w:rsidRDefault="00A872EC">
          <w:pPr>
            <w:pStyle w:val="B03E608D0D4D4A5CA20345210B0E4F7E"/>
          </w:pPr>
          <w:r>
            <w:t>[Address, City, ST  ZIP Code]</w:t>
          </w:r>
        </w:p>
      </w:docPartBody>
    </w:docPart>
    <w:docPart>
      <w:docPartPr>
        <w:name w:val="0DB8AC8FBDDC47A5AAEBAAB90C1D7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EBA82-4D3D-414B-B28F-8772C226D22F}"/>
      </w:docPartPr>
      <w:docPartBody>
        <w:p w:rsidR="00A872EC" w:rsidRDefault="00A872EC">
          <w:pPr>
            <w:pStyle w:val="0DB8AC8FBDDC47A5AAEBAAB90C1D7F24"/>
          </w:pPr>
          <w:r>
            <w:t>[Telephone]</w:t>
          </w:r>
        </w:p>
      </w:docPartBody>
    </w:docPart>
    <w:docPart>
      <w:docPartPr>
        <w:name w:val="E756B5BA29254F2A84AE2732334B5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A8B56-C4D7-4682-BAFF-00B695924543}"/>
      </w:docPartPr>
      <w:docPartBody>
        <w:p w:rsidR="00A872EC" w:rsidRDefault="00A872EC">
          <w:pPr>
            <w:pStyle w:val="E756B5BA29254F2A84AE2732334B5DF7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EC"/>
    <w:rsid w:val="00A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EA006DF4A4DD7B9B24750CBF8F40C">
    <w:name w:val="885EA006DF4A4DD7B9B24750CBF8F40C"/>
  </w:style>
  <w:style w:type="paragraph" w:customStyle="1" w:styleId="B03E608D0D4D4A5CA20345210B0E4F7E">
    <w:name w:val="B03E608D0D4D4A5CA20345210B0E4F7E"/>
  </w:style>
  <w:style w:type="paragraph" w:customStyle="1" w:styleId="0DB8AC8FBDDC47A5AAEBAAB90C1D7F24">
    <w:name w:val="0DB8AC8FBDDC47A5AAEBAAB90C1D7F24"/>
  </w:style>
  <w:style w:type="paragraph" w:customStyle="1" w:styleId="E756B5BA29254F2A84AE2732334B5DF7">
    <w:name w:val="E756B5BA29254F2A84AE2732334B5DF7"/>
  </w:style>
  <w:style w:type="paragraph" w:customStyle="1" w:styleId="BB9951AECD2244CC9FECFEF1AE1C6CF9">
    <w:name w:val="BB9951AECD2244CC9FECFEF1AE1C6CF9"/>
  </w:style>
  <w:style w:type="paragraph" w:customStyle="1" w:styleId="9161D42312B14C3FA81BBA41D15B82D1">
    <w:name w:val="9161D42312B14C3FA81BBA41D15B82D1"/>
  </w:style>
  <w:style w:type="paragraph" w:customStyle="1" w:styleId="8AA8B2FF8790400C81095F54F4CDB52B">
    <w:name w:val="8AA8B2FF8790400C81095F54F4CDB52B"/>
  </w:style>
  <w:style w:type="paragraph" w:customStyle="1" w:styleId="510A2260542645CAAFB55503E27ECF26">
    <w:name w:val="510A2260542645CAAFB55503E27ECF26"/>
  </w:style>
  <w:style w:type="paragraph" w:customStyle="1" w:styleId="33C78EF2794E48E0A20DA799D0D0D53A">
    <w:name w:val="33C78EF2794E48E0A20DA799D0D0D53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5C8198123F4D2D85F0FDEE5A1CD11B">
    <w:name w:val="305C8198123F4D2D85F0FDEE5A1CD11B"/>
  </w:style>
  <w:style w:type="paragraph" w:customStyle="1" w:styleId="B2A778427C09480C933CEF7C328C724D">
    <w:name w:val="B2A778427C09480C933CEF7C328C724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850F4AE06004A2FAE55E9D6D1CF7BFF">
    <w:name w:val="0850F4AE06004A2FAE55E9D6D1CF7BFF"/>
  </w:style>
  <w:style w:type="paragraph" w:customStyle="1" w:styleId="15E8576F3D7743829854C17A66EF5446">
    <w:name w:val="15E8576F3D7743829854C17A66EF5446"/>
  </w:style>
  <w:style w:type="paragraph" w:customStyle="1" w:styleId="6530DE0B012F48F8BF9EECDD28B578CA">
    <w:name w:val="6530DE0B012F48F8BF9EECDD28B578CA"/>
  </w:style>
  <w:style w:type="paragraph" w:customStyle="1" w:styleId="68B429755EC5495CACC0FE265A003901">
    <w:name w:val="68B429755EC5495CACC0FE265A003901"/>
  </w:style>
  <w:style w:type="paragraph" w:customStyle="1" w:styleId="BB2EA16965B74EE6BD9B04A95C993ACC">
    <w:name w:val="BB2EA16965B74EE6BD9B04A95C993ACC"/>
  </w:style>
  <w:style w:type="paragraph" w:customStyle="1" w:styleId="060C28DA2E584DC08CD36DD60CDF167A">
    <w:name w:val="060C28DA2E584DC08CD36DD60CDF167A"/>
  </w:style>
  <w:style w:type="paragraph" w:customStyle="1" w:styleId="0967CB0AD5E2486E9054A8204F541588">
    <w:name w:val="0967CB0AD5E2486E9054A8204F5415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2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5056 East Fourth Street, Blackburg, TX 77490</CompanyAddress>
  <CompanyPhone>584-555-8052</CompanyPhone>
  <CompanyFax/>
  <CompanyEmail>chung@world.com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</TotalTime>
  <Pages>1</Pages>
  <Words>152</Words>
  <Characters>868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Chung</dc:creator>
  <cp:keywords/>
  <cp:lastModifiedBy>lisadmin</cp:lastModifiedBy>
  <cp:revision>2</cp:revision>
  <dcterms:created xsi:type="dcterms:W3CDTF">2017-01-30T17:37:00Z</dcterms:created>
  <dcterms:modified xsi:type="dcterms:W3CDTF">2017-01-30T17:37:00Z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