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D0C66" w:rsidRPr="009D0C66" w:rsidRDefault="009D0C66" w:rsidP="009D0C66">
      <w:pPr>
        <w:rPr>
          <w:b/>
          <w:bCs/>
        </w:rPr>
      </w:pPr>
      <w:r w:rsidRPr="009D0C66">
        <w:rPr>
          <w:b/>
          <w:bCs/>
        </w:rPr>
        <w:t>SVG Brain Logo Animation - Custom React Progress Bar Component</w:t>
      </w:r>
    </w:p>
    <w:p w:rsidR="009D0C66" w:rsidRPr="009D0C66" w:rsidRDefault="009D0C66" w:rsidP="009D0C66">
      <w:pPr>
        <w:rPr>
          <w:b/>
          <w:bCs/>
        </w:rPr>
      </w:pPr>
      <w:r w:rsidRPr="009D0C66">
        <w:rPr>
          <w:b/>
          <w:bCs/>
        </w:rPr>
        <w:t>Project Overview</w:t>
      </w:r>
    </w:p>
    <w:p w:rsidR="009D0C66" w:rsidRPr="009D0C66" w:rsidRDefault="009D0C66" w:rsidP="009D0C66">
      <w:r w:rsidRPr="009D0C66">
        <w:t>I need a custom React TypeScript progress bar component that uses my existing brain logo SVG as the basis for an animated loading indicator. The component should feature an "unwinding" animation effect where the brain's neural pathways fill up to show progress.</w:t>
      </w:r>
    </w:p>
    <w:p w:rsidR="009D0C66" w:rsidRPr="009D0C66" w:rsidRDefault="009D0C66" w:rsidP="009D0C66">
      <w:pPr>
        <w:rPr>
          <w:b/>
          <w:bCs/>
        </w:rPr>
      </w:pPr>
      <w:r w:rsidRPr="009D0C66">
        <w:rPr>
          <w:b/>
          <w:bCs/>
        </w:rPr>
        <w:t>Detailed Requirements</w:t>
      </w:r>
    </w:p>
    <w:p w:rsidR="009D0C66" w:rsidRPr="009D0C66" w:rsidRDefault="009D0C66" w:rsidP="009D0C66">
      <w:pPr>
        <w:rPr>
          <w:b/>
          <w:bCs/>
        </w:rPr>
      </w:pPr>
      <w:r w:rsidRPr="009D0C66">
        <w:rPr>
          <w:b/>
          <w:bCs/>
        </w:rPr>
        <w:t>Core Progress Functionality</w:t>
      </w:r>
    </w:p>
    <w:p w:rsidR="009D0C66" w:rsidRPr="009D0C66" w:rsidRDefault="009D0C66" w:rsidP="009D0C66">
      <w:r w:rsidRPr="009D0C66">
        <w:t>The component must support multiple ways to determine progress:</w:t>
      </w:r>
    </w:p>
    <w:p w:rsidR="009D0C66" w:rsidRPr="009D0C66" w:rsidRDefault="009D0C66" w:rsidP="009D0C66">
      <w:pPr>
        <w:numPr>
          <w:ilvl w:val="0"/>
          <w:numId w:val="1"/>
        </w:numPr>
      </w:pPr>
      <w:r w:rsidRPr="009D0C66">
        <w:rPr>
          <w:b/>
          <w:bCs/>
        </w:rPr>
        <w:t>Direct Percentage</w:t>
      </w:r>
      <w:r w:rsidRPr="009D0C66">
        <w:t xml:space="preserve"> (</w:t>
      </w:r>
      <w:proofErr w:type="spellStart"/>
      <w:proofErr w:type="gramStart"/>
      <w:r w:rsidRPr="009D0C66">
        <w:t>totalPercent</w:t>
      </w:r>
      <w:proofErr w:type="spellEnd"/>
      <w:r w:rsidRPr="009D0C66">
        <w:t>?:</w:t>
      </w:r>
      <w:proofErr w:type="gramEnd"/>
      <w:r w:rsidRPr="009D0C66">
        <w:t xml:space="preserve"> number) </w:t>
      </w:r>
    </w:p>
    <w:p w:rsidR="009D0C66" w:rsidRPr="009D0C66" w:rsidRDefault="009D0C66" w:rsidP="009D0C66">
      <w:pPr>
        <w:numPr>
          <w:ilvl w:val="1"/>
          <w:numId w:val="1"/>
        </w:numPr>
      </w:pPr>
      <w:r w:rsidRPr="009D0C66">
        <w:t>Optional parameter</w:t>
      </w:r>
    </w:p>
    <w:p w:rsidR="009D0C66" w:rsidRPr="009D0C66" w:rsidRDefault="009D0C66" w:rsidP="009D0C66">
      <w:pPr>
        <w:numPr>
          <w:ilvl w:val="1"/>
          <w:numId w:val="1"/>
        </w:numPr>
      </w:pPr>
      <w:r w:rsidRPr="009D0C66">
        <w:t>If provided, directly sets the progress percentage (0-100)</w:t>
      </w:r>
    </w:p>
    <w:p w:rsidR="009D0C66" w:rsidRPr="009D0C66" w:rsidRDefault="009D0C66" w:rsidP="009D0C66">
      <w:pPr>
        <w:numPr>
          <w:ilvl w:val="0"/>
          <w:numId w:val="1"/>
        </w:numPr>
      </w:pPr>
      <w:r w:rsidRPr="009D0C66">
        <w:rPr>
          <w:b/>
          <w:bCs/>
        </w:rPr>
        <w:t>Value-Based Calculation</w:t>
      </w:r>
      <w:r w:rsidRPr="009D0C66">
        <w:t xml:space="preserve"> (</w:t>
      </w:r>
      <w:proofErr w:type="gramStart"/>
      <w:r w:rsidRPr="009D0C66">
        <w:t>value?:</w:t>
      </w:r>
      <w:proofErr w:type="gramEnd"/>
      <w:r w:rsidRPr="009D0C66">
        <w:t xml:space="preserve"> number, </w:t>
      </w:r>
      <w:proofErr w:type="spellStart"/>
      <w:r w:rsidRPr="009D0C66">
        <w:t>maxValue</w:t>
      </w:r>
      <w:proofErr w:type="spellEnd"/>
      <w:r w:rsidRPr="009D0C66">
        <w:t xml:space="preserve">?: number) </w:t>
      </w:r>
    </w:p>
    <w:p w:rsidR="009D0C66" w:rsidRPr="009D0C66" w:rsidRDefault="009D0C66" w:rsidP="009D0C66">
      <w:pPr>
        <w:numPr>
          <w:ilvl w:val="1"/>
          <w:numId w:val="1"/>
        </w:numPr>
      </w:pPr>
      <w:r w:rsidRPr="009D0C66">
        <w:t>Optional parameters</w:t>
      </w:r>
    </w:p>
    <w:p w:rsidR="009D0C66" w:rsidRPr="009D0C66" w:rsidRDefault="009D0C66" w:rsidP="009D0C66">
      <w:pPr>
        <w:numPr>
          <w:ilvl w:val="1"/>
          <w:numId w:val="1"/>
        </w:numPr>
      </w:pPr>
      <w:r w:rsidRPr="009D0C66">
        <w:t>If both are provided, progress is calculated as: (value/</w:t>
      </w:r>
      <w:proofErr w:type="spellStart"/>
      <w:r w:rsidRPr="009D0C66">
        <w:t>maxValue</w:t>
      </w:r>
      <w:proofErr w:type="spellEnd"/>
      <w:r w:rsidRPr="009D0C66">
        <w:t>) * 100</w:t>
      </w:r>
    </w:p>
    <w:p w:rsidR="009D0C66" w:rsidRPr="009D0C66" w:rsidRDefault="009D0C66" w:rsidP="009D0C66">
      <w:pPr>
        <w:numPr>
          <w:ilvl w:val="1"/>
          <w:numId w:val="1"/>
        </w:numPr>
      </w:pPr>
      <w:r w:rsidRPr="009D0C66">
        <w:t xml:space="preserve">These take precedence over </w:t>
      </w:r>
      <w:proofErr w:type="spellStart"/>
      <w:r w:rsidRPr="009D0C66">
        <w:t>totalPercent</w:t>
      </w:r>
      <w:proofErr w:type="spellEnd"/>
      <w:r w:rsidRPr="009D0C66">
        <w:t xml:space="preserve"> if all are provided</w:t>
      </w:r>
    </w:p>
    <w:p w:rsidR="009D0C66" w:rsidRPr="009D0C66" w:rsidRDefault="009D0C66" w:rsidP="009D0C66">
      <w:pPr>
        <w:rPr>
          <w:b/>
          <w:bCs/>
        </w:rPr>
      </w:pPr>
      <w:r w:rsidRPr="009D0C66">
        <w:rPr>
          <w:b/>
          <w:bCs/>
        </w:rPr>
        <w:t>Visual Customization</w:t>
      </w:r>
    </w:p>
    <w:p w:rsidR="009D0C66" w:rsidRPr="009D0C66" w:rsidRDefault="009D0C66" w:rsidP="009D0C66">
      <w:pPr>
        <w:numPr>
          <w:ilvl w:val="0"/>
          <w:numId w:val="2"/>
        </w:numPr>
      </w:pPr>
      <w:r w:rsidRPr="009D0C66">
        <w:rPr>
          <w:b/>
          <w:bCs/>
        </w:rPr>
        <w:t>Background Visualization</w:t>
      </w:r>
      <w:r w:rsidRPr="009D0C66">
        <w:t xml:space="preserve"> (</w:t>
      </w:r>
      <w:proofErr w:type="spellStart"/>
      <w:proofErr w:type="gramStart"/>
      <w:r w:rsidRPr="009D0C66">
        <w:t>backgroundColor</w:t>
      </w:r>
      <w:proofErr w:type="spellEnd"/>
      <w:r w:rsidRPr="009D0C66">
        <w:t>?:</w:t>
      </w:r>
      <w:proofErr w:type="gramEnd"/>
      <w:r w:rsidRPr="009D0C66">
        <w:t xml:space="preserve"> string) </w:t>
      </w:r>
    </w:p>
    <w:p w:rsidR="009D0C66" w:rsidRPr="009D0C66" w:rsidRDefault="009D0C66" w:rsidP="009D0C66">
      <w:pPr>
        <w:numPr>
          <w:ilvl w:val="1"/>
          <w:numId w:val="2"/>
        </w:numPr>
      </w:pPr>
      <w:r w:rsidRPr="009D0C66">
        <w:t>Optional parameter</w:t>
      </w:r>
    </w:p>
    <w:p w:rsidR="009D0C66" w:rsidRPr="009D0C66" w:rsidRDefault="009D0C66" w:rsidP="009D0C66">
      <w:pPr>
        <w:numPr>
          <w:ilvl w:val="1"/>
          <w:numId w:val="2"/>
        </w:numPr>
      </w:pPr>
      <w:r w:rsidRPr="009D0C66">
        <w:t>If provided, shows a background track where the progress bar will extend to</w:t>
      </w:r>
    </w:p>
    <w:p w:rsidR="009D0C66" w:rsidRPr="009D0C66" w:rsidRDefault="009D0C66" w:rsidP="009D0C66">
      <w:pPr>
        <w:numPr>
          <w:ilvl w:val="1"/>
          <w:numId w:val="2"/>
        </w:numPr>
      </w:pPr>
      <w:r w:rsidRPr="009D0C66">
        <w:t>If not provided, background remains completely transparent</w:t>
      </w:r>
    </w:p>
    <w:p w:rsidR="009D0C66" w:rsidRPr="009D0C66" w:rsidRDefault="009D0C66" w:rsidP="009D0C66">
      <w:pPr>
        <w:numPr>
          <w:ilvl w:val="1"/>
          <w:numId w:val="2"/>
        </w:numPr>
      </w:pPr>
      <w:r w:rsidRPr="009D0C66">
        <w:t>Only the active progress portion should be visible</w:t>
      </w:r>
    </w:p>
    <w:p w:rsidR="009D0C66" w:rsidRPr="009D0C66" w:rsidRDefault="009D0C66" w:rsidP="009D0C66">
      <w:pPr>
        <w:numPr>
          <w:ilvl w:val="0"/>
          <w:numId w:val="2"/>
        </w:numPr>
      </w:pPr>
      <w:r w:rsidRPr="009D0C66">
        <w:rPr>
          <w:b/>
          <w:bCs/>
        </w:rPr>
        <w:t>Progress Label</w:t>
      </w:r>
      <w:r w:rsidRPr="009D0C66">
        <w:t xml:space="preserve"> (</w:t>
      </w:r>
      <w:proofErr w:type="spellStart"/>
      <w:proofErr w:type="gramStart"/>
      <w:r w:rsidRPr="009D0C66">
        <w:t>showLabel</w:t>
      </w:r>
      <w:proofErr w:type="spellEnd"/>
      <w:r w:rsidRPr="009D0C66">
        <w:t>?:</w:t>
      </w:r>
      <w:proofErr w:type="gramEnd"/>
      <w:r w:rsidRPr="009D0C66">
        <w:t xml:space="preserve"> </w:t>
      </w:r>
      <w:proofErr w:type="spellStart"/>
      <w:r w:rsidRPr="009D0C66">
        <w:t>boolean</w:t>
      </w:r>
      <w:proofErr w:type="spellEnd"/>
      <w:r w:rsidRPr="009D0C66">
        <w:t xml:space="preserve">) </w:t>
      </w:r>
    </w:p>
    <w:p w:rsidR="009D0C66" w:rsidRPr="009D0C66" w:rsidRDefault="009D0C66" w:rsidP="009D0C66">
      <w:pPr>
        <w:numPr>
          <w:ilvl w:val="1"/>
          <w:numId w:val="2"/>
        </w:numPr>
      </w:pPr>
      <w:r w:rsidRPr="009D0C66">
        <w:t>Optional parameter</w:t>
      </w:r>
    </w:p>
    <w:p w:rsidR="009D0C66" w:rsidRPr="009D0C66" w:rsidRDefault="009D0C66" w:rsidP="009D0C66">
      <w:pPr>
        <w:numPr>
          <w:ilvl w:val="1"/>
          <w:numId w:val="2"/>
        </w:numPr>
      </w:pPr>
      <w:r w:rsidRPr="009D0C66">
        <w:t>If true, displays the current percentage in the middle/slightly above the progress bar</w:t>
      </w:r>
    </w:p>
    <w:p w:rsidR="009D0C66" w:rsidRPr="009D0C66" w:rsidRDefault="009D0C66" w:rsidP="009D0C66">
      <w:pPr>
        <w:numPr>
          <w:ilvl w:val="1"/>
          <w:numId w:val="2"/>
        </w:numPr>
      </w:pPr>
      <w:r w:rsidRPr="009D0C66">
        <w:t>Should show calculated percentage from either direct input or value/</w:t>
      </w:r>
      <w:proofErr w:type="spellStart"/>
      <w:r w:rsidRPr="009D0C66">
        <w:t>maxValue</w:t>
      </w:r>
      <w:proofErr w:type="spellEnd"/>
      <w:r w:rsidRPr="009D0C66">
        <w:t xml:space="preserve"> calculation</w:t>
      </w:r>
    </w:p>
    <w:p w:rsidR="009D0C66" w:rsidRPr="009D0C66" w:rsidRDefault="009D0C66" w:rsidP="009D0C66">
      <w:pPr>
        <w:rPr>
          <w:b/>
          <w:bCs/>
        </w:rPr>
      </w:pPr>
      <w:r w:rsidRPr="009D0C66">
        <w:rPr>
          <w:b/>
          <w:bCs/>
        </w:rPr>
        <w:t>Technical Requirements</w:t>
      </w:r>
    </w:p>
    <w:p w:rsidR="009D0C66" w:rsidRPr="009D0C66" w:rsidRDefault="009D0C66" w:rsidP="009D0C66">
      <w:pPr>
        <w:numPr>
          <w:ilvl w:val="0"/>
          <w:numId w:val="3"/>
        </w:numPr>
      </w:pPr>
      <w:r w:rsidRPr="009D0C66">
        <w:lastRenderedPageBreak/>
        <w:t>Built with React + TypeScript</w:t>
      </w:r>
    </w:p>
    <w:p w:rsidR="009D0C66" w:rsidRPr="009D0C66" w:rsidRDefault="009D0C66" w:rsidP="009D0C66">
      <w:pPr>
        <w:numPr>
          <w:ilvl w:val="0"/>
          <w:numId w:val="3"/>
        </w:numPr>
      </w:pPr>
      <w:r w:rsidRPr="009D0C66">
        <w:t>Fully typed props interface</w:t>
      </w:r>
    </w:p>
    <w:p w:rsidR="009D0C66" w:rsidRPr="009D0C66" w:rsidRDefault="009D0C66" w:rsidP="009D0C66">
      <w:pPr>
        <w:numPr>
          <w:ilvl w:val="0"/>
          <w:numId w:val="3"/>
        </w:numPr>
      </w:pPr>
      <w:r w:rsidRPr="009D0C66">
        <w:t>Responsive design</w:t>
      </w:r>
    </w:p>
    <w:p w:rsidR="009D0C66" w:rsidRPr="009D0C66" w:rsidRDefault="009D0C66" w:rsidP="009D0C66">
      <w:pPr>
        <w:numPr>
          <w:ilvl w:val="0"/>
          <w:numId w:val="3"/>
        </w:numPr>
      </w:pPr>
      <w:r w:rsidRPr="009D0C66">
        <w:t>Smooth animations</w:t>
      </w:r>
    </w:p>
    <w:p w:rsidR="009D0C66" w:rsidRPr="009D0C66" w:rsidRDefault="009D0C66" w:rsidP="009D0C66">
      <w:pPr>
        <w:numPr>
          <w:ilvl w:val="0"/>
          <w:numId w:val="3"/>
        </w:numPr>
      </w:pPr>
      <w:r w:rsidRPr="009D0C66">
        <w:t>Support for different sizes/dimensions</w:t>
      </w:r>
    </w:p>
    <w:p w:rsidR="009D0C66" w:rsidRPr="009D0C66" w:rsidRDefault="009D0C66" w:rsidP="009D0C66">
      <w:pPr>
        <w:numPr>
          <w:ilvl w:val="0"/>
          <w:numId w:val="3"/>
        </w:numPr>
      </w:pPr>
      <w:r w:rsidRPr="009D0C66">
        <w:t>Proper error handling for invalid inputs</w:t>
      </w:r>
    </w:p>
    <w:p w:rsidR="009D0C66" w:rsidRPr="009D0C66" w:rsidRDefault="009D0C66" w:rsidP="009D0C66">
      <w:pPr>
        <w:numPr>
          <w:ilvl w:val="0"/>
          <w:numId w:val="3"/>
        </w:numPr>
      </w:pPr>
      <w:r w:rsidRPr="009D0C66">
        <w:t>Accessibility considerations (ARIA attributes)</w:t>
      </w:r>
    </w:p>
    <w:p w:rsidR="009D0C66" w:rsidRPr="009D0C66" w:rsidRDefault="009D0C66" w:rsidP="009D0C66">
      <w:pPr>
        <w:rPr>
          <w:b/>
          <w:bCs/>
        </w:rPr>
      </w:pPr>
      <w:r w:rsidRPr="009D0C66">
        <w:rPr>
          <w:b/>
          <w:bCs/>
        </w:rPr>
        <w:t>Component Interface Example</w:t>
      </w:r>
    </w:p>
    <w:p w:rsidR="009D0C66" w:rsidRDefault="009D0C66" w:rsidP="009D0C66">
      <w:r w:rsidRPr="009D0C66">
        <w:t>T</w:t>
      </w:r>
      <w:r w:rsidRPr="009D0C66">
        <w:t>ypescript</w:t>
      </w:r>
    </w:p>
    <w:p w:rsidR="009D0C66" w:rsidRPr="009D0C66" w:rsidRDefault="009D0C66" w:rsidP="009D0C66"/>
    <w:p w:rsidR="009D0C66" w:rsidRDefault="009D0C66" w:rsidP="009D0C66">
      <w:r>
        <w:t xml:space="preserve">interface </w:t>
      </w:r>
      <w:proofErr w:type="spellStart"/>
      <w:r>
        <w:t>BrainProgressProps</w:t>
      </w:r>
      <w:proofErr w:type="spellEnd"/>
      <w:r>
        <w:t xml:space="preserve"> {</w:t>
      </w:r>
    </w:p>
    <w:p w:rsidR="009D0C66" w:rsidRDefault="009D0C66" w:rsidP="009D0C66">
      <w:r>
        <w:t xml:space="preserve">  // Core progress props</w:t>
      </w:r>
    </w:p>
    <w:p w:rsidR="009D0C66" w:rsidRDefault="009D0C66" w:rsidP="009D0C66">
      <w:r>
        <w:t xml:space="preserve">  </w:t>
      </w:r>
      <w:proofErr w:type="spellStart"/>
      <w:proofErr w:type="gramStart"/>
      <w:r>
        <w:t>totalPercent</w:t>
      </w:r>
      <w:proofErr w:type="spellEnd"/>
      <w:r>
        <w:t>?:</w:t>
      </w:r>
      <w:proofErr w:type="gramEnd"/>
      <w:r>
        <w:t xml:space="preserve"> number;</w:t>
      </w:r>
    </w:p>
    <w:p w:rsidR="009D0C66" w:rsidRDefault="009D0C66" w:rsidP="009D0C66">
      <w:r>
        <w:t xml:space="preserve">  </w:t>
      </w:r>
      <w:proofErr w:type="gramStart"/>
      <w:r>
        <w:t>value?:</w:t>
      </w:r>
      <w:proofErr w:type="gramEnd"/>
      <w:r>
        <w:t xml:space="preserve"> number;</w:t>
      </w:r>
    </w:p>
    <w:p w:rsidR="009D0C66" w:rsidRDefault="009D0C66" w:rsidP="009D0C66">
      <w:r>
        <w:t xml:space="preserve">  </w:t>
      </w:r>
      <w:proofErr w:type="spellStart"/>
      <w:proofErr w:type="gramStart"/>
      <w:r>
        <w:t>maxValue</w:t>
      </w:r>
      <w:proofErr w:type="spellEnd"/>
      <w:r>
        <w:t>?:</w:t>
      </w:r>
      <w:proofErr w:type="gramEnd"/>
      <w:r>
        <w:t xml:space="preserve"> number;</w:t>
      </w:r>
    </w:p>
    <w:p w:rsidR="009D0C66" w:rsidRDefault="009D0C66" w:rsidP="009D0C66">
      <w:r>
        <w:t xml:space="preserve">  </w:t>
      </w:r>
    </w:p>
    <w:p w:rsidR="009D0C66" w:rsidRDefault="009D0C66" w:rsidP="009D0C66">
      <w:r>
        <w:t xml:space="preserve">  // Visual customization</w:t>
      </w:r>
    </w:p>
    <w:p w:rsidR="009D0C66" w:rsidRDefault="009D0C66" w:rsidP="009D0C66">
      <w:r>
        <w:t xml:space="preserve">  </w:t>
      </w:r>
      <w:proofErr w:type="spellStart"/>
      <w:proofErr w:type="gramStart"/>
      <w:r>
        <w:t>backgroundColor</w:t>
      </w:r>
      <w:proofErr w:type="spellEnd"/>
      <w:r>
        <w:t>?:</w:t>
      </w:r>
      <w:proofErr w:type="gramEnd"/>
      <w:r>
        <w:t xml:space="preserve"> string;</w:t>
      </w:r>
    </w:p>
    <w:p w:rsidR="009D0C66" w:rsidRDefault="009D0C66" w:rsidP="009D0C66">
      <w:r>
        <w:t xml:space="preserve">  </w:t>
      </w:r>
      <w:proofErr w:type="spellStart"/>
      <w:proofErr w:type="gramStart"/>
      <w:r>
        <w:t>showLabel</w:t>
      </w:r>
      <w:proofErr w:type="spellEnd"/>
      <w:r>
        <w:t>?:</w:t>
      </w:r>
      <w:proofErr w:type="gramEnd"/>
      <w:r>
        <w:t xml:space="preserve"> </w:t>
      </w:r>
      <w:proofErr w:type="spellStart"/>
      <w:r>
        <w:t>boolean</w:t>
      </w:r>
      <w:proofErr w:type="spellEnd"/>
      <w:r>
        <w:t>;</w:t>
      </w:r>
    </w:p>
    <w:p w:rsidR="009D0C66" w:rsidRDefault="009D0C66" w:rsidP="009D0C66">
      <w:r>
        <w:t xml:space="preserve">  </w:t>
      </w:r>
    </w:p>
    <w:p w:rsidR="009D0C66" w:rsidRDefault="009D0C66" w:rsidP="009D0C66">
      <w:r>
        <w:t xml:space="preserve">  // Optional customization</w:t>
      </w:r>
    </w:p>
    <w:p w:rsidR="009D0C66" w:rsidRDefault="009D0C66" w:rsidP="009D0C66">
      <w:r>
        <w:t xml:space="preserve">  </w:t>
      </w:r>
      <w:proofErr w:type="gramStart"/>
      <w:r>
        <w:t>width?:</w:t>
      </w:r>
      <w:proofErr w:type="gramEnd"/>
      <w:r>
        <w:t xml:space="preserve"> number;</w:t>
      </w:r>
    </w:p>
    <w:p w:rsidR="009D0C66" w:rsidRDefault="009D0C66" w:rsidP="009D0C66">
      <w:r>
        <w:t xml:space="preserve">  </w:t>
      </w:r>
      <w:proofErr w:type="gramStart"/>
      <w:r>
        <w:t>height?:</w:t>
      </w:r>
      <w:proofErr w:type="gramEnd"/>
      <w:r>
        <w:t xml:space="preserve"> number;</w:t>
      </w:r>
    </w:p>
    <w:p w:rsidR="009D0C66" w:rsidRDefault="009D0C66" w:rsidP="009D0C66">
      <w:r>
        <w:t xml:space="preserve">  </w:t>
      </w:r>
      <w:proofErr w:type="spellStart"/>
      <w:proofErr w:type="gramStart"/>
      <w:r>
        <w:t>customColors</w:t>
      </w:r>
      <w:proofErr w:type="spellEnd"/>
      <w:r>
        <w:t>?:</w:t>
      </w:r>
      <w:proofErr w:type="gramEnd"/>
      <w:r>
        <w:t xml:space="preserve"> {</w:t>
      </w:r>
    </w:p>
    <w:p w:rsidR="009D0C66" w:rsidRDefault="009D0C66" w:rsidP="009D0C66">
      <w:r>
        <w:t xml:space="preserve">    </w:t>
      </w:r>
      <w:proofErr w:type="gramStart"/>
      <w:r>
        <w:t>primary?:</w:t>
      </w:r>
      <w:proofErr w:type="gramEnd"/>
      <w:r>
        <w:t xml:space="preserve"> string;</w:t>
      </w:r>
    </w:p>
    <w:p w:rsidR="009D0C66" w:rsidRDefault="009D0C66" w:rsidP="009D0C66">
      <w:r>
        <w:t xml:space="preserve">    </w:t>
      </w:r>
      <w:proofErr w:type="gramStart"/>
      <w:r>
        <w:t>secondary?:</w:t>
      </w:r>
      <w:proofErr w:type="gramEnd"/>
      <w:r>
        <w:t xml:space="preserve"> string;</w:t>
      </w:r>
    </w:p>
    <w:p w:rsidR="009D0C66" w:rsidRDefault="009D0C66" w:rsidP="009D0C66">
      <w:r>
        <w:t xml:space="preserve">  };</w:t>
      </w:r>
    </w:p>
    <w:p w:rsidR="009D0C66" w:rsidRDefault="009D0C66" w:rsidP="009D0C66">
      <w:r>
        <w:t xml:space="preserve">  </w:t>
      </w:r>
      <w:proofErr w:type="spellStart"/>
      <w:proofErr w:type="gramStart"/>
      <w:r>
        <w:t>animationSpeed</w:t>
      </w:r>
      <w:proofErr w:type="spellEnd"/>
      <w:r>
        <w:t>?:</w:t>
      </w:r>
      <w:proofErr w:type="gramEnd"/>
      <w:r>
        <w:t xml:space="preserve"> number;</w:t>
      </w:r>
    </w:p>
    <w:p w:rsidR="000E0F7B" w:rsidRDefault="009D0C66" w:rsidP="009D0C66">
      <w:r>
        <w:lastRenderedPageBreak/>
        <w:t>}</w:t>
      </w:r>
    </w:p>
    <w:p w:rsidR="009D0C66" w:rsidRDefault="009D0C66" w:rsidP="009D0C66"/>
    <w:p w:rsidR="009D0C66" w:rsidRPr="009D0C66" w:rsidRDefault="009D0C66" w:rsidP="009D0C66">
      <w:pPr>
        <w:rPr>
          <w:b/>
          <w:bCs/>
        </w:rPr>
      </w:pPr>
      <w:r w:rsidRPr="009D0C66">
        <w:rPr>
          <w:b/>
          <w:bCs/>
        </w:rPr>
        <w:t>Deliverables</w:t>
      </w:r>
    </w:p>
    <w:p w:rsidR="009D0C66" w:rsidRPr="009D0C66" w:rsidRDefault="009D0C66" w:rsidP="009D0C66">
      <w:pPr>
        <w:numPr>
          <w:ilvl w:val="0"/>
          <w:numId w:val="4"/>
        </w:numPr>
      </w:pPr>
      <w:r w:rsidRPr="009D0C66">
        <w:t xml:space="preserve">React TypeScript Component </w:t>
      </w:r>
    </w:p>
    <w:p w:rsidR="009D0C66" w:rsidRPr="009D0C66" w:rsidRDefault="009D0C66" w:rsidP="009D0C66">
      <w:pPr>
        <w:numPr>
          <w:ilvl w:val="1"/>
          <w:numId w:val="4"/>
        </w:numPr>
      </w:pPr>
      <w:r w:rsidRPr="009D0C66">
        <w:t>Clean, documented code</w:t>
      </w:r>
    </w:p>
    <w:p w:rsidR="009D0C66" w:rsidRPr="009D0C66" w:rsidRDefault="009D0C66" w:rsidP="009D0C66">
      <w:pPr>
        <w:numPr>
          <w:ilvl w:val="1"/>
          <w:numId w:val="4"/>
        </w:numPr>
      </w:pPr>
      <w:r w:rsidRPr="009D0C66">
        <w:t>Proper prop types and interfaces</w:t>
      </w:r>
    </w:p>
    <w:p w:rsidR="009D0C66" w:rsidRPr="009D0C66" w:rsidRDefault="009D0C66" w:rsidP="009D0C66">
      <w:pPr>
        <w:numPr>
          <w:ilvl w:val="1"/>
          <w:numId w:val="4"/>
        </w:numPr>
      </w:pPr>
      <w:r w:rsidRPr="009D0C66">
        <w:t>Responsive and accessible</w:t>
      </w:r>
    </w:p>
    <w:p w:rsidR="009D0C66" w:rsidRPr="009D0C66" w:rsidRDefault="009D0C66" w:rsidP="009D0C66">
      <w:pPr>
        <w:numPr>
          <w:ilvl w:val="0"/>
          <w:numId w:val="4"/>
        </w:numPr>
      </w:pPr>
      <w:r w:rsidRPr="009D0C66">
        <w:t xml:space="preserve">Documentation </w:t>
      </w:r>
    </w:p>
    <w:p w:rsidR="009D0C66" w:rsidRPr="009D0C66" w:rsidRDefault="009D0C66" w:rsidP="009D0C66">
      <w:pPr>
        <w:numPr>
          <w:ilvl w:val="1"/>
          <w:numId w:val="4"/>
        </w:numPr>
      </w:pPr>
      <w:r w:rsidRPr="009D0C66">
        <w:t>Installation instructions</w:t>
      </w:r>
    </w:p>
    <w:p w:rsidR="009D0C66" w:rsidRPr="009D0C66" w:rsidRDefault="009D0C66" w:rsidP="009D0C66">
      <w:pPr>
        <w:numPr>
          <w:ilvl w:val="1"/>
          <w:numId w:val="4"/>
        </w:numPr>
      </w:pPr>
      <w:r w:rsidRPr="009D0C66">
        <w:t>Usage examples</w:t>
      </w:r>
    </w:p>
    <w:p w:rsidR="009D0C66" w:rsidRPr="009D0C66" w:rsidRDefault="009D0C66" w:rsidP="009D0C66">
      <w:pPr>
        <w:numPr>
          <w:ilvl w:val="0"/>
          <w:numId w:val="4"/>
        </w:numPr>
      </w:pPr>
      <w:r w:rsidRPr="009D0C66">
        <w:t xml:space="preserve">Working Demo </w:t>
      </w:r>
    </w:p>
    <w:p w:rsidR="009D0C66" w:rsidRPr="009D0C66" w:rsidRDefault="009D0C66" w:rsidP="009D0C66">
      <w:pPr>
        <w:numPr>
          <w:ilvl w:val="1"/>
          <w:numId w:val="4"/>
        </w:numPr>
      </w:pPr>
      <w:r w:rsidRPr="009D0C66">
        <w:t>Interactive demo showing all features</w:t>
      </w:r>
    </w:p>
    <w:p w:rsidR="009D0C66" w:rsidRPr="009D0C66" w:rsidRDefault="009D0C66" w:rsidP="009D0C66">
      <w:pPr>
        <w:numPr>
          <w:ilvl w:val="1"/>
          <w:numId w:val="4"/>
        </w:numPr>
      </w:pPr>
      <w:r w:rsidRPr="009D0C66">
        <w:t>Examples of different configurations</w:t>
      </w:r>
    </w:p>
    <w:p w:rsidR="009D0C66" w:rsidRPr="009D0C66" w:rsidRDefault="009D0C66" w:rsidP="009D0C66">
      <w:pPr>
        <w:numPr>
          <w:ilvl w:val="0"/>
          <w:numId w:val="4"/>
        </w:numPr>
      </w:pPr>
      <w:r w:rsidRPr="009D0C66">
        <w:t xml:space="preserve">Source Code </w:t>
      </w:r>
    </w:p>
    <w:p w:rsidR="009D0C66" w:rsidRDefault="009D0C66" w:rsidP="009D0C66">
      <w:pPr>
        <w:numPr>
          <w:ilvl w:val="1"/>
          <w:numId w:val="4"/>
        </w:numPr>
      </w:pPr>
      <w:r w:rsidRPr="009D0C66">
        <w:t>GitHub repository</w:t>
      </w:r>
    </w:p>
    <w:sectPr w:rsidR="009D0C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75E0D"/>
    <w:multiLevelType w:val="multilevel"/>
    <w:tmpl w:val="CF0A4B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100A3D"/>
    <w:multiLevelType w:val="multilevel"/>
    <w:tmpl w:val="DC66C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8072D7"/>
    <w:multiLevelType w:val="multilevel"/>
    <w:tmpl w:val="01E881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396532"/>
    <w:multiLevelType w:val="multilevel"/>
    <w:tmpl w:val="EFA06A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9718172">
    <w:abstractNumId w:val="3"/>
  </w:num>
  <w:num w:numId="2" w16cid:durableId="1597985037">
    <w:abstractNumId w:val="0"/>
  </w:num>
  <w:num w:numId="3" w16cid:durableId="1671643798">
    <w:abstractNumId w:val="1"/>
  </w:num>
  <w:num w:numId="4" w16cid:durableId="5985634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C66"/>
    <w:rsid w:val="000E0F7B"/>
    <w:rsid w:val="00964D20"/>
    <w:rsid w:val="009D0C66"/>
    <w:rsid w:val="00B411E8"/>
    <w:rsid w:val="00D36D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3CF73"/>
  <w15:chartTrackingRefBased/>
  <w15:docId w15:val="{7BC69E0F-87B4-4702-B977-05B0C9308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C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0C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0C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0C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0C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0C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0C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0C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0C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C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0C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0C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0C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0C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0C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0C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0C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0C66"/>
    <w:rPr>
      <w:rFonts w:eastAsiaTheme="majorEastAsia" w:cstheme="majorBidi"/>
      <w:color w:val="272727" w:themeColor="text1" w:themeTint="D8"/>
    </w:rPr>
  </w:style>
  <w:style w:type="paragraph" w:styleId="Title">
    <w:name w:val="Title"/>
    <w:basedOn w:val="Normal"/>
    <w:next w:val="Normal"/>
    <w:link w:val="TitleChar"/>
    <w:uiPriority w:val="10"/>
    <w:qFormat/>
    <w:rsid w:val="009D0C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0C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0C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0C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0C66"/>
    <w:pPr>
      <w:spacing w:before="160"/>
      <w:jc w:val="center"/>
    </w:pPr>
    <w:rPr>
      <w:i/>
      <w:iCs/>
      <w:color w:val="404040" w:themeColor="text1" w:themeTint="BF"/>
    </w:rPr>
  </w:style>
  <w:style w:type="character" w:customStyle="1" w:styleId="QuoteChar">
    <w:name w:val="Quote Char"/>
    <w:basedOn w:val="DefaultParagraphFont"/>
    <w:link w:val="Quote"/>
    <w:uiPriority w:val="29"/>
    <w:rsid w:val="009D0C66"/>
    <w:rPr>
      <w:i/>
      <w:iCs/>
      <w:color w:val="404040" w:themeColor="text1" w:themeTint="BF"/>
    </w:rPr>
  </w:style>
  <w:style w:type="paragraph" w:styleId="ListParagraph">
    <w:name w:val="List Paragraph"/>
    <w:basedOn w:val="Normal"/>
    <w:uiPriority w:val="34"/>
    <w:qFormat/>
    <w:rsid w:val="009D0C66"/>
    <w:pPr>
      <w:ind w:left="720"/>
      <w:contextualSpacing/>
    </w:pPr>
  </w:style>
  <w:style w:type="character" w:styleId="IntenseEmphasis">
    <w:name w:val="Intense Emphasis"/>
    <w:basedOn w:val="DefaultParagraphFont"/>
    <w:uiPriority w:val="21"/>
    <w:qFormat/>
    <w:rsid w:val="009D0C66"/>
    <w:rPr>
      <w:i/>
      <w:iCs/>
      <w:color w:val="0F4761" w:themeColor="accent1" w:themeShade="BF"/>
    </w:rPr>
  </w:style>
  <w:style w:type="paragraph" w:styleId="IntenseQuote">
    <w:name w:val="Intense Quote"/>
    <w:basedOn w:val="Normal"/>
    <w:next w:val="Normal"/>
    <w:link w:val="IntenseQuoteChar"/>
    <w:uiPriority w:val="30"/>
    <w:qFormat/>
    <w:rsid w:val="009D0C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0C66"/>
    <w:rPr>
      <w:i/>
      <w:iCs/>
      <w:color w:val="0F4761" w:themeColor="accent1" w:themeShade="BF"/>
    </w:rPr>
  </w:style>
  <w:style w:type="character" w:styleId="IntenseReference">
    <w:name w:val="Intense Reference"/>
    <w:basedOn w:val="DefaultParagraphFont"/>
    <w:uiPriority w:val="32"/>
    <w:qFormat/>
    <w:rsid w:val="009D0C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456540">
      <w:bodyDiv w:val="1"/>
      <w:marLeft w:val="0"/>
      <w:marRight w:val="0"/>
      <w:marTop w:val="0"/>
      <w:marBottom w:val="0"/>
      <w:divBdr>
        <w:top w:val="none" w:sz="0" w:space="0" w:color="auto"/>
        <w:left w:val="none" w:sz="0" w:space="0" w:color="auto"/>
        <w:bottom w:val="none" w:sz="0" w:space="0" w:color="auto"/>
        <w:right w:val="none" w:sz="0" w:space="0" w:color="auto"/>
      </w:divBdr>
    </w:div>
    <w:div w:id="453987688">
      <w:bodyDiv w:val="1"/>
      <w:marLeft w:val="0"/>
      <w:marRight w:val="0"/>
      <w:marTop w:val="0"/>
      <w:marBottom w:val="0"/>
      <w:divBdr>
        <w:top w:val="none" w:sz="0" w:space="0" w:color="auto"/>
        <w:left w:val="none" w:sz="0" w:space="0" w:color="auto"/>
        <w:bottom w:val="none" w:sz="0" w:space="0" w:color="auto"/>
        <w:right w:val="none" w:sz="0" w:space="0" w:color="auto"/>
      </w:divBdr>
      <w:divsChild>
        <w:div w:id="440761383">
          <w:marLeft w:val="0"/>
          <w:marRight w:val="0"/>
          <w:marTop w:val="0"/>
          <w:marBottom w:val="0"/>
          <w:divBdr>
            <w:top w:val="none" w:sz="0" w:space="0" w:color="auto"/>
            <w:left w:val="none" w:sz="0" w:space="0" w:color="auto"/>
            <w:bottom w:val="none" w:sz="0" w:space="0" w:color="auto"/>
            <w:right w:val="none" w:sz="0" w:space="0" w:color="auto"/>
          </w:divBdr>
          <w:divsChild>
            <w:div w:id="84679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2168">
      <w:bodyDiv w:val="1"/>
      <w:marLeft w:val="0"/>
      <w:marRight w:val="0"/>
      <w:marTop w:val="0"/>
      <w:marBottom w:val="0"/>
      <w:divBdr>
        <w:top w:val="none" w:sz="0" w:space="0" w:color="auto"/>
        <w:left w:val="none" w:sz="0" w:space="0" w:color="auto"/>
        <w:bottom w:val="none" w:sz="0" w:space="0" w:color="auto"/>
        <w:right w:val="none" w:sz="0" w:space="0" w:color="auto"/>
      </w:divBdr>
      <w:divsChild>
        <w:div w:id="1836803096">
          <w:marLeft w:val="0"/>
          <w:marRight w:val="0"/>
          <w:marTop w:val="0"/>
          <w:marBottom w:val="0"/>
          <w:divBdr>
            <w:top w:val="none" w:sz="0" w:space="0" w:color="auto"/>
            <w:left w:val="none" w:sz="0" w:space="0" w:color="auto"/>
            <w:bottom w:val="none" w:sz="0" w:space="0" w:color="auto"/>
            <w:right w:val="none" w:sz="0" w:space="0" w:color="auto"/>
          </w:divBdr>
          <w:divsChild>
            <w:div w:id="124113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56896">
      <w:bodyDiv w:val="1"/>
      <w:marLeft w:val="0"/>
      <w:marRight w:val="0"/>
      <w:marTop w:val="0"/>
      <w:marBottom w:val="0"/>
      <w:divBdr>
        <w:top w:val="none" w:sz="0" w:space="0" w:color="auto"/>
        <w:left w:val="none" w:sz="0" w:space="0" w:color="auto"/>
        <w:bottom w:val="none" w:sz="0" w:space="0" w:color="auto"/>
        <w:right w:val="none" w:sz="0" w:space="0" w:color="auto"/>
      </w:divBdr>
    </w:div>
    <w:div w:id="1424184417">
      <w:bodyDiv w:val="1"/>
      <w:marLeft w:val="0"/>
      <w:marRight w:val="0"/>
      <w:marTop w:val="0"/>
      <w:marBottom w:val="0"/>
      <w:divBdr>
        <w:top w:val="none" w:sz="0" w:space="0" w:color="auto"/>
        <w:left w:val="none" w:sz="0" w:space="0" w:color="auto"/>
        <w:bottom w:val="none" w:sz="0" w:space="0" w:color="auto"/>
        <w:right w:val="none" w:sz="0" w:space="0" w:color="auto"/>
      </w:divBdr>
    </w:div>
    <w:div w:id="2053338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336</Words>
  <Characters>1917</Characters>
  <Application>Microsoft Office Word</Application>
  <DocSecurity>0</DocSecurity>
  <Lines>15</Lines>
  <Paragraphs>4</Paragraphs>
  <ScaleCrop>false</ScaleCrop>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Moffitt</dc:creator>
  <cp:keywords/>
  <dc:description/>
  <cp:lastModifiedBy>Lucas Moffitt</cp:lastModifiedBy>
  <cp:revision>1</cp:revision>
  <dcterms:created xsi:type="dcterms:W3CDTF">2025-02-15T20:00:00Z</dcterms:created>
  <dcterms:modified xsi:type="dcterms:W3CDTF">2025-02-15T20:01:00Z</dcterms:modified>
</cp:coreProperties>
</file>