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968B" w14:textId="60695855" w:rsidR="1159668F" w:rsidRDefault="1159668F" w:rsidP="5297C0E0">
      <w:pPr>
        <w:jc w:val="center"/>
        <w:rPr>
          <w:rFonts w:ascii="Calibri" w:eastAsia="Calibri" w:hAnsi="Calibri" w:cs="Calibri"/>
          <w:b/>
          <w:bCs/>
        </w:rPr>
      </w:pPr>
      <w:r w:rsidRPr="5297C0E0">
        <w:rPr>
          <w:rFonts w:ascii="Calibri" w:eastAsia="Calibri" w:hAnsi="Calibri" w:cs="Calibri"/>
          <w:b/>
          <w:bCs/>
        </w:rPr>
        <w:t>GAMR3531 Report Template</w:t>
      </w:r>
    </w:p>
    <w:tbl>
      <w:tblPr>
        <w:tblStyle w:val="TableGrid"/>
        <w:tblW w:w="15529" w:type="dxa"/>
        <w:tblLayout w:type="fixed"/>
        <w:tblLook w:val="06A0" w:firstRow="1" w:lastRow="0" w:firstColumn="1" w:lastColumn="0" w:noHBand="1" w:noVBand="1"/>
      </w:tblPr>
      <w:tblGrid>
        <w:gridCol w:w="1365"/>
        <w:gridCol w:w="1890"/>
        <w:gridCol w:w="1995"/>
        <w:gridCol w:w="2115"/>
        <w:gridCol w:w="2340"/>
        <w:gridCol w:w="1830"/>
        <w:gridCol w:w="2325"/>
        <w:gridCol w:w="1669"/>
      </w:tblGrid>
      <w:tr w:rsidR="5297C0E0" w14:paraId="62B5C9B8" w14:textId="77777777" w:rsidTr="00A34FC1">
        <w:trPr>
          <w:trHeight w:val="300"/>
        </w:trPr>
        <w:tc>
          <w:tcPr>
            <w:tcW w:w="1365" w:type="dxa"/>
          </w:tcPr>
          <w:p w14:paraId="2D50342B" w14:textId="1B42FE2A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Repo</w:t>
            </w:r>
            <w:r w:rsidR="00A34FC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5CCF57BA">
              <w:rPr>
                <w:rFonts w:ascii="Calibri" w:eastAsia="Calibri" w:hAnsi="Calibri" w:cs="Calibri"/>
                <w:sz w:val="22"/>
                <w:szCs w:val="22"/>
              </w:rPr>
              <w:t>URL:</w:t>
            </w:r>
          </w:p>
        </w:tc>
        <w:tc>
          <w:tcPr>
            <w:tcW w:w="8340" w:type="dxa"/>
            <w:gridSpan w:val="4"/>
          </w:tcPr>
          <w:p w14:paraId="1554D245" w14:textId="3D4E8167" w:rsidR="5297C0E0" w:rsidRDefault="00A54DF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54DFF">
              <w:rPr>
                <w:rFonts w:ascii="Calibri" w:eastAsia="Calibri" w:hAnsi="Calibri" w:cs="Calibri"/>
                <w:sz w:val="22"/>
                <w:szCs w:val="22"/>
              </w:rPr>
              <w:t>https://github.com/GAMR3531/cw26-beani3/tree/GPU-Side-Optimisation</w:t>
            </w:r>
          </w:p>
        </w:tc>
        <w:tc>
          <w:tcPr>
            <w:tcW w:w="1830" w:type="dxa"/>
          </w:tcPr>
          <w:p w14:paraId="08B54C7B" w14:textId="4B0B25D1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Commit:</w:t>
            </w:r>
          </w:p>
        </w:tc>
        <w:tc>
          <w:tcPr>
            <w:tcW w:w="3994" w:type="dxa"/>
            <w:gridSpan w:val="2"/>
          </w:tcPr>
          <w:p w14:paraId="1A2D8CBA" w14:textId="7D654B45" w:rsidR="5297C0E0" w:rsidRDefault="00A54DF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54DFF">
              <w:rPr>
                <w:rFonts w:ascii="Calibri" w:eastAsia="Calibri" w:hAnsi="Calibri" w:cs="Calibri"/>
                <w:sz w:val="22"/>
                <w:szCs w:val="22"/>
              </w:rPr>
              <w:t>3c31ec53286019f8e2dc29edd05b40ae2681c14b</w:t>
            </w:r>
          </w:p>
        </w:tc>
      </w:tr>
      <w:tr w:rsidR="5297C0E0" w14:paraId="23BB5C35" w14:textId="77777777" w:rsidTr="00A34FC1">
        <w:trPr>
          <w:trHeight w:val="300"/>
        </w:trPr>
        <w:tc>
          <w:tcPr>
            <w:tcW w:w="15529" w:type="dxa"/>
            <w:gridSpan w:val="8"/>
          </w:tcPr>
          <w:p w14:paraId="55BD7981" w14:textId="03DB4EA2" w:rsidR="519E0DE7" w:rsidRDefault="519E0DE7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Tick all parts of the submission that this report covers:</w:t>
            </w:r>
          </w:p>
        </w:tc>
      </w:tr>
      <w:tr w:rsidR="5297C0E0" w14:paraId="3CE189FC" w14:textId="77777777" w:rsidTr="00A34FC1">
        <w:trPr>
          <w:trHeight w:val="1260"/>
        </w:trPr>
        <w:tc>
          <w:tcPr>
            <w:tcW w:w="1365" w:type="dxa"/>
            <w:vMerge w:val="restart"/>
            <w:vAlign w:val="center"/>
          </w:tcPr>
          <w:p w14:paraId="6F6C6D5C" w14:textId="063413A4" w:rsidR="5D7BDEBF" w:rsidRDefault="5D7BDEBF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GPU</w:t>
            </w:r>
          </w:p>
        </w:tc>
        <w:tc>
          <w:tcPr>
            <w:tcW w:w="1890" w:type="dxa"/>
          </w:tcPr>
          <w:p w14:paraId="511AE450" w14:textId="672EB684" w:rsidR="4F2CEC5D" w:rsidRDefault="4F2CEC5D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 but no changes made.</w:t>
            </w:r>
          </w:p>
        </w:tc>
        <w:tc>
          <w:tcPr>
            <w:tcW w:w="1995" w:type="dxa"/>
          </w:tcPr>
          <w:p w14:paraId="4D0D50B1" w14:textId="59722AE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All redundant binding of GPU buffers and shaders removed. Profile run and documented for this change.</w:t>
            </w:r>
          </w:p>
        </w:tc>
        <w:tc>
          <w:tcPr>
            <w:tcW w:w="2115" w:type="dxa"/>
          </w:tcPr>
          <w:p w14:paraId="1C3341E4" w14:textId="61DA4A5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Successfully Implement either a depth-pre pass or move to deferred or tiled rendering. Profile run and documented.</w:t>
            </w:r>
          </w:p>
          <w:p w14:paraId="4BAD8F57" w14:textId="71D7D177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40" w:type="dxa"/>
          </w:tcPr>
          <w:p w14:paraId="5AB87573" w14:textId="035BE7A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Successfully Implemented a LOD scheme.  Profile run and documented.</w:t>
            </w:r>
          </w:p>
          <w:p w14:paraId="5FEA2CE2" w14:textId="47DD5583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30" w:type="dxa"/>
          </w:tcPr>
          <w:p w14:paraId="5331C8E5" w14:textId="1614ADBC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Successfully Implemented instanced rendering.  Profile run and documented.</w:t>
            </w:r>
          </w:p>
          <w:p w14:paraId="3A8AD939" w14:textId="7617EBAE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25" w:type="dxa"/>
          </w:tcPr>
          <w:p w14:paraId="5530EF8C" w14:textId="1708970D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Rewrite the Bloom effect in compute shaders or GPU side frustum culling in a compute shader.</w:t>
            </w:r>
          </w:p>
          <w:p w14:paraId="2C22CB36" w14:textId="557119F7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Profile run and documented.</w:t>
            </w:r>
          </w:p>
        </w:tc>
        <w:tc>
          <w:tcPr>
            <w:tcW w:w="1669" w:type="dxa"/>
          </w:tcPr>
          <w:p w14:paraId="279BE6AD" w14:textId="5003114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</w:tc>
      </w:tr>
      <w:tr w:rsidR="5297C0E0" w14:paraId="6D3B7DE4" w14:textId="77777777" w:rsidTr="00A34FC1">
        <w:trPr>
          <w:trHeight w:val="300"/>
        </w:trPr>
        <w:tc>
          <w:tcPr>
            <w:tcW w:w="1365" w:type="dxa"/>
            <w:vMerge/>
          </w:tcPr>
          <w:p w14:paraId="5EC134C9" w14:textId="42249DE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9964ACD" w14:textId="74EED9C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95" w:type="dxa"/>
          </w:tcPr>
          <w:p w14:paraId="143C44B2" w14:textId="15D8E239" w:rsidR="298DAEC2" w:rsidRDefault="298DAEC2" w:rsidP="5297C0E0">
            <w:pPr>
              <w:jc w:val="center"/>
            </w:pPr>
            <w:r w:rsidRPr="00AA491A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highlight w:val="green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4AD6F859" w14:textId="604F7DE1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467E0331" w14:textId="2958E8DE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0976110C" w14:textId="027A313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56744433" w14:textId="207C2207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225604FB" w14:textId="4ED5F838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5297C0E0" w14:paraId="641B326B" w14:textId="77777777" w:rsidTr="00A34FC1">
        <w:trPr>
          <w:trHeight w:val="2445"/>
        </w:trPr>
        <w:tc>
          <w:tcPr>
            <w:tcW w:w="1365" w:type="dxa"/>
            <w:vMerge w:val="restart"/>
            <w:vAlign w:val="center"/>
          </w:tcPr>
          <w:p w14:paraId="00D921EA" w14:textId="4C1014E5" w:rsidR="0AD7F700" w:rsidRDefault="0AD7F700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CPU</w:t>
            </w:r>
          </w:p>
        </w:tc>
        <w:tc>
          <w:tcPr>
            <w:tcW w:w="1890" w:type="dxa"/>
          </w:tcPr>
          <w:p w14:paraId="3F8DA03A" w14:textId="6574A46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 but no changes made.</w:t>
            </w:r>
          </w:p>
        </w:tc>
        <w:tc>
          <w:tcPr>
            <w:tcW w:w="1995" w:type="dxa"/>
          </w:tcPr>
          <w:p w14:paraId="0E05D6F9" w14:textId="34019FFB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Replace polymorphic games object with composable game objects.</w:t>
            </w:r>
          </w:p>
          <w:p w14:paraId="675E38B0" w14:textId="5F071561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documented.</w:t>
            </w:r>
          </w:p>
        </w:tc>
        <w:tc>
          <w:tcPr>
            <w:tcW w:w="2115" w:type="dxa"/>
          </w:tcPr>
          <w:p w14:paraId="1006CEB6" w14:textId="068AFA83" w:rsidR="50A877BF" w:rsidRDefault="50A877BF" w:rsidP="5297C0E0">
            <w:pPr>
              <w:shd w:val="clear" w:color="auto" w:fill="FFFFFF" w:themeFill="background1"/>
            </w:pP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Minimised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memory footprint of all classes. </w:t>
            </w:r>
          </w:p>
          <w:p w14:paraId="39303FC4" w14:textId="525D1B26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Improve memory use of UBO/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UBOManager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. Profile run and documented.</w:t>
            </w:r>
          </w:p>
        </w:tc>
        <w:tc>
          <w:tcPr>
            <w:tcW w:w="2340" w:type="dxa"/>
          </w:tcPr>
          <w:p w14:paraId="29BEF710" w14:textId="3D232109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Successfully implemented SIMD collision checks (beyond default/GLM 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optimisation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) or CPU side frustum culling.</w:t>
            </w:r>
          </w:p>
          <w:p w14:paraId="299150F0" w14:textId="2C9BA597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documented.</w:t>
            </w:r>
          </w:p>
        </w:tc>
        <w:tc>
          <w:tcPr>
            <w:tcW w:w="1830" w:type="dxa"/>
          </w:tcPr>
          <w:p w14:paraId="36BF834C" w14:textId="7D8110DF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Successfully Implemented a spatial partitioning scheme for broad phase collision checks.  Profile run and documented.</w:t>
            </w:r>
          </w:p>
        </w:tc>
        <w:tc>
          <w:tcPr>
            <w:tcW w:w="2325" w:type="dxa"/>
          </w:tcPr>
          <w:p w14:paraId="3F30F148" w14:textId="233BD5B3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Manually manage all RAM allocations with a sensible scheme.</w:t>
            </w:r>
          </w:p>
          <w:p w14:paraId="59579676" w14:textId="19FAABFE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documented.</w:t>
            </w:r>
          </w:p>
          <w:p w14:paraId="58E77E8F" w14:textId="1AB300B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14:paraId="60BA561C" w14:textId="5003114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  <w:p w14:paraId="023C1DD9" w14:textId="00FDA0A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297C0E0" w14:paraId="3938D892" w14:textId="77777777" w:rsidTr="00A34FC1">
        <w:trPr>
          <w:trHeight w:val="300"/>
        </w:trPr>
        <w:tc>
          <w:tcPr>
            <w:tcW w:w="1365" w:type="dxa"/>
            <w:vMerge/>
          </w:tcPr>
          <w:p w14:paraId="22FFBA3E" w14:textId="5701AD99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2BD60A7" w14:textId="32D2D1B5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95" w:type="dxa"/>
          </w:tcPr>
          <w:p w14:paraId="29DF11F9" w14:textId="576E7AEF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5293110F" w14:textId="34716BF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57A1EEFC" w14:textId="2E55C797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318DF6B2" w14:textId="51DAE80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31C0FC49" w14:textId="0C6962B1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7498A81B" w14:textId="7C7A6B98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  <w:lang w:val="en-GB"/>
              </w:rPr>
              <w:t xml:space="preserve"> </w:t>
            </w:r>
          </w:p>
        </w:tc>
      </w:tr>
      <w:tr w:rsidR="5297C0E0" w14:paraId="5C9272F9" w14:textId="77777777" w:rsidTr="00A34FC1">
        <w:trPr>
          <w:trHeight w:val="300"/>
        </w:trPr>
        <w:tc>
          <w:tcPr>
            <w:tcW w:w="3255" w:type="dxa"/>
            <w:gridSpan w:val="2"/>
          </w:tcPr>
          <w:p w14:paraId="5441A3DD" w14:textId="67F2AC6B" w:rsidR="649F4976" w:rsidRDefault="649F4976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What change(s) have you made:</w:t>
            </w:r>
          </w:p>
          <w:p w14:paraId="41F93677" w14:textId="0635861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274" w:type="dxa"/>
            <w:gridSpan w:val="6"/>
          </w:tcPr>
          <w:p w14:paraId="61470E2F" w14:textId="77777777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0CB8D5E" w14:textId="0E26050B" w:rsidR="00870D11" w:rsidRDefault="00AA491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Removed redundant binds for FBOs, material, geometry, </w:t>
            </w:r>
            <w:proofErr w:type="spellStart"/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…</w:t>
            </w:r>
          </w:p>
          <w:p w14:paraId="156FF27B" w14:textId="0D472B9B" w:rsidR="00870D11" w:rsidRDefault="00870D11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  <w:tr w:rsidR="5297C0E0" w14:paraId="35813343" w14:textId="77777777" w:rsidTr="00A34FC1">
        <w:trPr>
          <w:trHeight w:val="300"/>
        </w:trPr>
        <w:tc>
          <w:tcPr>
            <w:tcW w:w="3255" w:type="dxa"/>
            <w:gridSpan w:val="2"/>
            <w:vMerge w:val="restart"/>
          </w:tcPr>
          <w:p w14:paraId="5CBBE747" w14:textId="3B4E5357" w:rsidR="58968FDA" w:rsidRDefault="58968FDA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Which tools have you used to provide evidence for the change(s) you have made?</w:t>
            </w:r>
          </w:p>
        </w:tc>
        <w:tc>
          <w:tcPr>
            <w:tcW w:w="1995" w:type="dxa"/>
          </w:tcPr>
          <w:p w14:paraId="54386F97" w14:textId="2C8A64A4" w:rsidR="58968FDA" w:rsidRDefault="58968FDA" w:rsidP="5297C0E0">
            <w:pPr>
              <w:jc w:val="right"/>
            </w:pPr>
            <w:r w:rsidRPr="00AA491A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highlight w:val="green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A46492B" w14:textId="75E43A94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Tracy</w:t>
            </w:r>
          </w:p>
        </w:tc>
      </w:tr>
      <w:tr w:rsidR="5297C0E0" w14:paraId="76FA0A5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34A2F66F" w14:textId="77777777" w:rsidR="00FC46E1" w:rsidRDefault="00FC46E1"/>
        </w:tc>
        <w:tc>
          <w:tcPr>
            <w:tcW w:w="1995" w:type="dxa"/>
          </w:tcPr>
          <w:p w14:paraId="4F49CE7B" w14:textId="21A6A191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EC5B246" w14:textId="132DC7AD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RenderDoc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/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NSight</w:t>
            </w:r>
            <w:proofErr w:type="spellEnd"/>
          </w:p>
        </w:tc>
      </w:tr>
      <w:tr w:rsidR="5297C0E0" w14:paraId="5AE2BF03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5613A63E" w14:textId="77777777" w:rsidR="00FC46E1" w:rsidRDefault="00FC46E1"/>
        </w:tc>
        <w:tc>
          <w:tcPr>
            <w:tcW w:w="1995" w:type="dxa"/>
          </w:tcPr>
          <w:p w14:paraId="69BBB72C" w14:textId="2AEE02D9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35C8EB7B" w14:textId="215655CB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Custom instrumentation</w:t>
            </w:r>
          </w:p>
        </w:tc>
      </w:tr>
      <w:tr w:rsidR="5297C0E0" w14:paraId="5302B2B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132F479D" w14:textId="77777777" w:rsidR="00FC46E1" w:rsidRDefault="00FC46E1"/>
        </w:tc>
        <w:tc>
          <w:tcPr>
            <w:tcW w:w="1995" w:type="dxa"/>
          </w:tcPr>
          <w:p w14:paraId="76A2E2D3" w14:textId="0027803D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01CD0BBE" w14:textId="4442F89C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Other (please state)</w:t>
            </w:r>
          </w:p>
        </w:tc>
      </w:tr>
      <w:tr w:rsidR="5297C0E0" w14:paraId="118D5D26" w14:textId="77777777" w:rsidTr="00A34FC1">
        <w:trPr>
          <w:trHeight w:val="300"/>
        </w:trPr>
        <w:tc>
          <w:tcPr>
            <w:tcW w:w="3255" w:type="dxa"/>
            <w:gridSpan w:val="2"/>
          </w:tcPr>
          <w:p w14:paraId="5F51482A" w14:textId="441E0164" w:rsidR="5C551CF4" w:rsidRDefault="5C551CF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Put your Evidence here:</w:t>
            </w:r>
          </w:p>
        </w:tc>
        <w:tc>
          <w:tcPr>
            <w:tcW w:w="12274" w:type="dxa"/>
            <w:gridSpan w:val="6"/>
          </w:tcPr>
          <w:p w14:paraId="7F79F634" w14:textId="76114F1D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5EA1B593" w14:textId="7136313A" w:rsidR="5297C0E0" w:rsidRDefault="00AA491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38CB7E85" wp14:editId="15EAC017">
                  <wp:simplePos x="0" y="0"/>
                  <wp:positionH relativeFrom="column">
                    <wp:posOffset>3857625</wp:posOffset>
                  </wp:positionH>
                  <wp:positionV relativeFrom="paragraph">
                    <wp:posOffset>3175</wp:posOffset>
                  </wp:positionV>
                  <wp:extent cx="3661410" cy="4109085"/>
                  <wp:effectExtent l="0" t="0" r="0" b="5715"/>
                  <wp:wrapSquare wrapText="bothSides"/>
                  <wp:docPr id="452219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219433" name="Picture 45221943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410" cy="410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51131D" wp14:editId="0B15FD52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4169410</wp:posOffset>
                      </wp:positionV>
                      <wp:extent cx="3362325" cy="635"/>
                      <wp:effectExtent l="0" t="0" r="0" b="0"/>
                      <wp:wrapSquare wrapText="bothSides"/>
                      <wp:docPr id="101231981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6232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20F935" w14:textId="5348CC43" w:rsidR="00AA491A" w:rsidRPr="009D1B00" w:rsidRDefault="00AA491A" w:rsidP="00AA491A">
                                  <w:pPr>
                                    <w:pStyle w:val="Caption"/>
                                    <w:rPr>
                                      <w:rFonts w:ascii="Calibri" w:eastAsia="Calibri" w:hAnsi="Calibri" w:cs="Calibri"/>
                                      <w:noProof/>
                                      <w:color w:val="20212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fldSimple w:instr=" SEQ Figure \* ARABIC ">
                                    <w:r>
                                      <w:rPr>
                                        <w:noProof/>
                                      </w:rPr>
                                      <w:t>1</w:t>
                                    </w:r>
                                  </w:fldSimple>
                                  <w:r>
                                    <w:t>: On Render() Comparison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A51131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.35pt;margin-top:328.3pt;width:264.7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" stroked="f">
                      <v:textbox style="mso-fit-shape-to-text:t" inset="0,0,0,0">
                        <w:txbxContent>
                          <w:p w14:paraId="2520F935" w14:textId="5348CC43" w:rsidR="00AA491A" w:rsidRPr="009D1B00" w:rsidRDefault="00AA491A" w:rsidP="00AA491A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noProof/>
                                <w:color w:val="202122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On Render() Comparison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E2F8552" wp14:editId="1C53E2C3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3175</wp:posOffset>
                  </wp:positionV>
                  <wp:extent cx="3362325" cy="4109085"/>
                  <wp:effectExtent l="0" t="0" r="9525" b="5715"/>
                  <wp:wrapSquare wrapText="bothSides"/>
                  <wp:docPr id="1952154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154932" name="Picture 195215493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410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F1ED668" w14:textId="172016A6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11779A1D" w14:textId="5DD64F8A" w:rsidR="5297C0E0" w:rsidRDefault="00AA491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1B649A9" wp14:editId="220BFF9C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5253355</wp:posOffset>
                      </wp:positionV>
                      <wp:extent cx="3133725" cy="635"/>
                      <wp:effectExtent l="0" t="0" r="0" b="0"/>
                      <wp:wrapSquare wrapText="bothSides"/>
                      <wp:docPr id="126885576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372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0CAF77" w14:textId="01D952D6" w:rsidR="00AA491A" w:rsidRPr="00D551FB" w:rsidRDefault="00AA491A" w:rsidP="00AA491A">
                                  <w:pPr>
                                    <w:pStyle w:val="Caption"/>
                                    <w:rPr>
                                      <w:rFonts w:ascii="Calibri" w:eastAsia="Calibri" w:hAnsi="Calibri" w:cs="Calibri"/>
                                      <w:color w:val="20212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>Figure 3: Per Stage Implementation Table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B649A9" id="_x0000_s1027" type="#_x0000_t202" style="position:absolute;margin-left:.35pt;margin-top:413.65pt;width:246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" stroked="f">
                      <v:textbox style="mso-fit-shape-to-text:t" inset="0,0,0,0">
                        <w:txbxContent>
                          <w:p w14:paraId="440CAF77" w14:textId="01D952D6" w:rsidR="00AA491A" w:rsidRPr="00D551FB" w:rsidRDefault="00AA491A" w:rsidP="00AA491A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color w:val="202122"/>
                                <w:sz w:val="22"/>
                                <w:szCs w:val="22"/>
                              </w:rPr>
                            </w:pPr>
                            <w:r>
                              <w:t>Figure 3: Per Stage Implementation Table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A491A"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64384" behindDoc="0" locked="0" layoutInCell="1" allowOverlap="1" wp14:anchorId="4BB68EC3" wp14:editId="26110674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4053205</wp:posOffset>
                  </wp:positionV>
                  <wp:extent cx="3134162" cy="1143160"/>
                  <wp:effectExtent l="0" t="0" r="0" b="0"/>
                  <wp:wrapSquare wrapText="bothSides"/>
                  <wp:docPr id="1253562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62307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C9CA8D0" wp14:editId="4A313F8F">
                      <wp:simplePos x="0" y="0"/>
                      <wp:positionH relativeFrom="column">
                        <wp:posOffset>3870325</wp:posOffset>
                      </wp:positionH>
                      <wp:positionV relativeFrom="paragraph">
                        <wp:posOffset>3815715</wp:posOffset>
                      </wp:positionV>
                      <wp:extent cx="3661410" cy="635"/>
                      <wp:effectExtent l="0" t="0" r="0" b="0"/>
                      <wp:wrapSquare wrapText="bothSides"/>
                      <wp:docPr id="1904872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614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36663B" w14:textId="7A1DAF77" w:rsidR="00AA491A" w:rsidRPr="005438CF" w:rsidRDefault="00AA491A" w:rsidP="00AA491A">
                                  <w:pPr>
                                    <w:pStyle w:val="Caption"/>
                                    <w:rPr>
                                      <w:rFonts w:ascii="Calibri" w:eastAsia="Calibri" w:hAnsi="Calibri" w:cs="Calibri"/>
                                      <w:noProof/>
                                      <w:color w:val="20212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>Figure 2: Overall Comparison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9CA8D0" id="_x0000_s1028" type="#_x0000_t202" style="position:absolute;margin-left:304.75pt;margin-top:300.45pt;width:288.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WdmGQIAAD8EAAAOAAAAZHJzL2Uyb0RvYy54bWysU8Fu2zAMvQ/YPwi6L07SLRiM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" stroked="f">
                      <v:textbox style="mso-fit-shape-to-text:t" inset="0,0,0,0">
                        <w:txbxContent>
                          <w:p w14:paraId="7736663B" w14:textId="7A1DAF77" w:rsidR="00AA491A" w:rsidRPr="005438CF" w:rsidRDefault="00AA491A" w:rsidP="00AA491A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noProof/>
                                <w:color w:val="202122"/>
                                <w:sz w:val="22"/>
                                <w:szCs w:val="22"/>
                              </w:rPr>
                            </w:pPr>
                            <w:r>
                              <w:t>Figure 2: Overall Comparison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5297C0E0" w14:paraId="646CA6F4" w14:textId="77777777" w:rsidTr="00A34FC1">
        <w:trPr>
          <w:trHeight w:val="300"/>
        </w:trPr>
        <w:tc>
          <w:tcPr>
            <w:tcW w:w="3255" w:type="dxa"/>
            <w:gridSpan w:val="2"/>
          </w:tcPr>
          <w:p w14:paraId="59D6F0B2" w14:textId="3B50B57B" w:rsidR="5C551CF4" w:rsidRDefault="5C551CF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Anything else you want to add?</w:t>
            </w:r>
          </w:p>
        </w:tc>
        <w:tc>
          <w:tcPr>
            <w:tcW w:w="12274" w:type="dxa"/>
            <w:gridSpan w:val="6"/>
          </w:tcPr>
          <w:p w14:paraId="3E225486" w14:textId="5E7F0FAA" w:rsidR="5297C0E0" w:rsidRDefault="00A54DFF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Though the API calls had reduced significantly, the gain in performance was less than expected</w:t>
            </w:r>
          </w:p>
        </w:tc>
      </w:tr>
    </w:tbl>
    <w:p w14:paraId="39FD19DC" w14:textId="3FB4132C" w:rsidR="5297C0E0" w:rsidRDefault="5297C0E0" w:rsidP="5297C0E0"/>
    <w:sectPr w:rsidR="5297C0E0">
      <w:pgSz w:w="16839" w:h="11907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68E29E"/>
    <w:rsid w:val="00090483"/>
    <w:rsid w:val="000D5362"/>
    <w:rsid w:val="00870D11"/>
    <w:rsid w:val="009C1D88"/>
    <w:rsid w:val="00A34FC1"/>
    <w:rsid w:val="00A54DFF"/>
    <w:rsid w:val="00AA491A"/>
    <w:rsid w:val="00FC1943"/>
    <w:rsid w:val="00FC46E1"/>
    <w:rsid w:val="03715DF6"/>
    <w:rsid w:val="0847100A"/>
    <w:rsid w:val="0A26C758"/>
    <w:rsid w:val="0A375619"/>
    <w:rsid w:val="0AD7F700"/>
    <w:rsid w:val="0FA90301"/>
    <w:rsid w:val="1159668F"/>
    <w:rsid w:val="11CC83C9"/>
    <w:rsid w:val="16CA4A45"/>
    <w:rsid w:val="1D416974"/>
    <w:rsid w:val="1D924A3E"/>
    <w:rsid w:val="1E6CF426"/>
    <w:rsid w:val="23800ECB"/>
    <w:rsid w:val="24987C81"/>
    <w:rsid w:val="26B769AD"/>
    <w:rsid w:val="28E1DEB6"/>
    <w:rsid w:val="298DAEC2"/>
    <w:rsid w:val="3E25AA89"/>
    <w:rsid w:val="40E9AFE6"/>
    <w:rsid w:val="434AE615"/>
    <w:rsid w:val="440F4A99"/>
    <w:rsid w:val="46AD5228"/>
    <w:rsid w:val="4B68E29E"/>
    <w:rsid w:val="4F2CEC5D"/>
    <w:rsid w:val="50A877BF"/>
    <w:rsid w:val="519E0DE7"/>
    <w:rsid w:val="5297C0E0"/>
    <w:rsid w:val="52B21419"/>
    <w:rsid w:val="58968FDA"/>
    <w:rsid w:val="5C551CF4"/>
    <w:rsid w:val="5CCF57BA"/>
    <w:rsid w:val="5D7BDEBF"/>
    <w:rsid w:val="5F9A581A"/>
    <w:rsid w:val="62459487"/>
    <w:rsid w:val="6419A5D9"/>
    <w:rsid w:val="649F4976"/>
    <w:rsid w:val="67BB8A15"/>
    <w:rsid w:val="683A8680"/>
    <w:rsid w:val="6B58C94D"/>
    <w:rsid w:val="6BF706F2"/>
    <w:rsid w:val="70D78018"/>
    <w:rsid w:val="716A48F9"/>
    <w:rsid w:val="7447F170"/>
    <w:rsid w:val="7C73F9F7"/>
    <w:rsid w:val="7D6170D5"/>
    <w:rsid w:val="7F37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E29E"/>
  <w15:chartTrackingRefBased/>
  <w15:docId w15:val="{704E7436-83FB-456B-A0E1-88258810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A491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Coupland</dc:creator>
  <cp:keywords/>
  <dc:description/>
  <cp:lastModifiedBy>James Tebbutt</cp:lastModifiedBy>
  <cp:revision>5</cp:revision>
  <dcterms:created xsi:type="dcterms:W3CDTF">2025-09-29T08:14:00Z</dcterms:created>
  <dcterms:modified xsi:type="dcterms:W3CDTF">2026-02-20T20:05:00Z</dcterms:modified>
</cp:coreProperties>
</file>