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NEST.PH Defense Practice Questions</w:t>
      </w:r>
    </w:p>
    <w:p>
      <w:pPr>
        <w:spacing w:after="300"/>
        <w:jc w:val="center"/>
      </w:pPr>
      <w:r>
        <w:rPr>
          <w:i/>
          <w:iCs/>
        </w:rPr>
        <w:t xml:space="preserve">Practice questions with suggested answers. Answer in your own words, and fill in the parts marked (Team: ...).</w:t>
      </w:r>
    </w:p>
    <w:p>
      <w:pPr>
        <w:pStyle w:val="Heading1"/>
      </w:pPr>
      <w:r>
        <w:t xml:space="preserve">Project Overview</w:t>
      </w:r>
    </w:p>
    <w:p>
      <w:pPr>
        <w:keepNext/>
        <w:spacing w:after="60" w:before="200"/>
      </w:pPr>
      <w:r>
        <w:rPr>
          <w:b/>
          <w:bCs/>
        </w:rPr>
        <w:t xml:space="preserve">Q1. What is NEST.PH, in one sentence?</w:t>
      </w:r>
    </w:p>
    <w:p>
      <w:pPr>
        <w:spacing w:after="120"/>
        <w:ind w:left="360"/>
      </w:pPr>
      <w:r>
        <w:rPr>
          <w:b/>
          <w:bCs/>
          <w:color w:val="1F6F43"/>
        </w:rPr>
        <w:t xml:space="preserve">Answer: </w:t>
      </w:r>
      <w:r>
        <w:t xml:space="preserve">NEST.PH is a web-based dormitory management system that covers the whole stay of a tenant: finding a room online (including VR tours), applying, signing the lease, paying rent, filing maintenance tickets, and moving out, while giving the owner and staff one back office for rooms, billing, delinquency and reports.</w:t>
      </w:r>
    </w:p>
    <w:p>
      <w:pPr>
        <w:keepNext/>
        <w:spacing w:after="60" w:before="200"/>
      </w:pPr>
      <w:r>
        <w:rPr>
          <w:b/>
          <w:bCs/>
        </w:rPr>
        <w:t xml:space="preserve">Q2. Who is your client and why did you choose them?</w:t>
      </w:r>
    </w:p>
    <w:p>
      <w:pPr>
        <w:spacing w:after="120"/>
        <w:ind w:left="360"/>
      </w:pPr>
      <w:r>
        <w:rPr>
          <w:b/>
          <w:bCs/>
          <w:color w:val="1F6F43"/>
        </w:rPr>
        <w:t xml:space="preserve">Answer: </w:t>
      </w:r>
      <w:r>
        <w:t xml:space="preserve">Our client is Pureza Station Dormitory. They were running billing, applications and records manually. Their signed Tenant Agreement, Rules and Regulations, and Payments and Fees Schedule are the basis of the system's business rules.</w:t>
      </w:r>
    </w:p>
    <w:p>
      <w:pPr>
        <w:keepNext/>
        <w:spacing w:after="60" w:before="200"/>
      </w:pPr>
      <w:r>
        <w:rPr>
          <w:b/>
          <w:bCs/>
        </w:rPr>
        <w:t xml:space="preserve">Q3. Who are the users of the system?</w:t>
      </w:r>
    </w:p>
    <w:p>
      <w:pPr>
        <w:spacing w:after="120"/>
        <w:ind w:left="360"/>
      </w:pPr>
      <w:r>
        <w:rPr>
          <w:b/>
          <w:bCs/>
          <w:color w:val="1F6F43"/>
        </w:rPr>
        <w:t xml:space="preserve">Answer: </w:t>
      </w:r>
      <w:r>
        <w:t xml:space="preserve">Three groups: (1) prospective tenants on the public site, (2) tenants using the tenant portal, and (3) the owner and admin staff using the back office. Admin access is controlled per privilege, and only the Owner can grant admin privileges.</w:t>
      </w:r>
    </w:p>
    <w:p>
      <w:pPr>
        <w:keepNext/>
        <w:spacing w:after="60" w:before="200"/>
      </w:pPr>
      <w:r>
        <w:rPr>
          <w:b/>
          <w:bCs/>
        </w:rPr>
        <w:t xml:space="preserve">Q4. What problem does the system solve?</w:t>
      </w:r>
    </w:p>
    <w:p>
      <w:pPr>
        <w:spacing w:after="120"/>
        <w:ind w:left="360"/>
      </w:pPr>
      <w:r>
        <w:rPr>
          <w:b/>
          <w:bCs/>
          <w:color w:val="1F6F43"/>
        </w:rPr>
        <w:t xml:space="preserve">Answer: </w:t>
      </w:r>
      <w:r>
        <w:t xml:space="preserve">It replaces paper forms, spreadsheets and manual follow-ups. Vacancies are visible at the bed level, rent bills are generated automatically, payment proofs are reviewed in one place, overdue accounts are escalated by a fixed process, and reports are produced from real data instead of being computed by hand.</w:t>
      </w:r>
    </w:p>
    <w:p>
      <w:pPr>
        <w:keepNext/>
        <w:spacing w:after="60" w:before="200"/>
      </w:pPr>
      <w:r>
        <w:rPr>
          <w:b/>
          <w:bCs/>
        </w:rPr>
        <w:t xml:space="preserve">Q5. What makes NEST.PH different from existing systems?</w:t>
      </w:r>
    </w:p>
    <w:p>
      <w:pPr>
        <w:spacing w:after="120"/>
        <w:ind w:left="360"/>
      </w:pPr>
      <w:r>
        <w:rPr>
          <w:b/>
          <w:bCs/>
          <w:color w:val="1F6F43"/>
        </w:rPr>
        <w:t xml:space="preserve">Answer: </w:t>
      </w:r>
      <w:r>
        <w:t xml:space="preserve">Most systems are either a listing site (no back office) or a generic property tool (no student-dorm public site). NEST.PH combines both: a public site with VR tours and bed-level availability, plus full operations: billing, delinquency escalation, tickets and forecasting.</w:t>
      </w:r>
    </w:p>
    <w:p>
      <w:pPr>
        <w:keepNext/>
        <w:spacing w:after="60" w:before="200"/>
      </w:pPr>
      <w:r>
        <w:rPr>
          <w:b/>
          <w:bCs/>
        </w:rPr>
        <w:t xml:space="preserve">Q6. What are the scope and limitations?</w:t>
      </w:r>
    </w:p>
    <w:p>
      <w:pPr>
        <w:spacing w:after="120"/>
        <w:ind w:left="360"/>
      </w:pPr>
      <w:r>
        <w:rPr>
          <w:b/>
          <w:bCs/>
          <w:color w:val="1F6F43"/>
        </w:rPr>
        <w:t xml:space="preserve">Answer: </w:t>
      </w:r>
      <w:r>
        <w:t xml:space="preserve">The system covers one dormitory (Pureza Station). It does not process payments directly; tenants pay through bank, GCash or cash and upload proof that an admin approves. SMS depends on an SMS gateway and the phone's signal. Scheduled tasks need a server cron job to run automatically.</w:t>
      </w:r>
    </w:p>
    <w:p>
      <w:pPr>
        <w:pStyle w:val="Heading1"/>
      </w:pPr>
      <w:r>
        <w:t xml:space="preserve">Technology and Architecture</w:t>
      </w:r>
    </w:p>
    <w:p>
      <w:pPr>
        <w:keepNext/>
        <w:spacing w:after="60" w:before="200"/>
      </w:pPr>
      <w:r>
        <w:rPr>
          <w:b/>
          <w:bCs/>
        </w:rPr>
        <w:t xml:space="preserve">Q7. What technologies did you use?</w:t>
      </w:r>
    </w:p>
    <w:p>
      <w:pPr>
        <w:spacing w:after="120"/>
        <w:ind w:left="360"/>
      </w:pPr>
      <w:r>
        <w:rPr>
          <w:b/>
          <w:bCs/>
          <w:color w:val="1F6F43"/>
        </w:rPr>
        <w:t xml:space="preserve">Answer: </w:t>
      </w:r>
      <w:r>
        <w:t xml:space="preserve">Laravel 12 (PHP) for the back end, MySQL for the database, Blade templates with Tailwind CSS and Alpine.js for the front end, Laravel Breeze for authentication, Pannellum for the 360° VR tours, PDF.js to display the signed documents, and TextBee as the SMS gateway.</w:t>
      </w:r>
    </w:p>
    <w:p>
      <w:pPr>
        <w:keepNext/>
        <w:spacing w:after="60" w:before="200"/>
      </w:pPr>
      <w:r>
        <w:rPr>
          <w:b/>
          <w:bCs/>
        </w:rPr>
        <w:t xml:space="preserve">Q8. Why Laravel?</w:t>
      </w:r>
    </w:p>
    <w:p>
      <w:pPr>
        <w:spacing w:after="120"/>
        <w:ind w:left="360"/>
      </w:pPr>
      <w:r>
        <w:rPr>
          <w:b/>
          <w:bCs/>
          <w:color w:val="1F6F43"/>
        </w:rPr>
        <w:t xml:space="preserve">Answer: </w:t>
      </w:r>
      <w:r>
        <w:t xml:space="preserve">It has built-in tools we needed: authentication, database migrations, a task scheduler, validation, and password hashing. It is well documented, which helped our team learn quickly, and it follows the MVC pattern, which keeps the code organized.</w:t>
      </w:r>
    </w:p>
    <w:p>
      <w:pPr>
        <w:keepNext/>
        <w:spacing w:after="60" w:before="200"/>
      </w:pPr>
      <w:r>
        <w:rPr>
          <w:b/>
          <w:bCs/>
        </w:rPr>
        <w:t xml:space="preserve">Q9. Explain the MVC pattern in your system.</w:t>
      </w:r>
    </w:p>
    <w:p>
      <w:pPr>
        <w:spacing w:after="120"/>
        <w:ind w:left="360"/>
      </w:pPr>
      <w:r>
        <w:rPr>
          <w:b/>
          <w:bCs/>
          <w:color w:val="1F6F43"/>
        </w:rPr>
        <w:t xml:space="preserve">Answer: </w:t>
      </w:r>
      <w:r>
        <w:t xml:space="preserve">Models (e.g. Tenant, Room, Bed, BillingStatement) represent database tables. Views (Blade files) are the pages users see. Controllers (e.g. ReportController) receive requests, use the models, and return a view. Larger logic sits in Service classes, like EscalationService for delinquency.</w:t>
      </w:r>
    </w:p>
    <w:p>
      <w:pPr>
        <w:keepNext/>
        <w:spacing w:after="60" w:before="200"/>
      </w:pPr>
      <w:r>
        <w:rPr>
          <w:b/>
          <w:bCs/>
        </w:rPr>
        <w:t xml:space="preserve">Q10. How is the database designed?</w:t>
      </w:r>
    </w:p>
    <w:p>
      <w:pPr>
        <w:spacing w:after="120"/>
        <w:ind w:left="360"/>
      </w:pPr>
      <w:r>
        <w:rPr>
          <w:b/>
          <w:bCs/>
          <w:color w:val="1F6F43"/>
        </w:rPr>
        <w:t xml:space="preserve">Answer: </w:t>
      </w:r>
      <w:r>
        <w:t xml:space="preserve">It is a relational MySQL database. Main tables include users, tenants, floors, rooms, beds, applications, lease_contracts, billing_statements, payments, maintenance_tickets, escalation_logs, penalties and damages. Rooms belong to floors, beds belong to rooms, and a tenant is assigned to a bed, which lets us track vacancy per bed.</w:t>
      </w:r>
    </w:p>
    <w:p>
      <w:pPr>
        <w:keepNext/>
        <w:spacing w:after="60" w:before="200"/>
      </w:pPr>
      <w:r>
        <w:rPr>
          <w:b/>
          <w:bCs/>
        </w:rPr>
        <w:t xml:space="preserve">Q11. Why track vacancy per bed and not per room?</w:t>
      </w:r>
    </w:p>
    <w:p>
      <w:pPr>
        <w:spacing w:after="120"/>
        <w:ind w:left="360"/>
      </w:pPr>
      <w:r>
        <w:rPr>
          <w:b/>
          <w:bCs/>
          <w:color w:val="1F6F43"/>
        </w:rPr>
        <w:t xml:space="preserve">Answer: </w:t>
      </w:r>
      <w:r>
        <w:t xml:space="preserve">Dorm rooms are shared. A room with 4 beds and 1 tenant still has 3 beds available. Tracking beds shows the true number of slots to rent and gives an accurate occupancy rate.</w:t>
      </w:r>
    </w:p>
    <w:p>
      <w:pPr>
        <w:keepNext/>
        <w:spacing w:after="60" w:before="200"/>
      </w:pPr>
      <w:r>
        <w:rPr>
          <w:b/>
          <w:bCs/>
        </w:rPr>
        <w:t xml:space="preserve">Q12. How is the system deployed?</w:t>
      </w:r>
    </w:p>
    <w:p>
      <w:pPr>
        <w:spacing w:after="120"/>
        <w:ind w:left="360"/>
      </w:pPr>
      <w:r>
        <w:rPr>
          <w:b/>
          <w:bCs/>
          <w:color w:val="1F6F43"/>
        </w:rPr>
        <w:t xml:space="preserve">Answer: </w:t>
      </w:r>
      <w:r>
        <w:t xml:space="preserve">It is planned to be hosted on Laravel Cloud. Deployment runs the database migrations, then a seeder loads Pureza Station's real settings. The Owner account is created with a command (php artisan nestph:create-owner), and a cron job runs the daily scheduled tasks.</w:t>
      </w:r>
    </w:p>
    <w:p>
      <w:pPr>
        <w:pStyle w:val="Heading1"/>
      </w:pPr>
      <w:r>
        <w:t xml:space="preserve">Core Features</w:t>
      </w:r>
    </w:p>
    <w:p>
      <w:pPr>
        <w:keepNext/>
        <w:spacing w:after="60" w:before="200"/>
      </w:pPr>
      <w:r>
        <w:rPr>
          <w:b/>
          <w:bCs/>
        </w:rPr>
        <w:t xml:space="preserve">Q13. Walk us through the application process.</w:t>
      </w:r>
    </w:p>
    <w:p>
      <w:pPr>
        <w:spacing w:after="120"/>
        <w:ind w:left="360"/>
      </w:pPr>
      <w:r>
        <w:rPr>
          <w:b/>
          <w:bCs/>
          <w:color w:val="1F6F43"/>
        </w:rPr>
        <w:t xml:space="preserve">Answer: </w:t>
      </w:r>
      <w:r>
        <w:t xml:space="preserve">A visitor views rooms and VR tours, fills in the application form, agrees to the Data Privacy consent, and reads and e-signs the Tenant Agreement, Rules and Regulations, and Payments and Fees Schedule. An emergency contact signs on a separate pad. An admin then approves, rejects, or asks for reapplication. If approved, the bed is reserved and the tenant continues to the move-in payment.</w:t>
      </w:r>
    </w:p>
    <w:p>
      <w:pPr>
        <w:keepNext/>
        <w:spacing w:after="60" w:before="200"/>
      </w:pPr>
      <w:r>
        <w:rPr>
          <w:b/>
          <w:bCs/>
        </w:rPr>
        <w:t xml:space="preserve">Q14. What happens if an approved applicant never pays the move-in payment?</w:t>
      </w:r>
    </w:p>
    <w:p>
      <w:pPr>
        <w:spacing w:after="120"/>
        <w:ind w:left="360"/>
      </w:pPr>
      <w:r>
        <w:rPr>
          <w:b/>
          <w:bCs/>
          <w:color w:val="1F6F43"/>
        </w:rPr>
        <w:t xml:space="preserve">Answer: </w:t>
      </w:r>
      <w:r>
        <w:t xml:space="preserve">The reservation expires. A daily task (reservations:expire) releases the reserved bed so other applicants can take it.</w:t>
      </w:r>
    </w:p>
    <w:p>
      <w:pPr>
        <w:keepNext/>
        <w:spacing w:after="60" w:before="200"/>
      </w:pPr>
      <w:r>
        <w:rPr>
          <w:b/>
          <w:bCs/>
        </w:rPr>
        <w:t xml:space="preserve">Q15. How does billing work?</w:t>
      </w:r>
    </w:p>
    <w:p>
      <w:pPr>
        <w:spacing w:after="120"/>
        <w:ind w:left="360"/>
      </w:pPr>
      <w:r>
        <w:rPr>
          <w:b/>
          <w:bCs/>
          <w:color w:val="1F6F43"/>
        </w:rPr>
        <w:t xml:space="preserve">Answer: </w:t>
      </w:r>
      <w:r>
        <w:t xml:space="preserve">Bills follow the calendar month. They are due on the 1st with a 3-day grace period, based on the client's Payments and Fees Schedule. Bills are generated by the system, and tenants can download a Statement of Account.</w:t>
      </w:r>
    </w:p>
    <w:p>
      <w:pPr>
        <w:keepNext/>
        <w:spacing w:after="60" w:before="200"/>
      </w:pPr>
      <w:r>
        <w:rPr>
          <w:b/>
          <w:bCs/>
        </w:rPr>
        <w:t xml:space="preserve">Q16. How do tenants pay?</w:t>
      </w:r>
    </w:p>
    <w:p>
      <w:pPr>
        <w:spacing w:after="120"/>
        <w:ind w:left="360"/>
      </w:pPr>
      <w:r>
        <w:rPr>
          <w:b/>
          <w:bCs/>
          <w:color w:val="1F6F43"/>
        </w:rPr>
        <w:t xml:space="preserve">Answer: </w:t>
      </w:r>
      <w:r>
        <w:t xml:space="preserve">They choose a payment method (bank transfer, GCash, or cash), pay outside the system, then upload a proof of payment. A reference number is optional. An admin approves or rejects the proof. Cash payments are recorded directly by the admin. Approved payments produce a PDF receipt.</w:t>
      </w:r>
    </w:p>
    <w:p>
      <w:pPr>
        <w:keepNext/>
        <w:spacing w:after="60" w:before="200"/>
      </w:pPr>
      <w:r>
        <w:rPr>
          <w:b/>
          <w:bCs/>
        </w:rPr>
        <w:t xml:space="preserve">Q17. Why don't you integrate an online payment gateway?</w:t>
      </w:r>
    </w:p>
    <w:p>
      <w:pPr>
        <w:spacing w:after="120"/>
        <w:ind w:left="360"/>
      </w:pPr>
      <w:r>
        <w:rPr>
          <w:b/>
          <w:bCs/>
          <w:color w:val="1F6F43"/>
        </w:rPr>
        <w:t xml:space="preserve">Answer: </w:t>
      </w:r>
      <w:r>
        <w:t xml:space="preserve">Gateways charge fees per transaction and need business verification, and the client already receives payments by bank and GCash. Proof review fits how they operate now. A gateway can be added as a future improvement.</w:t>
      </w:r>
    </w:p>
    <w:p>
      <w:pPr>
        <w:keepNext/>
        <w:spacing w:after="60" w:before="200"/>
      </w:pPr>
      <w:r>
        <w:rPr>
          <w:b/>
          <w:bCs/>
        </w:rPr>
        <w:t xml:space="preserve">Q18. Explain the delinquency escalation process.</w:t>
      </w:r>
    </w:p>
    <w:p>
      <w:pPr>
        <w:spacing w:after="120"/>
        <w:ind w:left="360"/>
      </w:pPr>
      <w:r>
        <w:rPr>
          <w:b/>
          <w:bCs/>
          <w:color w:val="1F6F43"/>
        </w:rPr>
        <w:t xml:space="preserve">Answer: </w:t>
      </w:r>
      <w:r>
        <w:t xml:space="preserve">It has six stages and runs once a day. Stage 1 flags the account when overdue. Stage 2 sends SMS reminders (days 2, 4 and 7). Stage 3 restricts the tenant portal. Stage 4 notifies the emergency contact (if they gave SMS consent). Stage 5 issues a demand letter. Stage 6 blacklists the tenant. A stage only advances if the tenant is still unpaid, and paying resolves the escalation. Admins can pause (override) escalation for a tenant, and every action is logged.</w:t>
      </w:r>
    </w:p>
    <w:p>
      <w:pPr>
        <w:keepNext/>
        <w:spacing w:after="60" w:before="200"/>
      </w:pPr>
      <w:r>
        <w:rPr>
          <w:b/>
          <w:bCs/>
        </w:rPr>
        <w:t xml:space="preserve">Q19. What if an SMS fails to send?</w:t>
      </w:r>
    </w:p>
    <w:p>
      <w:pPr>
        <w:spacing w:after="120"/>
        <w:ind w:left="360"/>
      </w:pPr>
      <w:r>
        <w:rPr>
          <w:b/>
          <w:bCs/>
          <w:color w:val="1F6F43"/>
        </w:rPr>
        <w:t xml:space="preserve">Answer: </w:t>
      </w:r>
      <w:r>
        <w:t xml:space="preserve">The action is logged as failed and retried on the next daily run. The system does not treat a failed send as complete, and Stage 6 cannot happen unless the earlier stages actually finished.</w:t>
      </w:r>
    </w:p>
    <w:p>
      <w:pPr>
        <w:keepNext/>
        <w:spacing w:after="60" w:before="200"/>
      </w:pPr>
      <w:r>
        <w:rPr>
          <w:b/>
          <w:bCs/>
        </w:rPr>
        <w:t xml:space="preserve">Q20. Isn't blacklisting too harsh? Does it match the contract?</w:t>
      </w:r>
    </w:p>
    <w:p>
      <w:pPr>
        <w:spacing w:after="120"/>
        <w:ind w:left="360"/>
      </w:pPr>
      <w:r>
        <w:rPr>
          <w:b/>
          <w:bCs/>
          <w:color w:val="1F6F43"/>
        </w:rPr>
        <w:t xml:space="preserve">Answer: </w:t>
      </w:r>
      <w:r>
        <w:t xml:space="preserve">Fair question. In the demo, stage timing is shortened so it can be shown quickly. The contract allows termination only after 3 months unpaid, so the real timing is one setting we can adjust to match the client's policy, and the admin can override escalation at any time. (Team: confirm the final answer with the client before the defense.)</w:t>
      </w:r>
    </w:p>
    <w:p>
      <w:pPr>
        <w:keepNext/>
        <w:spacing w:after="60" w:before="200"/>
      </w:pPr>
      <w:r>
        <w:rPr>
          <w:b/>
          <w:bCs/>
        </w:rPr>
        <w:t xml:space="preserve">Q21. How are maintenance ticket priorities decided?</w:t>
      </w:r>
    </w:p>
    <w:p>
      <w:pPr>
        <w:spacing w:after="120"/>
        <w:ind w:left="360"/>
      </w:pPr>
      <w:r>
        <w:rPr>
          <w:b/>
          <w:bCs/>
          <w:color w:val="1F6F43"/>
        </w:rPr>
        <w:t xml:space="preserve">Answer: </w:t>
      </w:r>
      <w:r>
        <w:t xml:space="preserve">A rule-based classifier reads the concern type and description. Emergency keywords in English and Filipino (e.g. 'fire', 'gas leak', 'nakuryente', 'gumuho') make the ticket Critical. Otherwise, the concern type's rules decide High, Medium or Low. When unsure, it picks the safer, higher level. Each priority has a response deadline.</w:t>
      </w:r>
    </w:p>
    <w:p>
      <w:pPr>
        <w:keepNext/>
        <w:spacing w:after="60" w:before="200"/>
      </w:pPr>
      <w:r>
        <w:rPr>
          <w:b/>
          <w:bCs/>
        </w:rPr>
        <w:t xml:space="preserve">Q22. How do the VR tours work?</w:t>
      </w:r>
    </w:p>
    <w:p>
      <w:pPr>
        <w:spacing w:after="120"/>
        <w:ind w:left="360"/>
      </w:pPr>
      <w:r>
        <w:rPr>
          <w:b/>
          <w:bCs/>
          <w:color w:val="1F6F43"/>
        </w:rPr>
        <w:t xml:space="preserve">Answer: </w:t>
      </w:r>
      <w:r>
        <w:t xml:space="preserve">Admins upload 360° panorama photos as scenes and link them with hotspots, which act like doors between scenes. Visitors view them in the browser using the Pannellum library, with no app or headset needed.</w:t>
      </w:r>
    </w:p>
    <w:p>
      <w:pPr>
        <w:keepNext/>
        <w:spacing w:after="60" w:before="200"/>
      </w:pPr>
      <w:r>
        <w:rPr>
          <w:b/>
          <w:bCs/>
        </w:rPr>
        <w:t xml:space="preserve">Q23. How does the forecasting report work?</w:t>
      </w:r>
    </w:p>
    <w:p>
      <w:pPr>
        <w:spacing w:after="120"/>
        <w:ind w:left="360"/>
      </w:pPr>
      <w:r>
        <w:rPr>
          <w:b/>
          <w:bCs/>
          <w:color w:val="1F6F43"/>
        </w:rPr>
        <w:t xml:space="preserve">Answer: </w:t>
      </w:r>
      <w:r>
        <w:t xml:space="preserve">It predicts the next 3 months using averages of the last 6 full months. Occupancy = last month's occupied beds, minus leases ending that month, plus the average move-ins. Income = predicted occupied beds × average income collected per occupied bed. Expenses = average recorded expenses. Net = income − expenses.</w:t>
      </w:r>
    </w:p>
    <w:p>
      <w:pPr>
        <w:keepNext/>
        <w:spacing w:after="60" w:before="200"/>
      </w:pPr>
      <w:r>
        <w:rPr>
          <w:b/>
          <w:bCs/>
        </w:rPr>
        <w:t xml:space="preserve">Q24. Why use simple averages instead of machine learning?</w:t>
      </w:r>
    </w:p>
    <w:p>
      <w:pPr>
        <w:spacing w:after="120"/>
        <w:ind w:left="360"/>
      </w:pPr>
      <w:r>
        <w:rPr>
          <w:b/>
          <w:bCs/>
          <w:color w:val="1F6F43"/>
        </w:rPr>
        <w:t xml:space="preserve">Answer: </w:t>
      </w:r>
      <w:r>
        <w:t xml:space="preserve">A single dorm has only a little history, which is not enough data to train a reliable model. Averages are transparent, and the owner can check them by hand. The method is cautious because it assumes every ending lease moves out.</w:t>
      </w:r>
    </w:p>
    <w:p>
      <w:pPr>
        <w:keepNext/>
        <w:spacing w:after="60" w:before="200"/>
      </w:pPr>
      <w:r>
        <w:rPr>
          <w:b/>
          <w:bCs/>
        </w:rPr>
        <w:t xml:space="preserve">Q25. What reports can the admin generate?</w:t>
      </w:r>
    </w:p>
    <w:p>
      <w:pPr>
        <w:spacing w:after="120"/>
        <w:ind w:left="360"/>
      </w:pPr>
      <w:r>
        <w:rPr>
          <w:b/>
          <w:bCs/>
          <w:color w:val="1F6F43"/>
        </w:rPr>
        <w:t xml:space="preserve">Answer: </w:t>
      </w:r>
      <w:r>
        <w:t xml:space="preserve">Occupancy, financial and forecast reports, shown as charts on the dashboard and exportable to Excel or PDF for any date range.</w:t>
      </w:r>
    </w:p>
    <w:p>
      <w:pPr>
        <w:keepNext/>
        <w:spacing w:after="60" w:before="200"/>
      </w:pPr>
      <w:r>
        <w:rPr>
          <w:b/>
          <w:bCs/>
        </w:rPr>
        <w:t xml:space="preserve">Q26. How are announcements and reviews handled?</w:t>
      </w:r>
    </w:p>
    <w:p>
      <w:pPr>
        <w:spacing w:after="120"/>
        <w:ind w:left="360"/>
      </w:pPr>
      <w:r>
        <w:rPr>
          <w:b/>
          <w:bCs/>
          <w:color w:val="1F6F43"/>
        </w:rPr>
        <w:t xml:space="preserve">Answer: </w:t>
      </w:r>
      <w:r>
        <w:t xml:space="preserve">Admins post announcements that tenants can comment on. Tenants can leave reviews of the dorm, and reviews go through moderation before appearing publicly.</w:t>
      </w:r>
    </w:p>
    <w:p>
      <w:pPr>
        <w:pStyle w:val="Heading1"/>
      </w:pPr>
      <w:r>
        <w:t xml:space="preserve">Security and Data Privacy</w:t>
      </w:r>
    </w:p>
    <w:p>
      <w:pPr>
        <w:keepNext/>
        <w:spacing w:after="60" w:before="200"/>
      </w:pPr>
      <w:r>
        <w:rPr>
          <w:b/>
          <w:bCs/>
        </w:rPr>
        <w:t xml:space="preserve">Q27. How do you protect passwords?</w:t>
      </w:r>
    </w:p>
    <w:p>
      <w:pPr>
        <w:spacing w:after="120"/>
        <w:ind w:left="360"/>
      </w:pPr>
      <w:r>
        <w:rPr>
          <w:b/>
          <w:bCs/>
          <w:color w:val="1F6F43"/>
        </w:rPr>
        <w:t xml:space="preserve">Answer: </w:t>
      </w:r>
      <w:r>
        <w:t xml:space="preserve">Passwords are never stored as plain text. They are hashed with bcrypt through Laravel's Hash feature, and the system enforces a password policy.</w:t>
      </w:r>
    </w:p>
    <w:p>
      <w:pPr>
        <w:keepNext/>
        <w:spacing w:after="60" w:before="200"/>
      </w:pPr>
      <w:r>
        <w:rPr>
          <w:b/>
          <w:bCs/>
        </w:rPr>
        <w:t xml:space="preserve">Q28. How does password reset work?</w:t>
      </w:r>
    </w:p>
    <w:p>
      <w:pPr>
        <w:spacing w:after="120"/>
        <w:ind w:left="360"/>
      </w:pPr>
      <w:r>
        <w:rPr>
          <w:b/>
          <w:bCs/>
          <w:color w:val="1F6F43"/>
        </w:rPr>
        <w:t xml:space="preserve">Answer: </w:t>
      </w:r>
      <w:r>
        <w:t xml:space="preserve">The user receives a code by email. The code is stored hashed and expires after a set time. The user enters the code and sets a new password.</w:t>
      </w:r>
    </w:p>
    <w:p>
      <w:pPr>
        <w:keepNext/>
        <w:spacing w:after="60" w:before="200"/>
      </w:pPr>
      <w:r>
        <w:rPr>
          <w:b/>
          <w:bCs/>
        </w:rPr>
        <w:t xml:space="preserve">Q29. How do you comply with the Data Privacy Act of 2012 (RA 10173)?</w:t>
      </w:r>
    </w:p>
    <w:p>
      <w:pPr>
        <w:spacing w:after="120"/>
        <w:ind w:left="360"/>
      </w:pPr>
      <w:r>
        <w:rPr>
          <w:b/>
          <w:bCs/>
          <w:color w:val="1F6F43"/>
        </w:rPr>
        <w:t xml:space="preserve">Answer: </w:t>
      </w:r>
      <w:r>
        <w:t xml:space="preserve">Applicants and inquirers must give consent before submitting personal data. The emergency contact must consent before receiving SMS. Sensitive documents, such as the Fees Schedule showing the owner's bank accounts, are only shown on the Apply page or to admins. Access to admin features is limited by privileges.</w:t>
      </w:r>
    </w:p>
    <w:p>
      <w:pPr>
        <w:keepNext/>
        <w:spacing w:after="60" w:before="200"/>
      </w:pPr>
      <w:r>
        <w:rPr>
          <w:b/>
          <w:bCs/>
        </w:rPr>
        <w:t xml:space="preserve">Q30. How do you control who can do what?</w:t>
      </w:r>
    </w:p>
    <w:p>
      <w:pPr>
        <w:spacing w:after="120"/>
        <w:ind w:left="360"/>
      </w:pPr>
      <w:r>
        <w:rPr>
          <w:b/>
          <w:bCs/>
          <w:color w:val="1F6F43"/>
        </w:rPr>
        <w:t xml:space="preserve">Answer: </w:t>
      </w:r>
      <w:r>
        <w:t xml:space="preserve">Role-based access: tenant and admin roles, plus per-feature admin privileges granted only by the Owner. Middleware checks access on every protected page. Admin logins and actions are recorded in an access log and activity log.</w:t>
      </w:r>
    </w:p>
    <w:p>
      <w:pPr>
        <w:keepNext/>
        <w:spacing w:after="60" w:before="200"/>
      </w:pPr>
      <w:r>
        <w:rPr>
          <w:b/>
          <w:bCs/>
        </w:rPr>
        <w:t xml:space="preserve">Q31. How do you protect against common web attacks?</w:t>
      </w:r>
    </w:p>
    <w:p>
      <w:pPr>
        <w:spacing w:after="120"/>
        <w:ind w:left="360"/>
      </w:pPr>
      <w:r>
        <w:rPr>
          <w:b/>
          <w:bCs/>
          <w:color w:val="1F6F43"/>
        </w:rPr>
        <w:t xml:space="preserve">Answer: </w:t>
      </w:r>
      <w:r>
        <w:t xml:space="preserve">Laravel provides CSRF tokens on all forms, uses parameterized queries through Eloquent to prevent SQL injection, escapes output in Blade to prevent XSS, and validates every request on the server.</w:t>
      </w:r>
    </w:p>
    <w:p>
      <w:pPr>
        <w:keepNext/>
        <w:spacing w:after="60" w:before="200"/>
      </w:pPr>
      <w:r>
        <w:rPr>
          <w:b/>
          <w:bCs/>
        </w:rPr>
        <w:t xml:space="preserve">Q32. Are e-signatures legally valid?</w:t>
      </w:r>
    </w:p>
    <w:p>
      <w:pPr>
        <w:spacing w:after="120"/>
        <w:ind w:left="360"/>
      </w:pPr>
      <w:r>
        <w:rPr>
          <w:b/>
          <w:bCs/>
          <w:color w:val="1F6F43"/>
        </w:rPr>
        <w:t xml:space="preserve">Answer: </w:t>
      </w:r>
      <w:r>
        <w:t xml:space="preserve">Under the Electronic Commerce Act of 2000 (RA 8792), electronic signatures are recognized when they identify the signer and show their approval. The system records who signed, when, and the exact document they signed.</w:t>
      </w:r>
    </w:p>
    <w:p>
      <w:pPr>
        <w:pStyle w:val="Heading1"/>
      </w:pPr>
      <w:r>
        <w:t xml:space="preserve">Testing and Evaluation</w:t>
      </w:r>
    </w:p>
    <w:p>
      <w:pPr>
        <w:keepNext/>
        <w:spacing w:after="60" w:before="200"/>
      </w:pPr>
      <w:r>
        <w:rPr>
          <w:b/>
          <w:bCs/>
        </w:rPr>
        <w:t xml:space="preserve">Q33. How did you test the system?</w:t>
      </w:r>
    </w:p>
    <w:p>
      <w:pPr>
        <w:spacing w:after="120"/>
        <w:ind w:left="360"/>
      </w:pPr>
      <w:r>
        <w:rPr>
          <w:b/>
          <w:bCs/>
          <w:color w:val="1F6F43"/>
        </w:rPr>
        <w:t xml:space="preserve">Answer: </w:t>
      </w:r>
      <w:r>
        <w:t xml:space="preserve">Automated feature tests in Laravel (e.g. ticket deadlines, forecasting, Owner account creation, document alignment), manual functional testing per use case, and user acceptance testing with the client and target users.</w:t>
      </w:r>
    </w:p>
    <w:p>
      <w:pPr>
        <w:keepNext/>
        <w:spacing w:after="60" w:before="200"/>
      </w:pPr>
      <w:r>
        <w:rPr>
          <w:b/>
          <w:bCs/>
        </w:rPr>
        <w:t xml:space="preserve">Q34. How did you evaluate the system?</w:t>
      </w:r>
    </w:p>
    <w:p>
      <w:pPr>
        <w:spacing w:after="120"/>
        <w:ind w:left="360"/>
      </w:pPr>
      <w:r>
        <w:rPr>
          <w:b/>
          <w:bCs/>
          <w:color w:val="1F6F43"/>
        </w:rPr>
        <w:t xml:space="preserve">Answer: </w:t>
      </w:r>
      <w:r>
        <w:t xml:space="preserve">(Team: state your instrument here, e.g. an ISO/IEC 25010-based questionnaire on functionality, usability, reliability and security, with your respondents and mean scores.)</w:t>
      </w:r>
    </w:p>
    <w:p>
      <w:pPr>
        <w:keepNext/>
        <w:spacing w:after="60" w:before="200"/>
      </w:pPr>
      <w:r>
        <w:rPr>
          <w:b/>
          <w:bCs/>
        </w:rPr>
        <w:t xml:space="preserve">Q35. What test data did you use?</w:t>
      </w:r>
    </w:p>
    <w:p>
      <w:pPr>
        <w:spacing w:after="120"/>
        <w:ind w:left="360"/>
      </w:pPr>
      <w:r>
        <w:rPr>
          <w:b/>
          <w:bCs/>
          <w:color w:val="1F6F43"/>
        </w:rPr>
        <w:t xml:space="preserve">Answer: </w:t>
      </w:r>
      <w:r>
        <w:t xml:space="preserve">A demo seeder builds a realistic dorm: 17 rooms across 5 floors, 100 beds at about 79% occupancy, with Pureza's room types and rates, plus sample bills, payments and tickets. It is used only on development machines, never on the live system.</w:t>
      </w:r>
    </w:p>
    <w:p>
      <w:pPr>
        <w:pStyle w:val="Heading1"/>
      </w:pPr>
      <w:r>
        <w:t xml:space="preserve">Challenges and Future Work</w:t>
      </w:r>
    </w:p>
    <w:p>
      <w:pPr>
        <w:keepNext/>
        <w:spacing w:after="60" w:before="200"/>
      </w:pPr>
      <w:r>
        <w:rPr>
          <w:b/>
          <w:bCs/>
        </w:rPr>
        <w:t xml:space="preserve">Q36. What was your biggest challenge?</w:t>
      </w:r>
    </w:p>
    <w:p>
      <w:pPr>
        <w:spacing w:after="120"/>
        <w:ind w:left="360"/>
      </w:pPr>
      <w:r>
        <w:rPr>
          <w:b/>
          <w:bCs/>
          <w:color w:val="1F6F43"/>
        </w:rPr>
        <w:t xml:space="preserve">Answer: </w:t>
      </w:r>
      <w:r>
        <w:t xml:space="preserve">(Team: pick a real one.) Suggested: aligning the system with the client's signed documents late in development. Grace periods, reference numbers and SMS consent had to change, and the documents had to be reproduced word for word for e-signing.</w:t>
      </w:r>
    </w:p>
    <w:p>
      <w:pPr>
        <w:keepNext/>
        <w:spacing w:after="60" w:before="200"/>
      </w:pPr>
      <w:r>
        <w:rPr>
          <w:b/>
          <w:bCs/>
        </w:rPr>
        <w:t xml:space="preserve">Q37. What happens if the internet or server goes down?</w:t>
      </w:r>
    </w:p>
    <w:p>
      <w:pPr>
        <w:spacing w:after="120"/>
        <w:ind w:left="360"/>
      </w:pPr>
      <w:r>
        <w:rPr>
          <w:b/>
          <w:bCs/>
          <w:color w:val="1F6F43"/>
        </w:rPr>
        <w:t xml:space="preserve">Answer: </w:t>
      </w:r>
      <w:r>
        <w:t xml:space="preserve">The system is a web app and needs internet. Data stays safe in the database. Missed daily tasks run on the next schedule, and escalation retries failed actions.</w:t>
      </w:r>
    </w:p>
    <w:p>
      <w:pPr>
        <w:keepNext/>
        <w:spacing w:after="60" w:before="200"/>
      </w:pPr>
      <w:r>
        <w:rPr>
          <w:b/>
          <w:bCs/>
        </w:rPr>
        <w:t xml:space="preserve">Q38. Can the system support more than one dormitory?</w:t>
      </w:r>
    </w:p>
    <w:p>
      <w:pPr>
        <w:spacing w:after="120"/>
        <w:ind w:left="360"/>
      </w:pPr>
      <w:r>
        <w:rPr>
          <w:b/>
          <w:bCs/>
          <w:color w:val="1F6F43"/>
        </w:rPr>
        <w:t xml:space="preserve">Answer: </w:t>
      </w:r>
      <w:r>
        <w:t xml:space="preserve">Not currently; it is designed for a single dormitory. Multi-property support is a possible future improvement.</w:t>
      </w:r>
    </w:p>
    <w:p>
      <w:pPr>
        <w:keepNext/>
        <w:spacing w:after="60" w:before="200"/>
      </w:pPr>
      <w:r>
        <w:rPr>
          <w:b/>
          <w:bCs/>
        </w:rPr>
        <w:t xml:space="preserve">Q39. What are your recommendations for future work?</w:t>
      </w:r>
    </w:p>
    <w:p>
      <w:pPr>
        <w:spacing w:after="120"/>
        <w:ind w:left="360"/>
      </w:pPr>
      <w:r>
        <w:rPr>
          <w:b/>
          <w:bCs/>
          <w:color w:val="1F6F43"/>
        </w:rPr>
        <w:t xml:space="preserve">Answer: </w:t>
      </w:r>
      <w:r>
        <w:t xml:space="preserve">An online payment gateway, a mobile app with push notifications, multi-dormitory support, more advanced forecasting once more history exists, and check-out procedures once the client provides that document.</w:t>
      </w:r>
    </w:p>
    <w:p>
      <w:pPr>
        <w:keepNext/>
        <w:spacing w:after="60" w:before="200"/>
      </w:pPr>
      <w:r>
        <w:rPr>
          <w:b/>
          <w:bCs/>
        </w:rPr>
        <w:t xml:space="preserve">Q40. If you had more time, what would you change?</w:t>
      </w:r>
    </w:p>
    <w:p>
      <w:pPr>
        <w:spacing w:after="120"/>
        <w:ind w:left="360"/>
      </w:pPr>
      <w:r>
        <w:rPr>
          <w:b/>
          <w:bCs/>
          <w:color w:val="1F6F43"/>
        </w:rPr>
        <w:t xml:space="preserve">Answer: </w:t>
      </w:r>
      <w:r>
        <w:t xml:space="preserve">(Team: answer honestly.) Suggested: more automated tests, settle the open policy decisions with the client (escalation timing, discounts, utilities), and add the Privacy Notice and Check-out documents.</w:t>
      </w:r>
    </w:p>
    <w:sectPr>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pPr>
    <w:rPr>
      <w:b/>
      <w:bCs/>
      <w:color w:val="1F3864"/>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2026-10-05T10:53:09.143Z</dcterms:created>
  <dcterms:modified xsi:type="dcterms:W3CDTF">2026-10-05T10:53:09.143Z</dcterms:modified>
</cp:coreProperties>
</file>

<file path=docProps/custom.xml><?xml version="1.0" encoding="utf-8"?>
<Properties xmlns="http://schemas.openxmlformats.org/officeDocument/2006/custom-properties" xmlns:vt="http://schemas.openxmlformats.org/officeDocument/2006/docPropsVTypes"/>
</file>