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6B" w:rsidRDefault="00657CBC">
      <w:r>
        <w:rPr>
          <w:rFonts w:hint="eastAsia"/>
        </w:rPr>
        <w:t>主机管理作业：</w:t>
      </w:r>
    </w:p>
    <w:p w:rsidR="00AF4D9F" w:rsidRDefault="000A1E5C">
      <w:r>
        <w:rPr>
          <w:rFonts w:hint="eastAsia"/>
        </w:rPr>
        <w:t>通过前端进行增删改查</w:t>
      </w:r>
    </w:p>
    <w:p w:rsidR="000A1E5C" w:rsidRDefault="000A1E5C" w:rsidP="000A1E5C">
      <w:pPr>
        <w:pStyle w:val="ListParagraph"/>
        <w:numPr>
          <w:ilvl w:val="0"/>
          <w:numId w:val="1"/>
        </w:numPr>
      </w:pPr>
      <w:r>
        <w:rPr>
          <w:rFonts w:hint="eastAsia"/>
        </w:rPr>
        <w:t>业务线（单表操作）</w:t>
      </w:r>
    </w:p>
    <w:p w:rsidR="000A1E5C" w:rsidRDefault="000A1E5C" w:rsidP="000A1E5C">
      <w:pPr>
        <w:pStyle w:val="ListParagraph"/>
        <w:numPr>
          <w:ilvl w:val="0"/>
          <w:numId w:val="1"/>
        </w:numPr>
      </w:pPr>
      <w:r>
        <w:rPr>
          <w:rFonts w:hint="eastAsia"/>
        </w:rPr>
        <w:t>业务线和主机（</w:t>
      </w:r>
      <w:r>
        <w:rPr>
          <w:rFonts w:hint="eastAsia"/>
        </w:rPr>
        <w:t>1</w:t>
      </w:r>
      <w:r>
        <w:rPr>
          <w:rFonts w:hint="eastAsia"/>
        </w:rPr>
        <w:t>对多操作）</w:t>
      </w:r>
    </w:p>
    <w:p w:rsidR="000A1E5C" w:rsidRDefault="000A1E5C" w:rsidP="000A1E5C">
      <w:pPr>
        <w:pStyle w:val="ListParagraph"/>
        <w:numPr>
          <w:ilvl w:val="0"/>
          <w:numId w:val="1"/>
        </w:numPr>
      </w:pPr>
      <w:r>
        <w:rPr>
          <w:rFonts w:hint="eastAsia"/>
        </w:rPr>
        <w:t>应用程序和主机（多对多操作）</w:t>
      </w:r>
    </w:p>
    <w:p w:rsidR="000A1E5C" w:rsidRDefault="000A1E5C" w:rsidP="000A1E5C">
      <w:r>
        <w:rPr>
          <w:rFonts w:hint="eastAsia"/>
        </w:rPr>
        <w:t>实现登录验证，分页和</w:t>
      </w:r>
      <w:r>
        <w:rPr>
          <w:rFonts w:hint="eastAsia"/>
        </w:rPr>
        <w:t>Cookie</w:t>
      </w:r>
      <w:r>
        <w:rPr>
          <w:rFonts w:hint="eastAsia"/>
        </w:rPr>
        <w:t>的基本使用</w:t>
      </w:r>
    </w:p>
    <w:p w:rsidR="000A1E5C" w:rsidRDefault="000A1E5C" w:rsidP="000A1E5C">
      <w:proofErr w:type="spellStart"/>
      <w:r>
        <w:rPr>
          <w:rFonts w:hint="eastAsia"/>
        </w:rPr>
        <w:t>Boostrap</w:t>
      </w:r>
      <w:proofErr w:type="spellEnd"/>
      <w:r>
        <w:rPr>
          <w:rFonts w:hint="eastAsia"/>
        </w:rPr>
        <w:t>模板创建一个简单的界面</w:t>
      </w:r>
    </w:p>
    <w:p w:rsidR="000A1E5C" w:rsidRDefault="001A5F5C" w:rsidP="000A1E5C">
      <w:r>
        <w:t>==============================================================================</w:t>
      </w:r>
    </w:p>
    <w:p w:rsidR="000A1E5C" w:rsidRDefault="000A1E5C" w:rsidP="000A1E5C">
      <w:r>
        <w:rPr>
          <w:rFonts w:hint="eastAsia"/>
        </w:rPr>
        <w:t>基本流程：</w:t>
      </w:r>
      <w:r w:rsidR="009A498E">
        <w:rPr>
          <w:rFonts w:hint="eastAsia"/>
        </w:rPr>
        <w:t>登录之后通过进入主页面，主页面可以分别进入</w:t>
      </w:r>
      <w:r w:rsidR="009A498E">
        <w:rPr>
          <w:rFonts w:hint="eastAsia"/>
        </w:rPr>
        <w:t>3</w:t>
      </w:r>
      <w:r w:rsidR="009A498E">
        <w:rPr>
          <w:rFonts w:hint="eastAsia"/>
        </w:rPr>
        <w:t>个子页面管理业务线，主机和应用程序，注销之后回到主页面</w:t>
      </w:r>
    </w:p>
    <w:p w:rsidR="009A498E" w:rsidRDefault="009A498E" w:rsidP="000A1E5C">
      <w:r>
        <w:rPr>
          <w:noProof/>
        </w:rPr>
        <w:drawing>
          <wp:inline distT="0" distB="0" distL="0" distR="0" wp14:anchorId="5FB8CBCB" wp14:editId="0FFFA3CE">
            <wp:extent cx="5731510" cy="554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5C" w:rsidRDefault="000A1E5C" w:rsidP="000A1E5C"/>
    <w:p w:rsidR="000A1E5C" w:rsidRDefault="009A498E" w:rsidP="000A1E5C">
      <w:r>
        <w:rPr>
          <w:rFonts w:hint="eastAsia"/>
        </w:rPr>
        <w:lastRenderedPageBreak/>
        <w:t>基本结构</w:t>
      </w:r>
    </w:p>
    <w:p w:rsidR="009A498E" w:rsidRDefault="009A498E" w:rsidP="000A1E5C"/>
    <w:p w:rsidR="000A1E5C" w:rsidRDefault="000A1E5C" w:rsidP="000A1E5C">
      <w:r>
        <w:rPr>
          <w:noProof/>
        </w:rPr>
        <w:drawing>
          <wp:inline distT="0" distB="0" distL="0" distR="0" wp14:anchorId="6EC6548E" wp14:editId="051137EA">
            <wp:extent cx="40100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5C" w:rsidRDefault="001A5F5C" w:rsidP="000A1E5C"/>
    <w:p w:rsidR="001A5F5C" w:rsidRDefault="001A5F5C" w:rsidP="000A1E5C">
      <w:r>
        <w:rPr>
          <w:rFonts w:hint="eastAsia"/>
        </w:rPr>
        <w:t>数据库结构：</w:t>
      </w:r>
    </w:p>
    <w:p w:rsidR="001A5F5C" w:rsidRPr="001A5F5C" w:rsidRDefault="001A5F5C" w:rsidP="001A5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 w:rsidRPr="001A5F5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本地管理员表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admin(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email=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models.EmailField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color w:val="0000FF"/>
          <w:sz w:val="18"/>
          <w:szCs w:val="18"/>
        </w:rPr>
        <w:t>64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password=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 w:rsidRPr="001A5F5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业务线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Business(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id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caption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 w:rsidRPr="001A5F5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主机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Host(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nid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models.AutoField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primary_key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hostname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db_index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models.GenericIPAddressField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protocol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"ipv4"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db_index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port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to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"Business"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to_field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'id'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10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1A5F5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程序</w:t>
      </w:r>
      <w:r w:rsidRPr="001A5F5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Application(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name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A5F5C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A5F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 = </w:t>
      </w:r>
      <w:proofErr w:type="spellStart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models.ManyToManyField</w:t>
      </w:r>
      <w:proofErr w:type="spellEnd"/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A5F5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"Host"</w:t>
      </w:r>
      <w:r w:rsidRPr="001A5F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A5F5C" w:rsidRDefault="001A5F5C" w:rsidP="000A1E5C"/>
    <w:p w:rsidR="001A5F5C" w:rsidRDefault="001A5F5C" w:rsidP="000A1E5C">
      <w:pPr>
        <w:rPr>
          <w:rFonts w:hint="eastAsia"/>
        </w:rPr>
      </w:pPr>
    </w:p>
    <w:p w:rsidR="009A498E" w:rsidRDefault="009A498E" w:rsidP="000A1E5C"/>
    <w:p w:rsidR="009A498E" w:rsidRDefault="009A498E" w:rsidP="000A1E5C">
      <w:r>
        <w:rPr>
          <w:rFonts w:hint="eastAsia"/>
        </w:rPr>
        <w:lastRenderedPageBreak/>
        <w:t>操作界面，默认管理员账户是</w:t>
      </w:r>
      <w:r>
        <w:rPr>
          <w:rFonts w:hint="eastAsia"/>
        </w:rPr>
        <w:t xml:space="preserve">admin@aa.com, </w:t>
      </w:r>
      <w:r>
        <w:rPr>
          <w:rFonts w:hint="eastAsia"/>
        </w:rPr>
        <w:t>密码是</w:t>
      </w:r>
      <w:r>
        <w:rPr>
          <w:rFonts w:hint="eastAsia"/>
        </w:rPr>
        <w:t>password</w:t>
      </w:r>
    </w:p>
    <w:p w:rsidR="009A498E" w:rsidRDefault="009A498E" w:rsidP="000A1E5C"/>
    <w:p w:rsidR="009A498E" w:rsidRDefault="009A498E" w:rsidP="000A1E5C">
      <w:r>
        <w:rPr>
          <w:noProof/>
        </w:rPr>
        <w:drawing>
          <wp:inline distT="0" distB="0" distL="0" distR="0" wp14:anchorId="3156FC07" wp14:editId="74A1B971">
            <wp:extent cx="55245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8E" w:rsidRDefault="009A498E" w:rsidP="000A1E5C"/>
    <w:p w:rsidR="009A498E" w:rsidRDefault="009A498E" w:rsidP="000A1E5C"/>
    <w:p w:rsidR="009A498E" w:rsidRDefault="009A498E" w:rsidP="000A1E5C"/>
    <w:p w:rsidR="009A498E" w:rsidRDefault="009A498E" w:rsidP="000A1E5C">
      <w:r>
        <w:rPr>
          <w:rFonts w:hint="eastAsia"/>
        </w:rPr>
        <w:t>首页</w:t>
      </w:r>
    </w:p>
    <w:p w:rsidR="009A498E" w:rsidRDefault="009A498E" w:rsidP="000A1E5C">
      <w:r>
        <w:rPr>
          <w:noProof/>
        </w:rPr>
        <w:drawing>
          <wp:inline distT="0" distB="0" distL="0" distR="0" wp14:anchorId="37C76D0C" wp14:editId="4CD6132C">
            <wp:extent cx="5731510" cy="1140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1A5F5C" w:rsidRDefault="001A5F5C" w:rsidP="001A5F5C"/>
    <w:p w:rsidR="009A498E" w:rsidRDefault="009A498E" w:rsidP="001A5F5C">
      <w:r>
        <w:rPr>
          <w:rFonts w:hint="eastAsia"/>
        </w:rPr>
        <w:lastRenderedPageBreak/>
        <w:t>业务表（部门列表）</w:t>
      </w:r>
    </w:p>
    <w:p w:rsidR="009A498E" w:rsidRDefault="009A498E" w:rsidP="000A1E5C">
      <w:r>
        <w:rPr>
          <w:noProof/>
        </w:rPr>
        <w:drawing>
          <wp:inline distT="0" distB="0" distL="0" distR="0" wp14:anchorId="059BFF8F" wp14:editId="5D6FA0A4">
            <wp:extent cx="5175250" cy="2966623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886" cy="29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8E" w:rsidRDefault="009A498E" w:rsidP="000A1E5C">
      <w:r>
        <w:rPr>
          <w:rFonts w:hint="eastAsia"/>
        </w:rPr>
        <w:t>主机表</w:t>
      </w:r>
    </w:p>
    <w:p w:rsidR="009A498E" w:rsidRDefault="009A498E" w:rsidP="000A1E5C">
      <w:r>
        <w:rPr>
          <w:noProof/>
        </w:rPr>
        <w:drawing>
          <wp:inline distT="0" distB="0" distL="0" distR="0" wp14:anchorId="36BC41A9" wp14:editId="0AA182D5">
            <wp:extent cx="5121910" cy="321750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42" cy="32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5C" w:rsidRDefault="001A5F5C" w:rsidP="000A1E5C"/>
    <w:p w:rsidR="001A5F5C" w:rsidRDefault="001A5F5C" w:rsidP="000A1E5C"/>
    <w:p w:rsidR="001A5F5C" w:rsidRDefault="001A5F5C" w:rsidP="000A1E5C"/>
    <w:p w:rsidR="001A5F5C" w:rsidRDefault="001A5F5C" w:rsidP="000A1E5C"/>
    <w:p w:rsidR="001A5F5C" w:rsidRDefault="001A5F5C" w:rsidP="000A1E5C"/>
    <w:p w:rsidR="001A5F5C" w:rsidRDefault="001A5F5C" w:rsidP="000A1E5C"/>
    <w:p w:rsidR="009A498E" w:rsidRDefault="009A498E" w:rsidP="000A1E5C">
      <w:bookmarkStart w:id="0" w:name="_GoBack"/>
      <w:bookmarkEnd w:id="0"/>
      <w:r>
        <w:rPr>
          <w:rFonts w:hint="eastAsia"/>
        </w:rPr>
        <w:lastRenderedPageBreak/>
        <w:t>应用程序</w:t>
      </w:r>
    </w:p>
    <w:p w:rsidR="009A498E" w:rsidRPr="000A1E5C" w:rsidRDefault="009A498E" w:rsidP="000A1E5C">
      <w:r>
        <w:rPr>
          <w:noProof/>
        </w:rPr>
        <w:drawing>
          <wp:inline distT="0" distB="0" distL="0" distR="0" wp14:anchorId="3B9A46EB" wp14:editId="4D9BBA4F">
            <wp:extent cx="5731510" cy="2978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98E" w:rsidRPr="000A1E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055F1"/>
    <w:multiLevelType w:val="hybridMultilevel"/>
    <w:tmpl w:val="6EB69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BC"/>
    <w:rsid w:val="000A1E5C"/>
    <w:rsid w:val="001A5F5C"/>
    <w:rsid w:val="001C4594"/>
    <w:rsid w:val="00657CBC"/>
    <w:rsid w:val="009A498E"/>
    <w:rsid w:val="00A20BC3"/>
    <w:rsid w:val="00AF4D9F"/>
    <w:rsid w:val="00D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8E32"/>
  <w15:chartTrackingRefBased/>
  <w15:docId w15:val="{329DA35B-2503-435F-AE14-E3BA7590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98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2</cp:revision>
  <dcterms:created xsi:type="dcterms:W3CDTF">2017-08-22T00:31:00Z</dcterms:created>
  <dcterms:modified xsi:type="dcterms:W3CDTF">2017-08-22T03:42:00Z</dcterms:modified>
</cp:coreProperties>
</file>