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25" w:rsidRDefault="00826F70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sz w:val="24"/>
          <w:szCs w:val="24"/>
        </w:rPr>
        <w:t>                                                                                                </w:t>
      </w:r>
      <w:r>
        <w:rPr>
          <w:rFonts w:ascii="標楷體" w:eastAsia="標楷體" w:hAnsi="標楷體" w:hint="eastAsia"/>
          <w:sz w:val="20"/>
          <w:szCs w:val="20"/>
        </w:rPr>
        <w:t>表單編號：930-3-01-0301</w:t>
      </w:r>
    </w:p>
    <w:p w:rsidR="00422F25" w:rsidRDefault="00826F70">
      <w:pPr>
        <w:jc w:val="right"/>
      </w:pPr>
      <w:r>
        <w:rPr>
          <w:sz w:val="24"/>
          <w:szCs w:val="24"/>
        </w:rPr>
        <w:t>                                                                                                </w:t>
      </w:r>
      <w:r>
        <w:rPr>
          <w:rFonts w:ascii="標楷體" w:eastAsia="標楷體" w:hAnsi="標楷體" w:hint="eastAsia"/>
          <w:sz w:val="20"/>
          <w:szCs w:val="20"/>
        </w:rPr>
        <w:t>會辦字號：採會字第</w:t>
      </w:r>
      <w:r>
        <w:rPr>
          <w:sz w:val="20"/>
          <w:szCs w:val="20"/>
        </w:rPr>
        <w:t>       </w:t>
      </w:r>
      <w:r>
        <w:rPr>
          <w:rFonts w:ascii="標楷體" w:eastAsia="標楷體" w:hAnsi="標楷體" w:hint="eastAsia"/>
          <w:sz w:val="20"/>
          <w:szCs w:val="20"/>
        </w:rPr>
        <w:t>號</w:t>
      </w:r>
    </w:p>
    <w:p w:rsidR="00422F25" w:rsidRDefault="00826F70">
      <w:r>
        <w:rPr>
          <w:rFonts w:ascii="標楷體" w:eastAsia="標楷體" w:hAnsi="標楷體" w:hint="eastAsia"/>
          <w:sz w:val="36"/>
          <w:szCs w:val="36"/>
        </w:rPr>
        <w:t>(</w:t>
      </w:r>
      <w:r w:rsidR="00D05E3F">
        <w:rPr>
          <w:rFonts w:ascii="標楷體" w:eastAsia="標楷體" w:hAnsi="標楷體" w:hint="eastAsia"/>
          <w:sz w:val="36"/>
          <w:szCs w:val="36"/>
        </w:rPr>
        <w:t>初</w:t>
      </w:r>
      <w:r>
        <w:rPr>
          <w:rFonts w:ascii="標楷體" w:eastAsia="標楷體" w:hAnsi="標楷體" w:hint="eastAsia"/>
          <w:sz w:val="36"/>
          <w:szCs w:val="36"/>
        </w:rPr>
        <w:t>審) (分會)    國防採購室會辦單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密等級解密條件：無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來文單位：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PUR_NSECTION"/>
          <w:tag w:val="OVC_PUR_NSECTION"/>
          <w:id w:val="-1211879588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國防部部長辦公室123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來文字號：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DPROPOSE"/>
          <w:tag w:val="OVC_DPROPOSE"/>
          <w:id w:val="-509599522"/>
          <w:placeholder>
            <w:docPart w:val="DefaultPlaceholder_-1854013440"/>
          </w:placeholder>
        </w:sdtPr>
        <w:sdtEndPr>
          <w:rPr>
            <w:rFonts w:ascii="Times New Roman" w:eastAsia="新細明體" w:hAnsi="Times New Roman" w:hint="default"/>
          </w:rPr>
        </w:sdtEndPr>
        <w:sdtContent>
          <w:r>
            <w:rPr>
              <w:sz w:val="20"/>
              <w:szCs w:val="20"/>
            </w:rPr>
            <w:t>106</w:t>
          </w:r>
          <w:r>
            <w:rPr>
              <w:sz w:val="20"/>
              <w:szCs w:val="20"/>
            </w:rPr>
            <w:t>年</w:t>
          </w:r>
          <w:r>
            <w:rPr>
              <w:sz w:val="20"/>
              <w:szCs w:val="20"/>
            </w:rPr>
            <w:t>11</w:t>
          </w:r>
          <w:r>
            <w:rPr>
              <w:sz w:val="20"/>
              <w:szCs w:val="20"/>
            </w:rPr>
            <w:t>月</w:t>
          </w:r>
          <w:r>
            <w:rPr>
              <w:sz w:val="20"/>
              <w:szCs w:val="20"/>
            </w:rPr>
            <w:t>27</w:t>
          </w:r>
          <w:r>
            <w:rPr>
              <w:sz w:val="20"/>
              <w:szCs w:val="20"/>
            </w:rPr>
            <w:t>日</w:t>
          </w:r>
        </w:sdtContent>
      </w:sdt>
      <w:sdt>
        <w:sdtPr>
          <w:rPr>
            <w:sz w:val="20"/>
            <w:szCs w:val="20"/>
          </w:rPr>
          <w:alias w:val="OVC_PROPOSE"/>
          <w:tag w:val="OVC_PROPOSE"/>
          <w:id w:val="876197120"/>
          <w:placeholder>
            <w:docPart w:val="DefaultPlaceholder_-1854013440"/>
          </w:placeholder>
        </w:sdtPr>
        <w:sdtEndPr>
          <w:rPr>
            <w:rFonts w:ascii="標楷體" w:eastAsia="標楷體" w:hAnsi="標楷體" w:hint="eastAsia"/>
          </w:rPr>
        </w:sdtEndPr>
        <w:sdtContent>
          <w:r>
            <w:rPr>
              <w:rFonts w:ascii="標楷體" w:eastAsia="標楷體" w:hAnsi="標楷體" w:hint="eastAsia"/>
              <w:sz w:val="20"/>
              <w:szCs w:val="20"/>
            </w:rPr>
            <w:t>刻則字第1069000001號</w:t>
          </w:r>
        </w:sdtContent>
      </w:sdt>
      <w:r>
        <w:rPr>
          <w:rFonts w:ascii="標楷體" w:eastAsia="標楷體" w:hAnsi="標楷體" w:hint="eastAsia"/>
          <w:sz w:val="20"/>
          <w:szCs w:val="20"/>
        </w:rPr>
        <w:t>申請書</w:t>
      </w:r>
    </w:p>
    <w:p w:rsidR="00422F25" w:rsidRDefault="00826F70">
      <w:pPr>
        <w:spacing w:line="0" w:lineRule="atLeast"/>
        <w:ind w:left="1001" w:hanging="1001"/>
      </w:pPr>
      <w:r>
        <w:rPr>
          <w:rFonts w:ascii="標楷體" w:eastAsia="標楷體" w:hAnsi="標楷體" w:hint="eastAsia"/>
          <w:sz w:val="20"/>
          <w:szCs w:val="20"/>
        </w:rPr>
        <w:t>案情摘要：「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YEAR"/>
          <w:tag w:val="YEAR"/>
          <w:id w:val="675550635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101</w:t>
          </w:r>
        </w:sdtContent>
      </w:sdt>
      <w:r>
        <w:rPr>
          <w:rFonts w:ascii="標楷體" w:eastAsia="標楷體" w:hAnsi="標楷體" w:hint="eastAsia"/>
          <w:sz w:val="20"/>
          <w:szCs w:val="20"/>
        </w:rPr>
        <w:t>年度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PUR_IPURCH"/>
          <w:tag w:val="OVC_PUR_IPURCH"/>
          <w:id w:val="-1908523657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國防部博愛營區暨鼎興營區環境清潔等7項</w:t>
          </w:r>
        </w:sdtContent>
      </w:sdt>
      <w:r>
        <w:rPr>
          <w:rFonts w:ascii="標楷體" w:eastAsia="標楷體" w:hAnsi="標楷體" w:hint="eastAsia"/>
          <w:sz w:val="20"/>
          <w:szCs w:val="20"/>
        </w:rPr>
        <w:t>(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PURCH"/>
          <w:tag w:val="OVC_PURCH"/>
          <w:id w:val="1642456336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AA06333</w:t>
          </w:r>
        </w:sdtContent>
      </w:sdt>
      <w:sdt>
        <w:sdtPr>
          <w:rPr>
            <w:rFonts w:ascii="標楷體" w:eastAsia="標楷體" w:hAnsi="標楷體" w:hint="eastAsia"/>
            <w:sz w:val="20"/>
            <w:szCs w:val="20"/>
          </w:rPr>
          <w:alias w:val="OVC_PUR_AGENCY"/>
          <w:tag w:val="OVC_PUR_AGENCY"/>
          <w:id w:val="-57861314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L</w:t>
          </w:r>
        </w:sdtContent>
      </w:sdt>
      <w:r>
        <w:rPr>
          <w:sz w:val="20"/>
          <w:szCs w:val="20"/>
        </w:rPr>
        <w:t>)</w:t>
      </w:r>
      <w:r>
        <w:rPr>
          <w:rFonts w:ascii="標楷體" w:eastAsia="標楷體" w:hAnsi="標楷體" w:hint="eastAsia"/>
          <w:sz w:val="20"/>
          <w:szCs w:val="20"/>
        </w:rPr>
        <w:t>」案採購計畫</w:t>
      </w:r>
      <w:r w:rsidR="0047699B">
        <w:rPr>
          <w:rFonts w:ascii="標楷體" w:eastAsia="標楷體" w:hAnsi="標楷體" w:hint="eastAsia"/>
          <w:sz w:val="20"/>
          <w:szCs w:val="20"/>
        </w:rPr>
        <w:t>初</w:t>
      </w:r>
      <w:r>
        <w:rPr>
          <w:rFonts w:ascii="標楷體" w:eastAsia="標楷體" w:hAnsi="標楷體" w:hint="eastAsia"/>
          <w:sz w:val="20"/>
          <w:szCs w:val="20"/>
        </w:rPr>
        <w:t>審事宜。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附件：</w:t>
      </w:r>
      <w:r w:rsidR="0099365B">
        <w:rPr>
          <w:rFonts w:ascii="標楷體" w:eastAsia="標楷體" w:hAnsi="標楷體" w:hint="eastAsia"/>
          <w:sz w:val="20"/>
          <w:szCs w:val="20"/>
        </w:rPr>
        <w:t>採購計畫乙份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第一受會單位：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1"/>
          <w:tag w:val="dept1"/>
          <w:id w:val="1398553029"/>
          <w:placeholder>
            <w:docPart w:val="CBFC7F582A594A79BE67D487980204DE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FF1D4D" w:rsidRDefault="00FF1D4D" w:rsidP="00FF1D4D">
      <w:pPr>
        <w:pStyle w:val="3"/>
        <w:spacing w:after="0" w:line="0" w:lineRule="atLeast"/>
        <w:ind w:left="1961" w:hanging="1961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送會目的：請依貴管權責惠予審查，並請將審查意見逕行</w:t>
      </w:r>
      <w:r w:rsidR="00D529BB">
        <w:rPr>
          <w:rFonts w:ascii="標楷體" w:eastAsia="標楷體" w:hAnsi="標楷體" w:hint="eastAsia"/>
          <w:sz w:val="28"/>
          <w:szCs w:val="28"/>
        </w:rPr>
        <w:t>建置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於購案審查資</w:t>
      </w:r>
    </w:p>
    <w:p w:rsidR="00FF1D4D" w:rsidRPr="00FF1D4D" w:rsidRDefault="00FF1D4D" w:rsidP="00FF1D4D">
      <w:pPr>
        <w:pStyle w:val="3"/>
        <w:spacing w:after="0" w:line="0" w:lineRule="atLeas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訊系統，俾利綜整。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第二受會單位：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2"/>
          <w:tag w:val="dept2"/>
          <w:id w:val="2064524717"/>
          <w:placeholder>
            <w:docPart w:val="B51C4B524EEE448093193B093E8BAA04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2"/>
          <w:tag w:val="memo2"/>
          <w:id w:val="-795601817"/>
          <w:placeholder>
            <w:docPart w:val="4E9DBF453A3746649D4B494DBA60F333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第三受會單位：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3"/>
          <w:tag w:val="dept3"/>
          <w:id w:val="-1473286473"/>
          <w:placeholder>
            <w:docPart w:val="25B2EADA30EB464B8445AD103F33A807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3"/>
          <w:tag w:val="memo3"/>
          <w:id w:val="60378812"/>
          <w:placeholder>
            <w:docPart w:val="16E7863614D64028B9604F464773CB0A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第四受會單位：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4"/>
          <w:tag w:val="dept4"/>
          <w:id w:val="-1168091465"/>
          <w:placeholder>
            <w:docPart w:val="0DF51B9CF3F44012A968925A1BEA3B7E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4"/>
          <w:tag w:val="memo4"/>
          <w:id w:val="-186439829"/>
          <w:placeholder>
            <w:docPart w:val="7458EB4A8C5541DE909CA89C1E7C90D0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第五受會單位：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5"/>
          <w:tag w:val="dept5"/>
          <w:id w:val="227358215"/>
          <w:placeholder>
            <w:docPart w:val="319F5001712A4EAF9DFB414C58111811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5"/>
          <w:tag w:val="memo5"/>
          <w:id w:val="2132973142"/>
          <w:placeholder>
            <w:docPart w:val="8622DEBDF7FF418B82D090DCFF9FFB1B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第六受會單位：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6"/>
          <w:tag w:val="dept6"/>
          <w:id w:val="34706891"/>
          <w:placeholder>
            <w:docPart w:val="F5E26BEBDEAF481AA5EE3F9084C503A1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6"/>
          <w:tag w:val="memo6"/>
          <w:id w:val="-1988613479"/>
          <w:placeholder>
            <w:docPart w:val="038E5594D17C44EC933722F9605E506D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會畢時間：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主辦單位電話：</w:t>
      </w:r>
      <w:r>
        <w:rPr>
          <w:sz w:val="20"/>
          <w:szCs w:val="20"/>
        </w:rPr>
        <w:t>638573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主辦單位簽章：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會辦意見：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826F70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簽章：</w:t>
      </w:r>
    </w:p>
    <w:sectPr w:rsidR="00826F70">
      <w:pgSz w:w="11907" w:h="16840"/>
      <w:pgMar w:top="896" w:right="1134" w:bottom="567" w:left="1134" w:header="851" w:footer="992" w:gutter="0"/>
      <w:cols w:space="425"/>
      <w:docGrid w:type="linesAndChars" w:linePitch="5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0B2" w:rsidRDefault="007150B2" w:rsidP="00C40DD5">
      <w:r>
        <w:separator/>
      </w:r>
    </w:p>
  </w:endnote>
  <w:endnote w:type="continuationSeparator" w:id="0">
    <w:p w:rsidR="007150B2" w:rsidRDefault="007150B2" w:rsidP="00C4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0B2" w:rsidRDefault="007150B2" w:rsidP="00C40DD5">
      <w:r>
        <w:separator/>
      </w:r>
    </w:p>
  </w:footnote>
  <w:footnote w:type="continuationSeparator" w:id="0">
    <w:p w:rsidR="007150B2" w:rsidRDefault="007150B2" w:rsidP="00C40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formsDesign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5"/>
    <w:rsid w:val="00042E1F"/>
    <w:rsid w:val="00132557"/>
    <w:rsid w:val="001E4979"/>
    <w:rsid w:val="00422F25"/>
    <w:rsid w:val="00454930"/>
    <w:rsid w:val="00470B1C"/>
    <w:rsid w:val="0047699B"/>
    <w:rsid w:val="00482CDD"/>
    <w:rsid w:val="004B4ADE"/>
    <w:rsid w:val="007150B2"/>
    <w:rsid w:val="007469CD"/>
    <w:rsid w:val="00826F70"/>
    <w:rsid w:val="0099365B"/>
    <w:rsid w:val="00C40DD5"/>
    <w:rsid w:val="00D05E3F"/>
    <w:rsid w:val="00D529BB"/>
    <w:rsid w:val="00E13045"/>
    <w:rsid w:val="00E8752B"/>
    <w:rsid w:val="00F71DB6"/>
    <w:rsid w:val="00FA1EE8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3F828"/>
  <w15:chartTrackingRefBased/>
  <w15:docId w15:val="{7CDD7B8E-F654-4905-93F9-FB6E3DC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rFonts w:eastAsia="新細明體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overflowPunct/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3">
    <w:name w:val="header"/>
    <w:basedOn w:val="a"/>
    <w:link w:val="a4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Pr>
      <w:rFonts w:eastAsia="新細明體"/>
    </w:rPr>
  </w:style>
  <w:style w:type="paragraph" w:styleId="a5">
    <w:name w:val="footer"/>
    <w:basedOn w:val="a"/>
    <w:link w:val="a6"/>
    <w:unhideWhenUsed/>
    <w:pPr>
      <w:snapToGrid w:val="0"/>
      <w:ind w:left="10002"/>
    </w:pPr>
    <w:rPr>
      <w:sz w:val="20"/>
      <w:szCs w:val="20"/>
    </w:rPr>
  </w:style>
  <w:style w:type="character" w:customStyle="1" w:styleId="a6">
    <w:name w:val="頁尾 字元"/>
    <w:basedOn w:val="a0"/>
    <w:link w:val="a5"/>
    <w:rPr>
      <w:rFonts w:eastAsia="新細明體"/>
    </w:rPr>
  </w:style>
  <w:style w:type="paragraph" w:styleId="a7">
    <w:name w:val="Body Text Indent"/>
    <w:basedOn w:val="a"/>
    <w:link w:val="a8"/>
    <w:semiHidden/>
    <w:unhideWhenUsed/>
    <w:pPr>
      <w:ind w:left="469" w:hanging="469"/>
    </w:pPr>
    <w:rPr>
      <w:sz w:val="28"/>
      <w:szCs w:val="28"/>
    </w:rPr>
  </w:style>
  <w:style w:type="character" w:customStyle="1" w:styleId="a8">
    <w:name w:val="本文縮排 字元"/>
    <w:basedOn w:val="a0"/>
    <w:link w:val="a7"/>
    <w:semiHidden/>
    <w:rPr>
      <w:rFonts w:eastAsia="新細明體"/>
      <w:sz w:val="40"/>
      <w:szCs w:val="40"/>
    </w:rPr>
  </w:style>
  <w:style w:type="paragraph" w:styleId="2">
    <w:name w:val="Body Text Indent 2"/>
    <w:basedOn w:val="a"/>
    <w:link w:val="20"/>
    <w:semiHidden/>
    <w:unhideWhenUsed/>
    <w:pPr>
      <w:ind w:left="469" w:hanging="469"/>
      <w:jc w:val="both"/>
    </w:pPr>
    <w:rPr>
      <w:sz w:val="28"/>
      <w:szCs w:val="28"/>
    </w:rPr>
  </w:style>
  <w:style w:type="character" w:customStyle="1" w:styleId="20">
    <w:name w:val="本文縮排 2 字元"/>
    <w:basedOn w:val="a0"/>
    <w:link w:val="2"/>
    <w:semiHidden/>
    <w:rPr>
      <w:rFonts w:eastAsia="新細明體"/>
      <w:sz w:val="40"/>
      <w:szCs w:val="40"/>
    </w:rPr>
  </w:style>
  <w:style w:type="paragraph" w:styleId="3">
    <w:name w:val="Body Text Indent 3"/>
    <w:basedOn w:val="a"/>
    <w:link w:val="30"/>
    <w:semiHidden/>
    <w:unhideWhenUsed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semiHidden/>
    <w:rPr>
      <w:rFonts w:eastAsia="新細明體"/>
      <w:sz w:val="16"/>
      <w:szCs w:val="16"/>
    </w:rPr>
  </w:style>
  <w:style w:type="paragraph" w:styleId="a9">
    <w:name w:val="Balloon Text"/>
    <w:basedOn w:val="a"/>
    <w:link w:val="aa"/>
    <w:semiHidden/>
    <w:unhideWhenUsed/>
    <w:rPr>
      <w:rFonts w:ascii="Arial" w:hAnsi="Arial" w:cs="Arial"/>
      <w:sz w:val="18"/>
      <w:szCs w:val="18"/>
    </w:rPr>
  </w:style>
  <w:style w:type="character" w:customStyle="1" w:styleId="aa">
    <w:name w:val="註解方塊文字 字元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a"/>
    <w:basedOn w:val="a"/>
    <w:pPr>
      <w:ind w:left="1200" w:hanging="1200"/>
    </w:pPr>
  </w:style>
  <w:style w:type="paragraph" w:customStyle="1" w:styleId="a00">
    <w:name w:val="a0"/>
    <w:basedOn w:val="a"/>
    <w:pPr>
      <w:ind w:left="1200" w:hanging="800"/>
    </w:pPr>
  </w:style>
  <w:style w:type="paragraph" w:customStyle="1" w:styleId="a10">
    <w:name w:val="a1"/>
    <w:basedOn w:val="a"/>
    <w:pPr>
      <w:ind w:left="2000" w:hanging="1200"/>
    </w:pPr>
  </w:style>
  <w:style w:type="paragraph" w:customStyle="1" w:styleId="a20">
    <w:name w:val="a2"/>
    <w:basedOn w:val="a"/>
    <w:pPr>
      <w:ind w:left="2000" w:hanging="800"/>
    </w:pPr>
  </w:style>
  <w:style w:type="paragraph" w:customStyle="1" w:styleId="a30">
    <w:name w:val="a3"/>
    <w:basedOn w:val="a"/>
    <w:pPr>
      <w:ind w:left="2800" w:hanging="1200"/>
    </w:pPr>
  </w:style>
  <w:style w:type="paragraph" w:customStyle="1" w:styleId="a40">
    <w:name w:val="a4"/>
    <w:basedOn w:val="a"/>
    <w:pPr>
      <w:snapToGrid w:val="0"/>
      <w:ind w:left="9185"/>
    </w:pPr>
    <w:rPr>
      <w:sz w:val="24"/>
      <w:szCs w:val="24"/>
    </w:rPr>
  </w:style>
  <w:style w:type="paragraph" w:customStyle="1" w:styleId="a50">
    <w:name w:val="a5"/>
    <w:basedOn w:val="a"/>
    <w:pPr>
      <w:snapToGrid w:val="0"/>
    </w:pPr>
    <w:rPr>
      <w:sz w:val="24"/>
      <w:szCs w:val="24"/>
    </w:rPr>
  </w:style>
  <w:style w:type="paragraph" w:customStyle="1" w:styleId="a60">
    <w:name w:val="a6"/>
    <w:basedOn w:val="a"/>
    <w:pPr>
      <w:spacing w:line="560" w:lineRule="atLeast"/>
    </w:pPr>
    <w:rPr>
      <w:sz w:val="48"/>
      <w:szCs w:val="48"/>
    </w:rPr>
  </w:style>
  <w:style w:type="paragraph" w:customStyle="1" w:styleId="a70">
    <w:name w:val="a7"/>
    <w:basedOn w:val="a"/>
    <w:pPr>
      <w:ind w:left="1200" w:hanging="1200"/>
    </w:pPr>
    <w:rPr>
      <w:sz w:val="36"/>
      <w:szCs w:val="36"/>
    </w:rPr>
  </w:style>
  <w:style w:type="paragraph" w:customStyle="1" w:styleId="a80">
    <w:name w:val="a8"/>
    <w:basedOn w:val="a"/>
    <w:pPr>
      <w:ind w:left="6058"/>
    </w:pPr>
  </w:style>
  <w:style w:type="paragraph" w:customStyle="1" w:styleId="a90">
    <w:name w:val="a9"/>
    <w:basedOn w:val="a"/>
    <w:pPr>
      <w:snapToGrid w:val="0"/>
      <w:jc w:val="right"/>
    </w:pPr>
    <w:rPr>
      <w:sz w:val="24"/>
      <w:szCs w:val="24"/>
    </w:rPr>
  </w:style>
  <w:style w:type="character" w:styleId="ac">
    <w:name w:val="Placeholder Text"/>
    <w:basedOn w:val="a0"/>
    <w:uiPriority w:val="99"/>
    <w:semiHidden/>
    <w:rsid w:val="001E4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C8B288-AD1D-4EDB-AC94-B35FC5BF84F9}"/>
      </w:docPartPr>
      <w:docPartBody>
        <w:p w:rsidR="00A6116D" w:rsidRDefault="00AF29E5">
          <w:r w:rsidRPr="00033E2E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BFC7F582A594A79BE67D487980204D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07B2DA2-479C-4B20-971F-AD65F45CF240}"/>
      </w:docPartPr>
      <w:docPartBody>
        <w:p w:rsidR="00E73885" w:rsidRDefault="00A6116D" w:rsidP="00A6116D">
          <w:pPr>
            <w:pStyle w:val="CBFC7F582A594A79BE67D487980204DE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B51C4B524EEE448093193B093E8BAA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CE6181-C561-4A19-B8CE-7675B8F17A06}"/>
      </w:docPartPr>
      <w:docPartBody>
        <w:p w:rsidR="00E73885" w:rsidRDefault="00A6116D" w:rsidP="00A6116D">
          <w:pPr>
            <w:pStyle w:val="B51C4B524EEE448093193B093E8BAA04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4E9DBF453A3746649D4B494DBA60F33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F4585C-D95C-481B-BB37-11B1BA58B483}"/>
      </w:docPartPr>
      <w:docPartBody>
        <w:p w:rsidR="00E73885" w:rsidRDefault="00A6116D" w:rsidP="00A6116D">
          <w:pPr>
            <w:pStyle w:val="4E9DBF453A3746649D4B494DBA60F333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25B2EADA30EB464B8445AD103F33A8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7AB3BE-EE89-431E-915E-3058DE7DF0A7}"/>
      </w:docPartPr>
      <w:docPartBody>
        <w:p w:rsidR="00E73885" w:rsidRDefault="00A6116D" w:rsidP="00A6116D">
          <w:pPr>
            <w:pStyle w:val="25B2EADA30EB464B8445AD103F33A807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16E7863614D64028B9604F464773CB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FFA3F7-92F6-4BB2-9DDC-FD39C84D39DA}"/>
      </w:docPartPr>
      <w:docPartBody>
        <w:p w:rsidR="00E73885" w:rsidRDefault="00A6116D" w:rsidP="00A6116D">
          <w:pPr>
            <w:pStyle w:val="16E7863614D64028B9604F464773CB0A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0DF51B9CF3F44012A968925A1BEA3B7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100EA4-4D9B-4BE8-B18B-EDF0FE613FB5}"/>
      </w:docPartPr>
      <w:docPartBody>
        <w:p w:rsidR="00E73885" w:rsidRDefault="00A6116D" w:rsidP="00A6116D">
          <w:pPr>
            <w:pStyle w:val="0DF51B9CF3F44012A968925A1BEA3B7E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7458EB4A8C5541DE909CA89C1E7C90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C73393-21B7-4290-95C1-34109184C502}"/>
      </w:docPartPr>
      <w:docPartBody>
        <w:p w:rsidR="00E73885" w:rsidRDefault="00A6116D" w:rsidP="00A6116D">
          <w:pPr>
            <w:pStyle w:val="7458EB4A8C5541DE909CA89C1E7C90D0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319F5001712A4EAF9DFB414C581118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61C4E4-E186-4326-9B8D-9D594C18D4B0}"/>
      </w:docPartPr>
      <w:docPartBody>
        <w:p w:rsidR="00E73885" w:rsidRDefault="00A6116D" w:rsidP="00A6116D">
          <w:pPr>
            <w:pStyle w:val="319F5001712A4EAF9DFB414C58111811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8622DEBDF7FF418B82D090DCFF9FFB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B17D92-C7F8-429F-B281-8D942421B54B}"/>
      </w:docPartPr>
      <w:docPartBody>
        <w:p w:rsidR="00E73885" w:rsidRDefault="00A6116D" w:rsidP="00A6116D">
          <w:pPr>
            <w:pStyle w:val="8622DEBDF7FF418B82D090DCFF9FFB1B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F5E26BEBDEAF481AA5EE3F9084C503A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8D2997-741A-4235-9CD4-F67369B8DBE5}"/>
      </w:docPartPr>
      <w:docPartBody>
        <w:p w:rsidR="00E73885" w:rsidRDefault="00A6116D" w:rsidP="00A6116D">
          <w:pPr>
            <w:pStyle w:val="F5E26BEBDEAF481AA5EE3F9084C503A1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038E5594D17C44EC933722F9605E50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0BF1A33-BE41-4BC7-A0DE-6F93B12BF275}"/>
      </w:docPartPr>
      <w:docPartBody>
        <w:p w:rsidR="00E73885" w:rsidRDefault="00A6116D" w:rsidP="00A6116D">
          <w:pPr>
            <w:pStyle w:val="038E5594D17C44EC933722F9605E506D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E5"/>
    <w:rsid w:val="008643A4"/>
    <w:rsid w:val="009A6634"/>
    <w:rsid w:val="00A6116D"/>
    <w:rsid w:val="00AF29E5"/>
    <w:rsid w:val="00E73885"/>
    <w:rsid w:val="00F944CC"/>
    <w:rsid w:val="00F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9E5"/>
    <w:rPr>
      <w:color w:val="808080"/>
    </w:rPr>
  </w:style>
  <w:style w:type="paragraph" w:customStyle="1" w:styleId="CBFC7F582A594A79BE67D487980204DE">
    <w:name w:val="CBFC7F582A594A79BE67D487980204DE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B51C4B524EEE448093193B093E8BAA04">
    <w:name w:val="B51C4B524EEE448093193B093E8BAA04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4E9DBF453A3746649D4B494DBA60F333">
    <w:name w:val="4E9DBF453A3746649D4B494DBA60F333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25B2EADA30EB464B8445AD103F33A807">
    <w:name w:val="25B2EADA30EB464B8445AD103F33A807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16E7863614D64028B9604F464773CB0A">
    <w:name w:val="16E7863614D64028B9604F464773CB0A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0DF51B9CF3F44012A968925A1BEA3B7E">
    <w:name w:val="0DF51B9CF3F44012A968925A1BEA3B7E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7458EB4A8C5541DE909CA89C1E7C90D0">
    <w:name w:val="7458EB4A8C5541DE909CA89C1E7C90D0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319F5001712A4EAF9DFB414C58111811">
    <w:name w:val="319F5001712A4EAF9DFB414C58111811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8622DEBDF7FF418B82D090DCFF9FFB1B">
    <w:name w:val="8622DEBDF7FF418B82D090DCFF9FFB1B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F5E26BEBDEAF481AA5EE3F9084C503A1">
    <w:name w:val="F5E26BEBDEAF481AA5EE3F9084C503A1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038E5594D17C44EC933722F9605E506D">
    <w:name w:val="038E5594D17C44EC933722F9605E506D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國防採購室購案審查會辦單</dc:title>
  <dc:subject/>
  <dc:creator>White Lu</dc:creator>
  <cp:keywords/>
  <dc:description/>
  <cp:lastModifiedBy>White Lu</cp:lastModifiedBy>
  <cp:revision>17</cp:revision>
  <dcterms:created xsi:type="dcterms:W3CDTF">2018-05-30T06:44:00Z</dcterms:created>
  <dcterms:modified xsi:type="dcterms:W3CDTF">2018-06-07T09:07:00Z</dcterms:modified>
</cp:coreProperties>
</file>