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F6961" w14:textId="441E2715" w:rsidR="00F9444C" w:rsidRDefault="001E547E">
      <w:pPr>
        <w:pStyle w:val="NoSpacing"/>
      </w:pPr>
      <w:r>
        <w:t>Trent Giever</w:t>
      </w:r>
    </w:p>
    <w:p w14:paraId="223A7B31" w14:textId="0AAD308E" w:rsidR="00E614DD" w:rsidRDefault="001E547E">
      <w:pPr>
        <w:pStyle w:val="NoSpacing"/>
      </w:pPr>
      <w:r>
        <w:t>Debbie Wolf</w:t>
      </w:r>
    </w:p>
    <w:p w14:paraId="3894CF2F" w14:textId="7F61E74C" w:rsidR="00E614DD" w:rsidRDefault="001E547E">
      <w:pPr>
        <w:pStyle w:val="NoSpacing"/>
      </w:pPr>
      <w:r>
        <w:t>CS 140</w:t>
      </w:r>
    </w:p>
    <w:p w14:paraId="3FDD0362" w14:textId="1A77622A" w:rsidR="00E614DD" w:rsidRDefault="001E547E">
      <w:pPr>
        <w:pStyle w:val="NoSpacing"/>
      </w:pPr>
      <w:r>
        <w:t>2/</w:t>
      </w:r>
      <w:r w:rsidR="004D0AC1">
        <w:t>28</w:t>
      </w:r>
      <w:r>
        <w:t>/19</w:t>
      </w:r>
    </w:p>
    <w:p w14:paraId="4991E87C" w14:textId="6BCC45B9" w:rsidR="001E547E" w:rsidRDefault="001E547E" w:rsidP="001E547E">
      <w:pPr>
        <w:pStyle w:val="Title"/>
      </w:pPr>
      <w:r>
        <w:t xml:space="preserve">Ch </w:t>
      </w:r>
      <w:r w:rsidR="004D0AC1">
        <w:t>10</w:t>
      </w:r>
    </w:p>
    <w:p w14:paraId="2B9BD6BF" w14:textId="7442641F" w:rsid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t>Creating a Site Using the Business Intelligence Template</w:t>
      </w:r>
    </w:p>
    <w:p w14:paraId="3207F62B" w14:textId="4E70326F" w:rsidR="004D0AC1" w:rsidRPr="004D0AC1" w:rsidRDefault="0078662E" w:rsidP="004D0AC1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 w:rsidRPr="0078662E">
        <w:drawing>
          <wp:inline distT="0" distB="0" distL="0" distR="0" wp14:anchorId="414BA68A" wp14:editId="3672231F">
            <wp:extent cx="5943600" cy="5404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1924" w14:textId="209733ED" w:rsid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t>Opening and Publishing an Excel Workbook to the SharePoint Library</w:t>
      </w:r>
    </w:p>
    <w:p w14:paraId="63AFC251" w14:textId="64CA2983" w:rsidR="00F00FAD" w:rsidRPr="004D0AC1" w:rsidRDefault="009E6EBB" w:rsidP="00F00FAD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 w:rsidRPr="009E6EBB">
        <w:lastRenderedPageBreak/>
        <w:drawing>
          <wp:inline distT="0" distB="0" distL="0" distR="0" wp14:anchorId="3AA77BC7" wp14:editId="2240CB5E">
            <wp:extent cx="5943600" cy="217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3AA" w14:textId="2AC6955D" w:rsid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t>Creating a New Dashboard</w:t>
      </w:r>
    </w:p>
    <w:p w14:paraId="1F5CDDD0" w14:textId="7DB48EBF" w:rsidR="009E6EBB" w:rsidRPr="004D0AC1" w:rsidRDefault="003D2141" w:rsidP="009E6EBB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 w:rsidRPr="003D2141">
        <w:drawing>
          <wp:inline distT="0" distB="0" distL="0" distR="0" wp14:anchorId="12D532D2" wp14:editId="306FB418">
            <wp:extent cx="5943600" cy="33070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B7B7" w14:textId="5315BDB2" w:rsid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t>Configuring the Excel Services Web Part</w:t>
      </w:r>
    </w:p>
    <w:p w14:paraId="041B3427" w14:textId="1E5A550E" w:rsidR="00246B8A" w:rsidRPr="004D0AC1" w:rsidRDefault="00726857" w:rsidP="00246B8A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 w:rsidRPr="00726857">
        <w:drawing>
          <wp:inline distT="0" distB="0" distL="0" distR="0" wp14:anchorId="0A7DAD57" wp14:editId="49AFBAD8">
            <wp:extent cx="5943600" cy="1871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1DD75" w14:textId="44F93487" w:rsid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lastRenderedPageBreak/>
        <w:t>Configuring a Parameter Based on Product Name and Connecting with a Filter Web Part</w:t>
      </w:r>
      <w:r w:rsidRPr="004D0AC1">
        <w:rPr>
          <w:rFonts w:ascii="&amp;quot" w:eastAsia="Times New Roman" w:hAnsi="&amp;quot" w:cs="Times New Roman"/>
          <w:color w:val="2D3B45"/>
          <w:lang w:eastAsia="en-US"/>
        </w:rPr>
        <w:br/>
      </w:r>
      <w:r w:rsidR="006F40D0" w:rsidRPr="006F40D0">
        <w:rPr>
          <w:rFonts w:ascii="&amp;quot" w:eastAsia="Times New Roman" w:hAnsi="&amp;quot" w:cs="Times New Roman"/>
          <w:b/>
          <w:color w:val="2D3B45"/>
          <w:lang w:eastAsia="en-US"/>
        </w:rPr>
        <w:t>The item name would not add, got an error message, checked the video to see that I was doing it correctly</w:t>
      </w:r>
    </w:p>
    <w:p w14:paraId="0F7FBA99" w14:textId="5497E6DC" w:rsidR="00726857" w:rsidRDefault="00901D5D" w:rsidP="00726857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 w:rsidRPr="00901D5D">
        <w:drawing>
          <wp:inline distT="0" distB="0" distL="0" distR="0" wp14:anchorId="0B320801" wp14:editId="1969C9EF">
            <wp:extent cx="5667375" cy="4410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5FFC" w14:textId="2909C803" w:rsidR="00520F0F" w:rsidRPr="004D0AC1" w:rsidRDefault="006F40D0" w:rsidP="00726857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>
        <w:rPr>
          <w:rFonts w:ascii="&amp;quot" w:eastAsia="Times New Roman" w:hAnsi="&amp;quot" w:cs="Times New Roman"/>
          <w:noProof/>
          <w:color w:val="2D3B45"/>
          <w:lang w:eastAsia="en-US"/>
        </w:rPr>
        <w:drawing>
          <wp:inline distT="0" distB="0" distL="0" distR="0" wp14:anchorId="0853B63D" wp14:editId="0D7A5489">
            <wp:extent cx="5944235" cy="24993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49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5997F0" w14:textId="774AF66D" w:rsid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t>Creating a Visio Services Document **I have two files in the additional datafiles folder</w:t>
      </w:r>
    </w:p>
    <w:p w14:paraId="11DC9D8D" w14:textId="4A71A6A4" w:rsidR="006F40D0" w:rsidRPr="004D0AC1" w:rsidRDefault="00F40AC9" w:rsidP="006F40D0">
      <w:pPr>
        <w:suppressAutoHyphens w:val="0"/>
        <w:spacing w:line="360" w:lineRule="atLeast"/>
        <w:ind w:left="375" w:firstLine="0"/>
        <w:rPr>
          <w:rFonts w:ascii="&amp;quot" w:eastAsia="Times New Roman" w:hAnsi="&amp;quot" w:cs="Times New Roman"/>
          <w:color w:val="2D3B45"/>
          <w:lang w:eastAsia="en-US"/>
        </w:rPr>
      </w:pPr>
      <w:r w:rsidRPr="00F40AC9">
        <w:lastRenderedPageBreak/>
        <w:drawing>
          <wp:inline distT="0" distB="0" distL="0" distR="0" wp14:anchorId="0512C696" wp14:editId="3C591646">
            <wp:extent cx="4781550" cy="2552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A223" w14:textId="77777777" w:rsidR="004D0AC1" w:rsidRPr="004D0AC1" w:rsidRDefault="004D0AC1" w:rsidP="004D0AC1">
      <w:pPr>
        <w:numPr>
          <w:ilvl w:val="0"/>
          <w:numId w:val="25"/>
        </w:numPr>
        <w:suppressAutoHyphens w:val="0"/>
        <w:spacing w:line="360" w:lineRule="atLeast"/>
        <w:ind w:left="375"/>
        <w:rPr>
          <w:rFonts w:ascii="&amp;quot" w:eastAsia="Times New Roman" w:hAnsi="&amp;quot" w:cs="Times New Roman"/>
          <w:color w:val="2D3B45"/>
          <w:lang w:eastAsia="en-US"/>
        </w:rPr>
      </w:pPr>
      <w:r w:rsidRPr="004D0AC1">
        <w:rPr>
          <w:rFonts w:ascii="&amp;quot" w:eastAsia="Times New Roman" w:hAnsi="&amp;quot" w:cs="Times New Roman"/>
          <w:color w:val="2D3B45"/>
          <w:lang w:eastAsia="en-US"/>
        </w:rPr>
        <w:t>Connecting a Visio Services Web Part to a List and Using the List Values as a Web Part Connection</w:t>
      </w:r>
    </w:p>
    <w:p w14:paraId="23DAC58F" w14:textId="22ECA2EE" w:rsidR="007A16EA" w:rsidRDefault="007F5145" w:rsidP="004D0AC1">
      <w:pPr>
        <w:ind w:firstLine="0"/>
      </w:pPr>
      <w:r w:rsidRPr="007F5145">
        <w:lastRenderedPageBreak/>
        <w:drawing>
          <wp:inline distT="0" distB="0" distL="0" distR="0" wp14:anchorId="6B335694" wp14:editId="184B2902">
            <wp:extent cx="5943600" cy="18415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332" w:rsidRPr="00C85332">
        <w:drawing>
          <wp:inline distT="0" distB="0" distL="0" distR="0" wp14:anchorId="037F8C26" wp14:editId="4F3040D5">
            <wp:extent cx="3695700" cy="480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8645" w14:textId="0E1B2F2A" w:rsidR="00C85332" w:rsidRPr="001E547E" w:rsidRDefault="007F5145" w:rsidP="004D0AC1">
      <w:pPr>
        <w:ind w:firstLine="0"/>
      </w:pPr>
      <w:r w:rsidRPr="007F5145">
        <w:lastRenderedPageBreak/>
        <w:drawing>
          <wp:inline distT="0" distB="0" distL="0" distR="0" wp14:anchorId="43ED2105" wp14:editId="792D3D26">
            <wp:extent cx="5943600" cy="18415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332" w:rsidRPr="001E547E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225B9" w14:textId="77777777" w:rsidR="002264DD" w:rsidRDefault="002264DD">
      <w:pPr>
        <w:spacing w:line="240" w:lineRule="auto"/>
      </w:pPr>
      <w:r>
        <w:separator/>
      </w:r>
    </w:p>
  </w:endnote>
  <w:endnote w:type="continuationSeparator" w:id="0">
    <w:p w14:paraId="037961C2" w14:textId="77777777" w:rsidR="002264DD" w:rsidRDefault="002264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3DCF8" w14:textId="77777777" w:rsidR="002264DD" w:rsidRDefault="002264DD">
      <w:pPr>
        <w:spacing w:line="240" w:lineRule="auto"/>
      </w:pPr>
      <w:r>
        <w:separator/>
      </w:r>
    </w:p>
  </w:footnote>
  <w:footnote w:type="continuationSeparator" w:id="0">
    <w:p w14:paraId="714709BA" w14:textId="77777777" w:rsidR="002264DD" w:rsidRDefault="002264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07461" w14:textId="1AE2D775" w:rsidR="00E614DD" w:rsidRDefault="00223093">
    <w:pPr>
      <w:pStyle w:val="Header"/>
    </w:pPr>
    <w:r>
      <w:t>Giever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C6099" w14:textId="5267EB08" w:rsidR="00E614DD" w:rsidRDefault="001E547E">
    <w:pPr>
      <w:pStyle w:val="Header"/>
    </w:pPr>
    <w:r>
      <w:t>Giever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FB2EC8"/>
    <w:multiLevelType w:val="hybridMultilevel"/>
    <w:tmpl w:val="DB643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499724F"/>
    <w:multiLevelType w:val="multilevel"/>
    <w:tmpl w:val="206C2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E2D3295"/>
    <w:multiLevelType w:val="hybridMultilevel"/>
    <w:tmpl w:val="FE3A9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9"/>
  </w:num>
  <w:num w:numId="13">
    <w:abstractNumId w:val="20"/>
  </w:num>
  <w:num w:numId="14">
    <w:abstractNumId w:val="15"/>
  </w:num>
  <w:num w:numId="15">
    <w:abstractNumId w:val="23"/>
  </w:num>
  <w:num w:numId="16">
    <w:abstractNumId w:val="18"/>
  </w:num>
  <w:num w:numId="17">
    <w:abstractNumId w:val="11"/>
  </w:num>
  <w:num w:numId="18">
    <w:abstractNumId w:val="10"/>
  </w:num>
  <w:num w:numId="19">
    <w:abstractNumId w:val="17"/>
  </w:num>
  <w:num w:numId="20">
    <w:abstractNumId w:val="24"/>
  </w:num>
  <w:num w:numId="21">
    <w:abstractNumId w:val="13"/>
  </w:num>
  <w:num w:numId="22">
    <w:abstractNumId w:val="22"/>
  </w:num>
  <w:num w:numId="23">
    <w:abstractNumId w:val="14"/>
  </w:num>
  <w:num w:numId="24">
    <w:abstractNumId w:val="2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7E"/>
    <w:rsid w:val="00040CBB"/>
    <w:rsid w:val="00070797"/>
    <w:rsid w:val="000B78C8"/>
    <w:rsid w:val="001463B2"/>
    <w:rsid w:val="00167205"/>
    <w:rsid w:val="001E547E"/>
    <w:rsid w:val="001F62C0"/>
    <w:rsid w:val="00223093"/>
    <w:rsid w:val="002264DD"/>
    <w:rsid w:val="00245E02"/>
    <w:rsid w:val="00246B8A"/>
    <w:rsid w:val="00270C75"/>
    <w:rsid w:val="00353B66"/>
    <w:rsid w:val="00366FB9"/>
    <w:rsid w:val="003D2141"/>
    <w:rsid w:val="0042487C"/>
    <w:rsid w:val="0049272D"/>
    <w:rsid w:val="004A2675"/>
    <w:rsid w:val="004D0AC1"/>
    <w:rsid w:val="004E0F57"/>
    <w:rsid w:val="004F7139"/>
    <w:rsid w:val="00520F0F"/>
    <w:rsid w:val="005210B5"/>
    <w:rsid w:val="005768EA"/>
    <w:rsid w:val="00691EC1"/>
    <w:rsid w:val="006F40D0"/>
    <w:rsid w:val="00726857"/>
    <w:rsid w:val="0078662E"/>
    <w:rsid w:val="007A16EA"/>
    <w:rsid w:val="007C10BD"/>
    <w:rsid w:val="007C53FB"/>
    <w:rsid w:val="007D245E"/>
    <w:rsid w:val="007E24AA"/>
    <w:rsid w:val="007F5145"/>
    <w:rsid w:val="008615A0"/>
    <w:rsid w:val="008B7D18"/>
    <w:rsid w:val="008F1F97"/>
    <w:rsid w:val="008F4052"/>
    <w:rsid w:val="00901D5D"/>
    <w:rsid w:val="009B2AD3"/>
    <w:rsid w:val="009D4EB3"/>
    <w:rsid w:val="009E6EBB"/>
    <w:rsid w:val="00AD34AB"/>
    <w:rsid w:val="00B13D1B"/>
    <w:rsid w:val="00B55E78"/>
    <w:rsid w:val="00B818DF"/>
    <w:rsid w:val="00C01E6E"/>
    <w:rsid w:val="00C85332"/>
    <w:rsid w:val="00D52117"/>
    <w:rsid w:val="00DB0D39"/>
    <w:rsid w:val="00E14005"/>
    <w:rsid w:val="00E614DD"/>
    <w:rsid w:val="00E702FB"/>
    <w:rsid w:val="00EB0C13"/>
    <w:rsid w:val="00F00FAD"/>
    <w:rsid w:val="00F40AC9"/>
    <w:rsid w:val="00F87675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9AA09"/>
  <w15:chartTrackingRefBased/>
  <w15:docId w15:val="{09E61624-0F62-4BD1-9859-CFE2945F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1E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87</TotalTime>
  <Pages>6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17</cp:revision>
  <dcterms:created xsi:type="dcterms:W3CDTF">2019-03-01T00:46:00Z</dcterms:created>
  <dcterms:modified xsi:type="dcterms:W3CDTF">2019-03-01T02:12:00Z</dcterms:modified>
  <cp:version/>
</cp:coreProperties>
</file>