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1A8C3" w14:textId="77777777" w:rsidR="00F9444C" w:rsidRDefault="00182DDE">
      <w:pPr>
        <w:pStyle w:val="NoSpacing"/>
      </w:pPr>
      <w:r>
        <w:t>Trent Giever</w:t>
      </w:r>
    </w:p>
    <w:p w14:paraId="732756F2" w14:textId="7DBD04DA" w:rsidR="00E614DD" w:rsidRDefault="00182DDE">
      <w:pPr>
        <w:pStyle w:val="NoSpacing"/>
      </w:pPr>
      <w:r>
        <w:t xml:space="preserve">Case Project 3-3 </w:t>
      </w:r>
    </w:p>
    <w:p w14:paraId="473F6D06" w14:textId="2FA4FF3F" w:rsidR="00E614DD" w:rsidRDefault="00182DDE">
      <w:pPr>
        <w:pStyle w:val="NoSpacing"/>
      </w:pPr>
      <w:r>
        <w:t>7/5/18</w:t>
      </w:r>
    </w:p>
    <w:p w14:paraId="67465F03" w14:textId="32BB9292" w:rsidR="00E614DD" w:rsidRDefault="00182DDE">
      <w:pPr>
        <w:pStyle w:val="Title"/>
      </w:pPr>
      <w:r>
        <w:t>Lightweight cryptography</w:t>
      </w:r>
    </w:p>
    <w:p w14:paraId="761DCDCA" w14:textId="50204AA5" w:rsidR="00E614DD" w:rsidRDefault="00E614DD">
      <w:pPr>
        <w:pStyle w:val="Bibliography"/>
      </w:pPr>
    </w:p>
    <w:p w14:paraId="18AE6283" w14:textId="45913B77" w:rsidR="00030D54" w:rsidRDefault="00CE2E6D" w:rsidP="00A62583">
      <w:r>
        <w:t xml:space="preserve">From fridges to light bulbs more and more devices are making up the internet of things. The internet of things </w:t>
      </w:r>
      <w:r w:rsidR="00B01036">
        <w:t>is</w:t>
      </w:r>
      <w:r>
        <w:t xml:space="preserve"> the target of botnets for being easy to gain access with little security protections. Cryptography is a possible solution to add an extra layer of security. The need for extra security in the unprotected devices from being used is needed. </w:t>
      </w:r>
    </w:p>
    <w:p w14:paraId="214BE074" w14:textId="6DB7C55C" w:rsidR="009B0DD1" w:rsidRDefault="000C40E1" w:rsidP="00A62583">
      <w:r>
        <w:t xml:space="preserve">Lightweight cryptography </w:t>
      </w:r>
      <w:r w:rsidR="00E33FF4">
        <w:t xml:space="preserve">would seem to the non-informed user as common sense from day 1 that </w:t>
      </w:r>
      <w:r w:rsidR="003B0D68">
        <w:t>the data sent from the phone to the lamp smart plug is secured a</w:t>
      </w:r>
      <w:r w:rsidR="007C0123">
        <w:t>nd not prone to hacks. But to the tech informed that is not the case</w:t>
      </w:r>
      <w:r w:rsidR="00D547ED">
        <w:t xml:space="preserve">, and there is a reason that I don’t have any smart speakers or </w:t>
      </w:r>
      <w:r w:rsidR="005B1CD4">
        <w:t xml:space="preserve">Wi-Fi cameras that can be used against you. </w:t>
      </w:r>
      <w:r w:rsidR="00C158DE">
        <w:t xml:space="preserve">Devices are considered lightweight when it has limited </w:t>
      </w:r>
      <w:r w:rsidR="00982F3A">
        <w:t>processing</w:t>
      </w:r>
      <w:r w:rsidR="00C158DE">
        <w:t xml:space="preserve"> </w:t>
      </w:r>
      <w:r w:rsidR="00E57D29">
        <w:t>power</w:t>
      </w:r>
      <w:r w:rsidR="00982F3A">
        <w:t>, slight delay, or low power restrictions</w:t>
      </w:r>
      <w:r w:rsidR="003F0487">
        <w:t xml:space="preserve"> (like battery powered devices). The idea to have security for these lightweight devices </w:t>
      </w:r>
      <w:r w:rsidR="009E455F">
        <w:t>must</w:t>
      </w:r>
      <w:r w:rsidR="00442712">
        <w:t xml:space="preserve"> have crossed the original creators of the smart device movement of how to protect the </w:t>
      </w:r>
      <w:r w:rsidR="0027388C">
        <w:t xml:space="preserve">internet of things </w:t>
      </w:r>
      <w:r w:rsidR="00442712">
        <w:t xml:space="preserve">devices. The idea </w:t>
      </w:r>
      <w:r w:rsidR="00992661">
        <w:t>that protections w</w:t>
      </w:r>
      <w:r w:rsidR="002F1D23">
        <w:t>as</w:t>
      </w:r>
      <w:r w:rsidR="00992661">
        <w:t xml:space="preserve"> needed</w:t>
      </w:r>
      <w:r w:rsidR="001A0DC0">
        <w:t xml:space="preserve"> after DVR’S and </w:t>
      </w:r>
      <w:r w:rsidR="00EB2C2C">
        <w:t xml:space="preserve">Webcams got hacked and used by a botnet to cripple the East coast </w:t>
      </w:r>
      <w:r w:rsidR="0084626B">
        <w:t>on October</w:t>
      </w:r>
      <w:r w:rsidR="00BA2CE5">
        <w:t xml:space="preserve"> 21, 201</w:t>
      </w:r>
      <w:r w:rsidR="0084626B">
        <w:t>6</w:t>
      </w:r>
      <w:r w:rsidR="00BA2CE5">
        <w:t xml:space="preserve"> with a denial of service attack</w:t>
      </w:r>
      <w:sdt>
        <w:sdtPr>
          <w:id w:val="-11691294"/>
          <w:citation/>
        </w:sdtPr>
        <w:sdtContent>
          <w:r w:rsidR="0084626B">
            <w:fldChar w:fldCharType="begin"/>
          </w:r>
          <w:r w:rsidR="0084626B">
            <w:instrText xml:space="preserve"> CITATION Aly16 \l 1033 </w:instrText>
          </w:r>
          <w:r w:rsidR="0084626B">
            <w:fldChar w:fldCharType="separate"/>
          </w:r>
          <w:r w:rsidR="0084626B">
            <w:rPr>
              <w:noProof/>
            </w:rPr>
            <w:t xml:space="preserve"> (Newcomb, 2016)</w:t>
          </w:r>
          <w:r w:rsidR="0084626B">
            <w:fldChar w:fldCharType="end"/>
          </w:r>
        </w:sdtContent>
      </w:sdt>
      <w:r w:rsidR="00BA2CE5">
        <w:t xml:space="preserve">. </w:t>
      </w:r>
      <w:r w:rsidR="00992661">
        <w:t xml:space="preserve">The goal seems </w:t>
      </w:r>
      <w:r w:rsidR="00CE0B81">
        <w:t xml:space="preserve">like common sense that every device on the internet should have protections to avoid being taken over. </w:t>
      </w:r>
    </w:p>
    <w:p w14:paraId="12D72D43" w14:textId="565E52A6" w:rsidR="00CE0B81" w:rsidRDefault="00E34932" w:rsidP="0047647B">
      <w:r>
        <w:t>Since Russians and North Korans are unavoidable</w:t>
      </w:r>
      <w:r w:rsidR="00D6493D">
        <w:t xml:space="preserve"> some sort of protect is needed. The </w:t>
      </w:r>
      <w:r w:rsidR="00BF1EE9">
        <w:t xml:space="preserve">NIST has </w:t>
      </w:r>
      <w:r w:rsidR="00C4210A">
        <w:t xml:space="preserve">in April issued “the first call for lightweight cryptography” </w:t>
      </w:r>
      <w:r w:rsidR="003C05E8">
        <w:t xml:space="preserve">to create </w:t>
      </w:r>
      <w:r w:rsidR="00F05488">
        <w:t>a standard way to protect t</w:t>
      </w:r>
      <w:r w:rsidR="00DE50EB">
        <w:t>he easy target devices</w:t>
      </w:r>
      <w:sdt>
        <w:sdtPr>
          <w:id w:val="-1232383063"/>
          <w:citation/>
        </w:sdtPr>
        <w:sdtContent>
          <w:r w:rsidR="00DE50EB">
            <w:fldChar w:fldCharType="begin"/>
          </w:r>
          <w:r w:rsidR="00DE50EB">
            <w:instrText xml:space="preserve"> CITATION Cha18 \l 1033 </w:instrText>
          </w:r>
          <w:r w:rsidR="00DE50EB">
            <w:fldChar w:fldCharType="separate"/>
          </w:r>
          <w:r w:rsidR="00DE50EB">
            <w:rPr>
              <w:noProof/>
            </w:rPr>
            <w:t xml:space="preserve"> (Chad Boutin, 2018)</w:t>
          </w:r>
          <w:r w:rsidR="00DE50EB">
            <w:fldChar w:fldCharType="end"/>
          </w:r>
        </w:sdtContent>
      </w:sdt>
      <w:r w:rsidR="00DE50EB">
        <w:t xml:space="preserve">. </w:t>
      </w:r>
      <w:r w:rsidR="00330493">
        <w:t xml:space="preserve">The way that lightweight cryptography is </w:t>
      </w:r>
      <w:r w:rsidR="005475CA">
        <w:lastRenderedPageBreak/>
        <w:t>proposed by NIST</w:t>
      </w:r>
      <w:r w:rsidR="00330493">
        <w:t xml:space="preserve"> </w:t>
      </w:r>
      <w:r w:rsidR="001B172C">
        <w:t>is sym</w:t>
      </w:r>
      <w:r w:rsidR="00F92CC4">
        <w:t xml:space="preserve">metric cryptography </w:t>
      </w:r>
      <w:r w:rsidR="00A1737D">
        <w:t>with a key that both the sending server and the</w:t>
      </w:r>
      <w:r w:rsidR="0027388C">
        <w:t xml:space="preserve"> </w:t>
      </w:r>
      <w:r w:rsidR="00A1737D">
        <w:t xml:space="preserve">device can </w:t>
      </w:r>
      <w:r w:rsidR="0027388C">
        <w:t xml:space="preserve">use to send and receive messages. </w:t>
      </w:r>
      <w:r w:rsidR="00F92CC4">
        <w:t xml:space="preserve"> </w:t>
      </w:r>
      <w:r w:rsidR="00B1539E">
        <w:t xml:space="preserve">Another way it can also work is to have </w:t>
      </w:r>
      <w:r w:rsidR="00B95592">
        <w:t>asymmetric cryptography with a light key on the device and a stronger key on the server to reduce the processing needed</w:t>
      </w:r>
      <w:sdt>
        <w:sdtPr>
          <w:id w:val="-1831674458"/>
          <w:citation/>
        </w:sdtPr>
        <w:sdtContent>
          <w:r w:rsidR="00B95592">
            <w:fldChar w:fldCharType="begin"/>
          </w:r>
          <w:r w:rsidR="00B95592">
            <w:instrText xml:space="preserve"> CITATION Cha18 \l 1033 </w:instrText>
          </w:r>
          <w:r w:rsidR="00B95592">
            <w:fldChar w:fldCharType="separate"/>
          </w:r>
          <w:r w:rsidR="00B95592">
            <w:rPr>
              <w:noProof/>
            </w:rPr>
            <w:t xml:space="preserve"> (Chad Boutin, 2018)</w:t>
          </w:r>
          <w:r w:rsidR="00B95592">
            <w:fldChar w:fldCharType="end"/>
          </w:r>
        </w:sdtContent>
      </w:sdt>
      <w:sdt>
        <w:sdtPr>
          <w:id w:val="200217569"/>
          <w:citation/>
        </w:sdtPr>
        <w:sdtContent>
          <w:r w:rsidR="00D55A1A">
            <w:fldChar w:fldCharType="begin"/>
          </w:r>
          <w:r w:rsidR="00D55A1A">
            <w:instrText xml:space="preserve"> CITATION OKA17 \l 1033 </w:instrText>
          </w:r>
          <w:r w:rsidR="00D55A1A">
            <w:fldChar w:fldCharType="separate"/>
          </w:r>
          <w:r w:rsidR="00D55A1A">
            <w:rPr>
              <w:noProof/>
            </w:rPr>
            <w:t xml:space="preserve"> (OKAMURA Toshihiko, 2017)</w:t>
          </w:r>
          <w:r w:rsidR="00D55A1A">
            <w:fldChar w:fldCharType="end"/>
          </w:r>
        </w:sdtContent>
      </w:sdt>
      <w:r w:rsidR="00D55A1A">
        <w:t xml:space="preserve">. </w:t>
      </w:r>
      <w:r w:rsidR="008112AA">
        <w:t xml:space="preserve">Most smart device markers are getting into the security side also and want to be the first to have less-hackable devices. The </w:t>
      </w:r>
      <w:r w:rsidR="00906DD0">
        <w:t xml:space="preserve">NIST wants to make </w:t>
      </w:r>
      <w:proofErr w:type="gramStart"/>
      <w:r w:rsidR="00E4692F">
        <w:t xml:space="preserve">a </w:t>
      </w:r>
      <w:r w:rsidR="00B37C1F">
        <w:t>standard</w:t>
      </w:r>
      <w:r w:rsidR="00E4692F">
        <w:t xml:space="preserve"> and major corporations</w:t>
      </w:r>
      <w:proofErr w:type="gramEnd"/>
      <w:r w:rsidR="00906DD0">
        <w:t xml:space="preserve"> also want to have </w:t>
      </w:r>
      <w:r w:rsidR="00F30FC7">
        <w:t>an above standard security</w:t>
      </w:r>
      <w:r w:rsidR="009D7ECD">
        <w:t xml:space="preserve"> for marketing</w:t>
      </w:r>
      <w:r w:rsidR="00F30FC7">
        <w:t xml:space="preserve">. </w:t>
      </w:r>
      <w:r w:rsidR="00D13823">
        <w:t xml:space="preserve">In 2013 NSA created </w:t>
      </w:r>
      <w:r w:rsidR="008637ED">
        <w:t>SIMON/SPECK with the need for little processing power</w:t>
      </w:r>
      <w:sdt>
        <w:sdtPr>
          <w:id w:val="1075322788"/>
          <w:citation/>
        </w:sdtPr>
        <w:sdtContent>
          <w:r w:rsidR="00215889">
            <w:fldChar w:fldCharType="begin"/>
          </w:r>
          <w:r w:rsidR="00215889">
            <w:instrText xml:space="preserve"> CITATION OKA17 \l 1033 </w:instrText>
          </w:r>
          <w:r w:rsidR="00215889">
            <w:fldChar w:fldCharType="separate"/>
          </w:r>
          <w:r w:rsidR="00215889">
            <w:rPr>
              <w:noProof/>
            </w:rPr>
            <w:t xml:space="preserve"> (OKAMURA Toshihiko, 2017)</w:t>
          </w:r>
          <w:r w:rsidR="00215889">
            <w:fldChar w:fldCharType="end"/>
          </w:r>
        </w:sdtContent>
      </w:sdt>
      <w:r w:rsidR="00215889">
        <w:t xml:space="preserve">. </w:t>
      </w:r>
      <w:r w:rsidR="00F578CC">
        <w:t>Another possible solution is from</w:t>
      </w:r>
      <w:r w:rsidR="0047647B">
        <w:t xml:space="preserve"> </w:t>
      </w:r>
      <w:r w:rsidR="00670818">
        <w:t>NEC called</w:t>
      </w:r>
      <w:r w:rsidR="0047647B">
        <w:t xml:space="preserve"> OCB and </w:t>
      </w:r>
      <w:r w:rsidR="00491D88">
        <w:t xml:space="preserve">in 2015 broke the theoretical limits </w:t>
      </w:r>
      <w:r w:rsidR="00E808AF">
        <w:t>with</w:t>
      </w:r>
      <w:r w:rsidR="00491D88">
        <w:t xml:space="preserve"> the </w:t>
      </w:r>
      <w:r w:rsidR="00670818">
        <w:t>ability to only use block cipher encryption</w:t>
      </w:r>
      <w:sdt>
        <w:sdtPr>
          <w:id w:val="-1876537316"/>
          <w:citation/>
        </w:sdtPr>
        <w:sdtContent>
          <w:r w:rsidR="00670818">
            <w:fldChar w:fldCharType="begin"/>
          </w:r>
          <w:r w:rsidR="00670818">
            <w:instrText xml:space="preserve"> CITATION OKA17 \l 1033 </w:instrText>
          </w:r>
          <w:r w:rsidR="00670818">
            <w:fldChar w:fldCharType="separate"/>
          </w:r>
          <w:r w:rsidR="00670818">
            <w:rPr>
              <w:noProof/>
            </w:rPr>
            <w:t xml:space="preserve"> (OKAMURA Toshihiko, 2017)</w:t>
          </w:r>
          <w:r w:rsidR="00670818">
            <w:fldChar w:fldCharType="end"/>
          </w:r>
        </w:sdtContent>
      </w:sdt>
      <w:r w:rsidR="00670818">
        <w:t xml:space="preserve">. </w:t>
      </w:r>
      <w:r w:rsidR="00A01DDD">
        <w:t>O</w:t>
      </w:r>
      <w:r w:rsidR="00F74470">
        <w:t>n</w:t>
      </w:r>
      <w:r w:rsidR="00A01DDD">
        <w:t>e of the Battelle workers created a smart device add-on that only</w:t>
      </w:r>
      <w:r w:rsidR="00F74470">
        <w:t xml:space="preserve"> accepts certain IP addresses to </w:t>
      </w:r>
      <w:r w:rsidR="00EC4E28">
        <w:t>reduce the risk of a hacked device.</w:t>
      </w:r>
      <w:r w:rsidR="00A01DDD">
        <w:t xml:space="preserve">  </w:t>
      </w:r>
      <w:r w:rsidR="00C70B78">
        <w:t xml:space="preserve">There is no question if it is going to be a standard, it is more when will the international community create the </w:t>
      </w:r>
      <w:r w:rsidR="00B37C1F">
        <w:t>standard and</w:t>
      </w:r>
      <w:r w:rsidR="00E4692F">
        <w:t xml:space="preserve"> will be in the next few years. </w:t>
      </w:r>
      <w:r w:rsidR="002405BA">
        <w:t>Another solution that might be easier</w:t>
      </w:r>
      <w:r w:rsidR="009F6931">
        <w:t xml:space="preserve"> is</w:t>
      </w:r>
      <w:r w:rsidR="002405BA">
        <w:t xml:space="preserve"> to cut some fiber</w:t>
      </w:r>
      <w:r w:rsidR="009F6931">
        <w:t xml:space="preserve"> optic</w:t>
      </w:r>
      <w:r w:rsidR="002405BA">
        <w:t xml:space="preserve"> lines near Russia, North Korea and China and most of the hacking troubles will go away. </w:t>
      </w:r>
    </w:p>
    <w:p w14:paraId="3E6EEAC3" w14:textId="635B0B44" w:rsidR="009F6931" w:rsidRDefault="00735D63" w:rsidP="00CE2E6D">
      <w:r>
        <w:t>The need for security will not disappear</w:t>
      </w:r>
      <w:r w:rsidR="00A41A4C">
        <w:t xml:space="preserve"> and will become more obvious as more devices are connected to the world grid</w:t>
      </w:r>
      <w:r w:rsidR="002F5FBC">
        <w:t>. Lightweight Cryptography can in theory</w:t>
      </w:r>
      <w:r w:rsidR="005543F0">
        <w:t xml:space="preserve"> solve the security problem the</w:t>
      </w:r>
      <w:r w:rsidR="000B2307">
        <w:t xml:space="preserve"> IoT</w:t>
      </w:r>
      <w:r w:rsidR="005543F0">
        <w:t xml:space="preserve"> devices have</w:t>
      </w:r>
      <w:r w:rsidR="000B2307">
        <w:t xml:space="preserve">. </w:t>
      </w:r>
      <w:r w:rsidR="00D21C57">
        <w:t xml:space="preserve">With the ease for anyone to </w:t>
      </w:r>
      <w:r w:rsidR="00795F6E">
        <w:t xml:space="preserve">watch webcams online </w:t>
      </w:r>
      <w:r w:rsidR="004B069F">
        <w:t xml:space="preserve">from babies crying to the free entertainment </w:t>
      </w:r>
      <w:r w:rsidR="0003422C">
        <w:t xml:space="preserve">has been going on for too long. The idea is simple, but the hardest part might be </w:t>
      </w:r>
      <w:r w:rsidR="00CB303C">
        <w:t>the smaller</w:t>
      </w:r>
      <w:r w:rsidR="00CE512F">
        <w:t xml:space="preserve"> device makers not wanting to change</w:t>
      </w:r>
      <w:r w:rsidR="00DE5B7F">
        <w:t xml:space="preserve">. The major corporations will adjust fast and </w:t>
      </w:r>
      <w:r w:rsidR="00C30486">
        <w:t>make</w:t>
      </w:r>
      <w:r w:rsidR="00EC4E28">
        <w:t xml:space="preserve"> their</w:t>
      </w:r>
      <w:r w:rsidR="00C30486">
        <w:t xml:space="preserve"> devices safe. </w:t>
      </w:r>
      <w:r w:rsidR="00EC4E28">
        <w:t xml:space="preserve">Change is </w:t>
      </w:r>
      <w:r w:rsidR="007E1D0E">
        <w:t>fast online with the Asian hackers</w:t>
      </w:r>
      <w:r w:rsidR="00B01036">
        <w:t xml:space="preserve"> needed to be stopped</w:t>
      </w:r>
      <w:r w:rsidR="008A1973">
        <w:t xml:space="preserve"> before </w:t>
      </w:r>
      <w:r w:rsidR="003D3522">
        <w:t>the attack</w:t>
      </w:r>
      <w:r w:rsidR="00B01036">
        <w:t xml:space="preserve">. </w:t>
      </w:r>
    </w:p>
    <w:sdt>
      <w:sdtPr>
        <w:id w:val="-7004542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p w14:paraId="1B77E605" w14:textId="2E9DFC70" w:rsidR="003D3522" w:rsidRDefault="003D352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1565BC4" w14:textId="77777777" w:rsidR="003D3522" w:rsidRDefault="003D3522" w:rsidP="003D3522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Chad Boutin. (2018, April 18). </w:t>
              </w:r>
              <w:r>
                <w:rPr>
                  <w:i/>
                  <w:iCs/>
                  <w:noProof/>
                </w:rPr>
                <w:t>NIST Issues First Call for 'Lightweight Cryptography' to Protect Small Electronics.</w:t>
              </w:r>
              <w:r>
                <w:rPr>
                  <w:noProof/>
                </w:rPr>
                <w:t xml:space="preserve"> Retrieved from NIST: https://www.nist.gov/news-events/news/2018/04/nist-issues-first-call-lightweight-cryptography-protect-small-electronics</w:t>
              </w:r>
            </w:p>
            <w:p w14:paraId="690B1D7B" w14:textId="77777777" w:rsidR="003D3522" w:rsidRDefault="003D3522" w:rsidP="003D352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Newcomb, A. (2016, October 21). </w:t>
              </w:r>
              <w:r>
                <w:rPr>
                  <w:i/>
                  <w:iCs/>
                  <w:noProof/>
                </w:rPr>
                <w:t>Second Hack Fearted, After Massive Cyberattack Knocks Major Website Offline.</w:t>
              </w:r>
              <w:r>
                <w:rPr>
                  <w:noProof/>
                </w:rPr>
                <w:t xml:space="preserve"> Retrieved from NBC News: https://www.nbcnews.com/tech/tech-news/massive-cyberattack-knocks-out-major-east-coast-websites-n670671</w:t>
              </w:r>
            </w:p>
            <w:p w14:paraId="6A76E920" w14:textId="77777777" w:rsidR="003D3522" w:rsidRDefault="003D3522" w:rsidP="003D352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OKAMURA Toshihiko. (2017). </w:t>
              </w:r>
              <w:r>
                <w:rPr>
                  <w:i/>
                  <w:iCs/>
                  <w:noProof/>
                </w:rPr>
                <w:t>Lighweight Cryptography Applicable to various IoT devices.</w:t>
              </w:r>
              <w:r>
                <w:rPr>
                  <w:noProof/>
                </w:rPr>
                <w:t xml:space="preserve"> Retrieved from NEC: https://www.nec.com/en/global/techrep/journal/g17/n01/170114.html</w:t>
              </w:r>
            </w:p>
            <w:p w14:paraId="61C01991" w14:textId="492514DB" w:rsidR="003D3522" w:rsidRDefault="003D3522" w:rsidP="003D3522">
              <w:r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14:paraId="33528725" w14:textId="77777777" w:rsidR="009F6931" w:rsidRDefault="009F6931" w:rsidP="00CE2E6D"/>
    <w:p w14:paraId="4148775D" w14:textId="14181423" w:rsidR="00F17B42" w:rsidRDefault="00F17B42" w:rsidP="00CE2E6D"/>
    <w:p w14:paraId="7AC94506" w14:textId="1669EDDE" w:rsidR="00F17B42" w:rsidRDefault="00F17B42" w:rsidP="00CE2E6D"/>
    <w:p w14:paraId="78D72CB2" w14:textId="71DA9AB4" w:rsidR="00F17B42" w:rsidRDefault="00F17B42" w:rsidP="00CE2E6D"/>
    <w:p w14:paraId="6A6DD6E9" w14:textId="77777777" w:rsidR="00F17B42" w:rsidRDefault="00F17B42" w:rsidP="00CE2E6D"/>
    <w:p w14:paraId="6D92AF40" w14:textId="77777777" w:rsidR="00B81FDA" w:rsidRPr="002A2069" w:rsidRDefault="00B81FDA" w:rsidP="00AA0452">
      <w:pPr>
        <w:ind w:firstLine="0"/>
      </w:pPr>
    </w:p>
    <w:sectPr w:rsidR="00B81FDA" w:rsidRPr="002A206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3F9DB" w14:textId="77777777" w:rsidR="00876E0D" w:rsidRDefault="00876E0D">
      <w:pPr>
        <w:spacing w:line="240" w:lineRule="auto"/>
      </w:pPr>
      <w:r>
        <w:separator/>
      </w:r>
    </w:p>
  </w:endnote>
  <w:endnote w:type="continuationSeparator" w:id="0">
    <w:p w14:paraId="0C65FBF7" w14:textId="77777777" w:rsidR="00876E0D" w:rsidRDefault="00876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983BC" w14:textId="77777777" w:rsidR="00876E0D" w:rsidRDefault="00876E0D">
      <w:pPr>
        <w:spacing w:line="240" w:lineRule="auto"/>
      </w:pPr>
      <w:r>
        <w:separator/>
      </w:r>
    </w:p>
  </w:footnote>
  <w:footnote w:type="continuationSeparator" w:id="0">
    <w:p w14:paraId="14A99AF1" w14:textId="77777777" w:rsidR="00876E0D" w:rsidRDefault="00876E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23383" w14:textId="0E0362D4" w:rsidR="00E614DD" w:rsidRDefault="00CE0B81">
    <w:pPr>
      <w:pStyle w:val="Header"/>
    </w:pPr>
    <w:r>
      <w:t>Giever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E474" w14:textId="3EB5648D" w:rsidR="00E614DD" w:rsidRDefault="0000109D">
    <w:pPr>
      <w:pStyle w:val="Header"/>
    </w:pPr>
    <w:r>
      <w:t>Giever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DE"/>
    <w:rsid w:val="0000109D"/>
    <w:rsid w:val="00030D54"/>
    <w:rsid w:val="0003422C"/>
    <w:rsid w:val="00040CBB"/>
    <w:rsid w:val="00084BD5"/>
    <w:rsid w:val="00090AAA"/>
    <w:rsid w:val="00094EB8"/>
    <w:rsid w:val="000B086D"/>
    <w:rsid w:val="000B2307"/>
    <w:rsid w:val="000B78C8"/>
    <w:rsid w:val="000C40E1"/>
    <w:rsid w:val="001463B2"/>
    <w:rsid w:val="00182DDE"/>
    <w:rsid w:val="001A0DC0"/>
    <w:rsid w:val="001B172C"/>
    <w:rsid w:val="001F62C0"/>
    <w:rsid w:val="00215889"/>
    <w:rsid w:val="002167E7"/>
    <w:rsid w:val="002405BA"/>
    <w:rsid w:val="00245E02"/>
    <w:rsid w:val="0027388C"/>
    <w:rsid w:val="00276381"/>
    <w:rsid w:val="00295037"/>
    <w:rsid w:val="002A2069"/>
    <w:rsid w:val="002E7120"/>
    <w:rsid w:val="002F1D23"/>
    <w:rsid w:val="002F5FBC"/>
    <w:rsid w:val="00330493"/>
    <w:rsid w:val="00353B66"/>
    <w:rsid w:val="00362ADE"/>
    <w:rsid w:val="003A544F"/>
    <w:rsid w:val="003B0D68"/>
    <w:rsid w:val="003C05E8"/>
    <w:rsid w:val="003D3522"/>
    <w:rsid w:val="003D6364"/>
    <w:rsid w:val="003D724B"/>
    <w:rsid w:val="003F0487"/>
    <w:rsid w:val="00442712"/>
    <w:rsid w:val="0047647B"/>
    <w:rsid w:val="00491D88"/>
    <w:rsid w:val="00493597"/>
    <w:rsid w:val="004A2675"/>
    <w:rsid w:val="004B069F"/>
    <w:rsid w:val="004E7AD4"/>
    <w:rsid w:val="004F7139"/>
    <w:rsid w:val="00527035"/>
    <w:rsid w:val="00541AA4"/>
    <w:rsid w:val="005475CA"/>
    <w:rsid w:val="005543F0"/>
    <w:rsid w:val="005B1CD4"/>
    <w:rsid w:val="005E1508"/>
    <w:rsid w:val="005F62F9"/>
    <w:rsid w:val="00670818"/>
    <w:rsid w:val="00691EC1"/>
    <w:rsid w:val="006C0447"/>
    <w:rsid w:val="0071145F"/>
    <w:rsid w:val="00735D63"/>
    <w:rsid w:val="00795F6E"/>
    <w:rsid w:val="007C0123"/>
    <w:rsid w:val="007C2F61"/>
    <w:rsid w:val="007C53FB"/>
    <w:rsid w:val="007E1D0E"/>
    <w:rsid w:val="008112AA"/>
    <w:rsid w:val="0084626B"/>
    <w:rsid w:val="008637ED"/>
    <w:rsid w:val="00876E0D"/>
    <w:rsid w:val="00886491"/>
    <w:rsid w:val="008A1973"/>
    <w:rsid w:val="008B7D18"/>
    <w:rsid w:val="008F1F97"/>
    <w:rsid w:val="008F4052"/>
    <w:rsid w:val="00906DD0"/>
    <w:rsid w:val="00943AAE"/>
    <w:rsid w:val="00982064"/>
    <w:rsid w:val="00982F3A"/>
    <w:rsid w:val="00992661"/>
    <w:rsid w:val="009B0DD1"/>
    <w:rsid w:val="009D4EB3"/>
    <w:rsid w:val="009D7ECD"/>
    <w:rsid w:val="009E455F"/>
    <w:rsid w:val="009F0513"/>
    <w:rsid w:val="009F4603"/>
    <w:rsid w:val="009F6931"/>
    <w:rsid w:val="00A01DDD"/>
    <w:rsid w:val="00A1737D"/>
    <w:rsid w:val="00A303FE"/>
    <w:rsid w:val="00A41A4C"/>
    <w:rsid w:val="00A62583"/>
    <w:rsid w:val="00AA0452"/>
    <w:rsid w:val="00AC4B2D"/>
    <w:rsid w:val="00B01036"/>
    <w:rsid w:val="00B13D1B"/>
    <w:rsid w:val="00B1539E"/>
    <w:rsid w:val="00B37C1F"/>
    <w:rsid w:val="00B42EF4"/>
    <w:rsid w:val="00B56FF0"/>
    <w:rsid w:val="00B818DF"/>
    <w:rsid w:val="00B81FDA"/>
    <w:rsid w:val="00B95592"/>
    <w:rsid w:val="00BA2CE5"/>
    <w:rsid w:val="00BE7AFB"/>
    <w:rsid w:val="00BF1EE9"/>
    <w:rsid w:val="00BF31F8"/>
    <w:rsid w:val="00C158DE"/>
    <w:rsid w:val="00C30486"/>
    <w:rsid w:val="00C4210A"/>
    <w:rsid w:val="00C70B78"/>
    <w:rsid w:val="00CA4D80"/>
    <w:rsid w:val="00CB303C"/>
    <w:rsid w:val="00CE0B81"/>
    <w:rsid w:val="00CE2E6D"/>
    <w:rsid w:val="00CE512F"/>
    <w:rsid w:val="00D13823"/>
    <w:rsid w:val="00D21C57"/>
    <w:rsid w:val="00D52117"/>
    <w:rsid w:val="00D547ED"/>
    <w:rsid w:val="00D55A1A"/>
    <w:rsid w:val="00D6493D"/>
    <w:rsid w:val="00D64A06"/>
    <w:rsid w:val="00DB0D39"/>
    <w:rsid w:val="00DC2CC7"/>
    <w:rsid w:val="00DD0E40"/>
    <w:rsid w:val="00DE50EB"/>
    <w:rsid w:val="00DE5B7F"/>
    <w:rsid w:val="00DF2021"/>
    <w:rsid w:val="00E14005"/>
    <w:rsid w:val="00E33FF4"/>
    <w:rsid w:val="00E34932"/>
    <w:rsid w:val="00E412D8"/>
    <w:rsid w:val="00E4692F"/>
    <w:rsid w:val="00E57D29"/>
    <w:rsid w:val="00E614DD"/>
    <w:rsid w:val="00E808AF"/>
    <w:rsid w:val="00E81FC9"/>
    <w:rsid w:val="00EB2C2C"/>
    <w:rsid w:val="00EC4E28"/>
    <w:rsid w:val="00F05488"/>
    <w:rsid w:val="00F17B42"/>
    <w:rsid w:val="00F20DD9"/>
    <w:rsid w:val="00F30FC7"/>
    <w:rsid w:val="00F529EF"/>
    <w:rsid w:val="00F578CC"/>
    <w:rsid w:val="00F73FEC"/>
    <w:rsid w:val="00F74470"/>
    <w:rsid w:val="00F92CC4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B7D49"/>
  <w15:chartTrackingRefBased/>
  <w15:docId w15:val="{D87B9000-1B96-45CE-8D0E-13743541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5F62F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Aly16</b:Tag>
    <b:SourceType>DocumentFromInternetSite</b:SourceType>
    <b:Guid>{FD7249ED-1848-477B-AA69-3EF66E859AFC}</b:Guid>
    <b:Author>
      <b:Author>
        <b:NameList>
          <b:Person>
            <b:Last>Newcomb</b:Last>
            <b:First>Alyssa</b:First>
          </b:Person>
        </b:NameList>
      </b:Author>
    </b:Author>
    <b:Title>Second Hack Fearted, After Massive Cyberattack Knocks Major Website Offline</b:Title>
    <b:InternetSiteTitle>NBC News</b:InternetSiteTitle>
    <b:Year>2016</b:Year>
    <b:Month>October</b:Month>
    <b:Day>21</b:Day>
    <b:URL>https://www.nbcnews.com/tech/tech-news/massive-cyberattack-knocks-out-major-east-coast-websites-n670671</b:URL>
    <b:RefOrder>1</b:RefOrder>
  </b:Source>
  <b:Source>
    <b:Tag>Cha18</b:Tag>
    <b:SourceType>DocumentFromInternetSite</b:SourceType>
    <b:Guid>{2FB6094A-6365-4F21-85DA-78140A8F9AAA}</b:Guid>
    <b:Author>
      <b:Author>
        <b:Corporate>Chad Boutin</b:Corporate>
      </b:Author>
    </b:Author>
    <b:Title>NIST Issues First Call for 'Lightweight Cryptography' to Protect Small Electronics</b:Title>
    <b:InternetSiteTitle>NIST</b:InternetSiteTitle>
    <b:Year>2018</b:Year>
    <b:Month>April</b:Month>
    <b:Day>18</b:Day>
    <b:URL>https://www.nist.gov/news-events/news/2018/04/nist-issues-first-call-lightweight-cryptography-protect-small-electronics</b:URL>
    <b:RefOrder>2</b:RefOrder>
  </b:Source>
  <b:Source>
    <b:Tag>OKA17</b:Tag>
    <b:SourceType>DocumentFromInternetSite</b:SourceType>
    <b:Guid>{87FC262F-6B4F-49F6-9D0B-F17E876692C0}</b:Guid>
    <b:Author>
      <b:Author>
        <b:Corporate>OKAMURA Toshihiko</b:Corporate>
      </b:Author>
    </b:Author>
    <b:Title>Lighweight Cryptography Applicable to various IoT devices</b:Title>
    <b:InternetSiteTitle>NEC</b:InternetSiteTitle>
    <b:Year>2017</b:Year>
    <b:URL>https://www.nec.com/en/global/techrep/journal/g17/n01/170114.html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BA16F0-CD22-4E21-B780-7DD80F2C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416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120</cp:revision>
  <dcterms:created xsi:type="dcterms:W3CDTF">2018-07-06T00:33:00Z</dcterms:created>
  <dcterms:modified xsi:type="dcterms:W3CDTF">2018-07-09T23:34:00Z</dcterms:modified>
  <cp:version/>
</cp:coreProperties>
</file>