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MODELING</w:t>
      </w:r>
      <w:r>
        <w:t xml:space="preserve"> </w:t>
      </w:r>
      <w:r>
        <w:t xml:space="preserve">APPROACH</w:t>
      </w:r>
      <w:r>
        <w:t xml:space="preserve"> </w:t>
      </w:r>
      <w:r>
        <w:t xml:space="preserve">TO</w:t>
      </w:r>
      <w:r>
        <w:t xml:space="preserve"> </w:t>
      </w:r>
      <w:r>
        <w:t xml:space="preserve">ESTIMATE</w:t>
      </w:r>
      <w:r>
        <w:t xml:space="preserve"> </w:t>
      </w:r>
      <w:r>
        <w:t xml:space="preserve">OVERALL</w:t>
      </w:r>
      <w:r>
        <w:t xml:space="preserve"> </w:t>
      </w:r>
      <w:r>
        <w:t xml:space="preserve">ATLANTIC</w:t>
      </w:r>
      <w:r>
        <w:t xml:space="preserve"> </w:t>
      </w:r>
      <w:r>
        <w:t xml:space="preserve">FISHING</w:t>
      </w:r>
      <w:r>
        <w:t xml:space="preserve"> </w:t>
      </w:r>
      <w:r>
        <w:t xml:space="preserve">EFFORT</w:t>
      </w:r>
      <w:r>
        <w:t xml:space="preserve"> </w:t>
      </w:r>
      <w:r>
        <w:t xml:space="preserve">BY</w:t>
      </w:r>
      <w:r>
        <w:t xml:space="preserve"> </w:t>
      </w:r>
      <w:r>
        <w:t xml:space="preserve">TIME-AREA</w:t>
      </w:r>
      <w:r>
        <w:t xml:space="preserve"> </w:t>
      </w:r>
      <w:r>
        <w:t xml:space="preserve">STRATA</w:t>
      </w:r>
      <w:r>
        <w:t xml:space="preserve"> </w:t>
      </w:r>
      <w:r>
        <w:t xml:space="preserve">(EFFDIS)</w:t>
      </w:r>
    </w:p>
    <w:p>
      <w:pPr>
        <w:pStyle w:val="Subtitle"/>
      </w:pPr>
      <w:r>
        <w:t xml:space="preserve">Interim</w:t>
      </w:r>
      <w:r>
        <w:t xml:space="preserve"> </w:t>
      </w:r>
      <w:r>
        <w:t xml:space="preserve">Progress</w:t>
      </w:r>
      <w:r>
        <w:t xml:space="preserve"> </w:t>
      </w:r>
      <w:r>
        <w:t xml:space="preserve">Report</w:t>
      </w:r>
      <w:r>
        <w:t xml:space="preserve"> </w:t>
      </w:r>
      <w:r>
        <w:t xml:space="preserve">to</w:t>
      </w:r>
      <w:r>
        <w:t xml:space="preserve"> </w:t>
      </w:r>
      <w:r>
        <w:t xml:space="preserve">the</w:t>
      </w:r>
      <w:r>
        <w:t xml:space="preserve"> </w:t>
      </w:r>
      <w:r>
        <w:t xml:space="preserve">ICCAT</w:t>
      </w:r>
      <w:r>
        <w:t xml:space="preserve"> </w:t>
      </w:r>
      <w:r>
        <w:t xml:space="preserve">secretariat</w:t>
      </w:r>
    </w:p>
    <w:p>
      <w:pPr>
        <w:pStyle w:val="Author"/>
      </w:pPr>
      <w:r>
        <w:t xml:space="preserve">Doug</w:t>
      </w:r>
      <w:r>
        <w:t xml:space="preserve"> </w:t>
      </w:r>
      <w:r>
        <w:t xml:space="preserve">Beare</w:t>
      </w:r>
    </w:p>
    <w:p>
      <w:pPr>
        <w:pStyle w:val="Date"/>
      </w:pPr>
      <w:r>
        <w:t xml:space="preserve">14</w:t>
      </w:r>
      <w:r>
        <w:t xml:space="preserve"> </w:t>
      </w:r>
      <w:r>
        <w:t xml:space="preserve">July</w:t>
      </w:r>
      <w:r>
        <w:t xml:space="preserve"> </w:t>
      </w:r>
      <w:r>
        <w:t xml:space="preserve">2015</w:t>
      </w:r>
    </w:p>
    <w:p>
      <w:pPr>
        <w:pStyle w:val="Heading1"/>
      </w:pPr>
      <w:bookmarkStart w:id="21" w:name="executive-summary"/>
      <w:bookmarkEnd w:id="21"/>
      <w:r>
        <w:t xml:space="preserve">Executive summary</w:t>
      </w:r>
    </w:p>
    <w:p>
      <w:r>
        <w:t xml:space="preserve">The Sub-Committee was supportive of the work, approved the outline methodology, and recommended that GCS focus on longline and purse-seine fisheries since by-catch is typically low in baitboat fisheries. It was also suggested that Ghanaian scientists be consulted on the analysis of their purse-seine fisheries which are particularly interesting due to the close working relationships among 'fishing cooperatives' in that country.</w:t>
      </w:r>
    </w:p>
    <w:p>
      <w:pPr>
        <w:pStyle w:val="Heading1"/>
      </w:pPr>
      <w:bookmarkStart w:id="22" w:name="introduction"/>
      <w:bookmarkEnd w:id="22"/>
      <w:r>
        <w:t xml:space="preserve">Introduction</w:t>
      </w:r>
    </w:p>
    <w:p>
      <w:r>
        <w:t xml:space="preserve">The International Commission for the Conservation of Atlantic Tunas (ICCAT) (www.iccat.int), an intergovernmental organization whose Secretariat headquarters is based in Madrid, Spain, contracted Globefish Consultancy Services (GCS) to develop a modeling approach to estimate overall Atlantic long-line (LL), bait-boat (BB) and Purse Seine (PS) effort by time-area strata (EFFDIS). Using the ICCAT fisheries data currently available at the Secretariat, GCS is required generate a database of historic and current fishing effort distribution that meets the stated needs of the ICCAT Standing Committee on Research and Statistics (SCRS). The update of the EFFDIS dataset is believed to be critical, especially with regard to by-catch evaluations.</w:t>
      </w:r>
    </w:p>
    <w:p>
      <w:pPr>
        <w:pStyle w:val="Heading2"/>
      </w:pPr>
      <w:bookmarkStart w:id="23" w:name="the-proposal"/>
      <w:bookmarkEnd w:id="23"/>
      <w:r>
        <w:t xml:space="preserve">The Proposal</w:t>
      </w:r>
    </w:p>
    <w:p>
      <w:r>
        <w:t xml:space="preserve">GCS is developing a statistical modeling approach to estimating overall Atlantic fishing effort stratified by flag/fleet, gear, area (5ºx5º degree square grid), year and month. The current EFFDIS estimations for longline (LL) gear are being updated using the new modeling approach. Effort estimation procedures for baitboat (BB) and purse-seine (PS) gears will then also be developed with the appropriate units of effort. Tangible deliverables are scheduled to take the form of the outputs summarized below.</w:t>
      </w:r>
    </w:p>
    <w:p>
      <w:pPr>
        <w:pStyle w:val="Heading2"/>
      </w:pPr>
      <w:bookmarkStart w:id="24" w:name="deliverables"/>
      <w:bookmarkEnd w:id="24"/>
      <w:r>
        <w:t xml:space="preserve">Deliverables</w:t>
      </w:r>
    </w:p>
    <w:p>
      <w:pPr>
        <w:pStyle w:val="Compact"/>
        <w:numPr>
          <w:numId w:val="1001"/>
          <w:ilvl w:val="0"/>
        </w:numPr>
      </w:pPr>
      <w:r>
        <w:t xml:space="preserve">Detailed descriptions of the methodological approach for SCRS submitted to the ICCAT secretariat.</w:t>
      </w:r>
    </w:p>
    <w:p>
      <w:pPr>
        <w:pStyle w:val="Compact"/>
        <w:numPr>
          <w:numId w:val="1001"/>
          <w:ilvl w:val="0"/>
        </w:numPr>
      </w:pPr>
      <w:r>
        <w:t xml:space="preserve">An intermediate report on the status of development of the work as related to LL estimations to be presented to the 2015 Sub Committee on Ecosystems.</w:t>
      </w:r>
    </w:p>
    <w:p>
      <w:pPr>
        <w:pStyle w:val="Compact"/>
        <w:numPr>
          <w:numId w:val="1001"/>
          <w:ilvl w:val="0"/>
        </w:numPr>
      </w:pPr>
      <w:r>
        <w:t xml:space="preserve">A progress report on estimations for all fisheries to be presented at the Blue Shark stock assessment session.</w:t>
      </w:r>
    </w:p>
    <w:p>
      <w:pPr>
        <w:pStyle w:val="Compact"/>
        <w:numPr>
          <w:numId w:val="1001"/>
          <w:ilvl w:val="0"/>
        </w:numPr>
      </w:pPr>
      <w:r>
        <w:t xml:space="preserve">The development of a comprehensive User Guide and Reference Manuals describing algorithms and code developed.</w:t>
      </w:r>
    </w:p>
    <w:p>
      <w:pPr>
        <w:pStyle w:val="Compact"/>
        <w:numPr>
          <w:numId w:val="1001"/>
          <w:ilvl w:val="0"/>
        </w:numPr>
      </w:pPr>
      <w:r>
        <w:t xml:space="preserve">Provision to the Secretariat of fishing effort and distribution (EFFDIS) estimates (including LL, BB, and PS) for all the main fleets in electronic format (e.g. csv files) compatible with the current ICCAT-DB structures.</w:t>
      </w:r>
    </w:p>
    <w:p>
      <w:pPr>
        <w:pStyle w:val="Compact"/>
        <w:numPr>
          <w:numId w:val="1001"/>
          <w:ilvl w:val="0"/>
        </w:numPr>
      </w:pPr>
      <w:r>
        <w:t xml:space="preserve">An SCRS paper presenting the final estimates with a description of the methods submitted to the 2015 Species group meeting.</w:t>
      </w:r>
    </w:p>
    <w:p>
      <w:pPr>
        <w:pStyle w:val="Compact"/>
        <w:numPr>
          <w:numId w:val="1001"/>
          <w:ilvl w:val="0"/>
        </w:numPr>
      </w:pPr>
      <w:r>
        <w:t xml:space="preserve">As part of a continuous process of feedback and comments from the SCRS the contractor will implement any changes requested for final approval.</w:t>
      </w:r>
    </w:p>
    <w:p>
      <w:pPr>
        <w:pStyle w:val="Heading1"/>
      </w:pPr>
      <w:bookmarkStart w:id="25" w:name="progress-and-activities"/>
      <w:bookmarkEnd w:id="25"/>
      <w:r>
        <w:t xml:space="preserve">Progress and Activities</w:t>
      </w:r>
    </w:p>
    <w:p>
      <w:pPr>
        <w:pStyle w:val="Heading2"/>
      </w:pPr>
      <w:bookmarkStart w:id="26" w:name="progress-toward-deliverables"/>
      <w:bookmarkEnd w:id="26"/>
      <w:r>
        <w:t xml:space="preserve">Progress toward Deliverables</w:t>
      </w:r>
    </w:p>
    <w:p>
      <w:r>
        <w:t xml:space="preserve">Detailed descriptions of the methodological approach have been submitted to the ICCAT Secretariat (Deliverable 1). The status of development of the work for LL estimations (Deliverable 2) was presented to the 2015 Sub-Committee on Ecosystems (SCRS/P/2015/026) by Dr L. Kell between June 8 to 12 since GCS were unable to attend. Details are available in the final report here,</w:t>
      </w:r>
      <w:r>
        <w:t xml:space="preserve"> </w:t>
      </w:r>
      <w:hyperlink r:id="rId27">
        <w:r>
          <w:rPr>
            <w:rStyle w:val="Link"/>
          </w:rPr>
          <w:t xml:space="preserve">http://www.iccat.es/en/meetingscurrent.htm</w:t>
        </w:r>
      </w:hyperlink>
      <w:r>
        <w:t xml:space="preserve"> </w:t>
      </w:r>
      <w:r>
        <w:t xml:space="preserve">and a summary of the recommendations is presented below. The presentation, current report and verbal discussions that took place at the Blue Shark Stock Assessment satisfy the requirements of Deliverable 3. Deliverables 4 - 7 are in progress.</w:t>
      </w:r>
    </w:p>
    <w:p>
      <w:pPr>
        <w:pStyle w:val="Heading2"/>
      </w:pPr>
      <w:bookmarkStart w:id="28" w:name="recommendations-of-the-sub-committee-on-ecosystems-scrsp2015026"/>
      <w:bookmarkEnd w:id="28"/>
      <w:r>
        <w:t xml:space="preserve">Recommendations of the Sub-Committee on Ecosystems (SCRS/P/2015/026)</w:t>
      </w:r>
    </w:p>
    <w:p>
      <w:r>
        <w:t xml:space="preserve">In the past, both the Sub-Committee on Ecosystems and the Working Group on Stock Assessment Methods have both made a number of recommendations for updating and improving EFFDIS, which will be incorporated in the new estimates. The Sub-Committee agreed that the EFFDIS data are complex. GCS has been working to understand the data and identify issues related to non-random, non-representative sampling. All the analysis are being made available on a github repository</w:t>
      </w:r>
      <w:r>
        <w:t xml:space="preserve"> </w:t>
      </w:r>
      <w:hyperlink r:id="rId29">
        <w:r>
          <w:rPr>
            <w:rStyle w:val="Link"/>
          </w:rPr>
          <w:t xml:space="preserve">http://iccat-stats.github.io/</w:t>
        </w:r>
      </w:hyperlink>
      <w:r>
        <w:t xml:space="preserve">.</w:t>
      </w:r>
    </w:p>
    <w:p>
      <w:r>
        <w:t xml:space="preserve">It was also clarified that the EFFDIS data are reliant on Task II catch and effort information, and it is known that there are errors in these data. The secretariat clarified that data screening will take place to eliminate problems such as effort duplication. This revision should reduce the amount of problematic data used for the EFFDIS estimation. The secretariat and GCS are also working to harmonise the very heterogeneous catch and effort data in order to make it comparable and facilitate its use in the development of EFFDIS.</w:t>
      </w:r>
    </w:p>
    <w:p>
      <w:r>
        <w:t xml:space="preserve">It was also discussed that the EFFDIS estimations rely on species composition information (for key target species). This is problematic when applying to by-catch species since the composition is biased towards target species and there are in-consistent historical trends in this bias. GCS is hoping to address this issue using cross-validation although non-random bias remains a complicated problem. The Sub-Committee also requested the addition of southern Bluefin tuna catch information into the estimation of EFFDIS.</w:t>
      </w:r>
    </w:p>
    <w:p>
      <w:r>
        <w:t xml:space="preserve">Due to the fact that by-catch information is usually recorded on a set by set basis for purse seine, this unit of effort would be the most appropriate for use as the effort metric in the EFFDIS dataset for this gear. It is not, however, the most frequently reported unit of effort for purse seines, and thus GCS will have to evaluate the practicality of using this metric.</w:t>
      </w:r>
    </w:p>
    <w:p>
      <w:r>
        <w:t xml:space="preserve">The Sub-committee also discussed the proposal by the 2013 Working group on stock assessment methods (WGSAM) regarding the additional gears that should be included in the EFFDIS estimation. Previously, it was requested that estimations be done for both purse seine and baitboat fleets. It was pointed out, however, that EFFDIS is only used to assess the fishing impacts of ICCAT fleets on by-catch species, and since by-catch in baitboat fisheries is minimal, there is no point in conducting this exercise for that gear. It was thus agreed that GCS should focus on the more important longline and purse seine estimations under the current contract.</w:t>
      </w:r>
    </w:p>
    <w:p>
      <w:r>
        <w:t xml:space="preserve">The Sub-Committee also suggested that, when examining 'fleet profiles' for the purse seine fleet, instead of just separating the effort into 'FAD' or 'Free school fishing', an additional category, namely the Ghanaian purse seine/baitboat cooperative fishery should be considered. This is due to the different catchability apparent for this fleet due to the close cooperation in fishing operations between these two gear types and the sharing of catch, which could bias effort estimates. It was suggested that Ghanaian scientists should be consulted to fully explore this unique sector.</w:t>
      </w:r>
    </w:p>
    <w:p>
      <w:pPr>
        <w:pStyle w:val="Heading2"/>
      </w:pPr>
      <w:bookmarkStart w:id="30" w:name="timeline"/>
      <w:bookmarkEnd w:id="30"/>
      <w:r>
        <w:t xml:space="preserve">Timeline</w:t>
      </w:r>
    </w:p>
    <w:p>
      <w:r>
        <w:t xml:space="preserve">The contract between GCS and ICCAT was formally signed by Driss Meski on 26 May 2015. The project is on track to fulfill all Deliverables within the total 6 months allotted. The original agreed Timetable is duplicated below (Table 1) with comments on progress.</w:t>
      </w:r>
    </w:p>
    <w:p>
      <w:r>
        <w:rPr>
          <w:i/>
        </w:rPr>
        <w:t xml:space="preserve">Table 1. EFFDIS project workplan</w:t>
      </w:r>
    </w:p>
    <w:tbl>
      <w:tblPr>
        <w:tblStyle w:val="TableNormal"/>
        <w:tblW w:type="pct" w:w="5000.0"/>
      </w:tblPr>
      <w:tblGrid>
        <w:gridCol w:w="1458"/>
        <w:gridCol w:w="3230"/>
        <w:gridCol w:w="3230"/>
      </w:tblGrid>
      <w:tr>
        <w:tc>
          <w:tcPr>
            <w:tcBorders>
              <w:bottom w:val="single"/>
            </w:tcBorders>
            <w:vAlign w:val="bottom"/>
          </w:tcPr>
          <w:p>
            <w:pPr>
              <w:pStyle w:val="Compact"/>
              <w:jc w:val="left"/>
            </w:pPr>
            <w:r>
              <w:t xml:space="preserve">Date (2015)</w:t>
            </w:r>
          </w:p>
        </w:tc>
        <w:tc>
          <w:tcPr>
            <w:tcBorders>
              <w:bottom w:val="single"/>
            </w:tcBorders>
            <w:vAlign w:val="bottom"/>
          </w:tcPr>
          <w:p>
            <w:pPr>
              <w:pStyle w:val="Compact"/>
              <w:jc w:val="left"/>
            </w:pPr>
            <w:r>
              <w:t xml:space="preserve">Work</w:t>
            </w:r>
          </w:p>
        </w:tc>
        <w:tc>
          <w:tcPr>
            <w:tcBorders>
              <w:bottom w:val="single"/>
            </w:tcBorders>
            <w:vAlign w:val="bottom"/>
          </w:tcPr>
          <w:p>
            <w:pPr>
              <w:pStyle w:val="Compact"/>
              <w:jc w:val="left"/>
            </w:pPr>
            <w:r>
              <w:t xml:space="preserve">Progress</w:t>
            </w:r>
          </w:p>
        </w:tc>
      </w:tr>
      <w:tr>
        <w:tc>
          <w:p>
            <w:pPr>
              <w:pStyle w:val="Compact"/>
              <w:jc w:val="left"/>
            </w:pPr>
            <w:r>
              <w:t xml:space="preserve">May</w:t>
            </w:r>
          </w:p>
        </w:tc>
        <w:tc>
          <w:p>
            <w:pPr>
              <w:pStyle w:val="Compact"/>
              <w:jc w:val="left"/>
            </w:pPr>
            <w:r>
              <w:t xml:space="preserve">Contractor to visit ICCAT</w:t>
            </w:r>
          </w:p>
        </w:tc>
        <w:tc>
          <w:p>
            <w:pPr>
              <w:pStyle w:val="Compact"/>
              <w:jc w:val="left"/>
            </w:pPr>
            <w:r>
              <w:t xml:space="preserve">Dr Beare visited ICCAT HQ, Madrid, 24-29 May 2015 and existing methods were reviewed.</w:t>
            </w:r>
          </w:p>
        </w:tc>
      </w:tr>
      <w:tr>
        <w:tc>
          <w:p>
            <w:pPr>
              <w:pStyle w:val="Compact"/>
              <w:jc w:val="left"/>
            </w:pPr>
            <w:r>
              <w:t xml:space="preserve">May</w:t>
            </w:r>
          </w:p>
        </w:tc>
        <w:tc>
          <w:p>
            <w:pPr>
              <w:pStyle w:val="Compact"/>
              <w:jc w:val="left"/>
            </w:pPr>
            <w:r>
              <w:t xml:space="preserve">Develop methods for a single longline (LL) fleet</w:t>
            </w:r>
          </w:p>
        </w:tc>
        <w:tc>
          <w:p>
            <w:pPr>
              <w:pStyle w:val="Compact"/>
              <w:jc w:val="left"/>
            </w:pPr>
            <w:r>
              <w:t xml:space="preserve">'Strawman' methodology for Chinese Taipei LL developed.</w:t>
            </w:r>
          </w:p>
        </w:tc>
      </w:tr>
      <w:tr>
        <w:tc>
          <w:p>
            <w:pPr>
              <w:pStyle w:val="Compact"/>
              <w:jc w:val="left"/>
            </w:pPr>
            <w:r>
              <w:t xml:space="preserve">8-12 Jun</w:t>
            </w:r>
          </w:p>
        </w:tc>
        <w:tc>
          <w:p>
            <w:pPr>
              <w:pStyle w:val="Compact"/>
              <w:jc w:val="left"/>
            </w:pPr>
            <w:r>
              <w:t xml:space="preserve">Present methodology for LL at SC ECO, Madrid.</w:t>
            </w:r>
          </w:p>
        </w:tc>
        <w:tc>
          <w:p>
            <w:pPr>
              <w:pStyle w:val="Compact"/>
              <w:jc w:val="left"/>
            </w:pPr>
            <w:r>
              <w:t xml:space="preserve">'Strawman' methodology for Chinese Taipei LL developed and presented at SG ECO meeting by Dr Kell.</w:t>
            </w:r>
          </w:p>
        </w:tc>
      </w:tr>
      <w:tr>
        <w:tc>
          <w:p>
            <w:pPr>
              <w:pStyle w:val="Compact"/>
              <w:jc w:val="left"/>
            </w:pPr>
            <w:r>
              <w:t xml:space="preserve">Jun</w:t>
            </w:r>
          </w:p>
        </w:tc>
        <w:tc>
          <w:p>
            <w:pPr>
              <w:pStyle w:val="Compact"/>
              <w:jc w:val="left"/>
            </w:pPr>
            <w:r>
              <w:t xml:space="preserve">Develop methods single baitboat (BB) fleet.</w:t>
            </w:r>
          </w:p>
        </w:tc>
        <w:tc>
          <w:p>
            <w:pPr>
              <w:pStyle w:val="Compact"/>
              <w:jc w:val="left"/>
            </w:pPr>
            <w:r>
              <w:t xml:space="preserve">In progress</w:t>
            </w:r>
          </w:p>
        </w:tc>
      </w:tr>
      <w:tr>
        <w:tc>
          <w:p>
            <w:pPr>
              <w:pStyle w:val="Compact"/>
              <w:jc w:val="left"/>
            </w:pPr>
            <w:r>
              <w:t xml:space="preserve">Jun</w:t>
            </w:r>
          </w:p>
        </w:tc>
        <w:tc>
          <w:p>
            <w:pPr>
              <w:pStyle w:val="Compact"/>
              <w:jc w:val="left"/>
            </w:pPr>
            <w:r>
              <w:t xml:space="preserve">Develop methods for single purse-seine (PS) fleet.</w:t>
            </w:r>
          </w:p>
        </w:tc>
        <w:tc>
          <w:p>
            <w:pPr>
              <w:pStyle w:val="Compact"/>
              <w:jc w:val="left"/>
            </w:pPr>
            <w:r>
              <w:t xml:space="preserve">In progress</w:t>
            </w:r>
          </w:p>
        </w:tc>
      </w:tr>
      <w:tr>
        <w:tc>
          <w:p>
            <w:pPr>
              <w:pStyle w:val="Compact"/>
              <w:jc w:val="left"/>
            </w:pPr>
            <w:r>
              <w:t xml:space="preserve">Jul</w:t>
            </w:r>
          </w:p>
        </w:tc>
        <w:tc>
          <w:p>
            <w:pPr>
              <w:pStyle w:val="Compact"/>
              <w:jc w:val="left"/>
            </w:pPr>
            <w:r>
              <w:t xml:space="preserve">Expand methods to produce a global estimate with variance.</w:t>
            </w:r>
          </w:p>
        </w:tc>
        <w:tc>
          <w:p>
            <w:pPr>
              <w:pStyle w:val="Compact"/>
              <w:jc w:val="left"/>
            </w:pPr>
            <w:r>
              <w:t xml:space="preserve">Global estimates produced for LL, PS and BB to follow shortly.</w:t>
            </w:r>
          </w:p>
        </w:tc>
      </w:tr>
      <w:tr>
        <w:tc>
          <w:p>
            <w:pPr>
              <w:pStyle w:val="Compact"/>
              <w:jc w:val="left"/>
            </w:pPr>
            <w:r>
              <w:t xml:space="preserve">Jul</w:t>
            </w:r>
          </w:p>
        </w:tc>
        <w:tc>
          <w:p>
            <w:pPr>
              <w:pStyle w:val="Compact"/>
              <w:jc w:val="left"/>
            </w:pPr>
            <w:r>
              <w:t xml:space="preserve">Seek feedback on methodology from ICCAT Secretariat. Get method approved.</w:t>
            </w:r>
          </w:p>
        </w:tc>
        <w:tc>
          <w:p>
            <w:pPr>
              <w:pStyle w:val="Compact"/>
              <w:jc w:val="left"/>
            </w:pPr>
            <w:r>
              <w:t xml:space="preserve">Feedback has been sought and method approved.</w:t>
            </w:r>
          </w:p>
        </w:tc>
      </w:tr>
      <w:tr>
        <w:tc>
          <w:p>
            <w:pPr>
              <w:pStyle w:val="Compact"/>
              <w:jc w:val="left"/>
            </w:pPr>
            <w:r>
              <w:t xml:space="preserve">27 – 31 Jul</w:t>
            </w:r>
          </w:p>
        </w:tc>
        <w:tc>
          <w:p>
            <w:pPr>
              <w:pStyle w:val="Compact"/>
              <w:jc w:val="left"/>
            </w:pPr>
            <w:r>
              <w:t xml:space="preserve">Attend Blue shark stock assessment session. Provide progress report</w:t>
            </w:r>
          </w:p>
        </w:tc>
        <w:tc>
          <w:p>
            <w:pPr>
              <w:pStyle w:val="Compact"/>
              <w:jc w:val="left"/>
            </w:pPr>
            <w:r>
              <w:t xml:space="preserve">Dr Beare attended Blue shark assessment meeting in Lisbon between 26 and 31 July. Feedback was largely positive.</w:t>
            </w:r>
          </w:p>
        </w:tc>
      </w:tr>
      <w:tr>
        <w:tc>
          <w:p>
            <w:pPr>
              <w:pStyle w:val="Compact"/>
              <w:jc w:val="left"/>
            </w:pPr>
            <w:r>
              <w:t xml:space="preserve">Aug</w:t>
            </w:r>
          </w:p>
        </w:tc>
        <w:tc>
          <w:p>
            <w:pPr>
              <w:pStyle w:val="Compact"/>
              <w:jc w:val="left"/>
            </w:pPr>
            <w:r>
              <w:t xml:space="preserve">Build online spatial, relational, spatial database</w:t>
            </w:r>
          </w:p>
        </w:tc>
        <w:tc>
          <w:p>
            <w:pPr>
              <w:pStyle w:val="Compact"/>
              <w:jc w:val="left"/>
            </w:pPr>
            <w:r>
              <w:t xml:space="preserve">Beta version of database built and online, see</w:t>
            </w:r>
            <w:r>
              <w:t xml:space="preserve"> </w:t>
            </w:r>
            <w:hyperlink r:id="rId31">
              <w:r>
                <w:rPr>
                  <w:rStyle w:val="Link"/>
                </w:rPr>
                <w:t xml:space="preserve">http://134.213.29.249/effdis/</w:t>
              </w:r>
            </w:hyperlink>
            <w:r>
              <w:t xml:space="preserve">#</w:t>
            </w:r>
          </w:p>
        </w:tc>
      </w:tr>
      <w:tr>
        <w:tc>
          <w:p>
            <w:pPr>
              <w:pStyle w:val="Compact"/>
              <w:jc w:val="left"/>
            </w:pPr>
            <w:r>
              <w:t xml:space="preserve">Aug</w:t>
            </w:r>
          </w:p>
        </w:tc>
        <w:tc>
          <w:p>
            <w:pPr>
              <w:pStyle w:val="Compact"/>
              <w:jc w:val="left"/>
            </w:pPr>
            <w:r>
              <w:t xml:space="preserve">Document methodology, produce Manual and User Guides.</w:t>
            </w:r>
          </w:p>
        </w:tc>
        <w:tc>
          <w:p>
            <w:pPr>
              <w:pStyle w:val="Compact"/>
              <w:jc w:val="left"/>
            </w:pPr>
            <w:r>
              <w:t xml:space="preserve">In progress</w:t>
            </w:r>
          </w:p>
        </w:tc>
      </w:tr>
      <w:tr>
        <w:tc>
          <w:p>
            <w:pPr>
              <w:pStyle w:val="Compact"/>
              <w:jc w:val="left"/>
            </w:pPr>
            <w:r>
              <w:t xml:space="preserve">Sept</w:t>
            </w:r>
          </w:p>
        </w:tc>
        <w:tc>
          <w:p>
            <w:pPr>
              <w:pStyle w:val="Compact"/>
              <w:jc w:val="left"/>
            </w:pPr>
            <w:r>
              <w:t xml:space="preserve">Write SCRS paper presenting the EFFDIS estimates with method descriptions.</w:t>
            </w:r>
          </w:p>
        </w:tc>
        <w:tc>
          <w:p>
            <w:pPr>
              <w:pStyle w:val="Compact"/>
              <w:jc w:val="left"/>
            </w:pPr>
            <w:r>
              <w:t xml:space="preserve">In progress</w:t>
            </w:r>
          </w:p>
        </w:tc>
      </w:tr>
      <w:tr>
        <w:tc>
          <w:p>
            <w:pPr>
              <w:pStyle w:val="Compact"/>
              <w:jc w:val="left"/>
            </w:pPr>
            <w:r>
              <w:t xml:space="preserve">21 - 25 Sep</w:t>
            </w:r>
          </w:p>
        </w:tc>
        <w:tc>
          <w:p>
            <w:pPr>
              <w:pStyle w:val="Compact"/>
              <w:jc w:val="left"/>
            </w:pPr>
            <w:r>
              <w:t xml:space="preserve">Attend Species group meetings and present methods in Madrid.</w:t>
            </w:r>
          </w:p>
        </w:tc>
        <w:tc>
          <w:p>
            <w:pPr>
              <w:pStyle w:val="Compact"/>
              <w:jc w:val="left"/>
            </w:pPr>
            <w:r>
              <w:t xml:space="preserve">In progress</w:t>
            </w:r>
          </w:p>
        </w:tc>
      </w:tr>
      <w:tr>
        <w:tc>
          <w:p>
            <w:pPr>
              <w:pStyle w:val="Compact"/>
              <w:jc w:val="left"/>
            </w:pPr>
            <w:r>
              <w:t xml:space="preserve">Oct</w:t>
            </w:r>
          </w:p>
        </w:tc>
        <w:tc>
          <w:p>
            <w:pPr>
              <w:pStyle w:val="Compact"/>
              <w:jc w:val="left"/>
            </w:pPr>
            <w:r>
              <w:t xml:space="preserve">Respond to feedback from SCRS and finalize all deliverables.</w:t>
            </w:r>
          </w:p>
        </w:tc>
        <w:tc>
          <w:p>
            <w:pPr>
              <w:pStyle w:val="Compact"/>
              <w:jc w:val="left"/>
            </w:pPr>
            <w:r>
              <w:t xml:space="preserve">In progress</w:t>
            </w:r>
          </w:p>
        </w:tc>
      </w:tr>
    </w:tbl>
    <w:p>
      <w:pPr>
        <w:pStyle w:val="Heading2"/>
      </w:pPr>
      <w:bookmarkStart w:id="32" w:name="data-servers-and-version-control"/>
      <w:bookmarkEnd w:id="32"/>
      <w:r>
        <w:t xml:space="preserve">Data, servers, and version control</w:t>
      </w:r>
    </w:p>
    <w:p>
      <w:r>
        <w:t xml:space="preserve">An Ubuntu cloud server with a static IP address (134.213.29.249, effdis-tuna-cc1) has been set up by ICCAT specifically for the current project. GCS has also set up a PostGIS enabled PostgreSQL server on this machine where all data related to the project are being stored. The database can be accessed directly from the command line of any unix machine with PostgreSQL installed (psql -h 134.213.29.249 -d effdis -U postgres) or with ODBC via R.</w:t>
      </w:r>
    </w:p>
    <w:p>
      <w:r>
        <w:t xml:space="preserve">The effdis-tuna-cc1 server also hosts the online geographic information system being trialled for the EFFDIS project by GCS (</w:t>
      </w:r>
      <w:hyperlink r:id="rId31">
        <w:r>
          <w:rPr>
            <w:rStyle w:val="Link"/>
          </w:rPr>
          <w:t xml:space="preserve">http://134.213.29.249/effdis/</w:t>
        </w:r>
      </w:hyperlink>
      <w:r>
        <w:t xml:space="preserve">#). All scripts (R, Rmarkdown, Shell, PHP) developed by the project are being backed up on GitHub (</w:t>
      </w:r>
      <w:hyperlink r:id="rId33">
        <w:r>
          <w:rPr>
            <w:rStyle w:val="Link"/>
          </w:rPr>
          <w:t xml:space="preserve">https://github.com/bearedo/effdis</w:t>
        </w:r>
      </w:hyperlink>
      <w:r>
        <w:t xml:space="preserve">). Furthermore all reports and presentations are being done with Rmarkdown, linked to GitHub. This should all facilitate any future modification and updating.</w:t>
      </w:r>
    </w:p>
    <w:p>
      <w:pPr>
        <w:pStyle w:val="Heading2"/>
      </w:pPr>
      <w:bookmarkStart w:id="34" w:name="exploratory-data-analysis"/>
      <w:bookmarkEnd w:id="34"/>
      <w:r>
        <w:t xml:space="preserve">Exploratory data analysis</w:t>
      </w:r>
    </w:p>
    <w:p>
      <w:pPr>
        <w:pStyle w:val="Heading3"/>
      </w:pPr>
      <w:bookmarkStart w:id="35" w:name="data-screening"/>
      <w:bookmarkEnd w:id="35"/>
      <w:r>
        <w:t xml:space="preserve">Data screening</w:t>
      </w:r>
    </w:p>
    <w:p>
      <w:r>
        <w:t xml:space="preserve">Once the RODBC library is installed and the /etc/odbc.ini file modified to include the effdis database the data can be accessed via R according to the following.</w:t>
      </w:r>
    </w:p>
    <w:p>
      <w:pPr>
        <w:pStyle w:val="SourceCode"/>
      </w:pPr>
      <w:r>
        <w:rPr>
          <w:rStyle w:val="NormalTok"/>
        </w:rPr>
        <w:t xml:space="preserve">chan &lt;-</w:t>
      </w:r>
      <w:r>
        <w:rPr>
          <w:rStyle w:val="StringTok"/>
        </w:rPr>
        <w:t xml:space="preserve"> </w:t>
      </w:r>
      <w:r>
        <w:rPr>
          <w:rStyle w:val="KeywordTok"/>
        </w:rPr>
        <w:t xml:space="preserve">odbcConnect</w:t>
      </w:r>
      <w:r>
        <w:rPr>
          <w:rStyle w:val="NormalTok"/>
        </w:rPr>
        <w:t xml:space="preserve">(</w:t>
      </w:r>
      <w:r>
        <w:rPr>
          <w:rStyle w:val="StringTok"/>
        </w:rPr>
        <w:t xml:space="preserve">"effdis-tuna-cc1"</w:t>
      </w:r>
      <w:r>
        <w:rPr>
          <w:rStyle w:val="NormalTok"/>
        </w:rPr>
        <w:t xml:space="preserve">, </w:t>
      </w:r>
      <w:r>
        <w:rPr>
          <w:rStyle w:val="DataTypeTok"/>
        </w:rPr>
        <w:t xml:space="preserve">case=</w:t>
      </w:r>
      <w:r>
        <w:rPr>
          <w:rStyle w:val="StringTok"/>
        </w:rPr>
        <w:t xml:space="preserve">"postgresql"</w:t>
      </w:r>
      <w:r>
        <w:rPr>
          <w:rStyle w:val="NormalTok"/>
        </w:rPr>
        <w:t xml:space="preserve">, </w:t>
      </w:r>
      <w:r>
        <w:rPr>
          <w:rStyle w:val="DataTypeTok"/>
        </w:rPr>
        <w:t xml:space="preserve">believeNRows=</w:t>
      </w:r>
      <w:r>
        <w:rPr>
          <w:rStyle w:val="OtherTok"/>
        </w:rPr>
        <w:t xml:space="preserve">FALSE</w:t>
      </w:r>
      <w:r>
        <w:rPr>
          <w:rStyle w:val="NormalTok"/>
        </w:rPr>
        <w:t xml:space="preserve">)</w:t>
      </w:r>
    </w:p>
    <w:p>
      <w:r>
        <w:t xml:space="preserve">Here is an example of counting the numbers of times each effort type has been recorded in the Task II data for longliners. The table illustrates the problems with these data. Brazil, for example, only supplies 'NO. HOOKS' (9380) while Belize has supplied both 'NO. HOOKS' and 'D.FISH'. Many flags have also supplied no effort data with their Task II submissions.</w:t>
      </w:r>
    </w:p>
    <w:p>
      <w:r>
        <w:rPr>
          <w:i/>
        </w:rPr>
        <w:t xml:space="preserve">Table 2. Effort type sampling by flag in EFFDIS Task II database</w:t>
      </w:r>
    </w:p>
    <w:tbl>
      <w:tblPr>
        <w:tblStyle w:val="TableNormal"/>
        <w:tblW w:type="pct" w:w="3819.4444444444443"/>
      </w:tblPr>
      <w:tblGrid>
        <w:gridCol w:w="2970"/>
        <w:gridCol w:w="1540"/>
        <w:gridCol w:w="1540"/>
      </w:tblGrid>
      <w:tr>
        <w:tc>
          <w:tcPr>
            <w:tcBorders>
              <w:bottom w:val="single"/>
            </w:tcBorders>
            <w:vAlign w:val="bottom"/>
          </w:tcPr>
          <w:p>
            <w:pPr>
              <w:pStyle w:val="Compact"/>
              <w:jc w:val="left"/>
            </w:pPr>
            <w:r>
              <w:t xml:space="preserve">flag</w:t>
            </w:r>
          </w:p>
        </w:tc>
        <w:tc>
          <w:tcPr>
            <w:tcBorders>
              <w:bottom w:val="single"/>
            </w:tcBorders>
            <w:vAlign w:val="bottom"/>
          </w:tcPr>
          <w:p>
            <w:pPr>
              <w:pStyle w:val="Compact"/>
              <w:jc w:val="left"/>
            </w:pPr>
            <w:r>
              <w:t xml:space="preserve">effort_type</w:t>
            </w:r>
          </w:p>
        </w:tc>
        <w:tc>
          <w:tcPr>
            <w:tcBorders>
              <w:bottom w:val="single"/>
            </w:tcBorders>
            <w:vAlign w:val="bottom"/>
          </w:tcPr>
          <w:p>
            <w:pPr>
              <w:pStyle w:val="Compact"/>
              <w:jc w:val="left"/>
            </w:pPr>
            <w:r>
              <w:t xml:space="preserve">no_records</w:t>
            </w:r>
          </w:p>
        </w:tc>
      </w:tr>
      <w:tr>
        <w:tc>
          <w:p>
            <w:pPr>
              <w:pStyle w:val="Compact"/>
              <w:jc w:val="left"/>
            </w:pPr>
            <w:r>
              <w:t xml:space="preserve">Belize</w:t>
            </w:r>
          </w:p>
        </w:tc>
        <w:tc>
          <w:p>
            <w:pPr>
              <w:pStyle w:val="Compact"/>
              <w:jc w:val="left"/>
            </w:pPr>
            <w:r>
              <w:t xml:space="preserve">D.FISH</w:t>
            </w:r>
          </w:p>
        </w:tc>
        <w:tc>
          <w:p>
            <w:pPr>
              <w:pStyle w:val="Compact"/>
              <w:jc w:val="left"/>
            </w:pPr>
            <w:r>
              <w:t xml:space="preserve">485</w:t>
            </w:r>
          </w:p>
        </w:tc>
      </w:tr>
      <w:tr>
        <w:tc>
          <w:p>
            <w:pPr>
              <w:pStyle w:val="Compact"/>
              <w:jc w:val="left"/>
            </w:pPr>
            <w:r>
              <w:t xml:space="preserve">Belize</w:t>
            </w:r>
          </w:p>
        </w:tc>
        <w:tc>
          <w:p>
            <w:pPr>
              <w:pStyle w:val="Compact"/>
              <w:jc w:val="left"/>
            </w:pPr>
            <w:r>
              <w:t xml:space="preserve">NO.HOOKS</w:t>
            </w:r>
          </w:p>
        </w:tc>
        <w:tc>
          <w:p>
            <w:pPr>
              <w:pStyle w:val="Compact"/>
              <w:jc w:val="left"/>
            </w:pPr>
            <w:r>
              <w:t xml:space="preserve">629</w:t>
            </w:r>
          </w:p>
        </w:tc>
      </w:tr>
      <w:tr>
        <w:tc>
          <w:p>
            <w:pPr>
              <w:pStyle w:val="Compact"/>
              <w:jc w:val="left"/>
            </w:pPr>
            <w:r>
              <w:t xml:space="preserve">Brasil</w:t>
            </w:r>
          </w:p>
        </w:tc>
        <w:tc>
          <w:p>
            <w:pPr>
              <w:pStyle w:val="Compact"/>
              <w:jc w:val="left"/>
            </w:pPr>
            <w:r>
              <w:t xml:space="preserve">NO.HOOKS</w:t>
            </w:r>
          </w:p>
        </w:tc>
        <w:tc>
          <w:p>
            <w:pPr>
              <w:pStyle w:val="Compact"/>
              <w:jc w:val="left"/>
            </w:pPr>
            <w:r>
              <w:t xml:space="preserve">9380</w:t>
            </w:r>
          </w:p>
        </w:tc>
      </w:tr>
      <w:tr>
        <w:tc>
          <w:p>
            <w:pPr>
              <w:pStyle w:val="Compact"/>
              <w:jc w:val="left"/>
            </w:pPr>
            <w:r>
              <w:t xml:space="preserve">China P.R.</w:t>
            </w:r>
          </w:p>
        </w:tc>
        <w:tc>
          <w:p>
            <w:pPr>
              <w:pStyle w:val="Compact"/>
              <w:jc w:val="left"/>
            </w:pPr>
            <w:r>
              <w:t xml:space="preserve">NO.HOOKS</w:t>
            </w:r>
          </w:p>
        </w:tc>
        <w:tc>
          <w:p>
            <w:pPr>
              <w:pStyle w:val="Compact"/>
              <w:jc w:val="left"/>
            </w:pPr>
            <w:r>
              <w:t xml:space="preserve">1225</w:t>
            </w:r>
          </w:p>
        </w:tc>
      </w:tr>
      <w:tr>
        <w:tc>
          <w:p>
            <w:pPr>
              <w:pStyle w:val="Compact"/>
              <w:jc w:val="left"/>
            </w:pPr>
            <w:r>
              <w:t xml:space="preserve">China P.R.</w:t>
            </w:r>
          </w:p>
        </w:tc>
        <w:tc>
          <w:p>
            <w:pPr>
              <w:pStyle w:val="Compact"/>
              <w:jc w:val="left"/>
            </w:pPr>
            <w:r>
              <w:t xml:space="preserve">-none-</w:t>
            </w:r>
          </w:p>
        </w:tc>
        <w:tc>
          <w:p>
            <w:pPr>
              <w:pStyle w:val="Compact"/>
              <w:jc w:val="left"/>
            </w:pPr>
            <w:r>
              <w:t xml:space="preserve">43</w:t>
            </w:r>
          </w:p>
        </w:tc>
      </w:tr>
      <w:tr>
        <w:tc>
          <w:p>
            <w:pPr>
              <w:pStyle w:val="Compact"/>
              <w:jc w:val="left"/>
            </w:pPr>
            <w:r>
              <w:t xml:space="preserve">Chinese Taipei</w:t>
            </w:r>
          </w:p>
        </w:tc>
        <w:tc>
          <w:p>
            <w:pPr>
              <w:pStyle w:val="Compact"/>
              <w:jc w:val="left"/>
            </w:pPr>
            <w:r>
              <w:t xml:space="preserve">NO.HOOKS</w:t>
            </w:r>
          </w:p>
        </w:tc>
        <w:tc>
          <w:p>
            <w:pPr>
              <w:pStyle w:val="Compact"/>
              <w:jc w:val="left"/>
            </w:pPr>
            <w:r>
              <w:t xml:space="preserve">37789</w:t>
            </w:r>
          </w:p>
        </w:tc>
      </w:tr>
      <w:tr>
        <w:tc>
          <w:p>
            <w:pPr>
              <w:pStyle w:val="Compact"/>
              <w:jc w:val="left"/>
            </w:pPr>
            <w:r>
              <w:t xml:space="preserve">Cuba</w:t>
            </w:r>
          </w:p>
        </w:tc>
        <w:tc>
          <w:p>
            <w:pPr>
              <w:pStyle w:val="Compact"/>
              <w:jc w:val="left"/>
            </w:pPr>
            <w:r>
              <w:t xml:space="preserve">NO.HOOKS</w:t>
            </w:r>
          </w:p>
        </w:tc>
        <w:tc>
          <w:p>
            <w:pPr>
              <w:pStyle w:val="Compact"/>
              <w:jc w:val="left"/>
            </w:pPr>
            <w:r>
              <w:t xml:space="preserve">2298</w:t>
            </w:r>
          </w:p>
        </w:tc>
      </w:tr>
      <w:tr>
        <w:tc>
          <w:p>
            <w:pPr>
              <w:pStyle w:val="Compact"/>
              <w:jc w:val="left"/>
            </w:pPr>
            <w:r>
              <w:t xml:space="preserve">EU.España</w:t>
            </w:r>
          </w:p>
        </w:tc>
        <w:tc>
          <w:p>
            <w:pPr>
              <w:pStyle w:val="Compact"/>
              <w:jc w:val="left"/>
            </w:pPr>
            <w:r>
              <w:t xml:space="preserve">NO.HOOKS</w:t>
            </w:r>
          </w:p>
        </w:tc>
        <w:tc>
          <w:p>
            <w:pPr>
              <w:pStyle w:val="Compact"/>
              <w:jc w:val="left"/>
            </w:pPr>
            <w:r>
              <w:t xml:space="preserve">19721</w:t>
            </w:r>
          </w:p>
        </w:tc>
      </w:tr>
      <w:tr>
        <w:tc>
          <w:p>
            <w:pPr>
              <w:pStyle w:val="Compact"/>
              <w:jc w:val="left"/>
            </w:pPr>
            <w:r>
              <w:t xml:space="preserve">EU.España</w:t>
            </w:r>
          </w:p>
        </w:tc>
        <w:tc>
          <w:p>
            <w:pPr>
              <w:pStyle w:val="Compact"/>
              <w:jc w:val="left"/>
            </w:pPr>
            <w:r>
              <w:t xml:space="preserve">-none-</w:t>
            </w:r>
          </w:p>
        </w:tc>
        <w:tc>
          <w:p>
            <w:pPr>
              <w:pStyle w:val="Compact"/>
              <w:jc w:val="left"/>
            </w:pPr>
            <w:r>
              <w:t xml:space="preserve">3150</w:t>
            </w:r>
          </w:p>
        </w:tc>
      </w:tr>
      <w:tr>
        <w:tc>
          <w:p>
            <w:pPr>
              <w:pStyle w:val="Compact"/>
              <w:jc w:val="left"/>
            </w:pPr>
            <w:r>
              <w:t xml:space="preserve">EU.Malta</w:t>
            </w:r>
          </w:p>
        </w:tc>
        <w:tc>
          <w:p>
            <w:pPr>
              <w:pStyle w:val="Compact"/>
              <w:jc w:val="left"/>
            </w:pPr>
            <w:r>
              <w:t xml:space="preserve">D.FISH</w:t>
            </w:r>
          </w:p>
        </w:tc>
        <w:tc>
          <w:p>
            <w:pPr>
              <w:pStyle w:val="Compact"/>
              <w:jc w:val="left"/>
            </w:pPr>
            <w:r>
              <w:t xml:space="preserve">3657</w:t>
            </w:r>
          </w:p>
        </w:tc>
      </w:tr>
      <w:tr>
        <w:tc>
          <w:p>
            <w:pPr>
              <w:pStyle w:val="Compact"/>
              <w:jc w:val="left"/>
            </w:pPr>
            <w:r>
              <w:t xml:space="preserve">EU.Malta</w:t>
            </w:r>
          </w:p>
        </w:tc>
        <w:tc>
          <w:p>
            <w:pPr>
              <w:pStyle w:val="Compact"/>
              <w:jc w:val="left"/>
            </w:pPr>
            <w:r>
              <w:t xml:space="preserve">NO.HOOKS</w:t>
            </w:r>
          </w:p>
        </w:tc>
        <w:tc>
          <w:p>
            <w:pPr>
              <w:pStyle w:val="Compact"/>
              <w:jc w:val="left"/>
            </w:pPr>
            <w:r>
              <w:t xml:space="preserve">203</w:t>
            </w:r>
          </w:p>
        </w:tc>
      </w:tr>
      <w:tr>
        <w:tc>
          <w:p>
            <w:pPr>
              <w:pStyle w:val="Compact"/>
              <w:jc w:val="left"/>
            </w:pPr>
            <w:r>
              <w:t xml:space="preserve">EU.Malta</w:t>
            </w:r>
          </w:p>
        </w:tc>
        <w:tc>
          <w:p>
            <w:pPr>
              <w:pStyle w:val="Compact"/>
              <w:jc w:val="left"/>
            </w:pPr>
            <w:r>
              <w:t xml:space="preserve">-none-</w:t>
            </w:r>
          </w:p>
        </w:tc>
        <w:tc>
          <w:p>
            <w:pPr>
              <w:pStyle w:val="Compact"/>
              <w:jc w:val="left"/>
            </w:pPr>
            <w:r>
              <w:t xml:space="preserve">432</w:t>
            </w:r>
          </w:p>
        </w:tc>
      </w:tr>
      <w:tr>
        <w:tc>
          <w:p>
            <w:pPr>
              <w:pStyle w:val="Compact"/>
              <w:jc w:val="left"/>
            </w:pPr>
            <w:r>
              <w:t xml:space="preserve">EU.Portugal</w:t>
            </w:r>
          </w:p>
        </w:tc>
        <w:tc>
          <w:p>
            <w:pPr>
              <w:pStyle w:val="Compact"/>
              <w:jc w:val="left"/>
            </w:pPr>
            <w:r>
              <w:t xml:space="preserve">NO.HOOKS</w:t>
            </w:r>
          </w:p>
        </w:tc>
        <w:tc>
          <w:p>
            <w:pPr>
              <w:pStyle w:val="Compact"/>
              <w:jc w:val="left"/>
            </w:pPr>
            <w:r>
              <w:t xml:space="preserve">1692</w:t>
            </w:r>
          </w:p>
        </w:tc>
      </w:tr>
      <w:tr>
        <w:tc>
          <w:p>
            <w:pPr>
              <w:pStyle w:val="Compact"/>
              <w:jc w:val="left"/>
            </w:pPr>
            <w:r>
              <w:t xml:space="preserve">EU.Portugal</w:t>
            </w:r>
          </w:p>
        </w:tc>
        <w:tc>
          <w:p>
            <w:pPr>
              <w:pStyle w:val="Compact"/>
              <w:jc w:val="left"/>
            </w:pPr>
            <w:r>
              <w:t xml:space="preserve">-none-</w:t>
            </w:r>
          </w:p>
        </w:tc>
        <w:tc>
          <w:p>
            <w:pPr>
              <w:pStyle w:val="Compact"/>
              <w:jc w:val="left"/>
            </w:pPr>
            <w:r>
              <w:t xml:space="preserve">2753</w:t>
            </w:r>
          </w:p>
        </w:tc>
      </w:tr>
      <w:tr>
        <w:tc>
          <w:p>
            <w:pPr>
              <w:pStyle w:val="Compact"/>
              <w:jc w:val="left"/>
            </w:pPr>
            <w:r>
              <w:t xml:space="preserve">EU.Portugal</w:t>
            </w:r>
          </w:p>
        </w:tc>
        <w:tc>
          <w:p>
            <w:pPr>
              <w:pStyle w:val="Compact"/>
              <w:jc w:val="left"/>
            </w:pPr>
            <w:r>
              <w:t xml:space="preserve">NO.TRIPS</w:t>
            </w:r>
          </w:p>
        </w:tc>
        <w:tc>
          <w:p>
            <w:pPr>
              <w:pStyle w:val="Compact"/>
              <w:jc w:val="left"/>
            </w:pPr>
            <w:r>
              <w:t xml:space="preserve">13</w:t>
            </w:r>
          </w:p>
        </w:tc>
      </w:tr>
      <w:tr>
        <w:tc>
          <w:p>
            <w:pPr>
              <w:pStyle w:val="Compact"/>
              <w:jc w:val="left"/>
            </w:pPr>
            <w:r>
              <w:t xml:space="preserve">Japan</w:t>
            </w:r>
          </w:p>
        </w:tc>
        <w:tc>
          <w:p>
            <w:pPr>
              <w:pStyle w:val="Compact"/>
              <w:jc w:val="left"/>
            </w:pPr>
            <w:r>
              <w:t xml:space="preserve">NO.HOOKS</w:t>
            </w:r>
          </w:p>
        </w:tc>
        <w:tc>
          <w:p>
            <w:pPr>
              <w:pStyle w:val="Compact"/>
              <w:jc w:val="left"/>
            </w:pPr>
            <w:r>
              <w:t xml:space="preserve">34770</w:t>
            </w:r>
          </w:p>
        </w:tc>
      </w:tr>
      <w:tr>
        <w:tc>
          <w:p>
            <w:pPr>
              <w:pStyle w:val="Compact"/>
              <w:jc w:val="left"/>
            </w:pPr>
            <w:r>
              <w:t xml:space="preserve">Korea Rep.</w:t>
            </w:r>
          </w:p>
        </w:tc>
        <w:tc>
          <w:p>
            <w:pPr>
              <w:pStyle w:val="Compact"/>
              <w:jc w:val="left"/>
            </w:pPr>
            <w:r>
              <w:t xml:space="preserve">NO.HOOKS</w:t>
            </w:r>
          </w:p>
        </w:tc>
        <w:tc>
          <w:p>
            <w:pPr>
              <w:pStyle w:val="Compact"/>
              <w:jc w:val="left"/>
            </w:pPr>
            <w:r>
              <w:t xml:space="preserve">9390</w:t>
            </w:r>
          </w:p>
        </w:tc>
      </w:tr>
      <w:tr>
        <w:tc>
          <w:p>
            <w:pPr>
              <w:pStyle w:val="Compact"/>
              <w:jc w:val="left"/>
            </w:pPr>
            <w:r>
              <w:t xml:space="preserve">Maroc</w:t>
            </w:r>
          </w:p>
        </w:tc>
        <w:tc>
          <w:p>
            <w:pPr>
              <w:pStyle w:val="Compact"/>
              <w:jc w:val="left"/>
            </w:pPr>
            <w:r>
              <w:t xml:space="preserve">NO.HOOKS</w:t>
            </w:r>
          </w:p>
        </w:tc>
        <w:tc>
          <w:p>
            <w:pPr>
              <w:pStyle w:val="Compact"/>
              <w:jc w:val="left"/>
            </w:pPr>
            <w:r>
              <w:t xml:space="preserve">70</w:t>
            </w:r>
          </w:p>
        </w:tc>
      </w:tr>
      <w:tr>
        <w:tc>
          <w:p>
            <w:pPr>
              <w:pStyle w:val="Compact"/>
              <w:jc w:val="left"/>
            </w:pPr>
            <w:r>
              <w:t xml:space="preserve">Maroc</w:t>
            </w:r>
          </w:p>
        </w:tc>
        <w:tc>
          <w:p>
            <w:pPr>
              <w:pStyle w:val="Compact"/>
              <w:jc w:val="left"/>
            </w:pPr>
            <w:r>
              <w:t xml:space="preserve">-none-</w:t>
            </w:r>
          </w:p>
        </w:tc>
        <w:tc>
          <w:p>
            <w:pPr>
              <w:pStyle w:val="Compact"/>
              <w:jc w:val="left"/>
            </w:pPr>
            <w:r>
              <w:t xml:space="preserve">12</w:t>
            </w:r>
          </w:p>
        </w:tc>
      </w:tr>
      <w:tr>
        <w:tc>
          <w:p>
            <w:pPr>
              <w:pStyle w:val="Compact"/>
              <w:jc w:val="left"/>
            </w:pPr>
            <w:r>
              <w:t xml:space="preserve">Mexico</w:t>
            </w:r>
          </w:p>
        </w:tc>
        <w:tc>
          <w:p>
            <w:pPr>
              <w:pStyle w:val="Compact"/>
              <w:jc w:val="left"/>
            </w:pPr>
            <w:r>
              <w:t xml:space="preserve">NO.HOOKS</w:t>
            </w:r>
          </w:p>
        </w:tc>
        <w:tc>
          <w:p>
            <w:pPr>
              <w:pStyle w:val="Compact"/>
              <w:jc w:val="left"/>
            </w:pPr>
            <w:r>
              <w:t xml:space="preserve">521</w:t>
            </w:r>
          </w:p>
        </w:tc>
      </w:tr>
      <w:tr>
        <w:tc>
          <w:p>
            <w:pPr>
              <w:pStyle w:val="Compact"/>
              <w:jc w:val="left"/>
            </w:pPr>
            <w:r>
              <w:t xml:space="preserve">Mexico</w:t>
            </w:r>
          </w:p>
        </w:tc>
        <w:tc>
          <w:p>
            <w:pPr>
              <w:pStyle w:val="Compact"/>
              <w:jc w:val="left"/>
            </w:pPr>
            <w:r>
              <w:t xml:space="preserve">NO.SETS</w:t>
            </w:r>
          </w:p>
        </w:tc>
        <w:tc>
          <w:p>
            <w:pPr>
              <w:pStyle w:val="Compact"/>
              <w:jc w:val="left"/>
            </w:pPr>
            <w:r>
              <w:t xml:space="preserve">12</w:t>
            </w:r>
          </w:p>
        </w:tc>
      </w:tr>
      <w:tr>
        <w:tc>
          <w:p>
            <w:pPr>
              <w:pStyle w:val="Compact"/>
              <w:jc w:val="left"/>
            </w:pPr>
            <w:r>
              <w:t xml:space="preserve">Mexico</w:t>
            </w:r>
          </w:p>
        </w:tc>
        <w:tc>
          <w:p>
            <w:pPr>
              <w:pStyle w:val="Compact"/>
              <w:jc w:val="left"/>
            </w:pPr>
            <w:r>
              <w:t xml:space="preserve">SUC.SETS</w:t>
            </w:r>
          </w:p>
        </w:tc>
        <w:tc>
          <w:p>
            <w:pPr>
              <w:pStyle w:val="Compact"/>
              <w:jc w:val="left"/>
            </w:pPr>
            <w:r>
              <w:t xml:space="preserve">61</w:t>
            </w:r>
          </w:p>
        </w:tc>
      </w:tr>
      <w:tr>
        <w:tc>
          <w:p>
            <w:pPr>
              <w:pStyle w:val="Compact"/>
              <w:jc w:val="left"/>
            </w:pPr>
            <w:r>
              <w:t xml:space="preserve">Namibia</w:t>
            </w:r>
          </w:p>
        </w:tc>
        <w:tc>
          <w:p>
            <w:pPr>
              <w:pStyle w:val="Compact"/>
              <w:jc w:val="left"/>
            </w:pPr>
            <w:r>
              <w:t xml:space="preserve">NO.HOOKS</w:t>
            </w:r>
          </w:p>
        </w:tc>
        <w:tc>
          <w:p>
            <w:pPr>
              <w:pStyle w:val="Compact"/>
              <w:jc w:val="left"/>
            </w:pPr>
            <w:r>
              <w:t xml:space="preserve">861</w:t>
            </w:r>
          </w:p>
        </w:tc>
      </w:tr>
      <w:tr>
        <w:tc>
          <w:p>
            <w:pPr>
              <w:pStyle w:val="Compact"/>
              <w:jc w:val="left"/>
            </w:pPr>
            <w:r>
              <w:t xml:space="preserve">Namibia</w:t>
            </w:r>
          </w:p>
        </w:tc>
        <w:tc>
          <w:p>
            <w:pPr>
              <w:pStyle w:val="Compact"/>
              <w:jc w:val="left"/>
            </w:pPr>
            <w:r>
              <w:t xml:space="preserve">-none-</w:t>
            </w:r>
          </w:p>
        </w:tc>
        <w:tc>
          <w:p>
            <w:pPr>
              <w:pStyle w:val="Compact"/>
              <w:jc w:val="left"/>
            </w:pPr>
            <w:r>
              <w:t xml:space="preserve">6</w:t>
            </w:r>
          </w:p>
        </w:tc>
      </w:tr>
      <w:tr>
        <w:tc>
          <w:p>
            <w:pPr>
              <w:pStyle w:val="Compact"/>
              <w:jc w:val="left"/>
            </w:pPr>
            <w:r>
              <w:t xml:space="preserve">Other</w:t>
            </w:r>
          </w:p>
        </w:tc>
        <w:tc>
          <w:p>
            <w:pPr>
              <w:pStyle w:val="Compact"/>
              <w:jc w:val="left"/>
            </w:pPr>
            <w:r>
              <w:t xml:space="preserve">D.AT SEA</w:t>
            </w:r>
          </w:p>
        </w:tc>
        <w:tc>
          <w:p>
            <w:pPr>
              <w:pStyle w:val="Compact"/>
              <w:jc w:val="left"/>
            </w:pPr>
            <w:r>
              <w:t xml:space="preserve">51</w:t>
            </w:r>
          </w:p>
        </w:tc>
      </w:tr>
      <w:tr>
        <w:tc>
          <w:p>
            <w:pPr>
              <w:pStyle w:val="Compact"/>
              <w:jc w:val="left"/>
            </w:pPr>
            <w:r>
              <w:t xml:space="preserve">Other</w:t>
            </w:r>
          </w:p>
        </w:tc>
        <w:tc>
          <w:p>
            <w:pPr>
              <w:pStyle w:val="Compact"/>
              <w:jc w:val="left"/>
            </w:pPr>
            <w:r>
              <w:t xml:space="preserve">D.FISH</w:t>
            </w:r>
          </w:p>
        </w:tc>
        <w:tc>
          <w:p>
            <w:pPr>
              <w:pStyle w:val="Compact"/>
              <w:jc w:val="left"/>
            </w:pPr>
            <w:r>
              <w:t xml:space="preserve">295</w:t>
            </w:r>
          </w:p>
        </w:tc>
      </w:tr>
      <w:tr>
        <w:tc>
          <w:p>
            <w:pPr>
              <w:pStyle w:val="Compact"/>
              <w:jc w:val="left"/>
            </w:pPr>
            <w:r>
              <w:t xml:space="preserve">Other</w:t>
            </w:r>
          </w:p>
        </w:tc>
        <w:tc>
          <w:p>
            <w:pPr>
              <w:pStyle w:val="Compact"/>
              <w:jc w:val="left"/>
            </w:pPr>
            <w:r>
              <w:t xml:space="preserve">NO.HOOKS</w:t>
            </w:r>
          </w:p>
        </w:tc>
        <w:tc>
          <w:p>
            <w:pPr>
              <w:pStyle w:val="Compact"/>
              <w:jc w:val="left"/>
            </w:pPr>
            <w:r>
              <w:t xml:space="preserve">8674</w:t>
            </w:r>
          </w:p>
        </w:tc>
      </w:tr>
      <w:tr>
        <w:tc>
          <w:p>
            <w:pPr>
              <w:pStyle w:val="Compact"/>
              <w:jc w:val="left"/>
            </w:pPr>
            <w:r>
              <w:t xml:space="preserve">Other</w:t>
            </w:r>
          </w:p>
        </w:tc>
        <w:tc>
          <w:p>
            <w:pPr>
              <w:pStyle w:val="Compact"/>
              <w:jc w:val="left"/>
            </w:pPr>
            <w:r>
              <w:t xml:space="preserve">-none-</w:t>
            </w:r>
          </w:p>
        </w:tc>
        <w:tc>
          <w:p>
            <w:pPr>
              <w:pStyle w:val="Compact"/>
              <w:jc w:val="left"/>
            </w:pPr>
            <w:r>
              <w:t xml:space="preserve">1399</w:t>
            </w:r>
          </w:p>
        </w:tc>
      </w:tr>
      <w:tr>
        <w:tc>
          <w:p>
            <w:pPr>
              <w:pStyle w:val="Compact"/>
              <w:jc w:val="left"/>
            </w:pPr>
            <w:r>
              <w:t xml:space="preserve">Other</w:t>
            </w:r>
          </w:p>
        </w:tc>
        <w:tc>
          <w:p>
            <w:pPr>
              <w:pStyle w:val="Compact"/>
              <w:jc w:val="left"/>
            </w:pPr>
            <w:r>
              <w:t xml:space="preserve">NO.SETS</w:t>
            </w:r>
          </w:p>
        </w:tc>
        <w:tc>
          <w:p>
            <w:pPr>
              <w:pStyle w:val="Compact"/>
              <w:jc w:val="left"/>
            </w:pPr>
            <w:r>
              <w:t xml:space="preserve">286</w:t>
            </w:r>
          </w:p>
        </w:tc>
      </w:tr>
      <w:tr>
        <w:tc>
          <w:p>
            <w:pPr>
              <w:pStyle w:val="Compact"/>
              <w:jc w:val="left"/>
            </w:pPr>
            <w:r>
              <w:t xml:space="preserve">Other</w:t>
            </w:r>
          </w:p>
        </w:tc>
        <w:tc>
          <w:p>
            <w:pPr>
              <w:pStyle w:val="Compact"/>
              <w:jc w:val="left"/>
            </w:pPr>
            <w:r>
              <w:t xml:space="preserve">NO.TRIPS</w:t>
            </w:r>
          </w:p>
        </w:tc>
        <w:tc>
          <w:p>
            <w:pPr>
              <w:pStyle w:val="Compact"/>
              <w:jc w:val="left"/>
            </w:pPr>
            <w:r>
              <w:t xml:space="preserve">65</w:t>
            </w:r>
          </w:p>
        </w:tc>
      </w:tr>
      <w:tr>
        <w:tc>
          <w:p>
            <w:pPr>
              <w:pStyle w:val="Compact"/>
              <w:jc w:val="left"/>
            </w:pPr>
            <w:r>
              <w:t xml:space="preserve">Other</w:t>
            </w:r>
          </w:p>
        </w:tc>
        <w:tc>
          <w:p>
            <w:pPr>
              <w:pStyle w:val="Compact"/>
              <w:jc w:val="left"/>
            </w:pPr>
            <w:r>
              <w:t xml:space="preserve">SUC.D.FI</w:t>
            </w:r>
          </w:p>
        </w:tc>
        <w:tc>
          <w:p>
            <w:pPr>
              <w:pStyle w:val="Compact"/>
              <w:jc w:val="left"/>
            </w:pPr>
            <w:r>
              <w:t xml:space="preserve">4</w:t>
            </w:r>
          </w:p>
        </w:tc>
      </w:tr>
      <w:tr>
        <w:tc>
          <w:p>
            <w:pPr>
              <w:pStyle w:val="Compact"/>
              <w:jc w:val="left"/>
            </w:pPr>
            <w:r>
              <w:t xml:space="preserve">Panama</w:t>
            </w:r>
          </w:p>
        </w:tc>
        <w:tc>
          <w:p>
            <w:pPr>
              <w:pStyle w:val="Compact"/>
              <w:jc w:val="left"/>
            </w:pPr>
            <w:r>
              <w:t xml:space="preserve">NO.HOOKS</w:t>
            </w:r>
          </w:p>
        </w:tc>
        <w:tc>
          <w:p>
            <w:pPr>
              <w:pStyle w:val="Compact"/>
              <w:jc w:val="left"/>
            </w:pPr>
            <w:r>
              <w:t xml:space="preserve">547</w:t>
            </w:r>
          </w:p>
        </w:tc>
      </w:tr>
      <w:tr>
        <w:tc>
          <w:p>
            <w:pPr>
              <w:pStyle w:val="Compact"/>
              <w:jc w:val="left"/>
            </w:pPr>
            <w:r>
              <w:t xml:space="preserve">Philippines</w:t>
            </w:r>
          </w:p>
        </w:tc>
        <w:tc>
          <w:p>
            <w:pPr>
              <w:pStyle w:val="Compact"/>
              <w:jc w:val="left"/>
            </w:pPr>
            <w:r>
              <w:t xml:space="preserve">NO.HOOKS</w:t>
            </w:r>
          </w:p>
        </w:tc>
        <w:tc>
          <w:p>
            <w:pPr>
              <w:pStyle w:val="Compact"/>
              <w:jc w:val="left"/>
            </w:pPr>
            <w:r>
              <w:t xml:space="preserve">497</w:t>
            </w:r>
          </w:p>
        </w:tc>
      </w:tr>
      <w:tr>
        <w:tc>
          <w:p>
            <w:pPr>
              <w:pStyle w:val="Compact"/>
              <w:jc w:val="left"/>
            </w:pPr>
            <w:r>
              <w:t xml:space="preserve">Philippines</w:t>
            </w:r>
          </w:p>
        </w:tc>
        <w:tc>
          <w:p>
            <w:pPr>
              <w:pStyle w:val="Compact"/>
              <w:jc w:val="left"/>
            </w:pPr>
            <w:r>
              <w:t xml:space="preserve">-none-</w:t>
            </w:r>
          </w:p>
        </w:tc>
        <w:tc>
          <w:p>
            <w:pPr>
              <w:pStyle w:val="Compact"/>
              <w:jc w:val="left"/>
            </w:pPr>
            <w:r>
              <w:t xml:space="preserve">804</w:t>
            </w:r>
          </w:p>
        </w:tc>
      </w:tr>
      <w:tr>
        <w:tc>
          <w:p>
            <w:pPr>
              <w:pStyle w:val="Compact"/>
              <w:jc w:val="left"/>
            </w:pPr>
            <w:r>
              <w:t xml:space="preserve">South Africa</w:t>
            </w:r>
          </w:p>
        </w:tc>
        <w:tc>
          <w:p>
            <w:pPr>
              <w:pStyle w:val="Compact"/>
              <w:jc w:val="left"/>
            </w:pPr>
            <w:r>
              <w:t xml:space="preserve">D.AT SEA</w:t>
            </w:r>
          </w:p>
        </w:tc>
        <w:tc>
          <w:p>
            <w:pPr>
              <w:pStyle w:val="Compact"/>
              <w:jc w:val="left"/>
            </w:pPr>
            <w:r>
              <w:t xml:space="preserve">10</w:t>
            </w:r>
          </w:p>
        </w:tc>
      </w:tr>
      <w:tr>
        <w:tc>
          <w:p>
            <w:pPr>
              <w:pStyle w:val="Compact"/>
              <w:jc w:val="left"/>
            </w:pPr>
            <w:r>
              <w:t xml:space="preserve">South Africa</w:t>
            </w:r>
          </w:p>
        </w:tc>
        <w:tc>
          <w:p>
            <w:pPr>
              <w:pStyle w:val="Compact"/>
              <w:jc w:val="left"/>
            </w:pPr>
            <w:r>
              <w:t xml:space="preserve">D.FISH</w:t>
            </w:r>
          </w:p>
        </w:tc>
        <w:tc>
          <w:p>
            <w:pPr>
              <w:pStyle w:val="Compact"/>
              <w:jc w:val="left"/>
            </w:pPr>
            <w:r>
              <w:t xml:space="preserve">13</w:t>
            </w:r>
          </w:p>
        </w:tc>
      </w:tr>
      <w:tr>
        <w:tc>
          <w:p>
            <w:pPr>
              <w:pStyle w:val="Compact"/>
              <w:jc w:val="left"/>
            </w:pPr>
            <w:r>
              <w:t xml:space="preserve">South Africa</w:t>
            </w:r>
          </w:p>
        </w:tc>
        <w:tc>
          <w:p>
            <w:pPr>
              <w:pStyle w:val="Compact"/>
              <w:jc w:val="left"/>
            </w:pPr>
            <w:r>
              <w:t xml:space="preserve">NO.BOATS</w:t>
            </w:r>
          </w:p>
        </w:tc>
        <w:tc>
          <w:p>
            <w:pPr>
              <w:pStyle w:val="Compact"/>
              <w:jc w:val="left"/>
            </w:pPr>
            <w:r>
              <w:t xml:space="preserve">3</w:t>
            </w:r>
          </w:p>
        </w:tc>
      </w:tr>
      <w:tr>
        <w:tc>
          <w:p>
            <w:pPr>
              <w:pStyle w:val="Compact"/>
              <w:jc w:val="left"/>
            </w:pPr>
            <w:r>
              <w:t xml:space="preserve">South Africa</w:t>
            </w:r>
          </w:p>
        </w:tc>
        <w:tc>
          <w:p>
            <w:pPr>
              <w:pStyle w:val="Compact"/>
              <w:jc w:val="left"/>
            </w:pPr>
            <w:r>
              <w:t xml:space="preserve">NO.HOOKS</w:t>
            </w:r>
          </w:p>
        </w:tc>
        <w:tc>
          <w:p>
            <w:pPr>
              <w:pStyle w:val="Compact"/>
              <w:jc w:val="left"/>
            </w:pPr>
            <w:r>
              <w:t xml:space="preserve">1510</w:t>
            </w:r>
          </w:p>
        </w:tc>
      </w:tr>
      <w:tr>
        <w:tc>
          <w:p>
            <w:pPr>
              <w:pStyle w:val="Compact"/>
              <w:jc w:val="left"/>
            </w:pPr>
            <w:r>
              <w:t xml:space="preserve">South Africa</w:t>
            </w:r>
          </w:p>
        </w:tc>
        <w:tc>
          <w:p>
            <w:pPr>
              <w:pStyle w:val="Compact"/>
              <w:jc w:val="left"/>
            </w:pPr>
            <w:r>
              <w:t xml:space="preserve">-none-</w:t>
            </w:r>
          </w:p>
        </w:tc>
        <w:tc>
          <w:p>
            <w:pPr>
              <w:pStyle w:val="Compact"/>
              <w:jc w:val="left"/>
            </w:pPr>
            <w:r>
              <w:t xml:space="preserve">4</w:t>
            </w:r>
          </w:p>
        </w:tc>
      </w:tr>
      <w:tr>
        <w:tc>
          <w:p>
            <w:pPr>
              <w:pStyle w:val="Compact"/>
              <w:jc w:val="left"/>
            </w:pPr>
            <w:r>
              <w:t xml:space="preserve">St. Vincent and Grenadines</w:t>
            </w:r>
          </w:p>
        </w:tc>
        <w:tc>
          <w:p>
            <w:pPr>
              <w:pStyle w:val="Compact"/>
              <w:jc w:val="left"/>
            </w:pPr>
            <w:r>
              <w:t xml:space="preserve">NO.HOOKS</w:t>
            </w:r>
          </w:p>
        </w:tc>
        <w:tc>
          <w:p>
            <w:pPr>
              <w:pStyle w:val="Compact"/>
              <w:jc w:val="left"/>
            </w:pPr>
            <w:r>
              <w:t xml:space="preserve">1112</w:t>
            </w:r>
          </w:p>
        </w:tc>
      </w:tr>
      <w:tr>
        <w:tc>
          <w:p>
            <w:pPr>
              <w:pStyle w:val="Compact"/>
              <w:jc w:val="left"/>
            </w:pPr>
            <w:r>
              <w:t xml:space="preserve">St. Vincent and Grenadines</w:t>
            </w:r>
          </w:p>
        </w:tc>
        <w:tc>
          <w:p>
            <w:pPr>
              <w:pStyle w:val="Compact"/>
              <w:jc w:val="left"/>
            </w:pPr>
            <w:r>
              <w:t xml:space="preserve">-none-</w:t>
            </w:r>
          </w:p>
        </w:tc>
        <w:tc>
          <w:p>
            <w:pPr>
              <w:pStyle w:val="Compact"/>
              <w:jc w:val="left"/>
            </w:pPr>
            <w:r>
              <w:t xml:space="preserve">1</w:t>
            </w:r>
          </w:p>
        </w:tc>
      </w:tr>
      <w:tr>
        <w:tc>
          <w:p>
            <w:pPr>
              <w:pStyle w:val="Compact"/>
              <w:jc w:val="left"/>
            </w:pPr>
            <w:r>
              <w:t xml:space="preserve">Trinidad and Tobago</w:t>
            </w:r>
          </w:p>
        </w:tc>
        <w:tc>
          <w:p>
            <w:pPr>
              <w:pStyle w:val="Compact"/>
              <w:jc w:val="left"/>
            </w:pPr>
            <w:r>
              <w:t xml:space="preserve">NO.HOOKS</w:t>
            </w:r>
          </w:p>
        </w:tc>
        <w:tc>
          <w:p>
            <w:pPr>
              <w:pStyle w:val="Compact"/>
              <w:jc w:val="left"/>
            </w:pPr>
            <w:r>
              <w:t xml:space="preserve">84</w:t>
            </w:r>
          </w:p>
        </w:tc>
      </w:tr>
      <w:tr>
        <w:tc>
          <w:p>
            <w:pPr>
              <w:pStyle w:val="Compact"/>
              <w:jc w:val="left"/>
            </w:pPr>
            <w:r>
              <w:t xml:space="preserve">Trinidad and Tobago</w:t>
            </w:r>
          </w:p>
        </w:tc>
        <w:tc>
          <w:p>
            <w:pPr>
              <w:pStyle w:val="Compact"/>
              <w:jc w:val="left"/>
            </w:pPr>
            <w:r>
              <w:t xml:space="preserve">NO.TRIPS</w:t>
            </w:r>
          </w:p>
        </w:tc>
        <w:tc>
          <w:p>
            <w:pPr>
              <w:pStyle w:val="Compact"/>
              <w:jc w:val="left"/>
            </w:pPr>
            <w:r>
              <w:t xml:space="preserve">12</w:t>
            </w:r>
          </w:p>
        </w:tc>
      </w:tr>
      <w:tr>
        <w:tc>
          <w:p>
            <w:pPr>
              <w:pStyle w:val="Compact"/>
              <w:jc w:val="left"/>
            </w:pPr>
            <w:r>
              <w:t xml:space="preserve">Uruguay</w:t>
            </w:r>
          </w:p>
        </w:tc>
        <w:tc>
          <w:p>
            <w:pPr>
              <w:pStyle w:val="Compact"/>
              <w:jc w:val="left"/>
            </w:pPr>
            <w:r>
              <w:t xml:space="preserve">NO.HOOKS</w:t>
            </w:r>
          </w:p>
        </w:tc>
        <w:tc>
          <w:p>
            <w:pPr>
              <w:pStyle w:val="Compact"/>
              <w:jc w:val="left"/>
            </w:pPr>
            <w:r>
              <w:t xml:space="preserve">1919</w:t>
            </w:r>
          </w:p>
        </w:tc>
      </w:tr>
      <w:tr>
        <w:tc>
          <w:p>
            <w:pPr>
              <w:pStyle w:val="Compact"/>
              <w:jc w:val="left"/>
            </w:pPr>
            <w:r>
              <w:t xml:space="preserve">Uruguay</w:t>
            </w:r>
          </w:p>
        </w:tc>
        <w:tc>
          <w:p>
            <w:pPr>
              <w:pStyle w:val="Compact"/>
              <w:jc w:val="left"/>
            </w:pPr>
            <w:r>
              <w:t xml:space="preserve">-none-</w:t>
            </w:r>
          </w:p>
        </w:tc>
        <w:tc>
          <w:p>
            <w:pPr>
              <w:pStyle w:val="Compact"/>
              <w:jc w:val="left"/>
            </w:pPr>
            <w:r>
              <w:t xml:space="preserve">17</w:t>
            </w:r>
          </w:p>
        </w:tc>
      </w:tr>
      <w:tr>
        <w:tc>
          <w:p>
            <w:pPr>
              <w:pStyle w:val="Compact"/>
              <w:jc w:val="left"/>
            </w:pPr>
            <w:r>
              <w:t xml:space="preserve">U.S.A.</w:t>
            </w:r>
          </w:p>
        </w:tc>
        <w:tc>
          <w:p>
            <w:pPr>
              <w:pStyle w:val="Compact"/>
              <w:jc w:val="left"/>
            </w:pPr>
            <w:r>
              <w:t xml:space="preserve">NO.HOOKS</w:t>
            </w:r>
          </w:p>
        </w:tc>
        <w:tc>
          <w:p>
            <w:pPr>
              <w:pStyle w:val="Compact"/>
              <w:jc w:val="left"/>
            </w:pPr>
            <w:r>
              <w:t xml:space="preserve">78698</w:t>
            </w:r>
          </w:p>
        </w:tc>
      </w:tr>
      <w:tr>
        <w:tc>
          <w:p>
            <w:pPr>
              <w:pStyle w:val="Compact"/>
              <w:jc w:val="left"/>
            </w:pPr>
            <w:r>
              <w:t xml:space="preserve">U.S.S.R.</w:t>
            </w:r>
          </w:p>
        </w:tc>
        <w:tc>
          <w:p>
            <w:pPr>
              <w:pStyle w:val="Compact"/>
              <w:jc w:val="left"/>
            </w:pPr>
            <w:r>
              <w:t xml:space="preserve">D.FISH</w:t>
            </w:r>
          </w:p>
        </w:tc>
        <w:tc>
          <w:p>
            <w:pPr>
              <w:pStyle w:val="Compact"/>
              <w:jc w:val="left"/>
            </w:pPr>
            <w:r>
              <w:t xml:space="preserve">61</w:t>
            </w:r>
          </w:p>
        </w:tc>
      </w:tr>
      <w:tr>
        <w:tc>
          <w:p>
            <w:pPr>
              <w:pStyle w:val="Compact"/>
              <w:jc w:val="left"/>
            </w:pPr>
            <w:r>
              <w:t xml:space="preserve">U.S.S.R.</w:t>
            </w:r>
          </w:p>
        </w:tc>
        <w:tc>
          <w:p>
            <w:pPr>
              <w:pStyle w:val="Compact"/>
              <w:jc w:val="left"/>
            </w:pPr>
            <w:r>
              <w:t xml:space="preserve">NO.HOOKS</w:t>
            </w:r>
          </w:p>
        </w:tc>
        <w:tc>
          <w:p>
            <w:pPr>
              <w:pStyle w:val="Compact"/>
              <w:jc w:val="left"/>
            </w:pPr>
            <w:r>
              <w:t xml:space="preserve">166</w:t>
            </w:r>
          </w:p>
        </w:tc>
      </w:tr>
      <w:tr>
        <w:tc>
          <w:p>
            <w:pPr>
              <w:pStyle w:val="Compact"/>
              <w:jc w:val="left"/>
            </w:pPr>
            <w:r>
              <w:t xml:space="preserve">U.S.S.R.</w:t>
            </w:r>
          </w:p>
        </w:tc>
        <w:tc>
          <w:p>
            <w:pPr>
              <w:pStyle w:val="Compact"/>
              <w:jc w:val="left"/>
            </w:pPr>
            <w:r>
              <w:t xml:space="preserve">-none-</w:t>
            </w:r>
          </w:p>
        </w:tc>
        <w:tc>
          <w:p>
            <w:pPr>
              <w:pStyle w:val="Compact"/>
              <w:jc w:val="left"/>
            </w:pPr>
            <w:r>
              <w:t xml:space="preserve">26</w:t>
            </w:r>
          </w:p>
        </w:tc>
      </w:tr>
      <w:tr>
        <w:tc>
          <w:p>
            <w:pPr>
              <w:pStyle w:val="Compact"/>
              <w:jc w:val="left"/>
            </w:pPr>
            <w:r>
              <w:t xml:space="preserve">Vanuatu</w:t>
            </w:r>
          </w:p>
        </w:tc>
        <w:tc>
          <w:p>
            <w:pPr>
              <w:pStyle w:val="Compact"/>
              <w:jc w:val="left"/>
            </w:pPr>
            <w:r>
              <w:t xml:space="preserve">NO.HOOKS</w:t>
            </w:r>
          </w:p>
        </w:tc>
        <w:tc>
          <w:p>
            <w:pPr>
              <w:pStyle w:val="Compact"/>
              <w:jc w:val="left"/>
            </w:pPr>
            <w:r>
              <w:t xml:space="preserve">19083</w:t>
            </w:r>
          </w:p>
        </w:tc>
      </w:tr>
      <w:tr>
        <w:tc>
          <w:p>
            <w:pPr>
              <w:pStyle w:val="Compact"/>
              <w:jc w:val="left"/>
            </w:pPr>
            <w:r>
              <w:t xml:space="preserve">Venezuela</w:t>
            </w:r>
          </w:p>
        </w:tc>
        <w:tc>
          <w:p>
            <w:pPr>
              <w:pStyle w:val="Compact"/>
              <w:jc w:val="left"/>
            </w:pPr>
            <w:r>
              <w:t xml:space="preserve">NO.HOOKS</w:t>
            </w:r>
          </w:p>
        </w:tc>
        <w:tc>
          <w:p>
            <w:pPr>
              <w:pStyle w:val="Compact"/>
              <w:jc w:val="left"/>
            </w:pPr>
            <w:r>
              <w:t xml:space="preserve">18588</w:t>
            </w:r>
          </w:p>
        </w:tc>
      </w:tr>
    </w:tbl>
    <w:p>
      <w:r>
        <w:t xml:space="preserve">After examining this table GCS made the decision to examine records with 'NO. HOOKS' and remove all other rows. Similarly there are 3346 data recorded with catch unit '--' (Table 3) and these data were also perforce removed from subsequent analyses.</w:t>
      </w:r>
    </w:p>
    <w:p>
      <w:r>
        <w:rPr>
          <w:i/>
        </w:rPr>
        <w:t xml:space="preserve">Table 3. Catch unit sampling by flag in EFFDIS Task II database</w:t>
      </w:r>
    </w:p>
    <w:tbl>
      <w:tblPr>
        <w:tblStyle w:val="TableNormal"/>
        <w:tblW w:type="pct" w:w="1666.6666666666665"/>
      </w:tblPr>
      <w:tblGrid>
        <w:gridCol w:w="1320"/>
        <w:gridCol w:w="1320"/>
      </w:tblGrid>
      <w:tr>
        <w:tc>
          <w:tcPr>
            <w:tcBorders>
              <w:bottom w:val="single"/>
            </w:tcBorders>
            <w:vAlign w:val="bottom"/>
          </w:tcPr>
          <w:p>
            <w:pPr>
              <w:pStyle w:val="Compact"/>
              <w:jc w:val="left"/>
            </w:pPr>
            <w:r>
              <w:t xml:space="preserve">catchunit</w:t>
            </w:r>
          </w:p>
        </w:tc>
        <w:tc>
          <w:tcPr>
            <w:tcBorders>
              <w:bottom w:val="single"/>
            </w:tcBorders>
            <w:vAlign w:val="bottom"/>
          </w:tcPr>
          <w:p>
            <w:pPr>
              <w:pStyle w:val="Compact"/>
              <w:jc w:val="left"/>
            </w:pPr>
            <w:r>
              <w:t xml:space="preserve">no_records</w:t>
            </w:r>
          </w:p>
        </w:tc>
      </w:tr>
      <w:tr>
        <w:tc>
          <w:p>
            <w:pPr>
              <w:pStyle w:val="Compact"/>
              <w:jc w:val="left"/>
            </w:pPr>
            <w:r>
              <w:t xml:space="preserve">--</w:t>
            </w:r>
          </w:p>
        </w:tc>
        <w:tc>
          <w:p>
            <w:pPr>
              <w:pStyle w:val="Compact"/>
              <w:jc w:val="left"/>
            </w:pPr>
            <w:r>
              <w:t xml:space="preserve">3346</w:t>
            </w:r>
          </w:p>
        </w:tc>
      </w:tr>
      <w:tr>
        <w:tc>
          <w:p>
            <w:pPr>
              <w:pStyle w:val="Compact"/>
              <w:jc w:val="left"/>
            </w:pPr>
            <w:r>
              <w:t xml:space="preserve">kg</w:t>
            </w:r>
          </w:p>
        </w:tc>
        <w:tc>
          <w:p>
            <w:pPr>
              <w:pStyle w:val="Compact"/>
              <w:jc w:val="left"/>
            </w:pPr>
            <w:r>
              <w:t xml:space="preserve">94379</w:t>
            </w:r>
          </w:p>
        </w:tc>
      </w:tr>
      <w:tr>
        <w:tc>
          <w:p>
            <w:pPr>
              <w:pStyle w:val="Compact"/>
              <w:jc w:val="left"/>
            </w:pPr>
            <w:r>
              <w:t xml:space="preserve">nr</w:t>
            </w:r>
          </w:p>
        </w:tc>
        <w:tc>
          <w:p>
            <w:pPr>
              <w:pStyle w:val="Compact"/>
              <w:jc w:val="left"/>
            </w:pPr>
            <w:r>
              <w:t xml:space="preserve">151702</w:t>
            </w:r>
          </w:p>
        </w:tc>
      </w:tr>
    </w:tbl>
    <w:p>
      <w:pPr>
        <w:pStyle w:val="Heading3"/>
      </w:pPr>
      <w:bookmarkStart w:id="36" w:name="catch-weights-versus-numbers"/>
      <w:bookmarkEnd w:id="36"/>
      <w:r>
        <w:t xml:space="preserve">Catch weights versus numbers</w:t>
      </w:r>
    </w:p>
    <w:p>
      <w:r>
        <w:t xml:space="preserve">Another problem with the Task II data is the fact that some countries report catches by total weight, some by total numbers and some by both. The data for countries that have reported both weights and numbers were extracted and examined. The relationships between them proved to be highly linear (Figure 1).</w:t>
      </w:r>
    </w:p>
    <w:p>
      <w:r>
        <w:drawing>
          <wp:inline>
            <wp:extent cx="4610100" cy="3695700"/>
            <wp:effectExtent b="0" l="0" r="0" t="0"/>
            <wp:docPr descr="" id="1" name="Picture"/>
            <a:graphic>
              <a:graphicData uri="http://schemas.openxmlformats.org/drawingml/2006/picture">
                <pic:pic>
                  <pic:nvPicPr>
                    <pic:cNvPr descr="EffdisJulyProgressReport_files/figure-docx/weights%20versus%20numbers-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r>
        <w:t xml:space="preserve">On the basis of Figure 1 we decided to model the relationship between numbers and weights and use the parameters to impute weights for Task II where total numbers only were supplied. A stepwise model selection procedure resulted in the model summarised below (Table 4). The model fits the data well and the</w:t>
      </w:r>
      <w:r>
        <w:t xml:space="preserve"> </w:t>
      </w:r>
      <m:oMath>
        <m:sSup>
          <m:e>
            <m:r>
              <m:rPr>
                <m:sty m:val="p"/>
              </m:rPr>
              <m:t>R</m:t>
            </m:r>
          </m:e>
          <m:sup>
            <m:r>
              <m:rPr>
                <m:sty m:val="p"/>
              </m:rPr>
              <m:t>2</m:t>
            </m:r>
          </m:sup>
        </m:sSup>
      </m:oMath>
      <w:r>
        <w:t xml:space="preserve"> </w:t>
      </w:r>
      <w:r>
        <w:t xml:space="preserve">= 90%. Note: that when the bootstrap error variance estimation is done this process will need to be included.</w:t>
      </w:r>
    </w:p>
    <w:p>
      <w:r>
        <w:rPr>
          <w:i/>
        </w:rPr>
        <w:t xml:space="preserve">Table 4. Linear model summarising the relationship between weights and numbers for countries that sent both to ICCAT for the Task II database</w:t>
      </w:r>
    </w:p>
    <w:tbl>
      <w:tblPr>
        <w:tblStyle w:val="TableNormal"/>
        <w:tblW w:type="pct" w:w="5000.0"/>
        <w:tblCaption w:val="Fitting linear model: measured_catch_kg ~ measured_catch_nr + trend + species + flagname"/>
      </w:tblPr>
      <w:tblGrid>
        <w:gridCol w:w="3146"/>
        <w:gridCol w:w="1193"/>
        <w:gridCol w:w="1410"/>
        <w:gridCol w:w="1084"/>
        <w:gridCol w:w="1084"/>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t value</w:t>
            </w:r>
          </w:p>
        </w:tc>
        <w:tc>
          <w:tcPr>
            <w:tcBorders>
              <w:bottom w:val="single"/>
            </w:tcBorders>
            <w:vAlign w:val="bottom"/>
          </w:tcPr>
          <w:p>
            <w:pPr>
              <w:pStyle w:val="Compact"/>
              <w:jc w:val="left"/>
            </w:pPr>
            <w:r>
              <w:t xml:space="preserve">Pr(&gt;|t|)</w:t>
            </w:r>
          </w:p>
        </w:tc>
      </w:tr>
      <w:tr>
        <w:tc>
          <w:p>
            <w:pPr>
              <w:pStyle w:val="Compact"/>
              <w:jc w:val="center"/>
            </w:pPr>
            <w:r>
              <w:rPr>
                <w:b/>
              </w:rPr>
              <w:t xml:space="preserve">measured_catch_nr</w:t>
            </w:r>
          </w:p>
        </w:tc>
        <w:tc>
          <w:p>
            <w:pPr>
              <w:pStyle w:val="Compact"/>
              <w:jc w:val="left"/>
            </w:pPr>
            <w:r>
              <w:t xml:space="preserve">15</w:t>
            </w:r>
          </w:p>
        </w:tc>
        <w:tc>
          <w:p>
            <w:pPr>
              <w:pStyle w:val="Compact"/>
              <w:jc w:val="left"/>
            </w:pPr>
            <w:r>
              <w:t xml:space="preserve">0.06</w:t>
            </w:r>
          </w:p>
        </w:tc>
        <w:tc>
          <w:p>
            <w:pPr>
              <w:pStyle w:val="Compact"/>
              <w:jc w:val="left"/>
            </w:pPr>
            <w:r>
              <w:t xml:space="preserve">260</w:t>
            </w:r>
          </w:p>
        </w:tc>
        <w:tc>
          <w:p>
            <w:pPr>
              <w:pStyle w:val="Compact"/>
              <w:jc w:val="left"/>
            </w:pPr>
            <w:r>
              <w:t xml:space="preserve">0</w:t>
            </w:r>
          </w:p>
        </w:tc>
      </w:tr>
      <w:tr>
        <w:tc>
          <w:p>
            <w:pPr>
              <w:pStyle w:val="Compact"/>
              <w:jc w:val="center"/>
            </w:pPr>
            <w:r>
              <w:rPr>
                <w:b/>
              </w:rPr>
              <w:t xml:space="preserve">trend</w:t>
            </w:r>
          </w:p>
        </w:tc>
        <w:tc>
          <w:p>
            <w:pPr>
              <w:pStyle w:val="Compact"/>
              <w:jc w:val="left"/>
            </w:pPr>
            <w:r>
              <w:t xml:space="preserve">69</w:t>
            </w:r>
          </w:p>
        </w:tc>
        <w:tc>
          <w:p>
            <w:pPr>
              <w:pStyle w:val="Compact"/>
              <w:jc w:val="left"/>
            </w:pPr>
            <w:r>
              <w:t xml:space="preserve">14</w:t>
            </w:r>
          </w:p>
        </w:tc>
        <w:tc>
          <w:p>
            <w:pPr>
              <w:pStyle w:val="Compact"/>
              <w:jc w:val="left"/>
            </w:pPr>
            <w:r>
              <w:t xml:space="preserve">5</w:t>
            </w:r>
          </w:p>
        </w:tc>
        <w:tc>
          <w:p>
            <w:pPr>
              <w:pStyle w:val="Compact"/>
              <w:jc w:val="left"/>
            </w:pPr>
            <w:r>
              <w:t xml:space="preserve">5e-07</w:t>
            </w:r>
          </w:p>
        </w:tc>
      </w:tr>
      <w:tr>
        <w:tc>
          <w:p>
            <w:pPr>
              <w:pStyle w:val="Compact"/>
              <w:jc w:val="center"/>
            </w:pPr>
            <w:r>
              <w:rPr>
                <w:b/>
              </w:rPr>
              <w:t xml:space="preserve">speciesbet</w:t>
            </w:r>
          </w:p>
        </w:tc>
        <w:tc>
          <w:p>
            <w:pPr>
              <w:pStyle w:val="Compact"/>
              <w:jc w:val="left"/>
            </w:pPr>
            <w:r>
              <w:t xml:space="preserve">96371</w:t>
            </w:r>
          </w:p>
        </w:tc>
        <w:tc>
          <w:p>
            <w:pPr>
              <w:pStyle w:val="Compact"/>
              <w:jc w:val="left"/>
            </w:pPr>
            <w:r>
              <w:t xml:space="preserve">6344</w:t>
            </w:r>
          </w:p>
        </w:tc>
        <w:tc>
          <w:p>
            <w:pPr>
              <w:pStyle w:val="Compact"/>
              <w:jc w:val="left"/>
            </w:pPr>
            <w:r>
              <w:t xml:space="preserve">15</w:t>
            </w:r>
          </w:p>
        </w:tc>
        <w:tc>
          <w:p>
            <w:pPr>
              <w:pStyle w:val="Compact"/>
              <w:jc w:val="left"/>
            </w:pPr>
            <w:r>
              <w:t xml:space="preserve">2e-51</w:t>
            </w:r>
          </w:p>
        </w:tc>
      </w:tr>
      <w:tr>
        <w:tc>
          <w:p>
            <w:pPr>
              <w:pStyle w:val="Compact"/>
              <w:jc w:val="center"/>
            </w:pPr>
            <w:r>
              <w:rPr>
                <w:b/>
              </w:rPr>
              <w:t xml:space="preserve">speciesbft</w:t>
            </w:r>
          </w:p>
        </w:tc>
        <w:tc>
          <w:p>
            <w:pPr>
              <w:pStyle w:val="Compact"/>
              <w:jc w:val="left"/>
            </w:pPr>
            <w:r>
              <w:t xml:space="preserve">15782</w:t>
            </w:r>
          </w:p>
        </w:tc>
        <w:tc>
          <w:p>
            <w:pPr>
              <w:pStyle w:val="Compact"/>
              <w:jc w:val="left"/>
            </w:pPr>
            <w:r>
              <w:t xml:space="preserve">6415</w:t>
            </w:r>
          </w:p>
        </w:tc>
        <w:tc>
          <w:p>
            <w:pPr>
              <w:pStyle w:val="Compact"/>
              <w:jc w:val="left"/>
            </w:pPr>
            <w:r>
              <w:t xml:space="preserve">2</w:t>
            </w:r>
          </w:p>
        </w:tc>
        <w:tc>
          <w:p>
            <w:pPr>
              <w:pStyle w:val="Compact"/>
              <w:jc w:val="left"/>
            </w:pPr>
            <w:r>
              <w:t xml:space="preserve">0.01</w:t>
            </w:r>
          </w:p>
        </w:tc>
      </w:tr>
      <w:tr>
        <w:tc>
          <w:p>
            <w:pPr>
              <w:pStyle w:val="Compact"/>
              <w:jc w:val="center"/>
            </w:pPr>
            <w:r>
              <w:rPr>
                <w:b/>
              </w:rPr>
              <w:t xml:space="preserve">speciesbum</w:t>
            </w:r>
          </w:p>
        </w:tc>
        <w:tc>
          <w:p>
            <w:pPr>
              <w:pStyle w:val="Compact"/>
              <w:jc w:val="left"/>
            </w:pPr>
            <w:r>
              <w:t xml:space="preserve">23320</w:t>
            </w:r>
          </w:p>
        </w:tc>
        <w:tc>
          <w:p>
            <w:pPr>
              <w:pStyle w:val="Compact"/>
              <w:jc w:val="left"/>
            </w:pPr>
            <w:r>
              <w:t xml:space="preserve">6412</w:t>
            </w:r>
          </w:p>
        </w:tc>
        <w:tc>
          <w:p>
            <w:pPr>
              <w:pStyle w:val="Compact"/>
              <w:jc w:val="left"/>
            </w:pPr>
            <w:r>
              <w:t xml:space="preserve">4</w:t>
            </w:r>
          </w:p>
        </w:tc>
        <w:tc>
          <w:p>
            <w:pPr>
              <w:pStyle w:val="Compact"/>
              <w:jc w:val="left"/>
            </w:pPr>
            <w:r>
              <w:t xml:space="preserve">3e-04</w:t>
            </w:r>
          </w:p>
        </w:tc>
      </w:tr>
      <w:tr>
        <w:tc>
          <w:p>
            <w:pPr>
              <w:pStyle w:val="Compact"/>
              <w:jc w:val="center"/>
            </w:pPr>
            <w:r>
              <w:rPr>
                <w:b/>
              </w:rPr>
              <w:t xml:space="preserve">speciessai</w:t>
            </w:r>
          </w:p>
        </w:tc>
        <w:tc>
          <w:p>
            <w:pPr>
              <w:pStyle w:val="Compact"/>
              <w:jc w:val="left"/>
            </w:pPr>
            <w:r>
              <w:t xml:space="preserve">14591</w:t>
            </w:r>
          </w:p>
        </w:tc>
        <w:tc>
          <w:p>
            <w:pPr>
              <w:pStyle w:val="Compact"/>
              <w:jc w:val="left"/>
            </w:pPr>
            <w:r>
              <w:t xml:space="preserve">6415</w:t>
            </w:r>
          </w:p>
        </w:tc>
        <w:tc>
          <w:p>
            <w:pPr>
              <w:pStyle w:val="Compact"/>
              <w:jc w:val="left"/>
            </w:pPr>
            <w:r>
              <w:t xml:space="preserve">2</w:t>
            </w:r>
          </w:p>
        </w:tc>
        <w:tc>
          <w:p>
            <w:pPr>
              <w:pStyle w:val="Compact"/>
              <w:jc w:val="left"/>
            </w:pPr>
            <w:r>
              <w:t xml:space="preserve">0.02</w:t>
            </w:r>
          </w:p>
        </w:tc>
      </w:tr>
      <w:tr>
        <w:tc>
          <w:p>
            <w:pPr>
              <w:pStyle w:val="Compact"/>
              <w:jc w:val="center"/>
            </w:pPr>
            <w:r>
              <w:rPr>
                <w:b/>
              </w:rPr>
              <w:t xml:space="preserve">speciesskj</w:t>
            </w:r>
          </w:p>
        </w:tc>
        <w:tc>
          <w:p>
            <w:pPr>
              <w:pStyle w:val="Compact"/>
              <w:jc w:val="left"/>
            </w:pPr>
            <w:r>
              <w:t xml:space="preserve">14876</w:t>
            </w:r>
          </w:p>
        </w:tc>
        <w:tc>
          <w:p>
            <w:pPr>
              <w:pStyle w:val="Compact"/>
              <w:jc w:val="left"/>
            </w:pPr>
            <w:r>
              <w:t xml:space="preserve">6415</w:t>
            </w:r>
          </w:p>
        </w:tc>
        <w:tc>
          <w:p>
            <w:pPr>
              <w:pStyle w:val="Compact"/>
              <w:jc w:val="left"/>
            </w:pPr>
            <w:r>
              <w:t xml:space="preserve">2</w:t>
            </w:r>
          </w:p>
        </w:tc>
        <w:tc>
          <w:p>
            <w:pPr>
              <w:pStyle w:val="Compact"/>
              <w:jc w:val="left"/>
            </w:pPr>
            <w:r>
              <w:t xml:space="preserve">0.02</w:t>
            </w:r>
          </w:p>
        </w:tc>
      </w:tr>
      <w:tr>
        <w:tc>
          <w:p>
            <w:pPr>
              <w:pStyle w:val="Compact"/>
              <w:jc w:val="center"/>
            </w:pPr>
            <w:r>
              <w:rPr>
                <w:b/>
              </w:rPr>
              <w:t xml:space="preserve">speciesswo</w:t>
            </w:r>
          </w:p>
        </w:tc>
        <w:tc>
          <w:p>
            <w:pPr>
              <w:pStyle w:val="Compact"/>
              <w:jc w:val="left"/>
            </w:pPr>
            <w:r>
              <w:t xml:space="preserve">2e+05</w:t>
            </w:r>
          </w:p>
        </w:tc>
        <w:tc>
          <w:p>
            <w:pPr>
              <w:pStyle w:val="Compact"/>
              <w:jc w:val="left"/>
            </w:pPr>
            <w:r>
              <w:t xml:space="preserve">6262</w:t>
            </w:r>
          </w:p>
        </w:tc>
        <w:tc>
          <w:p>
            <w:pPr>
              <w:pStyle w:val="Compact"/>
              <w:jc w:val="left"/>
            </w:pPr>
            <w:r>
              <w:t xml:space="preserve">38</w:t>
            </w:r>
          </w:p>
        </w:tc>
        <w:tc>
          <w:p>
            <w:pPr>
              <w:pStyle w:val="Compact"/>
              <w:jc w:val="left"/>
            </w:pPr>
            <w:r>
              <w:t xml:space="preserve">9e-295</w:t>
            </w:r>
          </w:p>
        </w:tc>
      </w:tr>
      <w:tr>
        <w:tc>
          <w:p>
            <w:pPr>
              <w:pStyle w:val="Compact"/>
              <w:jc w:val="center"/>
            </w:pPr>
            <w:r>
              <w:rPr>
                <w:b/>
              </w:rPr>
              <w:t xml:space="preserve">specieswhm</w:t>
            </w:r>
          </w:p>
        </w:tc>
        <w:tc>
          <w:p>
            <w:pPr>
              <w:pStyle w:val="Compact"/>
              <w:jc w:val="left"/>
            </w:pPr>
            <w:r>
              <w:t xml:space="preserve">19229</w:t>
            </w:r>
          </w:p>
        </w:tc>
        <w:tc>
          <w:p>
            <w:pPr>
              <w:pStyle w:val="Compact"/>
              <w:jc w:val="left"/>
            </w:pPr>
            <w:r>
              <w:t xml:space="preserve">6406</w:t>
            </w:r>
          </w:p>
        </w:tc>
        <w:tc>
          <w:p>
            <w:pPr>
              <w:pStyle w:val="Compact"/>
              <w:jc w:val="left"/>
            </w:pPr>
            <w:r>
              <w:t xml:space="preserve">3</w:t>
            </w:r>
          </w:p>
        </w:tc>
        <w:tc>
          <w:p>
            <w:pPr>
              <w:pStyle w:val="Compact"/>
              <w:jc w:val="left"/>
            </w:pPr>
            <w:r>
              <w:t xml:space="preserve">0.003</w:t>
            </w:r>
          </w:p>
        </w:tc>
      </w:tr>
      <w:tr>
        <w:tc>
          <w:p>
            <w:pPr>
              <w:pStyle w:val="Compact"/>
              <w:jc w:val="center"/>
            </w:pPr>
            <w:r>
              <w:rPr>
                <w:b/>
              </w:rPr>
              <w:t xml:space="preserve">speciesyft</w:t>
            </w:r>
          </w:p>
        </w:tc>
        <w:tc>
          <w:p>
            <w:pPr>
              <w:pStyle w:val="Compact"/>
              <w:jc w:val="left"/>
            </w:pPr>
            <w:r>
              <w:t xml:space="preserve">67542</w:t>
            </w:r>
          </w:p>
        </w:tc>
        <w:tc>
          <w:p>
            <w:pPr>
              <w:pStyle w:val="Compact"/>
              <w:jc w:val="left"/>
            </w:pPr>
            <w:r>
              <w:t xml:space="preserve">6366</w:t>
            </w:r>
          </w:p>
        </w:tc>
        <w:tc>
          <w:p>
            <w:pPr>
              <w:pStyle w:val="Compact"/>
              <w:jc w:val="left"/>
            </w:pPr>
            <w:r>
              <w:t xml:space="preserve">11</w:t>
            </w:r>
          </w:p>
        </w:tc>
        <w:tc>
          <w:p>
            <w:pPr>
              <w:pStyle w:val="Compact"/>
              <w:jc w:val="left"/>
            </w:pPr>
            <w:r>
              <w:t xml:space="preserve">4e-26</w:t>
            </w:r>
          </w:p>
        </w:tc>
      </w:tr>
      <w:tr>
        <w:tc>
          <w:p>
            <w:pPr>
              <w:pStyle w:val="Compact"/>
              <w:jc w:val="center"/>
            </w:pPr>
            <w:r>
              <w:rPr>
                <w:b/>
              </w:rPr>
              <w:t xml:space="preserve">flagnameChinese Taipei</w:t>
            </w:r>
          </w:p>
        </w:tc>
        <w:tc>
          <w:p>
            <w:pPr>
              <w:pStyle w:val="Compact"/>
              <w:jc w:val="left"/>
            </w:pPr>
            <w:r>
              <w:t xml:space="preserve">33767</w:t>
            </w:r>
          </w:p>
        </w:tc>
        <w:tc>
          <w:p>
            <w:pPr>
              <w:pStyle w:val="Compact"/>
              <w:jc w:val="left"/>
            </w:pPr>
            <w:r>
              <w:t xml:space="preserve">14398</w:t>
            </w:r>
          </w:p>
        </w:tc>
        <w:tc>
          <w:p>
            <w:pPr>
              <w:pStyle w:val="Compact"/>
              <w:jc w:val="left"/>
            </w:pPr>
            <w:r>
              <w:t xml:space="preserve">2</w:t>
            </w:r>
          </w:p>
        </w:tc>
        <w:tc>
          <w:p>
            <w:pPr>
              <w:pStyle w:val="Compact"/>
              <w:jc w:val="left"/>
            </w:pPr>
            <w:r>
              <w:t xml:space="preserve">0.02</w:t>
            </w:r>
          </w:p>
        </w:tc>
      </w:tr>
      <w:tr>
        <w:tc>
          <w:p>
            <w:pPr>
              <w:pStyle w:val="Compact"/>
              <w:jc w:val="center"/>
            </w:pPr>
            <w:r>
              <w:rPr>
                <w:b/>
              </w:rPr>
              <w:t xml:space="preserve">flagnameEU.España</w:t>
            </w:r>
          </w:p>
        </w:tc>
        <w:tc>
          <w:p>
            <w:pPr>
              <w:pStyle w:val="Compact"/>
              <w:jc w:val="left"/>
            </w:pPr>
            <w:r>
              <w:t xml:space="preserve">26414</w:t>
            </w:r>
          </w:p>
        </w:tc>
        <w:tc>
          <w:p>
            <w:pPr>
              <w:pStyle w:val="Compact"/>
              <w:jc w:val="left"/>
            </w:pPr>
            <w:r>
              <w:t xml:space="preserve">13813</w:t>
            </w:r>
          </w:p>
        </w:tc>
        <w:tc>
          <w:p>
            <w:pPr>
              <w:pStyle w:val="Compact"/>
              <w:jc w:val="left"/>
            </w:pPr>
            <w:r>
              <w:t xml:space="preserve">2</w:t>
            </w:r>
          </w:p>
        </w:tc>
        <w:tc>
          <w:p>
            <w:pPr>
              <w:pStyle w:val="Compact"/>
              <w:jc w:val="left"/>
            </w:pPr>
            <w:r>
              <w:t xml:space="preserve">0.06</w:t>
            </w:r>
          </w:p>
        </w:tc>
      </w:tr>
      <w:tr>
        <w:tc>
          <w:p>
            <w:pPr>
              <w:pStyle w:val="Compact"/>
              <w:jc w:val="center"/>
            </w:pPr>
            <w:r>
              <w:rPr>
                <w:b/>
              </w:rPr>
              <w:t xml:space="preserve">flagnameKorea Rep.</w:t>
            </w:r>
          </w:p>
        </w:tc>
        <w:tc>
          <w:p>
            <w:pPr>
              <w:pStyle w:val="Compact"/>
              <w:jc w:val="left"/>
            </w:pPr>
            <w:r>
              <w:t xml:space="preserve">-28747</w:t>
            </w:r>
          </w:p>
        </w:tc>
        <w:tc>
          <w:p>
            <w:pPr>
              <w:pStyle w:val="Compact"/>
              <w:jc w:val="left"/>
            </w:pPr>
            <w:r>
              <w:t xml:space="preserve">15915</w:t>
            </w:r>
          </w:p>
        </w:tc>
        <w:tc>
          <w:p>
            <w:pPr>
              <w:pStyle w:val="Compact"/>
              <w:jc w:val="left"/>
            </w:pPr>
            <w:r>
              <w:t xml:space="preserve">-2</w:t>
            </w:r>
          </w:p>
        </w:tc>
        <w:tc>
          <w:p>
            <w:pPr>
              <w:pStyle w:val="Compact"/>
              <w:jc w:val="left"/>
            </w:pPr>
            <w:r>
              <w:t xml:space="preserve">0.07</w:t>
            </w:r>
          </w:p>
        </w:tc>
      </w:tr>
      <w:tr>
        <w:tc>
          <w:p>
            <w:pPr>
              <w:pStyle w:val="Compact"/>
              <w:jc w:val="center"/>
            </w:pPr>
            <w:r>
              <w:rPr>
                <w:b/>
              </w:rPr>
              <w:t xml:space="preserve">flagnameMexico</w:t>
            </w:r>
          </w:p>
        </w:tc>
        <w:tc>
          <w:p>
            <w:pPr>
              <w:pStyle w:val="Compact"/>
              <w:jc w:val="left"/>
            </w:pPr>
            <w:r>
              <w:t xml:space="preserve">-25234</w:t>
            </w:r>
          </w:p>
        </w:tc>
        <w:tc>
          <w:p>
            <w:pPr>
              <w:pStyle w:val="Compact"/>
              <w:jc w:val="left"/>
            </w:pPr>
            <w:r>
              <w:t xml:space="preserve">17230</w:t>
            </w:r>
          </w:p>
        </w:tc>
        <w:tc>
          <w:p>
            <w:pPr>
              <w:pStyle w:val="Compact"/>
              <w:jc w:val="left"/>
            </w:pPr>
            <w:r>
              <w:t xml:space="preserve">-1</w:t>
            </w:r>
          </w:p>
        </w:tc>
        <w:tc>
          <w:p>
            <w:pPr>
              <w:pStyle w:val="Compact"/>
              <w:jc w:val="left"/>
            </w:pPr>
            <w:r>
              <w:t xml:space="preserve">0.1</w:t>
            </w:r>
          </w:p>
        </w:tc>
      </w:tr>
      <w:tr>
        <w:tc>
          <w:p>
            <w:pPr>
              <w:pStyle w:val="Compact"/>
              <w:jc w:val="center"/>
            </w:pPr>
            <w:r>
              <w:rPr>
                <w:b/>
              </w:rPr>
              <w:t xml:space="preserve">flagnameUruguay</w:t>
            </w:r>
          </w:p>
        </w:tc>
        <w:tc>
          <w:p>
            <w:pPr>
              <w:pStyle w:val="Compact"/>
              <w:jc w:val="left"/>
            </w:pPr>
            <w:r>
              <w:t xml:space="preserve">-26004</w:t>
            </w:r>
          </w:p>
        </w:tc>
        <w:tc>
          <w:p>
            <w:pPr>
              <w:pStyle w:val="Compact"/>
              <w:jc w:val="left"/>
            </w:pPr>
            <w:r>
              <w:t xml:space="preserve">13921</w:t>
            </w:r>
          </w:p>
        </w:tc>
        <w:tc>
          <w:p>
            <w:pPr>
              <w:pStyle w:val="Compact"/>
              <w:jc w:val="left"/>
            </w:pPr>
            <w:r>
              <w:t xml:space="preserve">-2</w:t>
            </w:r>
          </w:p>
        </w:tc>
        <w:tc>
          <w:p>
            <w:pPr>
              <w:pStyle w:val="Compact"/>
              <w:jc w:val="left"/>
            </w:pPr>
            <w:r>
              <w:t xml:space="preserve">0.06</w:t>
            </w:r>
          </w:p>
        </w:tc>
      </w:tr>
      <w:tr>
        <w:tc>
          <w:p>
            <w:pPr>
              <w:pStyle w:val="Compact"/>
              <w:jc w:val="center"/>
            </w:pPr>
            <w:r>
              <w:rPr>
                <w:b/>
              </w:rPr>
              <w:t xml:space="preserve">flagnameVanuatu</w:t>
            </w:r>
          </w:p>
        </w:tc>
        <w:tc>
          <w:p>
            <w:pPr>
              <w:pStyle w:val="Compact"/>
              <w:jc w:val="left"/>
            </w:pPr>
            <w:r>
              <w:t xml:space="preserve">-35296</w:t>
            </w:r>
          </w:p>
        </w:tc>
        <w:tc>
          <w:p>
            <w:pPr>
              <w:pStyle w:val="Compact"/>
              <w:jc w:val="left"/>
            </w:pPr>
            <w:r>
              <w:t xml:space="preserve">15468</w:t>
            </w:r>
          </w:p>
        </w:tc>
        <w:tc>
          <w:p>
            <w:pPr>
              <w:pStyle w:val="Compact"/>
              <w:jc w:val="left"/>
            </w:pPr>
            <w:r>
              <w:t xml:space="preserve">-2</w:t>
            </w:r>
          </w:p>
        </w:tc>
        <w:tc>
          <w:p>
            <w:pPr>
              <w:pStyle w:val="Compact"/>
              <w:jc w:val="left"/>
            </w:pPr>
            <w:r>
              <w:t xml:space="preserve">0.02</w:t>
            </w:r>
          </w:p>
        </w:tc>
      </w:tr>
      <w:tr>
        <w:tc>
          <w:p>
            <w:pPr>
              <w:pStyle w:val="Compact"/>
              <w:jc w:val="center"/>
            </w:pPr>
            <w:r>
              <w:rPr>
                <w:b/>
              </w:rPr>
              <w:t xml:space="preserve">(Intercept)</w:t>
            </w:r>
          </w:p>
        </w:tc>
        <w:tc>
          <w:p>
            <w:pPr>
              <w:pStyle w:val="Compact"/>
              <w:jc w:val="left"/>
            </w:pPr>
            <w:r>
              <w:t xml:space="preserve">-59789</w:t>
            </w:r>
          </w:p>
        </w:tc>
        <w:tc>
          <w:p>
            <w:pPr>
              <w:pStyle w:val="Compact"/>
              <w:jc w:val="left"/>
            </w:pPr>
            <w:r>
              <w:t xml:space="preserve">17064</w:t>
            </w:r>
          </w:p>
        </w:tc>
        <w:tc>
          <w:p>
            <w:pPr>
              <w:pStyle w:val="Compact"/>
              <w:jc w:val="left"/>
            </w:pPr>
            <w:r>
              <w:t xml:space="preserve">-4</w:t>
            </w:r>
          </w:p>
        </w:tc>
        <w:tc>
          <w:p>
            <w:pPr>
              <w:pStyle w:val="Compact"/>
              <w:jc w:val="left"/>
            </w:pPr>
            <w:r>
              <w:t xml:space="preserve">5e-04</w:t>
            </w:r>
          </w:p>
        </w:tc>
      </w:tr>
    </w:tbl>
    <w:p>
      <w:pPr>
        <w:pStyle w:val="TableCaption"/>
      </w:pPr>
      <w:r>
        <w:t xml:space="preserve">Fitting linear model: measured_catch_kg ~ measured_catch_nr + trend + species + flagname</w:t>
      </w:r>
    </w:p>
    <w:p>
      <w:pPr>
        <w:pStyle w:val="Heading3"/>
      </w:pPr>
      <w:bookmarkStart w:id="38" w:name="sampling-by-year-and-month"/>
      <w:bookmarkEnd w:id="38"/>
      <w:r>
        <w:t xml:space="preserve">Sampling by year and month</w:t>
      </w:r>
    </w:p>
    <w:p>
      <w:r>
        <w:drawing>
          <wp:inline>
            <wp:extent cx="4610100" cy="3695700"/>
            <wp:effectExtent b="0" l="0" r="0" t="0"/>
            <wp:docPr descr="" id="1" name="Picture"/>
            <a:graphic>
              <a:graphicData uri="http://schemas.openxmlformats.org/drawingml/2006/picture">
                <pic:pic>
                  <pic:nvPicPr>
                    <pic:cNvPr descr="EffdisJulyProgressReport_files/figure-docx/temporal%20confounding%20Japan%20and%20Chinese%20Taipei-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0" w:name="regression-modeling"/>
      <w:bookmarkEnd w:id="40"/>
      <w:r>
        <w:t xml:space="preserve">Regression modeling</w:t>
      </w:r>
    </w:p>
    <w:p>
      <w:pPr>
        <w:pStyle w:val="Heading2"/>
      </w:pPr>
      <w:bookmarkStart w:id="41" w:name="presentations"/>
      <w:bookmarkEnd w:id="41"/>
      <w:r>
        <w:t xml:space="preserve">Presentations</w:t>
      </w:r>
    </w:p>
    <w:p>
      <w:pPr>
        <w:pStyle w:val="Heading2"/>
      </w:pPr>
      <w:bookmarkStart w:id="42" w:name="postgresql-and-postgis-server"/>
      <w:bookmarkEnd w:id="42"/>
      <w:r>
        <w:t xml:space="preserve">Postgresql and PostGIS server</w:t>
      </w:r>
    </w:p>
    <w:p>
      <w:pPr>
        <w:pStyle w:val="Heading1"/>
      </w:pPr>
      <w:bookmarkStart w:id="43" w:name="conclusions"/>
      <w:bookmarkEnd w:id="43"/>
      <w:r>
        <w:t xml:space="preserve">Conclusions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fdf3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6ca3b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31" Target="http://134.213.29.249/effdis/" TargetMode="External" /><Relationship Type="http://schemas.openxmlformats.org/officeDocument/2006/relationships/hyperlink" Id="rId29" Target="http://iccat-stats.github.io/" TargetMode="External" /><Relationship Type="http://schemas.openxmlformats.org/officeDocument/2006/relationships/hyperlink" Id="rId27" Target="http://www.iccat.es/en/meetingscurrent.htm" TargetMode="External" /><Relationship Type="http://schemas.openxmlformats.org/officeDocument/2006/relationships/hyperlink" Id="rId33" Target="https://github.com/bearedo/effdis" TargetMode="External" /></Relationships>
</file>

<file path=word/_rels/footnotes.xml.rels><?xml version="1.0" encoding="UTF-8"?>
<Relationships xmlns="http://schemas.openxmlformats.org/package/2006/relationships"><Relationship Type="http://schemas.openxmlformats.org/officeDocument/2006/relationships/hyperlink" Id="rId31" Target="http://134.213.29.249/effdis/" TargetMode="External" /><Relationship Type="http://schemas.openxmlformats.org/officeDocument/2006/relationships/hyperlink" Id="rId29" Target="http://iccat-stats.github.io/" TargetMode="External" /><Relationship Type="http://schemas.openxmlformats.org/officeDocument/2006/relationships/hyperlink" Id="rId27" Target="http://www.iccat.es/en/meetingscurrent.htm" TargetMode="External" /><Relationship Type="http://schemas.openxmlformats.org/officeDocument/2006/relationships/hyperlink" Id="rId33" Target="https://github.com/bearedo/effd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MODELING APPROACH TO ESTIMATE OVERALL ATLANTIC FISHING EFFORT BY TIME-AREA STRATA (EFFDIS)</dc:title>
  <dc:creator>Doug Beare</dc:creator>
  <dcterms:created xsi:type="dcterms:W3CDTF">2015-07-14</dcterms:created>
  <dcterms:modified xsi:type="dcterms:W3CDTF">2015-07-14</dcterms:modified>
</cp:coreProperties>
</file>