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MODELING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ESTIMATE</w:t>
      </w:r>
      <w:r>
        <w:t xml:space="preserve"> </w:t>
      </w:r>
      <w:r>
        <w:t xml:space="preserve">OVERALL</w:t>
      </w:r>
      <w:r>
        <w:t xml:space="preserve"> </w:t>
      </w:r>
      <w:r>
        <w:t xml:space="preserve">ATLANTIC</w:t>
      </w:r>
      <w:r>
        <w:t xml:space="preserve"> </w:t>
      </w:r>
      <w:r>
        <w:t xml:space="preserve">FISHING</w:t>
      </w:r>
      <w:r>
        <w:t xml:space="preserve"> </w:t>
      </w:r>
      <w:r>
        <w:t xml:space="preserve">EFFORT</w:t>
      </w:r>
      <w:r>
        <w:t xml:space="preserve"> </w:t>
      </w:r>
      <w:r>
        <w:t xml:space="preserve">BY</w:t>
      </w:r>
      <w:r>
        <w:t xml:space="preserve"> </w:t>
      </w:r>
      <w:r>
        <w:t xml:space="preserve">TIME-AREA</w:t>
      </w:r>
      <w:r>
        <w:t xml:space="preserve"> </w:t>
      </w:r>
      <w:r>
        <w:t xml:space="preserve">STRATA</w:t>
      </w:r>
      <w:r>
        <w:t xml:space="preserve"> </w:t>
      </w:r>
      <w:r>
        <w:t xml:space="preserve">(EFFDIS)</w:t>
      </w:r>
    </w:p>
    <w:p>
      <w:pPr>
        <w:pStyle w:val="Subtitle"/>
      </w:pP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Doug</w:t>
      </w:r>
      <w:r>
        <w:t xml:space="preserve"> </w:t>
      </w:r>
      <w:r>
        <w:t xml:space="preserve">Beare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July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ffdisJulyProgress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f38e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MODELING APPROACH TO ESTIMATE OVERALL ATLANTIC FISHING EFFORT BY TIME-AREA STRATA (EFFDIS)</dc:title>
  <dc:creator>Doug Beare</dc:creator>
  <dcterms:created xsi:type="dcterms:W3CDTF">2015-07-14</dcterms:created>
  <dcterms:modified xsi:type="dcterms:W3CDTF">2015-07-14</dcterms:modified>
</cp:coreProperties>
</file>