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EABF95" w14:textId="4AE4C0D8" w:rsidR="006445D6" w:rsidRDefault="006445D6" w:rsidP="006445D6">
      <w:pPr>
        <w:jc w:val="both"/>
      </w:pPr>
      <w:r>
        <w:t xml:space="preserve">Время турнира – </w:t>
      </w:r>
      <w:r w:rsidR="00A25125">
        <w:t xml:space="preserve">всегда фиксировано. Сказать </w:t>
      </w:r>
      <w:r>
        <w:t>это</w:t>
      </w:r>
      <w:r w:rsidR="00A25125">
        <w:t xml:space="preserve"> нужно</w:t>
      </w:r>
      <w:r>
        <w:t xml:space="preserve"> очень строго, и если </w:t>
      </w:r>
      <w:r w:rsidR="00A25125">
        <w:t>ребята</w:t>
      </w:r>
      <w:r>
        <w:t xml:space="preserve"> не успеют сдать («ну пожалуйста, ну еще минуточку») – то работа не засчитывается.</w:t>
      </w:r>
    </w:p>
    <w:p w14:paraId="04C49EC2" w14:textId="77777777" w:rsidR="006445D6" w:rsidRDefault="006445D6" w:rsidP="006445D6">
      <w:pPr>
        <w:pStyle w:val="a7"/>
      </w:pPr>
      <w:r>
        <w:t xml:space="preserve">Правила турнира </w:t>
      </w:r>
    </w:p>
    <w:p w14:paraId="060B340C" w14:textId="77777777" w:rsidR="006445D6" w:rsidRDefault="006445D6" w:rsidP="00656F93">
      <w:pPr>
        <w:pStyle w:val="a3"/>
        <w:numPr>
          <w:ilvl w:val="0"/>
          <w:numId w:val="1"/>
        </w:numPr>
        <w:jc w:val="both"/>
      </w:pPr>
      <w:r>
        <w:t>Вскрывают конверты все одновременно и не раньше сигнала преподавателя. Турнир длится ровно 100 минут начиная со вскрытия конвертов!</w:t>
      </w:r>
    </w:p>
    <w:p w14:paraId="76D87358" w14:textId="77777777" w:rsidR="006445D6" w:rsidRDefault="006445D6" w:rsidP="00656F93">
      <w:pPr>
        <w:pStyle w:val="a3"/>
        <w:numPr>
          <w:ilvl w:val="0"/>
          <w:numId w:val="1"/>
        </w:numPr>
        <w:jc w:val="both"/>
      </w:pPr>
      <w:r>
        <w:t>В турнире есть 5 задач разной цены и сложности. В каждой задачи есть четкие критерий за которые начисляются баллы. Решением считается собранная схема и написанный скетч, которые выполняют все или хотя бы часть требований задачи.</w:t>
      </w:r>
    </w:p>
    <w:p w14:paraId="68CDDFA4" w14:textId="7460D12E" w:rsidR="006445D6" w:rsidRDefault="006445D6" w:rsidP="00656F93">
      <w:pPr>
        <w:pStyle w:val="a3"/>
        <w:numPr>
          <w:ilvl w:val="0"/>
          <w:numId w:val="1"/>
        </w:numPr>
        <w:jc w:val="both"/>
      </w:pPr>
      <w:r>
        <w:t xml:space="preserve">За каждую задачу засчитывается только одна – лучшая попытка (количество попыток не ограниченно). Чтобы сдать задачу необходимо </w:t>
      </w:r>
      <w:r w:rsidR="00A25125">
        <w:t>подозвать преподавателя и продемонстрировать решение.</w:t>
      </w:r>
    </w:p>
    <w:p w14:paraId="3D098D57" w14:textId="2A799F09" w:rsidR="006445D6" w:rsidRDefault="006445D6" w:rsidP="00656F93">
      <w:pPr>
        <w:pStyle w:val="a3"/>
        <w:numPr>
          <w:ilvl w:val="0"/>
          <w:numId w:val="1"/>
        </w:numPr>
        <w:jc w:val="both"/>
      </w:pPr>
      <w:r>
        <w:t>На каждую задачу существуют единые для всех групп подсказки разной «цены». Ребенок может сам «в темную» выбрать подсказку (например, подсказка «-1» - очень наводящая, а подсказка «-8» - почти готовая задача, при цене за задачу 10 баллов). Все остальные подсказки и наводящие вопросы запрещены</w:t>
      </w:r>
      <w:r w:rsidR="00A25125">
        <w:t>!</w:t>
      </w:r>
    </w:p>
    <w:p w14:paraId="5E13E2A2" w14:textId="20418F21" w:rsidR="00656F93" w:rsidRDefault="006445D6" w:rsidP="00A25125">
      <w:pPr>
        <w:pStyle w:val="a3"/>
        <w:numPr>
          <w:ilvl w:val="0"/>
          <w:numId w:val="1"/>
        </w:numPr>
        <w:jc w:val="both"/>
      </w:pPr>
      <w:r>
        <w:t>Существует система штрафов за нарушение дисциплины. Тут все на усмотрение преподавателя.</w:t>
      </w:r>
      <w:bookmarkStart w:id="0" w:name="_GoBack"/>
      <w:bookmarkEnd w:id="0"/>
    </w:p>
    <w:p w14:paraId="2537B38F" w14:textId="77777777" w:rsidR="00656F93" w:rsidRDefault="00656F93"/>
    <w:sectPr w:rsidR="00656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4F9168" w14:textId="77777777" w:rsidR="00B67052" w:rsidRDefault="00B67052" w:rsidP="006445D6">
      <w:pPr>
        <w:spacing w:after="0" w:line="240" w:lineRule="auto"/>
      </w:pPr>
      <w:r>
        <w:separator/>
      </w:r>
    </w:p>
  </w:endnote>
  <w:endnote w:type="continuationSeparator" w:id="0">
    <w:p w14:paraId="17B7B792" w14:textId="77777777" w:rsidR="00B67052" w:rsidRDefault="00B67052" w:rsidP="00644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950832" w14:textId="77777777" w:rsidR="00B67052" w:rsidRDefault="00B67052" w:rsidP="006445D6">
      <w:pPr>
        <w:spacing w:after="0" w:line="240" w:lineRule="auto"/>
      </w:pPr>
      <w:r>
        <w:separator/>
      </w:r>
    </w:p>
  </w:footnote>
  <w:footnote w:type="continuationSeparator" w:id="0">
    <w:p w14:paraId="292FAF3E" w14:textId="77777777" w:rsidR="00B67052" w:rsidRDefault="00B67052" w:rsidP="00644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7531F"/>
    <w:multiLevelType w:val="hybridMultilevel"/>
    <w:tmpl w:val="3CE440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49"/>
    <w:rsid w:val="00020A49"/>
    <w:rsid w:val="0052675D"/>
    <w:rsid w:val="006445D6"/>
    <w:rsid w:val="00656F93"/>
    <w:rsid w:val="00A25125"/>
    <w:rsid w:val="00B67052"/>
    <w:rsid w:val="00C3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B06F4"/>
  <w15:chartTrackingRefBased/>
  <w15:docId w15:val="{1FAB703F-2073-46AE-A08F-FDF357373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5D6"/>
  </w:style>
  <w:style w:type="paragraph" w:styleId="3">
    <w:name w:val="heading 3"/>
    <w:basedOn w:val="a"/>
    <w:next w:val="a"/>
    <w:link w:val="30"/>
    <w:uiPriority w:val="9"/>
    <w:unhideWhenUsed/>
    <w:qFormat/>
    <w:rsid w:val="006445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45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6445D6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6445D6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445D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6445D6"/>
    <w:rPr>
      <w:vertAlign w:val="superscript"/>
    </w:rPr>
  </w:style>
  <w:style w:type="paragraph" w:styleId="a7">
    <w:name w:val="Title"/>
    <w:basedOn w:val="a"/>
    <w:next w:val="a"/>
    <w:link w:val="a8"/>
    <w:uiPriority w:val="10"/>
    <w:qFormat/>
    <w:rsid w:val="006445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ние Знак"/>
    <w:basedOn w:val="a0"/>
    <w:link w:val="a7"/>
    <w:uiPriority w:val="10"/>
    <w:rsid w:val="006445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Слонов</dc:creator>
  <cp:keywords/>
  <dc:description/>
  <cp:lastModifiedBy>Алексей Слонов</cp:lastModifiedBy>
  <cp:revision>4</cp:revision>
  <dcterms:created xsi:type="dcterms:W3CDTF">2015-09-28T22:34:00Z</dcterms:created>
  <dcterms:modified xsi:type="dcterms:W3CDTF">2017-12-04T23:16:00Z</dcterms:modified>
</cp:coreProperties>
</file>