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Гибридный формализм описания нормативных требований DDL-LTLf</w:t>
      </w:r>
    </w:p>
    <w:p>
      <w:pPr>
        <w:pStyle w:val="Author"/>
        <w:rPr/>
      </w:pPr>
      <w:r>
        <w:rPr/>
        <w:t>М. Проказин</w:t>
      </w:r>
    </w:p>
    <w:p>
      <w:pPr>
        <w:pStyle w:val="Date"/>
        <w:rPr/>
      </w:pPr>
      <w:r>
        <w:rPr/>
        <w:t>2026</w:t>
      </w:r>
    </w:p>
    <w:p>
      <w:pPr>
        <w:pStyle w:val="FirstParagraph"/>
        <w:rPr/>
      </w:pPr>
      <w:r>
        <w:rPr>
          <w:i/>
          <w:iCs/>
        </w:rPr>
        <w:t>Аннотация</w:t>
      </w:r>
    </w:p>
    <w:p>
      <w:pPr>
        <w:pStyle w:val="BodyText"/>
        <w:rPr/>
      </w:pPr>
      <w:r>
        <w:rPr/>
        <w:t>Существующие подходы к решению задачи формализации представления нормативных требований редко обеспечивают одновременно: выразимость требований с исключениями, точную временную структуру, возможность автоматического поиска противоречий. В статье проводится сравнительный анализ ключевых формализмов с точки зрения этих критериев. На основе выявленных ограничений предлагается новый формализм DDL-LTLf, объединяющий дефизибельную деонтическую логику с временной логикой на конечных трассах. В рамках формализма показано сведение задачи поиска противоречий к SAT-задаче.</w:t>
      </w:r>
    </w:p>
    <w:p>
      <w:pPr>
        <w:pStyle w:val="Heading1"/>
        <w:rPr/>
      </w:pPr>
      <w:bookmarkStart w:id="0" w:name="введение"/>
      <w:r>
        <w:rPr/>
        <w:t>Введение</w:t>
      </w:r>
    </w:p>
    <w:p>
      <w:pPr>
        <w:pStyle w:val="FirstParagraph"/>
        <w:rPr/>
      </w:pPr>
      <w:r>
        <w:rPr/>
        <w:t>ГОСТ Р 1.1 определяет требование как положение нормативного документа, содержащее критерии, которые должны быть соблюдены[1]. Большинство требований на данный момент сформулированы на естественном языке[2,3], поэтому в ходе цифровизации стандартизации возникает задача формализации требований. Существуют разные подходы к решению этой задачи (далее - формализмы), в зависимости от целей и контекста, как показано в следующей таблице:</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30"/>
        <w:gridCol w:w="2049"/>
        <w:gridCol w:w="2236"/>
      </w:tblGrid>
      <w:tr>
        <w:trPr>
          <w:tblHeader w:val="true"/>
        </w:trPr>
        <w:tc>
          <w:tcPr>
            <w:tcW w:w="1830"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Цель формализации</w:t>
            </w:r>
          </w:p>
        </w:tc>
        <w:tc>
          <w:tcPr>
            <w:tcW w:w="2049"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Типичный контекст</w:t>
            </w:r>
          </w:p>
        </w:tc>
        <w:tc>
          <w:tcPr>
            <w:tcW w:w="2236"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Формализмы</w:t>
            </w:r>
          </w:p>
        </w:tc>
      </w:tr>
      <w:tr>
        <w:trPr/>
        <w:tc>
          <w:tcPr>
            <w:tcW w:w="183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Машиноинтерпретируемость, трассируемость, переносимость</w:t>
            </w:r>
          </w:p>
        </w:tc>
        <w:tc>
          <w:tcPr>
            <w:tcW w:w="2049"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«Умные» стандарты, обмен требованиями между организациями</w:t>
            </w:r>
          </w:p>
        </w:tc>
        <w:tc>
          <w:tcPr>
            <w:tcW w:w="2236"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XML/JSON-форматы (ReqIF[4] и др.), онтологии, SBVR[5,6], LegalRuleML[7]</w:t>
            </w:r>
          </w:p>
        </w:tc>
      </w:tr>
      <w:tr>
        <w:trPr/>
        <w:tc>
          <w:tcPr>
            <w:tcW w:w="183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Формальная верификация поведения систем</w:t>
            </w:r>
          </w:p>
        </w:tc>
        <w:tc>
          <w:tcPr>
            <w:tcW w:w="2049"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«Умные» стандарты, детерминированные и реактивные системы, протоколы</w:t>
            </w:r>
          </w:p>
        </w:tc>
        <w:tc>
          <w:tcPr>
            <w:tcW w:w="2236"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Временные логики (LTL, LTLf[8,9] и др.), TLA+[10], средства проверки моделей[11,12]</w:t>
            </w:r>
          </w:p>
        </w:tc>
      </w:tr>
      <w:tr>
        <w:trPr/>
        <w:tc>
          <w:tcPr>
            <w:tcW w:w="183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Анализ норм, конфликтов и исключений</w:t>
            </w:r>
          </w:p>
        </w:tc>
        <w:tc>
          <w:tcPr>
            <w:tcW w:w="2049"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Политики, регламенты, корпоративные и правовые нормы</w:t>
            </w:r>
          </w:p>
        </w:tc>
        <w:tc>
          <w:tcPr>
            <w:tcW w:w="2236"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Нормативные (деонтические) логики[13–15], нормативные MAS (InstAL[16], eFLINT[17])</w:t>
            </w:r>
          </w:p>
        </w:tc>
      </w:tr>
      <w:tr>
        <w:trPr/>
        <w:tc>
          <w:tcPr>
            <w:tcW w:w="183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Инженерия требований и согласование интересов стейкхолдеров</w:t>
            </w:r>
          </w:p>
        </w:tc>
        <w:tc>
          <w:tcPr>
            <w:tcW w:w="2049"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Разработка информационных систем, бизнес-процессов</w:t>
            </w:r>
          </w:p>
        </w:tc>
        <w:tc>
          <w:tcPr>
            <w:tcW w:w="2236"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Goal-oriented модели (KAOS[18,19], i*), бизнес-правила (SBVR[5,6])</w:t>
            </w:r>
          </w:p>
        </w:tc>
      </w:tr>
      <w:tr>
        <w:trPr/>
        <w:tc>
          <w:tcPr>
            <w:tcW w:w="183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Каталогизация и навигация по массиву нормативных актов</w:t>
            </w:r>
          </w:p>
        </w:tc>
        <w:tc>
          <w:tcPr>
            <w:tcW w:w="2049"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Своды законов, реестры стандартов, правовые информационные системы</w:t>
            </w:r>
          </w:p>
        </w:tc>
        <w:tc>
          <w:tcPr>
            <w:tcW w:w="2236"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Юридические форматы разметки (Akoma Ntoso[20], LegalRuleML[7]), онтологии права</w:t>
            </w:r>
          </w:p>
        </w:tc>
      </w:tr>
    </w:tbl>
    <w:p>
      <w:pPr>
        <w:pStyle w:val="BodyText"/>
        <w:rPr/>
      </w:pPr>
      <w:bookmarkStart w:id="1" w:name="введение"/>
      <w:r>
        <w:rPr/>
        <w:t>В рамках цифровой трансформации стандартизации [21,22] и в контексте разработки систем автоматизированного управления требованиями [ref?], существует задача автоматизированного поиска противоречий[23,24] внутри- и между нормативным документами, а также между нормативными документами и цифровыми моделями изделий (объектов стандартизации). Как будет показано далее в этой статье, в контексте этой задачи возникают потребность в наличии определенных свойств у применяемого формализма (дефизибельность, темпоральность, эффективная вычислимость), но ни один из существующих формализмов не удовлетворяет всем этим требованиям одновременно.</w:t>
      </w:r>
      <w:bookmarkEnd w:id="1"/>
    </w:p>
    <w:p>
      <w:pPr>
        <w:pStyle w:val="Heading1"/>
        <w:rPr/>
      </w:pPr>
      <w:bookmarkStart w:id="2" w:name="необходимые-свойства-формализма"/>
      <w:r>
        <w:rPr/>
        <w:t>Необходимые свойства формализма</w:t>
      </w:r>
    </w:p>
    <w:p>
      <w:pPr>
        <w:pStyle w:val="Heading2"/>
        <w:rPr/>
      </w:pPr>
      <w:bookmarkStart w:id="3" w:name="Xef1fedd48555a47fe4c3dd3425e1fa1aff96918"/>
      <w:r>
        <w:rPr/>
        <w:t>Наличие строго определённой формальной семантики</w:t>
      </w:r>
    </w:p>
    <w:p>
      <w:pPr>
        <w:pStyle w:val="FirstParagraph"/>
        <w:rPr/>
      </w:pPr>
      <w:r>
        <w:rPr/>
        <w:t>В контексте задачи автоматизированного поиска противоречий безусловным требованием к формализму является наличие строго определенной формальной семантики, так как иначе автоматический анализ был бы вовсе невозможен. Такая потребность исключает возможность применения всех подходов, где требования записываются на естественном языке, или где предполагается интерпретация требований внешними средствами[3]. Фактически, без соблюдения этого свойства, требования не оказываются формализованы, так что такие решения далее такие решения далее не рассматриваются.</w:t>
      </w:r>
    </w:p>
    <w:p>
      <w:pPr>
        <w:pStyle w:val="BodyText"/>
        <w:rPr/>
      </w:pPr>
      <w:bookmarkStart w:id="4" w:name="Xef1fedd48555a47fe4c3dd3425e1fa1aff96918"/>
      <w:r>
        <w:rPr/>
        <w:t>Рассмотрим теперь менее очевидные свойства формализма, обеспечивающего возможность автоматизации обнаружения противоречий в нормативных документах.</w:t>
      </w:r>
      <w:bookmarkEnd w:id="4"/>
    </w:p>
    <w:p>
      <w:pPr>
        <w:pStyle w:val="Heading2"/>
        <w:rPr/>
      </w:pPr>
      <w:bookmarkStart w:id="5" w:name="X0d2da9c9847a74a16e1640fb1ab7fa4a721e717"/>
      <w:r>
        <w:rPr/>
        <w:t>Выразимость норм с исключениями и приоритетами</w:t>
      </w:r>
    </w:p>
    <w:p>
      <w:pPr>
        <w:pStyle w:val="FirstParagraph"/>
        <w:rPr/>
      </w:pPr>
      <w:r>
        <w:rPr/>
        <w:t>Многие нормативные документы содержат оговорки, специальные условия и исключения. Даже в базовой терминологии ГОСТ Р 1.1 фиксируется понятие альтернативного требования в стандартах[1]. Кроме того, в реальных нормативных актах систематически встречаются следующие сценарии возникновения противоречий:</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057"/>
        <w:gridCol w:w="3058"/>
      </w:tblGrid>
      <w:tr>
        <w:trPr>
          <w:tblHeader w:val="true"/>
        </w:trPr>
        <w:tc>
          <w:tcPr>
            <w:tcW w:w="3057"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Сценарий</w:t>
            </w:r>
          </w:p>
        </w:tc>
        <w:tc>
          <w:tcPr>
            <w:tcW w:w="3058"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Примеры</w:t>
            </w:r>
          </w:p>
        </w:tc>
      </w:tr>
      <w:tr>
        <w:trPr/>
        <w:tc>
          <w:tcPr>
            <w:tcW w:w="3057"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Зависимость от контекста или режима работы системы</w:t>
            </w:r>
          </w:p>
        </w:tc>
        <w:tc>
          <w:tcPr>
            <w:tcW w:w="3058"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 xml:space="preserve">а) RFC 9110 (HTTP Semantics) определяет явную семантику для заголовка </w:t>
            </w:r>
            <w:r>
              <w:rPr>
                <w:rStyle w:val="VerbatimChar"/>
                <w:rFonts w:eastAsia="Aptos" w:cs="" w:ascii="Aptos" w:hAnsi="Aptos"/>
                <w:kern w:val="0"/>
                <w:szCs w:val="24"/>
                <w:lang w:val="en-US" w:eastAsia="en-US" w:bidi="ar-SA"/>
              </w:rPr>
              <w:t>If-Modified-Since</w:t>
            </w:r>
            <w:r>
              <w:rPr>
                <w:rFonts w:eastAsia="Aptos" w:cs="" w:ascii="Aptos" w:hAnsi="Aptos"/>
                <w:kern w:val="0"/>
                <w:sz w:val="24"/>
                <w:szCs w:val="24"/>
                <w:lang w:val="en-US" w:eastAsia="en-US" w:bidi="ar-SA"/>
              </w:rPr>
              <w:t xml:space="preserve"> при обработке </w:t>
            </w:r>
            <w:r>
              <w:rPr>
                <w:rStyle w:val="VerbatimChar"/>
                <w:rFonts w:eastAsia="Aptos" w:cs="" w:ascii="Aptos" w:hAnsi="Aptos"/>
                <w:kern w:val="0"/>
                <w:szCs w:val="24"/>
                <w:lang w:val="en-US" w:eastAsia="en-US" w:bidi="ar-SA"/>
              </w:rPr>
              <w:t>GET</w:t>
            </w:r>
            <w:r>
              <w:rPr>
                <w:rFonts w:eastAsia="Aptos" w:cs="" w:ascii="Aptos" w:hAnsi="Aptos"/>
                <w:kern w:val="0"/>
                <w:sz w:val="24"/>
                <w:szCs w:val="24"/>
                <w:lang w:val="en-US" w:eastAsia="en-US" w:bidi="ar-SA"/>
              </w:rPr>
              <w:t xml:space="preserve"> и </w:t>
            </w:r>
            <w:r>
              <w:rPr>
                <w:rStyle w:val="VerbatimChar"/>
                <w:rFonts w:eastAsia="Aptos" w:cs="" w:ascii="Aptos" w:hAnsi="Aptos"/>
                <w:kern w:val="0"/>
                <w:szCs w:val="24"/>
                <w:lang w:val="en-US" w:eastAsia="en-US" w:bidi="ar-SA"/>
              </w:rPr>
              <w:t>HEAD</w:t>
            </w:r>
            <w:r>
              <w:rPr>
                <w:rFonts w:eastAsia="Aptos" w:cs="" w:ascii="Aptos" w:hAnsi="Aptos"/>
                <w:kern w:val="0"/>
                <w:sz w:val="24"/>
                <w:szCs w:val="24"/>
                <w:lang w:val="en-US" w:eastAsia="en-US" w:bidi="ar-SA"/>
              </w:rPr>
              <w:t xml:space="preserve"> запросов, и предписывает игнорировать этот заголовок при обработке других запросов;  б) Постановление Правительства РФ №1119 (Требования к защите персональных данных) устанавливает 4 класса информационных систем, к которым предъявляются разные требования в части защиты персональных данных;</w:t>
            </w:r>
          </w:p>
        </w:tc>
      </w:tr>
      <w:tr>
        <w:trPr/>
        <w:tc>
          <w:tcPr>
            <w:tcW w:w="3057"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Подчинение иерархии приоритетов</w:t>
            </w:r>
          </w:p>
        </w:tc>
        <w:tc>
          <w:tcPr>
            <w:tcW w:w="3058"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а) Если техническое задание противоречит закону - следует соблюдать закон  б) Все спецификации схем URI подчиняются RFC 3986 (URI: Generic syntax)</w:t>
            </w:r>
          </w:p>
        </w:tc>
      </w:tr>
      <w:tr>
        <w:trPr/>
        <w:tc>
          <w:tcPr>
            <w:tcW w:w="3057"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Вступление нормативного требования в силу при соблюдении некоторого условия</w:t>
            </w:r>
          </w:p>
        </w:tc>
        <w:tc>
          <w:tcPr>
            <w:tcW w:w="3058"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 xml:space="preserve">RFC 8446 (TLS 1.3) предписывает клиенту отправлять </w:t>
            </w:r>
            <w:r>
              <w:rPr>
                <w:rStyle w:val="VerbatimChar"/>
                <w:rFonts w:eastAsia="Aptos" w:cs="" w:ascii="Aptos" w:hAnsi="Aptos"/>
                <w:kern w:val="0"/>
                <w:szCs w:val="24"/>
                <w:lang w:val="en-US" w:eastAsia="en-US" w:bidi="ar-SA"/>
              </w:rPr>
              <w:t>ClientHello</w:t>
            </w:r>
            <w:r>
              <w:rPr>
                <w:rFonts w:eastAsia="Aptos" w:cs="" w:ascii="Aptos" w:hAnsi="Aptos"/>
                <w:kern w:val="0"/>
                <w:sz w:val="24"/>
                <w:szCs w:val="24"/>
                <w:lang w:val="en-US" w:eastAsia="en-US" w:bidi="ar-SA"/>
              </w:rPr>
              <w:t xml:space="preserve"> в ответ на </w:t>
            </w:r>
            <w:r>
              <w:rPr>
                <w:rStyle w:val="VerbatimChar"/>
                <w:rFonts w:eastAsia="Aptos" w:cs="" w:ascii="Aptos" w:hAnsi="Aptos"/>
                <w:kern w:val="0"/>
                <w:szCs w:val="24"/>
                <w:lang w:val="en-US" w:eastAsia="en-US" w:bidi="ar-SA"/>
              </w:rPr>
              <w:t>HelloRetryRequest</w:t>
            </w:r>
            <w:r>
              <w:rPr>
                <w:rFonts w:eastAsia="Aptos" w:cs="" w:ascii="Aptos" w:hAnsi="Aptos"/>
                <w:kern w:val="0"/>
                <w:sz w:val="24"/>
                <w:szCs w:val="24"/>
                <w:lang w:val="en-US" w:eastAsia="en-US" w:bidi="ar-SA"/>
              </w:rPr>
              <w:t xml:space="preserve"> только в случае изменения </w:t>
            </w:r>
            <w:r>
              <w:rPr>
                <w:rStyle w:val="VerbatimChar"/>
                <w:rFonts w:eastAsia="Aptos" w:cs="" w:ascii="Aptos" w:hAnsi="Aptos"/>
                <w:kern w:val="0"/>
                <w:szCs w:val="24"/>
                <w:lang w:val="en-US" w:eastAsia="en-US" w:bidi="ar-SA"/>
              </w:rPr>
              <w:t>ClientHello</w:t>
            </w:r>
          </w:p>
        </w:tc>
      </w:tr>
    </w:tbl>
    <w:p>
      <w:pPr>
        <w:pStyle w:val="BodyText"/>
        <w:rPr/>
      </w:pPr>
      <w:bookmarkStart w:id="6" w:name="X0d2da9c9847a74a16e1640fb1ab7fa4a721e717"/>
      <w:r>
        <w:rPr/>
        <w:t>Кроме того, в формализмах, не предусматривающих механизмов исключений, могут возникать парадоксы [25], когда вторичные обязательства формально противоречат первичным, хотя в юридической или инженерной интерпретации они являются корректной конструкцией. Монотонные логики (включая классическую SDL) не способны выразить такие структуры без противоречий[14,26]. Отсутствие механизмов приоритетов и исключений приводит к искажённой модели нормативного документа, в которой автоматизированный анализ либо невозможен, либо даёт систематически ложные результаты.</w:t>
      </w:r>
      <w:bookmarkEnd w:id="6"/>
    </w:p>
    <w:p>
      <w:pPr>
        <w:pStyle w:val="Heading2"/>
        <w:rPr/>
      </w:pPr>
      <w:bookmarkStart w:id="7" w:name="X0acd838758a3540edd24674b9dfd5733c52fa27"/>
      <w:r>
        <w:rPr/>
        <w:t>Выразимость норм в рамках временной структуры</w:t>
      </w:r>
    </w:p>
    <w:p>
      <w:pPr>
        <w:pStyle w:val="FirstParagraph"/>
        <w:rPr/>
      </w:pPr>
      <w:r>
        <w:rPr/>
        <w:t>Нормативные требования являются не статическими утверждениями, а высказываниями о процессах, выполняемых в определённых временных рамках[7]. Это проявляется в нескольких аспектах:</w:t>
      </w:r>
    </w:p>
    <w:p>
      <w:pPr>
        <w:pStyle w:val="Compact"/>
        <w:numPr>
          <w:ilvl w:val="0"/>
          <w:numId w:val="3"/>
        </w:numPr>
        <w:rPr/>
      </w:pPr>
      <w:r>
        <w:rPr/>
        <w:t>действие нормы ограничено периодом её актуальности (например, все требования нормативного документа действуют только до момента введения новой редакции или отмены документа);</w:t>
      </w:r>
    </w:p>
    <w:p>
      <w:pPr>
        <w:pStyle w:val="Compact"/>
        <w:numPr>
          <w:ilvl w:val="0"/>
          <w:numId w:val="3"/>
        </w:numPr>
        <w:rPr/>
      </w:pPr>
      <w:r>
        <w:rPr/>
        <w:t>множество требований включает временные условия («в ходе выполнения процедуры», «в течение N дней», «после наступления события X»);</w:t>
      </w:r>
    </w:p>
    <w:p>
      <w:pPr>
        <w:pStyle w:val="Compact"/>
        <w:numPr>
          <w:ilvl w:val="0"/>
          <w:numId w:val="3"/>
        </w:numPr>
        <w:rPr/>
      </w:pPr>
      <w:r>
        <w:rPr/>
        <w:t>нормативные документы разных типов (стандарты, технические регламенты, должностные инструкции) содержат временные конструкции различной степени сложности.</w:t>
      </w:r>
    </w:p>
    <w:p>
      <w:pPr>
        <w:pStyle w:val="FirstParagraph"/>
        <w:rPr/>
      </w:pPr>
      <w:r>
        <w:rPr/>
        <w:t>Без формального механизма выражения временной семантики такие нормы приводят к двум типам ошибок:</w:t>
      </w:r>
    </w:p>
    <w:p>
      <w:pPr>
        <w:pStyle w:val="Compact"/>
        <w:numPr>
          <w:ilvl w:val="0"/>
          <w:numId w:val="25"/>
        </w:numPr>
        <w:rPr/>
      </w:pPr>
      <w:r>
        <w:rPr/>
        <w:t>ложно-положительным срабатываниям — конфликт обнаруживается между нормами разных версий или разных режимов действия;</w:t>
      </w:r>
    </w:p>
    <w:p>
      <w:pPr>
        <w:pStyle w:val="Compact"/>
        <w:numPr>
          <w:ilvl w:val="0"/>
          <w:numId w:val="4"/>
        </w:numPr>
        <w:rPr/>
      </w:pPr>
      <w:r>
        <w:rPr/>
        <w:t>ложно-отрицательным срабатываниям — конфликт, существующий только в конкретном временном интервале или в рамках конкретной процедуры, не выявляется.</w:t>
      </w:r>
    </w:p>
    <w:p>
      <w:pPr>
        <w:pStyle w:val="FirstParagraph"/>
        <w:rPr/>
      </w:pPr>
      <w:bookmarkStart w:id="8" w:name="X0acd838758a3540edd24674b9dfd5733c52fa27"/>
      <w:r>
        <w:rPr/>
        <w:t>Таким образом, формализм, лишённый явной временной структуры, не способен корректно моделировать семантику нормативных документов.</w:t>
      </w:r>
      <w:bookmarkEnd w:id="8"/>
    </w:p>
    <w:p>
      <w:pPr>
        <w:pStyle w:val="Heading2"/>
        <w:rPr/>
      </w:pPr>
      <w:bookmarkStart w:id="9" w:name="вычислимость-задачи-поиска-противоречий"/>
      <w:r>
        <w:rPr/>
        <w:t>Вычислимость задачи поиска противоречий</w:t>
      </w:r>
    </w:p>
    <w:p>
      <w:pPr>
        <w:pStyle w:val="FirstParagraph"/>
        <w:rPr/>
      </w:pPr>
      <w:r>
        <w:rPr/>
        <w:t>Даже при высокой выразительности формализм остаётся бесполезным, если задача поиска противоречий оказывается слишком сложной. Многие мощные (достаточно выразительные) логики обладают высокой теоретической сложностью[9]:</w:t>
      </w:r>
    </w:p>
    <w:p>
      <w:pPr>
        <w:pStyle w:val="Compact"/>
        <w:numPr>
          <w:ilvl w:val="0"/>
          <w:numId w:val="26"/>
        </w:numPr>
        <w:rPr/>
      </w:pPr>
      <w:r>
        <w:rPr/>
        <w:t>в стандартной деонтической логике обнаружение противоречий усложняется экспоненциальным ростом глубины модальности и присутствием парадоксов;</w:t>
      </w:r>
    </w:p>
    <w:p>
      <w:pPr>
        <w:pStyle w:val="Compact"/>
        <w:numPr>
          <w:ilvl w:val="0"/>
          <w:numId w:val="27"/>
        </w:numPr>
        <w:rPr/>
      </w:pPr>
      <w:r>
        <w:rPr/>
        <w:t>в LTL задача общезначимости неразрешима (проблема останова для проверки общезначимости);</w:t>
      </w:r>
    </w:p>
    <w:p>
      <w:pPr>
        <w:pStyle w:val="Compact"/>
        <w:numPr>
          <w:ilvl w:val="0"/>
          <w:numId w:val="28"/>
        </w:numPr>
        <w:rPr/>
      </w:pPr>
      <w:r>
        <w:rPr/>
        <w:t>структурные методологии (например, KAOS) не сводятся к формульной семантике, что делает автоматическую проверку невозможной.</w:t>
      </w:r>
    </w:p>
    <w:p>
      <w:pPr>
        <w:pStyle w:val="FirstParagraph"/>
        <w:rPr/>
      </w:pPr>
      <w:r>
        <w:rPr/>
        <w:t xml:space="preserve">Практическая вычислимость формализма обеспечивается, если спецификацию можно привести к задаче, решаемой существующими солверами. На практике </w:t>
      </w:r>
      <w:r>
        <w:rPr>
          <w:b/>
          <w:bCs/>
        </w:rPr>
        <w:t>достаточно сводимости задачи поиска конфликтов к SAT/SMT</w:t>
      </w:r>
      <w:r>
        <w:rPr/>
        <w:t>, поскольку современные SMT-решатели гарантируют нахождение решения за конечное время для любого конкретного экземпляра задачи, что удовлетворяет инженерным требованиям верификации[27–29].</w:t>
      </w:r>
      <w:bookmarkEnd w:id="2"/>
      <w:bookmarkEnd w:id="9"/>
    </w:p>
    <w:p>
      <w:pPr>
        <w:pStyle w:val="Heading1"/>
        <w:rPr/>
      </w:pPr>
      <w:bookmarkStart w:id="10" w:name="обзор-формализмов"/>
      <w:r>
        <w:rPr/>
        <w:t>Обзор формализмов</w:t>
      </w:r>
    </w:p>
    <w:p>
      <w:pPr>
        <w:pStyle w:val="Heading2"/>
        <w:rPr/>
      </w:pPr>
      <w:bookmarkStart w:id="11" w:name="нормативные-логики"/>
      <w:r>
        <w:rPr/>
        <w:t>Нормативные логики</w:t>
      </w:r>
    </w:p>
    <w:p>
      <w:pPr>
        <w:pStyle w:val="FirstParagraph"/>
        <w:rPr/>
      </w:pPr>
      <w:r>
        <w:rPr>
          <w:b/>
          <w:bCs/>
        </w:rPr>
        <w:t>Нормативные логики</w:t>
      </w:r>
      <w:r>
        <w:rPr/>
        <w:t xml:space="preserve"> (деонтические логики) предназначены для формализации понятий обязательства, разрешения и запрета посредством модальной логики. Стандартная деонтическая логика (SDL), предложенная Георгом Хенриком фон Вригтом (Georg Henrik von Wright) вводит модальные операторы </w:t>
      </w:r>
      <w:r>
        <w:rPr/>
      </w:r>
      <m:oMath xmlns:m="http://schemas.openxmlformats.org/officeDocument/2006/math">
        <m:r>
          <m:t xml:space="preserve">O</m:t>
        </m:r>
      </m:oMath>
      <w:r>
        <w:rPr/>
        <w:t xml:space="preserve"> (обязательно) и </w:t>
      </w:r>
      <w:r>
        <w:rPr/>
      </w:r>
      <m:oMath xmlns:m="http://schemas.openxmlformats.org/officeDocument/2006/math">
        <m:r>
          <m:t xml:space="preserve">P</m:t>
        </m:r>
      </m:oMath>
      <w:r>
        <w:rPr/>
        <w:t xml:space="preserve"> (разрешено) для выражения нормативных утверждений[13]. Например, формула </w:t>
      </w:r>
      <w:r>
        <w:rPr/>
      </w:r>
      <m:oMath xmlns:m="http://schemas.openxmlformats.org/officeDocument/2006/math">
        <m:r>
          <m:t xml:space="preserve">O</m:t>
        </m:r>
        <m:r>
          <m:t xml:space="preserve">p</m:t>
        </m:r>
      </m:oMath>
      <w:r>
        <w:rPr/>
        <w:t xml:space="preserve"> интерпретируется как «должно быть, что </w:t>
      </w:r>
      <w:r>
        <w:rPr/>
      </w:r>
      <m:oMath xmlns:m="http://schemas.openxmlformats.org/officeDocument/2006/math">
        <m:r>
          <m:t xml:space="preserve">p</m:t>
        </m:r>
      </m:oMath>
      <w:r>
        <w:rPr/>
        <w:t xml:space="preserve"> истинно», </w:t>
      </w:r>
      <w:r>
        <w:rPr/>
      </w:r>
      <m:oMath xmlns:m="http://schemas.openxmlformats.org/officeDocument/2006/math">
        <m:r>
          <m:t xml:space="preserve">P</m:t>
        </m:r>
        <m:r>
          <m:t xml:space="preserve">p</m:t>
        </m:r>
      </m:oMath>
      <w:r>
        <w:rPr/>
        <w:t xml:space="preserve"> – «разрешено, чтобы </w:t>
      </w:r>
      <w:r>
        <w:rPr/>
      </w:r>
      <m:oMath xmlns:m="http://schemas.openxmlformats.org/officeDocument/2006/math">
        <m:r>
          <m:t xml:space="preserve">p</m:t>
        </m:r>
      </m:oMath>
      <w:r>
        <w:rPr/>
        <w:t xml:space="preserve"> было истинно» (то есть </w:t>
      </w:r>
      <w:r>
        <w:rPr/>
      </w:r>
      <m:oMath xmlns:m="http://schemas.openxmlformats.org/officeDocument/2006/math">
        <m:r>
          <m:t xml:space="preserve">¬</m:t>
        </m:r>
        <m:r>
          <m:t xml:space="preserve">O</m:t>
        </m:r>
        <m:r>
          <m:t xml:space="preserve">¬</m:t>
        </m:r>
        <m:r>
          <m:t xml:space="preserve">p</m:t>
        </m:r>
      </m:oMath>
      <w:r>
        <w:rPr/>
        <w:t>). Такие логики задают базовую семантическую основу для рассуждений о нормах. Однако традиционная деонтическая логика сталкивается с известными парадоксами при описании норм с исключениями и условных обязанностей[26].</w:t>
      </w:r>
    </w:p>
    <w:p>
      <w:pPr>
        <w:pStyle w:val="BodyText"/>
        <w:rPr/>
      </w:pPr>
      <w:r>
        <w:rPr/>
        <w:t xml:space="preserve">Для преодоления этих ограничений были разработаны расширения нормативных логик. Один из подходов - диадическая деонтическая логика, предложенная впервые Bengt Hansson – вводит условные обязанности, позволяющие сформулировать нормы вида «если </w:t>
      </w:r>
      <w:r>
        <w:rPr/>
      </w:r>
      <m:oMath xmlns:m="http://schemas.openxmlformats.org/officeDocument/2006/math">
        <m:r>
          <m:t xml:space="preserve">A</m:t>
        </m:r>
      </m:oMath>
      <w:r>
        <w:rPr/>
        <w:t xml:space="preserve">, то должно </w:t>
      </w:r>
      <w:r>
        <w:rPr/>
      </w:r>
      <m:oMath xmlns:m="http://schemas.openxmlformats.org/officeDocument/2006/math">
        <m:r>
          <m:t xml:space="preserve">B</m:t>
        </m:r>
      </m:oMath>
      <w:r>
        <w:rPr/>
        <w:t xml:space="preserve">; если не </w:t>
      </w:r>
      <w:r>
        <w:rPr/>
      </w:r>
      <m:oMath xmlns:m="http://schemas.openxmlformats.org/officeDocument/2006/math">
        <m:r>
          <m:t xml:space="preserve">B</m:t>
        </m:r>
      </m:oMath>
      <w:r>
        <w:rPr/>
        <w:t xml:space="preserve">, то должно </w:t>
      </w:r>
      <w:r>
        <w:rPr/>
      </w:r>
      <m:oMath xmlns:m="http://schemas.openxmlformats.org/officeDocument/2006/math">
        <m:r>
          <m:t xml:space="preserve">C</m:t>
        </m:r>
      </m:oMath>
      <w:r>
        <w:rPr/>
        <w:t>».</w:t>
        <w:br/>
        <w:t>Другая группа подходов предполагает использование опровержимых (дефизибельных) правил. Defeasible Deontic Logic (DDL), оригинально предложенная Donald Nute[14], опирается на идею, что обязательства и запреты могут иметь исключения и приоритеты[14,15]. В таких системах некоторые нормы могут превосходить другие: при конфликте норм более специфичная или приоритетная норма отменяет действие общей нормы, тем самым разрешая противоречия. Исключения моделируются через так называемые defeaters – правила-исключения, которые при наступлении определенных условий блокируют или изменяют исходное обязательство. Наличие таких дефизибельных правил позволяет системе выразить нормы с оговорками и особые случаи, что повышает реалистичность модели нормативных документов. Тем не менее, сами по себе базовые деонтические логики (включая SDL и большинство ее расширений) не обладают выраженными средствами моделирования времени. Они фокусируются на логических связях между фактами и обязанностями, но не описывают динамику выполнения обязательств во времени (например, крайние сроки или последовательность событий).</w:t>
      </w:r>
      <w:bookmarkEnd w:id="11"/>
    </w:p>
    <w:p>
      <w:pPr>
        <w:pStyle w:val="Heading2"/>
        <w:rPr/>
      </w:pPr>
      <w:bookmarkStart w:id="12" w:name="временные-логики"/>
      <w:r>
        <w:rPr/>
        <w:t>Временные логики</w:t>
      </w:r>
    </w:p>
    <w:p>
      <w:pPr>
        <w:pStyle w:val="FirstParagraph"/>
        <w:rPr/>
      </w:pPr>
      <w:r>
        <w:rPr/>
        <w:t xml:space="preserve">Временные логики широко применяются для формальной спецификации и верификации систем, особенно реактивных и встроенных, где важно задавать требования на последовательности событий во времени. Классическая линейная временная логика (Linear Temporal Logic, LTL) была предложена Пньюли (A. Pnueli) для описания свойств последовательностей потенциально бесконечной длины, моделируя неограниченное поведение программ[9]. В LTL имеются такие операторы, как </w:t>
      </w:r>
      <w:r>
        <w:rPr/>
      </w:r>
      <m:oMath xmlns:m="http://schemas.openxmlformats.org/officeDocument/2006/math">
        <m:r>
          <m:t xml:space="preserve">G</m:t>
        </m:r>
      </m:oMath>
      <w:r>
        <w:rPr/>
        <w:t xml:space="preserve"> (всегда, на всех шагах трассы), </w:t>
      </w:r>
      <w:r>
        <w:rPr/>
      </w:r>
      <m:oMath xmlns:m="http://schemas.openxmlformats.org/officeDocument/2006/math">
        <m:r>
          <m:t xml:space="preserve">F</m:t>
        </m:r>
      </m:oMath>
      <w:r>
        <w:rPr/>
        <w:t xml:space="preserve"> (в будущем когда-либо), </w:t>
      </w:r>
      <w:r>
        <w:rPr/>
      </w:r>
      <m:oMath xmlns:m="http://schemas.openxmlformats.org/officeDocument/2006/math">
        <m:r>
          <m:t xml:space="preserve">X</m:t>
        </m:r>
      </m:oMath>
      <w:r>
        <w:rPr/>
        <w:t xml:space="preserve"> (на следующем шаге), </w:t>
      </w:r>
      <w:r>
        <w:rPr/>
      </w:r>
      <m:oMath xmlns:m="http://schemas.openxmlformats.org/officeDocument/2006/math">
        <m:r>
          <m:t xml:space="preserve">U</m:t>
        </m:r>
      </m:oMath>
      <w:r>
        <w:rPr/>
        <w:t xml:space="preserve"> (until – «до тех пор пока») и другие, позволяющие выражать требования «событие A должно происходить прежде, чем обязательно случится B» или «если условие C становится истинным, то в течение 5 шагов должно выполниться D».</w:t>
      </w:r>
    </w:p>
    <w:p>
      <w:pPr>
        <w:pStyle w:val="BodyText"/>
        <w:rPr/>
      </w:pPr>
      <w:r>
        <w:rPr/>
        <w:t>Во многих практических случаях свойства описываемое нормативным документом, имеет конечную продолжительность – например, исполнение бизнес-процесса, завершение транзакции, протокол с чётко определённым началом и концом. Для таких сценариев Giuseppe De Giacomo и Moshe Y. Vardi разработан вариант линейной временной логики на конечных трассах (Linear Temporal Logic on Finite Traces, LTLf)[8]. LTLf использует ту же синтаксическую основу, что и обычная LTL, но ее семантика определяется на конечных последовательностях состояний. Иными словами, формулы LTLf оцениваются не на бесконечных потоках событий, а на конечных цепочках, что соответствует завершившимся выполнением сценариям. Логика LTLf по выразительной мощности эквивалентна определенному классу регулярных выражений и конечных автоматов[8]. Она сохраняет интуитивную понятность LTL, но лучше приспособлена для анализа процессов с естественным завершением (например, рабочих процессов или эпизодов взаимодействия).</w:t>
      </w:r>
    </w:p>
    <w:p>
      <w:pPr>
        <w:pStyle w:val="BodyText"/>
        <w:rPr/>
      </w:pPr>
      <w:r>
        <w:rPr/>
        <w:t xml:space="preserve">В контексте нормативных требований временная логика позволяет точно задавать временную структуру обязательств: например, «если событие X произошло, то Y должно наступить не позднее, чем через t единиц времени» (такое требование можно выразить формулой вида </w:t>
      </w:r>
      <w:r>
        <w:rPr/>
      </w:r>
      <m:oMath xmlns:m="http://schemas.openxmlformats.org/officeDocument/2006/math">
        <m:r>
          <m:t xml:space="preserve">X</m:t>
        </m:r>
        <m:r>
          <m:t xml:space="preserve">→</m:t>
        </m:r>
        <m:sSub>
          <m:e>
            <m:r>
              <m:t xml:space="preserve">F</m:t>
            </m:r>
          </m:e>
          <m:sub>
            <m:r>
              <m:t xml:space="preserve">≤</m:t>
            </m:r>
            <m:r>
              <m:t xml:space="preserve">t</m:t>
            </m:r>
          </m:sub>
        </m:sSub>
        <m:r>
          <m:t xml:space="preserve">Y</m:t>
        </m:r>
      </m:oMath>
      <w:r>
        <w:rPr/>
        <w:t xml:space="preserve"> в расширенной временной логике с учетом конкретных значений времени). Стандартная LTL не оперирует конкретными метриками времени, но существуют расширения (реальное время, time bounds) или же можно моделировать дискретные шаги как такты. Важно, что используя LTLf, можно описывать дедлайны и ограничения порядка событий в рамках конечного эпизода работы системы, что свойственно многим нормативным документам (например, “после поступления заявки решение должно быть принято в течение 30 дней”).</w:t>
      </w:r>
    </w:p>
    <w:p>
      <w:pPr>
        <w:pStyle w:val="BodyText"/>
        <w:rPr/>
      </w:pPr>
      <w:bookmarkStart w:id="13" w:name="временные-логики"/>
      <w:r>
        <w:rPr/>
        <w:t>Основным достоинством LTL (и LTLf) является наличие отлаженных методов автоматической проверки моделей на удовлетворение спецификаций. Для LTL существуют промышленные инструменты (SPIN, NuSMV и др.)[11,12,30], а LTLf может проверяться через редукцию к обычной LTL либо посредством построения конечного автомата для формулы[27,31]. Сложность проверки в худшем случае экспоненциальна по длине формулы, но на практике доступны оптимизации, и многие спецификации успешно проверяются на реальных системах[9]. Таким образом, временные логики удовлетворяют критерию (2) – точное представление временной структуры – и хорошо подходят под критерий (3) – автоматизированная проверка, благодаря существованию решателей и методов SMT. Однако чисто временные формализмы не выражают напрямую деонтических понятий — в них нет понятий “обязательство” или “разрешено”, есть лишь жесткие требования. Любое нарушение требования LTL трактуется просто как ложная спецификация (несоответствие модели), но сам факт нарушения не моделируется как объект, с которым можно логически работать. То есть, временные логики без расширений не отличают, что является нормой, а что фактом; они не представляют режим «нарушено, но нужно сделать то-то»[14]. Поэтому для нормативных систем временную логику нужно сочетать с деонтическими механизмами, которые ввели бы понятия обязанностей, санкций, исключений.</w:t>
      </w:r>
      <w:bookmarkEnd w:id="13"/>
    </w:p>
    <w:p>
      <w:pPr>
        <w:pStyle w:val="Heading2"/>
        <w:rPr/>
      </w:pPr>
      <w:bookmarkStart w:id="14" w:name="структурные-методологии"/>
      <w:r>
        <w:rPr/>
        <w:t>Структурные методологии</w:t>
      </w:r>
    </w:p>
    <w:p>
      <w:pPr>
        <w:pStyle w:val="FirstParagraph"/>
        <w:rPr/>
      </w:pPr>
      <w:r>
        <w:rPr/>
        <w:t>Помимо чисто логических формализмов, в инженерии требований широко применяются методы, ориентированные на описание требований через цели, и в виде бизнес-правил. Эти подходы часто используются при анализе нормативных документов и стандартов, поскольку позволяют связать требования с бизнес-целями и понятиями предметной области.</w:t>
      </w:r>
    </w:p>
    <w:p>
      <w:pPr>
        <w:pStyle w:val="BodyText"/>
        <w:rPr/>
      </w:pPr>
      <w:r>
        <w:rPr/>
        <w:t xml:space="preserve">Типичный представитель первого направления – методология KAOS (Knowledge Acquisition in autOmated Specification), разработанная Axel van Lamsweerde[18]. В KAOS требования организуются в иерархию целей: каждая цель формулирует некое нормативное условие или желаемое состояние, которое система должна обеспечить. Цели декомпозируются на подцели, связываются с ответственными агентами и операциями системы. В KAOS цели высокого и низкого уровня могут быть связаны с применением временной логики (в некоторых работах – ее варианта для реального времени)[19]. Например, цель «Любой запрос клиента должен быть обработан» может быть выражена LTL-формулой </w:t>
      </w:r>
      <w:r>
        <w:rPr/>
      </w:r>
      <m:oMath xmlns:m="http://schemas.openxmlformats.org/officeDocument/2006/math">
        <m:r>
          <m:t xml:space="preserve">G</m:t>
        </m:r>
        <m:r>
          <m:t xml:space="preserve">(</m:t>
        </m:r>
        <m:r>
          <m:rPr>
            <m:lit/>
            <m:nor/>
          </m:rPr>
          <m:t xml:space="preserve">Запрос</m:t>
        </m:r>
        <m:r>
          <m:t xml:space="preserve">→</m:t>
        </m:r>
        <m:r>
          <m:t xml:space="preserve">F</m:t>
        </m:r>
        <m:r>
          <m:rPr>
            <m:lit/>
            <m:nor/>
          </m:rPr>
          <m:t xml:space="preserve">Обработан</m:t>
        </m:r>
        <m:r>
          <m:t xml:space="preserve">)</m:t>
        </m:r>
      </m:oMath>
      <w:r>
        <w:rPr/>
        <w:t>. После декомпозиции целей KAOS позволяет проверить формальную реализуемость требований: существуют методики автоматического вывода операций, удовлетворяющих заданным целям, или проверки, что модель системы (например, в виде графа состояний) удовлетворяет всем целевым инвариантам и обязательствам[19]. Таким образом, KAOS частично покрывает критерий (2) и (3), предоставляя временную строгую семантику и средства анализа. Более того, KAOS-модели позволяют выявлять конфликты целей: если две цели не могут быть одновременно выполнены, это фиксируется как конфликт, и аналитик должен либо задать приоритеты, либо ввести компромиссное условие[32]. Так же KAOS предлагает ассоциировать с целями приоритеты важности для разрешения конфликтов, что перекликается с приоритетами норм в дефизибельной логике. Тем не менее, KAOS не оперирует понятиями разрешения/запрета явно – все цели трактуются как желательные (обязательные) условия, нет разграничения на норму и факт нарушения. Также модель целей обычно не выражает исключения явно; вместо этого, исключительные ситуации рассматриваются как отдельные цели.</w:t>
        <w:br/>
        <w:t>Другой подход – модель i*, разработанная Eric Yu [33]. В i* требования задаются через сети акторов и зависимостей: один актор может накладывать на другого цель или задачу. В контексте нормативных требований i* позволяет выразить социальные зависимости и обязательства между участниками системы (например, «Подразделение A обязано предоставить информацию подразделению B»). Хотя у i* нет общепринятой формальной семантики сравнимой с LTL, существуют исследования, где модели i* транслируются в логические ограничения или проверяются на выполнение определенных свойств (например, на отсутствие невыполнимых обязательств)[34]. В целом, goal-oriented подходы хороши для выявления и структурирования нормативных требований, но сами по себе они не дают универсального формального языка для точной проверки соответствия.</w:t>
      </w:r>
    </w:p>
    <w:p>
      <w:pPr>
        <w:pStyle w:val="BodyText"/>
        <w:rPr/>
      </w:pPr>
      <w:r>
        <w:rPr/>
        <w:t>Стандартным представителем подхода, основанного на бизнес-правилах, является SBVR (Semantics of Business Vocabulary and Business Rules) – стандарт разработанный Object Management Group для семантического представления бизнес-правил и терминологии. SBVR не является логикой в узком смысле, но задает формальную модель и нотацию для правил на естественном языке, которые имеют строгую интерпретацию[5,6]. В частности, SBVR определяет понятия обязывающего правила, разрешающего правила и пр. Бизнес-правила в стиле SBVR зачастую явно основаны на деонтических принципах[5]. Например, в SBVR можно записать: «Обязательное правило: Каждый заказ должен быть подтвержден в течение 24 часов». Такой текст соответствует деонтическому утверждению (обязанность) с временным ограничением, хотя формально SBVR переводит его во внутреннее представление (например, на основе логики предикатов первого порядка с темпоральным компонентом). SBVR полезен тем, что позволяет брать положения нормативных документов (законов, контрактов) и переписывать их в структурированном виде, понятном одновременно экспертам предметной области, и программным системам. Некоторые исследования демонстрируют разработку IDE (интегрированной среды) для SBVR-правил, где правила извлекаются из текстов контрактов, хранятся в онтологической структуре и могут быть проанализированы на противоречивость[6]. Сам SBVR, впрочем, не предлагает алгоритмов верификации, но поскольку он основан на четкой метамодели, SBVR-правила могут трансформироваться в другие формальные нотации (например, в упомянутый DDL или в правила Production Rule систем).</w:t>
      </w:r>
    </w:p>
    <w:p>
      <w:pPr>
        <w:pStyle w:val="BodyText"/>
        <w:rPr/>
      </w:pPr>
      <w:bookmarkStart w:id="15" w:name="структурные-методологии"/>
      <w:r>
        <w:rPr/>
        <w:t>Таким образом, модели целей и бизнес-правила обеспечивают богатую выразительность близкую к естественному языку и удобную для аналитиков, соответствуя критерию (1). Однако они менее формальны в семантике, и их пригодность к прямой программной обработке ниже, чем у логик: требуется дополнительный шаг трансляции в исполнимый формат или ручной анализ. Они также, как правило, слабо выражают временную семантику (кроме случаев, когда интегрируются с временной логикой, как в KAOS). Поэтому в задачах автоматической проверки нормативных требований такие модели часто комбинируются с логическими методами: например, цели и правила, выведенные из SBVR, далее проверяются с помощью SMT-решателей или средств проверки моделей после перевода в логические ограничения[6,19].</w:t>
      </w:r>
      <w:bookmarkEnd w:id="15"/>
    </w:p>
    <w:p>
      <w:pPr>
        <w:pStyle w:val="Heading2"/>
        <w:rPr/>
      </w:pPr>
      <w:bookmarkStart w:id="16" w:name="юридические-нормативные-языки-и-системы"/>
      <w:r>
        <w:rPr/>
        <w:t>Юридические нормативные языки и системы</w:t>
      </w:r>
    </w:p>
    <w:p>
      <w:pPr>
        <w:pStyle w:val="FirstParagraph"/>
        <w:rPr/>
      </w:pPr>
      <w:r>
        <w:rPr/>
        <w:t>Отдельного внимания заслуживают формальные языки, разработанные специально для работы с правовыми и системными нормами. В юридической информатике и области нормативных многоагентных систем, таких как NorMAS (Normative Multi-Agent Systems) накоплен ряд языков, которые учитывают особенности правовых норм, процедур и санкций[35]. Один из современных стандартов – LegalRuleML. Это расширение семейства RuleML (оригинально описанного Harold Boley, Benjamin Grosof, and Said Tabet [36]), стандартизированное OASIS, предназначенное для представления правовых норм в машиночитаемом виде. LegalRuleML вводит богатый язык разметки (на основе XML/JSON-схем), способный выразить структуры нормативных актов и правил вместе с их правовыми атрибутами. В частности, LegalRuleML поддерживает понятия: дефизибельности правил (т.е. возможность представлять нормы с исключениями и приоритетами), деонтических модальностей (обязанности, разрешения, запреты, права), работу с разными видами отрицания (строгого и слабого), временные аспекты норм (период действия нормы, сроки выполнения)[7], а также позволяет классифицировать и указывать их область действия нормативных положений. LegalRuleML ставит целью обеспечить взаимодействие между различными системами и облегчить извлечение норм из текстов. С помощью LegalRuleML можно выполнять разметку фрагментов нормативных документов, связывая их с формальным правилом, указывая, кто является носителем обязательства, в каких условиях применяется правило[7]. Таким образом, LegalRuleML как формат охватывает критерий (1) – высокую выразительность нормативных правил (включая исключения и сложные структуры), однако он скорее предназначен для представления и обмена правилами, нежели для непосредственного выполнения. Проверка соответствия с использованием LegalRuleML требует подключения внешних механизмов (логических машин), поскольку LegalRuleML – это язык разметки, а не самостоятельный механизм вывода. Другой заметный язык – InstAL (Institutional Action Language). InstAL разработан Owen Cliffe [37] в контексте нормативных многоагентных систем. Цель данного языка – выразить деонтические правила, а также полномочия и санкции агентов. Спецификация на языке InstAL транслируется в программу промежуточного представления, после чего решатель выполняет поиск моделей, представляющих возможные состояния и траектории системы[16]. Это позволяет проверять выполнимость норм, обнаруживать неподчинение агентов, симулировать сценарии развития событий в соответствии с заданными нормативными правилами. Так как в основе InstAL лежит парадигма Answer Set Programming (ASP), он естественным образом поддерживает не-монотонность (возможность задавать правила с исключениями) и временное развитие во времени дискретных шагов (ASP-модели могут включать время как параметр состояния)[16]. InstAL достаточно хорошо подходит для моделирования временной структуры норм (соответствует критерию (2)) и для автоматического вывода (критерий (3)), но парадигма ASP, лежащая в его основе, рассчитана на управление конкретной системой, а не на автоматизацию управления требованиями.</w:t>
      </w:r>
    </w:p>
    <w:p>
      <w:pPr>
        <w:pStyle w:val="BodyText"/>
        <w:rPr/>
      </w:pPr>
      <w:r>
        <w:rPr/>
        <w:t>Разработка InstAl входит в направление исследований Normative Multiagent Systems (NorMAS). В этой области большую работу по систематизации выполнил Guido Boella[35]. В рамках NorMAS существуют множество языков и систем описания орагнизационных структур и норм. Актуальным примером такой системы является MOISE+[38] с соответствующим ей языком NPL (Normative Programming Language)[39]. Подобные системы часто сочетают явное представление норм с механизмами мониторинга и исполнения. Обычно такие системы поддерживают модели санкций: если агент отклоняется от нормы, запускается процесс штрафа или восстановления. Верификация в NorMAS может осуществляться либо путем моделирования сценариев (как в InstAL), либо использованием стандартных средств проверки (таких как перевод модели в язык промежуточного уровня, пригодный для SMT-солвера). Следует отметить язык eFLINT, разработанный Thomas van Binsbergen, позволяющий описывать нормы и факты правовой области в исполнимом виде (как совокупность правил переходов и состояний)[17]. Он, как и InstAL, ориентирован на исполнение норм в среде, где действия агентов проверяются на соответствие.</w:t>
      </w:r>
    </w:p>
    <w:p>
      <w:pPr>
        <w:pStyle w:val="BodyText"/>
        <w:rPr/>
      </w:pPr>
      <w:bookmarkStart w:id="17" w:name="обзор-формализмов"/>
      <w:bookmarkStart w:id="18" w:name="юридические-нормативные-языки-и-системы"/>
      <w:r>
        <w:rPr/>
        <w:t>В целом, юридические нормативные языки максимально удовлетворяют критерию (1) – они специально создавались, чтобы выразить всю сложность норм (исключения, категории норм, условия применения и т.д.). Многие из них удовлетворяют и критерий (3), предоставляя по крайней мере прототипы инструментов для автоматизированной обработки (проверка соответствия, вывод последствий). Слабым местом иногда остается критерий (2) – явная временная структура: не все юридические DSL имеют удобный язык для выражения временных ограничений (хотя LegalRuleML и InstAL позволяют указывать время, но это требует явного моделирования, а не встроено как оператор в языке запросов). Кроме того, зачастую эти языки относительно сложны для внедрения в системы управления требований, поскольку требуют специальных знаний (логические форматы, онтологии) и развивались в направлении управления верификации поведения систем, а не управления требованиями.</w:t>
      </w:r>
      <w:bookmarkEnd w:id="17"/>
      <w:bookmarkEnd w:id="18"/>
    </w:p>
    <w:p>
      <w:pPr>
        <w:pStyle w:val="Heading1"/>
        <w:rPr/>
      </w:pPr>
      <w:bookmarkStart w:id="19" w:name="сравнительный-анализ-формализмов"/>
      <w:r>
        <w:rPr/>
        <w:t>Сравнительный анализ формализмов</w:t>
      </w:r>
    </w:p>
    <w:p>
      <w:pPr>
        <w:pStyle w:val="FirstParagraph"/>
        <w:rPr/>
      </w:pPr>
      <w:r>
        <w:rPr/>
        <w:t>Рассмотренные четыре класса формализмов по-разному охватывают три ключевых аспекта нормативных требований (выразительность норм с исключениями, временная структура, автоматизируемая верификация):</w:t>
      </w:r>
    </w:p>
    <w:p>
      <w:pPr>
        <w:pStyle w:val="Compact"/>
        <w:numPr>
          <w:ilvl w:val="0"/>
          <w:numId w:val="29"/>
        </w:numPr>
        <w:rPr/>
      </w:pPr>
      <w:r>
        <w:rPr/>
        <w:t xml:space="preserve">Деонтические логики (SDL и ее варианты) обеспечивают строгое семантическое ядро для нормативных понятий[13], таких как «должен», «разрешено», «запрещено». Они хорошо подходят для выявления логических конфликтов между нормами (например, если одна норма предписывает </w:t>
      </w:r>
      <w:r>
        <w:rPr/>
      </w:r>
      <m:oMath xmlns:m="http://schemas.openxmlformats.org/officeDocument/2006/math">
        <m:r>
          <m:t xml:space="preserve">p</m:t>
        </m:r>
      </m:oMath>
      <w:r>
        <w:rPr/>
        <w:t xml:space="preserve">, а другая запрещает </w:t>
      </w:r>
      <w:r>
        <w:rPr/>
      </w:r>
      <m:oMath xmlns:m="http://schemas.openxmlformats.org/officeDocument/2006/math">
        <m:r>
          <m:t xml:space="preserve">p</m:t>
        </m:r>
      </m:oMath>
      <w:r>
        <w:rPr/>
        <w:t>, стандартная деонтическая логика сразу покажет противоречие). Актуальные дефизибельные деонтические модели позволяют разрешать такие конфликты через приоритеты[14,15]. Однако без расширения временем эти логики не могут задать, когда именно норма должна быть выполнена, и не имеют встроенной связи с инструментами проверки моделей. Формально деонтические формулы можно проверять, используя те же техники, что и для модальных логик (например, поиск моделей или преобразование в SAT/SMT), но это скорее предмет исследований, чем рутинная практика.</w:t>
      </w:r>
    </w:p>
    <w:p>
      <w:pPr>
        <w:pStyle w:val="Compact"/>
        <w:numPr>
          <w:ilvl w:val="0"/>
          <w:numId w:val="30"/>
        </w:numPr>
        <w:rPr/>
      </w:pPr>
      <w:r>
        <w:rPr/>
        <w:t>Временные логики (LTL/LTLf) дают подробное описание динамики событий и широко поддерживаются инструментально (существуют проверенные алгоритмы и ПО для верификации моделей, мониторинга выполнения по формуле и т.д.)[11,12,30]. Они естественно описывают сроки, последовательности, условия до и после. Однако трактовать временные требования как нормы можно лишь неявно: каждая формула в LTL – жесткое ограничение на допустимые поведения. Если оно нарушено – то система модели не удовлетворяет спецификации, и анализ останавливается. Для представления норматики же часто важно различать нарушение как особое состояние системы, допускающее дальнейший анализ (например, «если дедлайн пропущен, это нарушение, но система может предпринять компенсирующие действия»). В чистой LTL такое описать затруднительно – требуются дополнительные переменные, обозначающие нарушения, что усложняет модель[14].</w:t>
      </w:r>
    </w:p>
    <w:p>
      <w:pPr>
        <w:pStyle w:val="Compact"/>
        <w:numPr>
          <w:ilvl w:val="0"/>
          <w:numId w:val="31"/>
        </w:numPr>
        <w:rPr/>
      </w:pPr>
      <w:r>
        <w:rPr/>
        <w:t>Goal-oriented модели и бизнес-правила (KAOS, i, SBVR)* располагаются на концептуальном уровне. Они удобны для взаимодействия с экспертами, часто близки к естественному языку и отражают интенцию нормативных требований. SBVR-правило, например, может буквально повторять фразу из регламента, что упрощает трассируемость между документом и формальной моделью. KAOS-диаграмма целей позволяет наглядно отобразить, какие высокоуровневые требования стоят за каждой конкретной нормой и как нормы взаимодействуют. Недостаток в том, что эти модели требуют дальнейшей формализации для строгой проверки. Тем не менее, они могут включать частичные средства формальной проверки (например, анализ конфликтов или полноты на уровне целей, как в KAOS). В плане наших критериев, goal-oriented подходы хорошо решают задачу (1) выразительности (поскольку легко включают исключения и особые случаи в описание – например, отдельные ветви целей, правила с «иначе» и т.п.), удовлетворяют частично (2) при интеграции с временными логиками и частично (3) – при условии трансляции в формальные ограничения, как продемонстрировано для SBVR и KAOS[5,6,19].</w:t>
      </w:r>
    </w:p>
    <w:p>
      <w:pPr>
        <w:pStyle w:val="Compact"/>
        <w:numPr>
          <w:ilvl w:val="0"/>
          <w:numId w:val="32"/>
        </w:numPr>
        <w:rPr/>
      </w:pPr>
      <w:r>
        <w:rPr/>
        <w:t>Специализированные нормативные языки (LegalRuleML, InstAL и др.) максимально адресуют специфику норм: они вводят понятия, отсутствующие в общих логиках, такие как юридическая сила нормы, исключения, предусмотренные законом, исполнитель нормы, область действия, санкция за нарушение и т.д. Благодаря этому они, как правило, полностью покрывают (1) – можно задать любую тонкость нормативного акта. Многие из них стремятся к (3): например, InstAL сразу транслируется в исполняемую форму (ASP), LegalRuleML ориентирован на обмен правилами между машинами. С временной структурой (2) ситуация разнородна: часть систем (например, InstAL, eFLINT) явно моделируют шаги времени и события, давая тем самым возможность выражать временные аспекты норм; другие (SBVR, LegalRuleML) скорее предоставляют слоты для указания времени (например, атрибут, до какой даты норма действует, или описание срока в тексте), но не обладают встроенным языком временных формул – интеграция со временем достигается через внешние средства или ручную формализацию.</w:t>
      </w:r>
    </w:p>
    <w:p>
      <w:pPr>
        <w:pStyle w:val="FirstParagraph"/>
        <w:rPr/>
      </w:pPr>
      <w:bookmarkStart w:id="20" w:name="сравнительный-анализ-формализмов"/>
      <w:r>
        <w:rPr/>
        <w:t>Таким образом, ни один из существующих подходов в отдельности не удовлетворяет сразу всем критериям полностью[7,8,14].</w:t>
      </w:r>
      <w:bookmarkEnd w:id="20"/>
    </w:p>
    <w:p>
      <w:pPr>
        <w:pStyle w:val="Heading1"/>
        <w:rPr/>
      </w:pPr>
      <w:bookmarkStart w:id="21" w:name="гибридный-формализм-ddl-ltlf"/>
      <w:r>
        <w:rPr/>
        <w:t>Гибридный формализм DDL-LTLf</w:t>
      </w:r>
    </w:p>
    <w:p>
      <w:pPr>
        <w:pStyle w:val="FirstParagraph"/>
        <w:rPr/>
      </w:pPr>
      <w:r>
        <w:rPr/>
        <w:t>Так как существующие подходы не удовлетворяют требованиям задачи поиска противоречий, необходимо разработать новый формализм, сочетающий свойства нормативной и временной выразительности, и алгоритмическую проверяемость. Далее описывается такой подход, выработанный на основе выявленных преимуществ и недостатков существующих методов.</w:t>
      </w:r>
    </w:p>
    <w:p>
      <w:pPr>
        <w:pStyle w:val="Heading2"/>
        <w:rPr/>
      </w:pPr>
      <w:bookmarkStart w:id="22" w:name="определение"/>
      <w:r>
        <w:rPr/>
        <w:t>Определение</w:t>
      </w:r>
    </w:p>
    <w:p>
      <w:pPr>
        <w:pStyle w:val="FirstParagraph"/>
        <w:rPr/>
      </w:pPr>
      <w:r>
        <w:rPr/>
        <w:t>DDL-LTLf — это дефезибельная деонтическая логика над конечными трассами, определяемая следующим образом.</w:t>
      </w:r>
    </w:p>
    <w:p>
      <w:pPr>
        <w:pStyle w:val="Normal"/>
        <w:numPr>
          <w:ilvl w:val="0"/>
          <w:numId w:val="33"/>
        </w:numPr>
        <w:rPr/>
      </w:pPr>
      <w:r>
        <w:rPr/>
        <w:t>Базовый язык.</w:t>
      </w:r>
    </w:p>
    <w:p>
      <w:pPr>
        <w:pStyle w:val="Normal"/>
        <w:numPr>
          <w:ilvl w:val="1"/>
          <w:numId w:val="34"/>
        </w:numPr>
        <w:rPr/>
      </w:pPr>
      <w:r>
        <w:rPr/>
        <w:t>Трасса</w:t>
        <w:br/>
        <w:t xml:space="preserve">Конечная трасса длины </w:t>
      </w:r>
      <w:r>
        <w:rPr/>
      </w:r>
      <m:oMath xmlns:m="http://schemas.openxmlformats.org/officeDocument/2006/math">
        <m:r>
          <m:t xml:space="preserve">K</m:t>
        </m:r>
      </m:oMath>
      <w:r>
        <w:rPr/>
        <w:t xml:space="preserve"> — это последовательность</w:t>
        <w:br/>
      </w:r>
    </w:p>
    <w:p>
      <w:pPr>
        <w:pStyle w:val="BodyText"/>
        <w:jc w:val="center"/>
        <w:rPr/>
      </w:pPr>
      <w:r>
        <w:rPr/>
      </w:r>
      <m:oMathPara xmlns:m="http://schemas.openxmlformats.org/officeDocument/2006/math">
        <m:oMathParaPr>
          <m:jc m:val="center"/>
        </m:oMathParaPr>
        <m:oMath>
          <m:r>
            <m:t xml:space="preserve">π</m:t>
          </m:r>
          <m:r>
            <m:rPr>
              <m:lit/>
              <m:nor/>
            </m:rPr>
            <m:t xml:space="preserve">=</m:t>
          </m:r>
          <m:sSub>
            <m:e>
              <m:r>
                <m:t xml:space="preserve">s</m:t>
              </m:r>
            </m:e>
            <m:sub>
              <m:r>
                <m:t xml:space="preserve">0</m:t>
              </m:r>
            </m:sub>
          </m:sSub>
          <m:sSub>
            <m:e>
              <m:r>
                <m:t xml:space="preserve">s</m:t>
              </m:r>
            </m:e>
            <m:sub>
              <m:r>
                <m:t xml:space="preserve">1</m:t>
              </m:r>
            </m:sub>
          </m:sSub>
          <m:r>
            <m:t xml:space="preserve">…</m:t>
          </m:r>
          <m:sSub>
            <m:e>
              <m:r>
                <m:t xml:space="preserve">s</m:t>
              </m:r>
            </m:e>
            <m:sub>
              <m:r>
                <m:t xml:space="preserve">K</m:t>
              </m:r>
              <m:r>
                <m:t xml:space="preserve">−</m:t>
              </m:r>
              <m:r>
                <m:t xml:space="preserve">1</m:t>
              </m:r>
            </m:sub>
          </m:sSub>
          <m:r>
            <m:t xml:space="preserve">,</m:t>
          </m:r>
          <m:sSub>
            <m:e>
              <m:r>
                <m:t xml:space="preserve">s</m:t>
              </m:r>
            </m:e>
            <m:sub>
              <m:r>
                <m:t xml:space="preserve">t</m:t>
              </m:r>
            </m:sub>
          </m:sSub>
          <m:r>
            <m:t xml:space="preserve">⊆</m:t>
          </m:r>
          <m:r>
            <m:t xml:space="preserve">A</m:t>
          </m:r>
          <m:r>
            <m:t xml:space="preserve">P</m:t>
          </m:r>
        </m:oMath>
      </m:oMathPara>
    </w:p>
    <w:p>
      <w:pPr>
        <w:pStyle w:val="Normal"/>
        <w:numPr>
          <w:ilvl w:val="1"/>
          <w:numId w:val="35"/>
        </w:numPr>
        <w:rPr/>
      </w:pPr>
      <w:r>
        <w:rPr/>
        <w:t>Формулы LTLf.</w:t>
        <w:br/>
        <w:t xml:space="preserve">Формулы строятся из атомов </w:t>
      </w:r>
      <w:r>
        <w:rPr/>
      </w:r>
      <m:oMath xmlns:m="http://schemas.openxmlformats.org/officeDocument/2006/math">
        <m:r>
          <m:t xml:space="preserve">p</m:t>
        </m:r>
        <m:r>
          <m:t xml:space="preserve">∈</m:t>
        </m:r>
        <m:r>
          <m:t xml:space="preserve">A</m:t>
        </m:r>
        <m:r>
          <m:t xml:space="preserve">P</m:t>
        </m:r>
      </m:oMath>
      <w:r>
        <w:rPr/>
        <w:t xml:space="preserve"> с помощью булевых связок и темпоральных операторов LTLf:</w:t>
        <w:br/>
      </w:r>
    </w:p>
    <w:p>
      <w:pPr>
        <w:pStyle w:val="BodyText"/>
        <w:jc w:val="center"/>
        <w:rPr/>
      </w:pPr>
      <w:r>
        <w:rPr/>
      </w:r>
      <m:oMathPara xmlns:m="http://schemas.openxmlformats.org/officeDocument/2006/math">
        <m:oMathParaPr>
          <m:jc m:val="center"/>
        </m:oMathParaPr>
        <m:oMath>
          <m:r>
            <m:t xml:space="preserve">X</m:t>
          </m:r>
          <m:r>
            <m:t xml:space="preserve">,</m:t>
          </m:r>
          <m:r>
            <m:t xml:space="preserve">U</m:t>
          </m:r>
          <m:r>
            <m:t xml:space="preserve">,</m:t>
          </m:r>
          <m:r>
            <m:t xml:space="preserve">F</m:t>
          </m:r>
          <m:r>
            <m:t xml:space="preserve">,</m:t>
          </m:r>
          <m:r>
            <m:t xml:space="preserve">G</m:t>
          </m:r>
          <m:r>
            <m:t xml:space="preserve">.</m:t>
          </m:r>
        </m:oMath>
      </m:oMathPara>
    </w:p>
    <w:p>
      <w:pPr>
        <w:pStyle w:val="Normal"/>
        <w:numPr>
          <w:ilvl w:val="1"/>
          <w:numId w:val="2"/>
        </w:numPr>
        <w:rPr/>
      </w:pPr>
      <w:r>
        <w:rPr/>
        <w:t>Их истинность на конечных трассах задаётся стандартной семантикой LTLf[8].</w:t>
      </w:r>
    </w:p>
    <w:p>
      <w:pPr>
        <w:pStyle w:val="Normal"/>
        <w:numPr>
          <w:ilvl w:val="0"/>
          <w:numId w:val="36"/>
        </w:numPr>
        <w:rPr/>
      </w:pPr>
      <w:r>
        <w:rPr/>
        <w:t>Деонтические операторы. На языке LTLf вводятся деонтические операторы:</w:t>
      </w:r>
    </w:p>
    <w:p>
      <w:pPr>
        <w:pStyle w:val="Compact"/>
        <w:numPr>
          <w:ilvl w:val="1"/>
          <w:numId w:val="37"/>
        </w:numPr>
        <w:rPr/>
      </w:pPr>
      <w:r>
        <w:rPr/>
        <w:t xml:space="preserve">обязанность </w:t>
      </w:r>
      <w:r>
        <w:rPr/>
      </w:r>
      <m:oMath xmlns:m="http://schemas.openxmlformats.org/officeDocument/2006/math">
        <m:r>
          <m:t xml:space="preserve">O</m:t>
        </m:r>
        <m:r>
          <m:t xml:space="preserve">φ</m:t>
        </m:r>
      </m:oMath>
      <w:r>
        <w:rPr/>
        <w:t>,</w:t>
      </w:r>
    </w:p>
    <w:p>
      <w:pPr>
        <w:pStyle w:val="Compact"/>
        <w:numPr>
          <w:ilvl w:val="1"/>
          <w:numId w:val="38"/>
        </w:numPr>
        <w:rPr/>
      </w:pPr>
      <w:r>
        <w:rPr/>
        <w:t xml:space="preserve">разрешение </w:t>
      </w:r>
      <w:r>
        <w:rPr/>
      </w:r>
      <m:oMath xmlns:m="http://schemas.openxmlformats.org/officeDocument/2006/math">
        <m:r>
          <m:t xml:space="preserve">P</m:t>
        </m:r>
        <m:r>
          <m:t xml:space="preserve">φ</m:t>
        </m:r>
      </m:oMath>
      <w:r>
        <w:rPr/>
        <w:t>,</w:t>
      </w:r>
    </w:p>
    <w:p>
      <w:pPr>
        <w:pStyle w:val="Compact"/>
        <w:numPr>
          <w:ilvl w:val="1"/>
          <w:numId w:val="39"/>
        </w:numPr>
        <w:rPr/>
      </w:pPr>
      <w:r>
        <w:rPr/>
        <w:t xml:space="preserve">запрет </w:t>
      </w:r>
      <w:r>
        <w:rPr/>
      </w:r>
      <m:oMath xmlns:m="http://schemas.openxmlformats.org/officeDocument/2006/math">
        <m:r>
          <m:t xml:space="preserve">F</m:t>
        </m:r>
        <m:r>
          <m:t xml:space="preserve">φ</m:t>
        </m:r>
      </m:oMath>
      <w:r>
        <w:rPr/>
        <w:br/>
        <w:t>Так как традиционная запись оператора деонтического запрета (</w:t>
      </w:r>
      <w:r>
        <w:rPr/>
      </w:r>
      <m:oMath xmlns:m="http://schemas.openxmlformats.org/officeDocument/2006/math">
        <m:r>
          <m:t xml:space="preserve">F</m:t>
        </m:r>
        <m:r>
          <m:t xml:space="preserve">φ</m:t>
        </m:r>
      </m:oMath>
      <w:r>
        <w:rPr/>
        <w:t>) совпадает с временным оператором “в будущем” (</w:t>
      </w:r>
      <w:r>
        <w:rPr/>
      </w:r>
      <m:oMath xmlns:m="http://schemas.openxmlformats.org/officeDocument/2006/math">
        <m:r>
          <m:t xml:space="preserve">F</m:t>
        </m:r>
      </m:oMath>
      <w:r>
        <w:rPr/>
        <w:t xml:space="preserve">), вместо деонтического оператора используется эквивалентная запись: </w:t>
      </w:r>
      <w:r>
        <w:rPr/>
      </w:r>
      <m:oMath xmlns:m="http://schemas.openxmlformats.org/officeDocument/2006/math">
        <m:r>
          <m:t xml:space="preserve">F</m:t>
        </m:r>
        <m:r>
          <m:t xml:space="preserve">φ</m:t>
        </m:r>
        <m:r>
          <m:rPr>
            <m:lit/>
            <m:nor/>
          </m:rPr>
          <m:t xml:space="preserve">=</m:t>
        </m:r>
        <m:r>
          <m:t xml:space="preserve">O</m:t>
        </m:r>
        <m:r>
          <m:t xml:space="preserve">¬</m:t>
        </m:r>
        <m:r>
          <m:t xml:space="preserve">φ</m:t>
        </m:r>
      </m:oMath>
    </w:p>
    <w:p>
      <w:pPr>
        <w:pStyle w:val="Normal"/>
        <w:numPr>
          <w:ilvl w:val="0"/>
          <w:numId w:val="2"/>
        </w:numPr>
        <w:rPr/>
      </w:pPr>
      <w:r>
        <w:rPr/>
        <w:t>Эти операторы не имеют собственной модельной семантики, а задаются правилами вывода (как в DDL)[14].</w:t>
      </w:r>
    </w:p>
    <w:p>
      <w:pPr>
        <w:pStyle w:val="Normal"/>
        <w:numPr>
          <w:ilvl w:val="0"/>
          <w:numId w:val="40"/>
        </w:numPr>
        <w:rPr/>
      </w:pPr>
      <w:r>
        <w:rPr/>
        <w:t>Нормы.</w:t>
        <w:br/>
        <w:t xml:space="preserve">Норма </w:t>
      </w:r>
      <w:r>
        <w:rPr/>
      </w:r>
      <m:oMath xmlns:m="http://schemas.openxmlformats.org/officeDocument/2006/math">
        <m:r>
          <m:t xml:space="preserve">r</m:t>
        </m:r>
      </m:oMath>
      <w:r>
        <w:rPr/>
        <w:t xml:space="preserve"> — это правило, состоящие из условия </w:t>
      </w:r>
      <w:r>
        <w:rPr/>
      </w:r>
      <m:oMath xmlns:m="http://schemas.openxmlformats.org/officeDocument/2006/math">
        <m:r>
          <m:t xml:space="preserve">φ</m:t>
        </m:r>
      </m:oMath>
      <w:r>
        <w:rPr/>
        <w:t xml:space="preserve"> и требования </w:t>
      </w:r>
      <w:r>
        <w:rPr/>
      </w:r>
      <m:oMath xmlns:m="http://schemas.openxmlformats.org/officeDocument/2006/math">
        <m:r>
          <m:t xml:space="preserve">ψ</m:t>
        </m:r>
      </m:oMath>
      <w:r>
        <w:rPr/>
        <w:t>, одного из следующих видов:</w:t>
      </w:r>
    </w:p>
    <w:p>
      <w:pPr>
        <w:pStyle w:val="Compact"/>
        <w:numPr>
          <w:ilvl w:val="1"/>
          <w:numId w:val="41"/>
        </w:numPr>
        <w:rPr/>
      </w:pPr>
      <w:r>
        <w:rPr/>
        <w:t xml:space="preserve">Строгая норма </w:t>
      </w:r>
      <w:r>
        <w:rPr/>
      </w:r>
      <m:oMath xmlns:m="http://schemas.openxmlformats.org/officeDocument/2006/math">
        <m:r>
          <m:t xml:space="preserve">φ</m:t>
        </m:r>
        <m:r>
          <m:t xml:space="preserve">→</m:t>
        </m:r>
        <m:r>
          <m:t xml:space="preserve">O</m:t>
        </m:r>
        <m:r>
          <m:t xml:space="preserve">ψ</m:t>
        </m:r>
      </m:oMath>
      <w:r>
        <w:rPr/>
        <w:br/>
        <w:t>Требование такой нормы не может быть поражено.</w:t>
      </w:r>
    </w:p>
    <w:p>
      <w:pPr>
        <w:pStyle w:val="Compact"/>
        <w:numPr>
          <w:ilvl w:val="1"/>
          <w:numId w:val="42"/>
        </w:numPr>
        <w:rPr/>
      </w:pPr>
      <w:r>
        <w:rPr/>
        <w:t xml:space="preserve">Дефизибельная норма </w:t>
      </w:r>
      <w:r>
        <w:rPr/>
      </w:r>
      <m:oMath xmlns:m="http://schemas.openxmlformats.org/officeDocument/2006/math">
        <m:r>
          <m:t xml:space="preserve">φ</m:t>
        </m:r>
        <m:r>
          <m:t xml:space="preserve">⇒</m:t>
        </m:r>
        <m:r>
          <m:t xml:space="preserve">O</m:t>
        </m:r>
        <m:r>
          <m:t xml:space="preserve">ψ</m:t>
        </m:r>
      </m:oMath>
      <w:r>
        <w:rPr/>
        <w:br/>
        <w:t>Требование такой нормы может не выполняться при поражении по приоритету или явным defeater’ом.</w:t>
      </w:r>
    </w:p>
    <w:p>
      <w:pPr>
        <w:pStyle w:val="Compact"/>
        <w:numPr>
          <w:ilvl w:val="1"/>
          <w:numId w:val="43"/>
        </w:numPr>
        <w:rPr/>
      </w:pPr>
      <w:r>
        <w:rPr/>
        <w:t xml:space="preserve">Defeater </w:t>
      </w:r>
      <w:r>
        <w:rPr/>
      </w:r>
      <m:oMath xmlns:m="http://schemas.openxmlformats.org/officeDocument/2006/math">
        <m:r>
          <m:t xml:space="preserve">φ</m:t>
        </m:r>
        <m:r>
          <m:t xml:space="preserve">⇝</m:t>
        </m:r>
        <m:r>
          <m:t xml:space="preserve">O</m:t>
        </m:r>
        <m:r>
          <m:t xml:space="preserve">ψ</m:t>
        </m:r>
      </m:oMath>
      <w:r>
        <w:rPr/>
        <w:br/>
        <w:t xml:space="preserve">Такая норма блокирует вывод требования другой дефизибельной нормы, не порождая новых требований (для таких норм считаем </w:t>
      </w:r>
      <w:r>
        <w:rPr/>
      </w:r>
      <m:oMath xmlns:m="http://schemas.openxmlformats.org/officeDocument/2006/math">
        <m:r>
          <m:t xml:space="preserve">ψ</m:t>
        </m:r>
        <m:r>
          <m:t xml:space="preserve">≡</m:t>
        </m:r>
        <m:r>
          <m:rPr>
            <m:lit/>
            <m:nor/>
          </m:rPr>
          <m:t xml:space="preserve">истина</m:t>
        </m:r>
      </m:oMath>
      <w:r>
        <w:rPr/>
        <w:t>).</w:t>
      </w:r>
    </w:p>
    <w:p>
      <w:pPr>
        <w:pStyle w:val="Normal"/>
        <w:numPr>
          <w:ilvl w:val="0"/>
          <w:numId w:val="2"/>
        </w:numPr>
        <w:rPr/>
      </w:pPr>
      <w:r>
        <w:rPr/>
        <w:t xml:space="preserve">Норма </w:t>
      </w:r>
      <w:r>
        <w:rPr/>
      </w:r>
      <m:oMath xmlns:m="http://schemas.openxmlformats.org/officeDocument/2006/math">
        <m:r>
          <m:t xml:space="preserve">r</m:t>
        </m:r>
      </m:oMath>
      <w:r>
        <w:rPr/>
        <w:t xml:space="preserve"> применима к трассе </w:t>
      </w:r>
      <w:r>
        <w:rPr/>
      </w:r>
      <m:oMath xmlns:m="http://schemas.openxmlformats.org/officeDocument/2006/math">
        <m:r>
          <m:t xml:space="preserve">π</m:t>
        </m:r>
      </m:oMath>
      <w:r>
        <w:rPr/>
        <w:t xml:space="preserve">, если </w:t>
      </w:r>
      <w:r>
        <w:rPr/>
      </w:r>
      <m:oMath xmlns:m="http://schemas.openxmlformats.org/officeDocument/2006/math">
        <m:r>
          <m:t xml:space="preserve">π</m:t>
        </m:r>
        <m:r>
          <m:t xml:space="preserve">⊨</m:t>
        </m:r>
        <m:r>
          <m:t xml:space="preserve">φ</m:t>
        </m:r>
      </m:oMath>
      <w:r>
        <w:rPr/>
        <w:t>.</w:t>
        <w:br/>
        <w:t>Множество применимых норм обозначается</w:t>
      </w:r>
    </w:p>
    <w:p>
      <w:pPr>
        <w:pStyle w:val="BodyText"/>
        <w:jc w:val="center"/>
        <w:rPr/>
      </w:pPr>
      <w:r>
        <w:rPr/>
      </w:r>
      <m:oMathPara xmlns:m="http://schemas.openxmlformats.org/officeDocument/2006/math">
        <m:oMathParaPr>
          <m:jc m:val="center"/>
        </m:oMathParaPr>
        <m:oMath>
          <m:sSub>
            <m:e>
              <m:r>
                <m:t xml:space="preserve">A</m:t>
              </m:r>
              <m:r>
                <m:t xml:space="preserve">p</m:t>
              </m:r>
              <m:r>
                <m:t xml:space="preserve">p</m:t>
              </m:r>
            </m:e>
            <m:sub>
              <m:r>
                <m:t xml:space="preserve">N</m:t>
              </m:r>
            </m:sub>
          </m:sSub>
          <m:r>
            <m:t xml:space="preserve">(</m:t>
          </m:r>
          <m:r>
            <m:t xml:space="preserve">π</m:t>
          </m:r>
          <m:r>
            <m:t xml:space="preserve">)</m:t>
          </m:r>
          <m:r>
            <m:rPr>
              <m:lit/>
              <m:nor/>
            </m:rPr>
            <m:t xml:space="preserve">=</m:t>
          </m:r>
          <m:r>
            <m:t xml:space="preserve">{</m:t>
          </m:r>
          <m:r>
            <m:t xml:space="preserve">r</m:t>
          </m:r>
          <m:r>
            <m:t xml:space="preserve">∈</m:t>
          </m:r>
          <m:r>
            <m:t xml:space="preserve">N</m:t>
          </m:r>
          <m:r>
            <m:t xml:space="preserve">|</m:t>
          </m:r>
          <m:r>
            <m:t xml:space="preserve">π</m:t>
          </m:r>
          <m:r>
            <m:t xml:space="preserve">⊨</m:t>
          </m:r>
          <m:sSub>
            <m:e>
              <m:r>
                <m:t xml:space="preserve">φ</m:t>
              </m:r>
            </m:e>
            <m:sub>
              <m:r>
                <m:t xml:space="preserve">r</m:t>
              </m:r>
            </m:sub>
          </m:sSub>
          <m:r>
            <m:t xml:space="preserve">}</m:t>
          </m:r>
        </m:oMath>
      </m:oMathPara>
    </w:p>
    <w:p>
      <w:pPr>
        <w:pStyle w:val="Normal"/>
        <w:numPr>
          <w:ilvl w:val="0"/>
          <w:numId w:val="44"/>
        </w:numPr>
        <w:rPr/>
      </w:pPr>
      <w:r>
        <w:rPr/>
        <w:t>Приоритеты и поражение норм.</w:t>
        <w:br/>
        <w:t xml:space="preserve">Для определения множества победивших норм </w:t>
      </w:r>
      <w:r>
        <w:rPr/>
      </w:r>
      <m:oMath xmlns:m="http://schemas.openxmlformats.org/officeDocument/2006/math">
        <m:sSub>
          <m:e>
            <m:r>
              <m:t xml:space="preserve">W</m:t>
            </m:r>
            <m:r>
              <m:t xml:space="preserve">i</m:t>
            </m:r>
            <m:r>
              <m:t xml:space="preserve">n</m:t>
            </m:r>
          </m:e>
          <m:sub>
            <m:r>
              <m:t xml:space="preserve">N</m:t>
            </m:r>
          </m:sub>
        </m:sSub>
      </m:oMath>
      <w:r>
        <w:rPr/>
        <w:t xml:space="preserve"> на трасе </w:t>
      </w:r>
      <w:r>
        <w:rPr/>
      </w:r>
      <m:oMath xmlns:m="http://schemas.openxmlformats.org/officeDocument/2006/math">
        <m:r>
          <m:t xml:space="preserve">π</m:t>
        </m:r>
      </m:oMath>
      <w:r>
        <w:rPr/>
        <w:t xml:space="preserve"> применяются следующие правила к </w:t>
      </w:r>
      <w:r>
        <w:rPr/>
      </w:r>
      <m:oMath xmlns:m="http://schemas.openxmlformats.org/officeDocument/2006/math">
        <m:sSub>
          <m:e>
            <m:r>
              <m:t xml:space="preserve">A</m:t>
            </m:r>
            <m:r>
              <m:t xml:space="preserve">p</m:t>
            </m:r>
            <m:r>
              <m:t xml:space="preserve">p</m:t>
            </m:r>
          </m:e>
          <m:sub>
            <m:r>
              <m:t xml:space="preserve">N</m:t>
            </m:r>
          </m:sub>
        </m:sSub>
      </m:oMath>
    </w:p>
    <w:p>
      <w:pPr>
        <w:pStyle w:val="Compact"/>
        <w:numPr>
          <w:ilvl w:val="1"/>
          <w:numId w:val="45"/>
        </w:numPr>
        <w:rPr/>
      </w:pPr>
      <w:r>
        <w:rPr/>
        <w:t>Строгие нормы не могут быть поражены</w:t>
      </w:r>
    </w:p>
    <w:p>
      <w:pPr>
        <w:pStyle w:val="Compact"/>
        <w:numPr>
          <w:ilvl w:val="1"/>
          <w:numId w:val="46"/>
        </w:numPr>
        <w:rPr/>
      </w:pPr>
      <w:r>
        <w:rPr/>
        <w:t xml:space="preserve">Между нормами определено отношение приоритета </w:t>
      </w:r>
      <w:r>
        <w:rPr/>
      </w:r>
      <m:oMath xmlns:m="http://schemas.openxmlformats.org/officeDocument/2006/math">
        <m:sSub>
          <m:e>
            <m:r>
              <m:t xml:space="preserve">r</m:t>
            </m:r>
          </m:e>
          <m:sub>
            <m:r>
              <m:t xml:space="preserve">1</m:t>
            </m:r>
          </m:sub>
        </m:sSub>
        <m:r>
          <m:t xml:space="preserve">≻</m:t>
        </m:r>
        <m:sSub>
          <m:e>
            <m:r>
              <m:t xml:space="preserve">r</m:t>
            </m:r>
          </m:e>
          <m:sub>
            <m:r>
              <m:t xml:space="preserve">2</m:t>
            </m:r>
          </m:sub>
        </m:sSub>
      </m:oMath>
      <w:r>
        <w:rPr/>
        <w:t>.</w:t>
      </w:r>
    </w:p>
    <w:p>
      <w:pPr>
        <w:pStyle w:val="Compact"/>
        <w:numPr>
          <w:ilvl w:val="1"/>
          <w:numId w:val="47"/>
        </w:numPr>
        <w:rPr/>
      </w:pPr>
      <w:r>
        <w:rPr/>
        <w:t xml:space="preserve">Дефизибельная норма поражается (её требование перестаёт участвовать в выводе), если существует применимая норма более высокого приоритета с конфликтующим (несовместимым) требованием (то есть при которой </w:t>
      </w:r>
      <w:r>
        <w:rPr/>
      </w:r>
      <m:oMath xmlns:m="http://schemas.openxmlformats.org/officeDocument/2006/math">
        <m:sSub>
          <m:e>
            <m:r>
              <m:t xml:space="preserve">ψ</m:t>
            </m:r>
          </m:e>
          <m:sub>
            <m:r>
              <m:t xml:space="preserve">j</m:t>
            </m:r>
            <m:r>
              <m:t xml:space="preserve">≻</m:t>
            </m:r>
            <m:r>
              <m:t xml:space="preserve">i</m:t>
            </m:r>
          </m:sub>
        </m:sSub>
      </m:oMath>
      <w:r>
        <w:rPr/>
        <w:t>)</w:t>
      </w:r>
    </w:p>
    <w:p>
      <w:pPr>
        <w:pStyle w:val="Compact"/>
        <w:numPr>
          <w:ilvl w:val="1"/>
          <w:numId w:val="48"/>
        </w:numPr>
        <w:rPr/>
      </w:pPr>
      <w:r>
        <w:rPr/>
        <w:t>Defeater блокирует дефизибельные нормы, не порождая деонтических требований</w:t>
      </w:r>
    </w:p>
    <w:p>
      <w:pPr>
        <w:pStyle w:val="Normal"/>
        <w:numPr>
          <w:ilvl w:val="0"/>
          <w:numId w:val="2"/>
        </w:numPr>
        <w:rPr/>
      </w:pPr>
      <w:r>
        <w:rPr/>
        <w:t>Таким образом</w:t>
      </w:r>
    </w:p>
    <w:p>
      <w:pPr>
        <w:pStyle w:val="BodyText"/>
        <w:jc w:val="center"/>
        <w:rPr/>
      </w:pPr>
      <w:r>
        <w:rPr/>
      </w:r>
      <m:oMathPara xmlns:m="http://schemas.openxmlformats.org/officeDocument/2006/math">
        <m:oMathParaPr>
          <m:jc m:val="center"/>
        </m:oMathParaPr>
        <m:oMath>
          <m:sSub>
            <m:e>
              <m:r>
                <m:t xml:space="preserve">r</m:t>
              </m:r>
            </m:e>
            <m:sub>
              <m:r>
                <m:t xml:space="preserve">i</m:t>
              </m:r>
            </m:sub>
          </m:sSub>
          <m:r>
            <m:t xml:space="preserve">∈</m:t>
          </m:r>
          <m:sSub>
            <m:e>
              <m:r>
                <m:t xml:space="preserve">W</m:t>
              </m:r>
              <m:r>
                <m:t xml:space="preserve">i</m:t>
              </m:r>
              <m:r>
                <m:t xml:space="preserve">n</m:t>
              </m:r>
            </m:e>
            <m:sub>
              <m:r>
                <m:t xml:space="preserve">N</m:t>
              </m:r>
            </m:sub>
          </m:sSub>
          <m:r>
            <m:t xml:space="preserve">(</m:t>
          </m:r>
          <m:r>
            <m:t xml:space="preserve">π</m:t>
          </m:r>
          <m:r>
            <m:t xml:space="preserve">)</m:t>
          </m:r>
          <m:r>
            <m:t xml:space="preserve">⇔</m:t>
          </m:r>
          <m:r>
            <m:t xml:space="preserve">(</m:t>
          </m:r>
          <m:r>
            <m:t xml:space="preserve">π</m:t>
          </m:r>
          <m:r>
            <m:t xml:space="preserve">⊨</m:t>
          </m:r>
          <m:sSub>
            <m:e>
              <m:r>
                <m:t xml:space="preserve">φ</m:t>
              </m:r>
            </m:e>
            <m:sub>
              <m:r>
                <m:t xml:space="preserve">i</m:t>
              </m:r>
            </m:sub>
          </m:sSub>
          <m:r>
            <m:t xml:space="preserve">)</m:t>
          </m:r>
          <m:r>
            <m:t xml:space="preserve">∧</m:t>
          </m:r>
          <m:r>
            <m:t xml:space="preserve">∀</m:t>
          </m:r>
          <m:r>
            <m:t xml:space="preserve">(</m:t>
          </m:r>
          <m:sSub>
            <m:e>
              <m:r>
                <m:t xml:space="preserve">r</m:t>
              </m:r>
            </m:e>
            <m:sub>
              <m:r>
                <m:t xml:space="preserve">j</m:t>
              </m:r>
            </m:sub>
          </m:sSub>
          <m:r>
            <m:t xml:space="preserve">≻</m:t>
          </m:r>
          <m:sSub>
            <m:e>
              <m:r>
                <m:t xml:space="preserve">r</m:t>
              </m:r>
            </m:e>
            <m:sub>
              <m:r>
                <m:t xml:space="preserve">i</m:t>
              </m:r>
            </m:sub>
          </m:sSub>
          <m:r>
            <m:t xml:space="preserve">)</m:t>
          </m:r>
          <m:r>
            <m:t xml:space="preserve">∈</m:t>
          </m:r>
          <m:r>
            <m:t xml:space="preserve">D</m:t>
          </m:r>
          <m:r>
            <m:t xml:space="preserve">:</m:t>
          </m:r>
          <m:r>
            <m:t xml:space="preserve">¬</m:t>
          </m:r>
          <m:r>
            <m:t xml:space="preserve">(</m:t>
          </m:r>
          <m:r>
            <m:t xml:space="preserve">π</m:t>
          </m:r>
          <m:r>
            <m:t xml:space="preserve">⊨</m:t>
          </m:r>
          <m:sSub>
            <m:e>
              <m:r>
                <m:t xml:space="preserve">φ</m:t>
              </m:r>
            </m:e>
            <m:sub>
              <m:r>
                <m:t xml:space="preserve">j</m:t>
              </m:r>
            </m:sub>
          </m:sSub>
          <m:r>
            <m:t xml:space="preserve">∧</m:t>
          </m:r>
          <m:sSub>
            <m:e>
              <m:r>
                <m:t xml:space="preserve">ψ</m:t>
              </m:r>
            </m:e>
            <m:sub>
              <m:r>
                <m:t xml:space="preserve">j</m:t>
              </m:r>
              <m:r>
                <m:t xml:space="preserve">≻</m:t>
              </m:r>
              <m:r>
                <m:t xml:space="preserve">i</m:t>
              </m:r>
            </m:sub>
          </m:sSub>
          <m:r>
            <m:t xml:space="preserve">)</m:t>
          </m:r>
        </m:oMath>
      </m:oMathPara>
    </w:p>
    <w:p>
      <w:pPr>
        <w:pStyle w:val="Normal"/>
        <w:numPr>
          <w:ilvl w:val="0"/>
          <w:numId w:val="49"/>
        </w:numPr>
        <w:rPr/>
      </w:pPr>
      <w:r>
        <w:rPr/>
        <w:t>Семантика DDL-LTLf - нормативное требование трасы.</w:t>
        <w:br/>
        <w:t xml:space="preserve">Пусть дан набор норм </w:t>
      </w:r>
      <w:r>
        <w:rPr/>
      </w:r>
      <m:oMath xmlns:m="http://schemas.openxmlformats.org/officeDocument/2006/math">
        <m:r>
          <m:t xml:space="preserve">N</m:t>
        </m:r>
      </m:oMath>
      <w:r>
        <w:rPr/>
        <w:t xml:space="preserve"> и трасса </w:t>
      </w:r>
      <w:r>
        <w:rPr/>
      </w:r>
      <m:oMath xmlns:m="http://schemas.openxmlformats.org/officeDocument/2006/math">
        <m:r>
          <m:t xml:space="preserve">π</m:t>
        </m:r>
      </m:oMath>
      <w:r>
        <w:rPr/>
        <w:t>.</w:t>
        <w:br/>
        <w:t xml:space="preserve">Для каждого </w:t>
      </w:r>
      <w:r>
        <w:rPr/>
      </w:r>
      <m:oMath xmlns:m="http://schemas.openxmlformats.org/officeDocument/2006/math">
        <m:r>
          <m:t xml:space="preserve">r</m:t>
        </m:r>
        <m:r>
          <m:t xml:space="preserve">∈</m:t>
        </m:r>
        <m:sSub>
          <m:e>
            <m:r>
              <m:t xml:space="preserve">W</m:t>
            </m:r>
            <m:r>
              <m:t xml:space="preserve">i</m:t>
            </m:r>
            <m:r>
              <m:t xml:space="preserve">n</m:t>
            </m:r>
          </m:e>
          <m:sub>
            <m:r>
              <m:t xml:space="preserve">N</m:t>
            </m:r>
          </m:sub>
        </m:sSub>
        <m:r>
          <m:t xml:space="preserve">(</m:t>
        </m:r>
        <m:r>
          <m:t xml:space="preserve">π</m:t>
        </m:r>
        <m:r>
          <m:t xml:space="preserve">)</m:t>
        </m:r>
      </m:oMath>
      <w:r>
        <w:rPr/>
        <w:t xml:space="preserve"> с заключением </w:t>
      </w:r>
      <w:r>
        <w:rPr/>
      </w:r>
      <m:oMath xmlns:m="http://schemas.openxmlformats.org/officeDocument/2006/math">
        <m:r>
          <m:t xml:space="preserve">O</m:t>
        </m:r>
        <m:sSub>
          <m:e>
            <m:r>
              <m:t xml:space="preserve">ψ</m:t>
            </m:r>
          </m:e>
          <m:sub>
            <m:r>
              <m:t xml:space="preserve">r</m:t>
            </m:r>
          </m:sub>
        </m:sSub>
      </m:oMath>
      <w:r>
        <w:rPr/>
        <w:t xml:space="preserve"> требование </w:t>
      </w:r>
      <w:r>
        <w:rPr/>
      </w:r>
      <m:oMath xmlns:m="http://schemas.openxmlformats.org/officeDocument/2006/math">
        <m:sSub>
          <m:e>
            <m:r>
              <m:t xml:space="preserve">ψ</m:t>
            </m:r>
          </m:e>
          <m:sub>
            <m:r>
              <m:t xml:space="preserve">r</m:t>
            </m:r>
          </m:sub>
        </m:sSub>
      </m:oMath>
      <w:r>
        <w:rPr/>
        <w:t xml:space="preserve"> должно быть истинно на трассе: </w:t>
      </w:r>
      <w:r>
        <w:rPr/>
      </w:r>
      <m:oMath xmlns:m="http://schemas.openxmlformats.org/officeDocument/2006/math">
        <m:r>
          <m:t xml:space="preserve">π</m:t>
        </m:r>
        <m:r>
          <m:t xml:space="preserve">⊨</m:t>
        </m:r>
        <m:sSub>
          <m:e>
            <m:r>
              <m:t xml:space="preserve">⋀</m:t>
            </m:r>
          </m:e>
          <m:sub>
            <m:r>
              <m:t xml:space="preserve">r</m:t>
            </m:r>
            <m:r>
              <m:t xml:space="preserve">∈</m:t>
            </m:r>
            <m:sSub>
              <m:e>
                <m:r>
                  <m:t xml:space="preserve">W</m:t>
                </m:r>
                <m:r>
                  <m:t xml:space="preserve">i</m:t>
                </m:r>
                <m:r>
                  <m:t xml:space="preserve">n</m:t>
                </m:r>
              </m:e>
              <m:sub>
                <m:r>
                  <m:t xml:space="preserve">N</m:t>
                </m:r>
              </m:sub>
            </m:sSub>
            <m:r>
              <m:t xml:space="preserve">(</m:t>
            </m:r>
            <m:r>
              <m:t xml:space="preserve">π</m:t>
            </m:r>
            <m:r>
              <m:t xml:space="preserve">)</m:t>
            </m:r>
          </m:sub>
        </m:sSub>
        <m:sSub>
          <m:e>
            <m:r>
              <m:t xml:space="preserve">ψ</m:t>
            </m:r>
          </m:e>
          <m:sub>
            <m:r>
              <m:t xml:space="preserve">r</m:t>
            </m:r>
          </m:sub>
        </m:sSub>
      </m:oMath>
      <w:r>
        <w:rPr/>
        <w:t>.</w:t>
      </w:r>
    </w:p>
    <w:p>
      <w:pPr>
        <w:pStyle w:val="Normal"/>
        <w:numPr>
          <w:ilvl w:val="0"/>
          <w:numId w:val="50"/>
        </w:numPr>
        <w:rPr/>
      </w:pPr>
      <w:r>
        <w:rPr/>
        <w:t>Противоречие в DDL-LTLf.</w:t>
      </w:r>
    </w:p>
    <w:p>
      <w:pPr>
        <w:pStyle w:val="Normal"/>
        <w:numPr>
          <w:ilvl w:val="1"/>
          <w:numId w:val="51"/>
        </w:numPr>
        <w:rPr/>
      </w:pPr>
      <w:r>
        <w:rPr/>
        <w:t xml:space="preserve">Набор норм </w:t>
      </w:r>
      <w:r>
        <w:rPr/>
      </w:r>
      <m:oMath xmlns:m="http://schemas.openxmlformats.org/officeDocument/2006/math">
        <m:r>
          <m:t xml:space="preserve">N</m:t>
        </m:r>
      </m:oMath>
      <w:r>
        <w:rPr/>
        <w:t xml:space="preserve"> называется непротиворечивым, если существует конечная трасса </w:t>
      </w:r>
      <w:r>
        <w:rPr/>
      </w:r>
      <m:oMath xmlns:m="http://schemas.openxmlformats.org/officeDocument/2006/math">
        <m:r>
          <m:t xml:space="preserve">π</m:t>
        </m:r>
      </m:oMath>
      <w:r>
        <w:rPr/>
        <w:t>, такая что</w:t>
      </w:r>
    </w:p>
    <w:p>
      <w:pPr>
        <w:pStyle w:val="BodyText"/>
        <w:jc w:val="center"/>
        <w:rPr/>
      </w:pPr>
      <w:r>
        <w:rPr/>
      </w:r>
      <m:oMathPara xmlns:m="http://schemas.openxmlformats.org/officeDocument/2006/math">
        <m:oMathParaPr>
          <m:jc m:val="center"/>
        </m:oMathParaPr>
        <m:oMath>
          <m:r>
            <m:t xml:space="preserve">∃</m:t>
          </m:r>
          <m:r>
            <m:t xml:space="preserve">π</m:t>
          </m:r>
          <m:r>
            <m:t xml:space="preserve">:</m:t>
          </m:r>
          <m:r>
            <m:t xml:space="preserve">π</m:t>
          </m:r>
          <m:r>
            <m:t xml:space="preserve">⊨</m:t>
          </m:r>
          <m:limLow>
            <m:e>
              <m:r>
                <m:t xml:space="preserve">⋀</m:t>
              </m:r>
            </m:e>
            <m:lim>
              <m:r>
                <m:t xml:space="preserve">r</m:t>
              </m:r>
              <m:r>
                <m:t xml:space="preserve">∈</m:t>
              </m:r>
              <m:sSub>
                <m:e>
                  <m:r>
                    <m:t xml:space="preserve">W</m:t>
                  </m:r>
                  <m:r>
                    <m:t xml:space="preserve">i</m:t>
                  </m:r>
                  <m:r>
                    <m:t xml:space="preserve">n</m:t>
                  </m:r>
                </m:e>
                <m:sub>
                  <m:r>
                    <m:t xml:space="preserve">N</m:t>
                  </m:r>
                </m:sub>
              </m:sSub>
              <m:r>
                <m:t xml:space="preserve">(</m:t>
              </m:r>
              <m:r>
                <m:t xml:space="preserve">π</m:t>
              </m:r>
              <m:r>
                <m:t xml:space="preserve">)</m:t>
              </m:r>
            </m:lim>
          </m:limLow>
          <m:sSub>
            <m:e>
              <m:r>
                <m:t xml:space="preserve">ψ</m:t>
              </m:r>
            </m:e>
            <m:sub>
              <m:r>
                <m:t xml:space="preserve">r</m:t>
              </m:r>
            </m:sub>
          </m:sSub>
        </m:oMath>
      </m:oMathPara>
    </w:p>
    <w:p>
      <w:pPr>
        <w:pStyle w:val="Normal"/>
        <w:numPr>
          <w:ilvl w:val="1"/>
          <w:numId w:val="2"/>
        </w:numPr>
        <w:rPr/>
      </w:pPr>
      <w:r>
        <w:rPr/>
        <w:t>То есть найдётся «нормативно корректная» трасса, удовлетворяющая всем непобеждённым деонтическим требованиям.</w:t>
      </w:r>
    </w:p>
    <w:p>
      <w:pPr>
        <w:pStyle w:val="Normal"/>
        <w:numPr>
          <w:ilvl w:val="1"/>
          <w:numId w:val="52"/>
        </w:numPr>
        <w:rPr/>
      </w:pPr>
      <w:r>
        <w:rPr/>
        <w:t xml:space="preserve">Набор норм </w:t>
      </w:r>
      <w:r>
        <w:rPr/>
      </w:r>
      <m:oMath xmlns:m="http://schemas.openxmlformats.org/officeDocument/2006/math">
        <m:r>
          <m:t xml:space="preserve">N</m:t>
        </m:r>
      </m:oMath>
      <w:r>
        <w:rPr/>
        <w:t xml:space="preserve"> называется противоречивым, если такой трассы не существует:</w:t>
      </w:r>
    </w:p>
    <w:p>
      <w:pPr>
        <w:pStyle w:val="BodyText"/>
        <w:jc w:val="center"/>
        <w:rPr/>
      </w:pPr>
      <w:r>
        <w:rPr/>
      </w:r>
      <m:oMathPara xmlns:m="http://schemas.openxmlformats.org/officeDocument/2006/math">
        <m:oMathParaPr>
          <m:jc m:val="center"/>
        </m:oMathParaPr>
        <m:oMath>
          <m:r>
            <m:t xml:space="preserve">∄</m:t>
          </m:r>
          <m:r>
            <m:t xml:space="preserve">π</m:t>
          </m:r>
          <m:r>
            <m:t xml:space="preserve">:</m:t>
          </m:r>
          <m:r>
            <m:t xml:space="preserve">π</m:t>
          </m:r>
          <m:r>
            <m:t xml:space="preserve">⊨</m:t>
          </m:r>
          <m:limLow>
            <m:e>
              <m:r>
                <m:t xml:space="preserve">⋀</m:t>
              </m:r>
            </m:e>
            <m:lim>
              <m:r>
                <m:t xml:space="preserve">r</m:t>
              </m:r>
              <m:r>
                <m:t xml:space="preserve">∈</m:t>
              </m:r>
              <m:sSub>
                <m:e>
                  <m:r>
                    <m:t xml:space="preserve">W</m:t>
                  </m:r>
                  <m:r>
                    <m:t xml:space="preserve">i</m:t>
                  </m:r>
                  <m:r>
                    <m:t xml:space="preserve">n</m:t>
                  </m:r>
                </m:e>
                <m:sub>
                  <m:r>
                    <m:t xml:space="preserve">N</m:t>
                  </m:r>
                </m:sub>
              </m:sSub>
              <m:r>
                <m:t xml:space="preserve">(</m:t>
              </m:r>
              <m:r>
                <m:t xml:space="preserve">π</m:t>
              </m:r>
              <m:r>
                <m:t xml:space="preserve">)</m:t>
              </m:r>
            </m:lim>
          </m:limLow>
          <m:sSub>
            <m:e>
              <m:r>
                <m:t xml:space="preserve">ψ</m:t>
              </m:r>
            </m:e>
            <m:sub>
              <m:r>
                <m:t xml:space="preserve">r</m:t>
              </m:r>
            </m:sub>
          </m:sSub>
        </m:oMath>
      </m:oMathPara>
    </w:p>
    <w:p>
      <w:pPr>
        <w:pStyle w:val="Normal"/>
        <w:numPr>
          <w:ilvl w:val="1"/>
          <w:numId w:val="2"/>
        </w:numPr>
        <w:rPr/>
      </w:pPr>
      <w:r>
        <w:rPr/>
        <w:t>.</w:t>
      </w:r>
    </w:p>
    <w:p>
      <w:pPr>
        <w:pStyle w:val="Heading3"/>
        <w:rPr/>
      </w:pPr>
      <w:bookmarkStart w:id="23" w:name="следствия-определения"/>
      <w:r>
        <w:rPr/>
        <w:t>Следствия определения</w:t>
      </w:r>
    </w:p>
    <w:p>
      <w:pPr>
        <w:pStyle w:val="Compact"/>
        <w:numPr>
          <w:ilvl w:val="0"/>
          <w:numId w:val="53"/>
        </w:numPr>
        <w:rPr/>
      </w:pPr>
      <w:r>
        <w:rPr/>
        <w:t>DDL-LTLf на трассе длиной 1 без темпоральных операторов эквивалентен DDL[14]:</w:t>
        <w:br/>
        <w:t>LTLf на трассе длиной 1 сводится к булевой логике, а все темпоральные операторы вырождаются.</w:t>
      </w:r>
    </w:p>
    <w:p>
      <w:pPr>
        <w:pStyle w:val="Compact"/>
        <w:numPr>
          <w:ilvl w:val="0"/>
          <w:numId w:val="54"/>
        </w:numPr>
        <w:rPr/>
      </w:pPr>
      <w:bookmarkStart w:id="24" w:name="определение"/>
      <w:bookmarkStart w:id="25" w:name="следствия-определения"/>
      <w:r>
        <w:rPr/>
        <w:t>DDL-LTLf без деонтических правил (т.е. без (O,P,F)) эквивалентен LTLf[8]:</w:t>
        <w:br/>
        <w:t>остаётся чистый временной язык с классической семантикой.</w:t>
      </w:r>
      <w:bookmarkEnd w:id="24"/>
      <w:bookmarkEnd w:id="25"/>
    </w:p>
    <w:p>
      <w:pPr>
        <w:pStyle w:val="Heading2"/>
        <w:rPr/>
      </w:pPr>
      <w:bookmarkStart w:id="26" w:name="Xb58e503856eced71c8202e0c2f12ebc8d73d45f"/>
      <w:r>
        <w:rPr/>
        <w:t>Вычислимость задачи поиска противоречий</w:t>
      </w:r>
    </w:p>
    <w:p>
      <w:pPr>
        <w:pStyle w:val="FirstParagraph"/>
        <w:rPr/>
      </w:pPr>
      <w:r>
        <w:rPr/>
        <w:t>Теперь формализуем сведение задачи поиска противоречий в DDL-LTLf к SAT[27,31]</w:t>
      </w:r>
    </w:p>
    <w:p>
      <w:pPr>
        <w:pStyle w:val="Heading3"/>
        <w:rPr/>
      </w:pPr>
      <w:bookmarkStart w:id="27" w:name="Xf23a228d928df22c80314737b2fa1ec6beb1a63"/>
      <w:r>
        <w:rPr/>
        <w:t>1. Кодирование LTLf в булеву формулу (темпоральность)</w:t>
      </w:r>
    </w:p>
    <w:p>
      <w:pPr>
        <w:pStyle w:val="FirstParagraph"/>
        <w:rPr/>
      </w:pPr>
      <w:r>
        <w:rPr/>
        <w:t xml:space="preserve">Фиксируем максимальную длину трассы </w:t>
      </w:r>
      <w:r>
        <w:rPr/>
      </w:r>
      <m:oMath xmlns:m="http://schemas.openxmlformats.org/officeDocument/2006/math">
        <m:r>
          <m:t xml:space="preserve">K</m:t>
        </m:r>
        <m:r>
          <m:t xml:space="preserve">≥</m:t>
        </m:r>
        <m:r>
          <m:t xml:space="preserve">1</m:t>
        </m:r>
      </m:oMath>
      <w:r>
        <w:rPr/>
        <w:t>.</w:t>
      </w:r>
    </w:p>
    <w:p>
      <w:pPr>
        <w:pStyle w:val="BodyText"/>
        <w:rPr/>
      </w:pPr>
      <w:r>
        <w:rPr/>
        <w:t>Вводим множество булевых переменных</w:t>
        <w:br/>
      </w:r>
    </w:p>
    <w:p>
      <w:pPr>
        <w:pStyle w:val="BodyText"/>
        <w:jc w:val="center"/>
        <w:rPr/>
      </w:pPr>
      <w:r>
        <w:rPr/>
      </w:r>
      <m:oMathPara xmlns:m="http://schemas.openxmlformats.org/officeDocument/2006/math">
        <m:oMathParaPr>
          <m:jc m:val="center"/>
        </m:oMathParaPr>
        <m:oMath>
          <m:sSub>
            <m:e>
              <m:r>
                <m:t xml:space="preserve">V</m:t>
              </m:r>
              <m:r>
                <m:t xml:space="preserve">a</m:t>
              </m:r>
              <m:r>
                <m:t xml:space="preserve">r</m:t>
              </m:r>
            </m:e>
            <m:sub>
              <m:r>
                <m:t xml:space="preserve">K</m:t>
              </m:r>
            </m:sub>
          </m:sSub>
          <m:r>
            <m:rPr>
              <m:lit/>
              <m:nor/>
            </m:rPr>
            <m:t xml:space="preserve">=</m:t>
          </m:r>
          <m:r>
            <m:t xml:space="preserve">{</m:t>
          </m:r>
          <m:sSub>
            <m:e>
              <m:r>
                <m:t xml:space="preserve">p</m:t>
              </m:r>
            </m:e>
            <m:sub>
              <m:r>
                <m:t xml:space="preserve">t</m:t>
              </m:r>
            </m:sub>
          </m:sSub>
          <m:r>
            <m:t xml:space="preserve">|</m:t>
          </m:r>
          <m:r>
            <m:t xml:space="preserve">p</m:t>
          </m:r>
          <m:r>
            <m:t xml:space="preserve">∈</m:t>
          </m:r>
          <m:r>
            <m:t xml:space="preserve">A</m:t>
          </m:r>
          <m:r>
            <m:t xml:space="preserve">P</m:t>
          </m:r>
          <m:r>
            <m:t xml:space="preserve">,</m:t>
          </m:r>
          <m:r>
            <m:t xml:space="preserve">t</m:t>
          </m:r>
          <m:r>
            <m:rPr>
              <m:lit/>
              <m:nor/>
            </m:rPr>
            <m:t xml:space="preserve">=</m:t>
          </m:r>
          <m:r>
            <m:t xml:space="preserve">0</m:t>
          </m:r>
          <m:r>
            <m:t xml:space="preserve">,</m:t>
          </m:r>
          <m:r>
            <m:t xml:space="preserve">…</m:t>
          </m:r>
          <m:r>
            <m:t xml:space="preserve">,</m:t>
          </m:r>
          <m:r>
            <m:t xml:space="preserve">K</m:t>
          </m:r>
          <m:r>
            <m:t xml:space="preserve">−</m:t>
          </m:r>
          <m:r>
            <m:t xml:space="preserve">1</m:t>
          </m:r>
          <m:r>
            <m:t xml:space="preserve">}</m:t>
          </m:r>
        </m:oMath>
      </m:oMathPara>
    </w:p>
    <w:p>
      <w:pPr>
        <w:pStyle w:val="FirstParagraph"/>
        <w:rPr/>
      </w:pPr>
      <w:r>
        <w:rPr/>
        <w:br/>
        <w:t xml:space="preserve">где </w:t>
      </w:r>
      <w:r>
        <w:rPr/>
      </w:r>
      <m:oMath xmlns:m="http://schemas.openxmlformats.org/officeDocument/2006/math">
        <m:sSub>
          <m:e>
            <m:r>
              <m:t xml:space="preserve">p</m:t>
            </m:r>
          </m:e>
          <m:sub>
            <m:r>
              <m:t xml:space="preserve">t</m:t>
            </m:r>
          </m:sub>
        </m:sSub>
      </m:oMath>
      <w:r>
        <w:rPr/>
        <w:t xml:space="preserve"> интерпретируется как «атом </w:t>
      </w:r>
      <w:r>
        <w:rPr/>
      </w:r>
      <m:oMath xmlns:m="http://schemas.openxmlformats.org/officeDocument/2006/math">
        <m:r>
          <m:t xml:space="preserve">p</m:t>
        </m:r>
      </m:oMath>
      <w:r>
        <w:rPr/>
        <w:t xml:space="preserve"> - истина в момент </w:t>
      </w:r>
      <w:r>
        <w:rPr/>
      </w:r>
      <m:oMath xmlns:m="http://schemas.openxmlformats.org/officeDocument/2006/math">
        <m:r>
          <m:t xml:space="preserve">t</m:t>
        </m:r>
      </m:oMath>
      <w:r>
        <w:rPr/>
        <w:t>».</w:t>
      </w:r>
    </w:p>
    <w:p>
      <w:pPr>
        <w:pStyle w:val="BodyText"/>
        <w:rPr/>
      </w:pPr>
      <w:r>
        <w:rPr/>
        <w:t xml:space="preserve">Каждой формуле LTLf </w:t>
      </w:r>
      <w:r>
        <w:rPr/>
      </w:r>
      <m:oMath xmlns:m="http://schemas.openxmlformats.org/officeDocument/2006/math">
        <m:r>
          <m:t xml:space="preserve">χ</m:t>
        </m:r>
      </m:oMath>
      <w:r>
        <w:rPr/>
        <w:t xml:space="preserve"> сопоставляем булеву формулу</w:t>
      </w:r>
    </w:p>
    <w:p>
      <w:pPr>
        <w:pStyle w:val="BodyText"/>
        <w:jc w:val="center"/>
        <w:rPr/>
      </w:pPr>
      <w:r>
        <w:rPr/>
      </w:r>
      <m:oMathPara xmlns:m="http://schemas.openxmlformats.org/officeDocument/2006/math">
        <m:oMathParaPr>
          <m:jc m:val="center"/>
        </m:oMathParaPr>
        <m:oMath>
          <m:r>
            <m:t xml:space="preserve">⟦</m:t>
          </m:r>
          <m:r>
            <m:t xml:space="preserve">χ</m:t>
          </m:r>
          <m:sSubSup>
            <m:e>
              <m:r>
                <m:t xml:space="preserve">⟧</m:t>
              </m:r>
            </m:e>
            <m:sub>
              <m:r>
                <m:t xml:space="preserve">t</m:t>
              </m:r>
            </m:sub>
            <m:sup>
              <m:r>
                <m:t xml:space="preserve">K</m:t>
              </m:r>
            </m:sup>
          </m:sSubSup>
        </m:oMath>
      </m:oMathPara>
    </w:p>
    <w:p>
      <w:pPr>
        <w:pStyle w:val="FirstParagraph"/>
        <w:rPr/>
      </w:pPr>
      <w:r>
        <w:rPr/>
        <w:br/>
        <w:t xml:space="preserve">над переменными </w:t>
      </w:r>
      <w:r>
        <w:rPr/>
      </w:r>
      <m:oMath xmlns:m="http://schemas.openxmlformats.org/officeDocument/2006/math">
        <m:sSub>
          <m:e>
            <m:r>
              <m:t xml:space="preserve">V</m:t>
            </m:r>
            <m:r>
              <m:t xml:space="preserve">a</m:t>
            </m:r>
            <m:r>
              <m:t xml:space="preserve">r</m:t>
            </m:r>
          </m:e>
          <m:sub>
            <m:r>
              <m:t xml:space="preserve">K</m:t>
            </m:r>
          </m:sub>
        </m:sSub>
      </m:oMath>
      <w:r>
        <w:rPr/>
        <w:t xml:space="preserve">, которая истинна при некоторой оценке </w:t>
      </w:r>
      <w:r>
        <w:rPr/>
      </w:r>
      <m:oMath xmlns:m="http://schemas.openxmlformats.org/officeDocument/2006/math">
        <m:r>
          <m:t xml:space="preserve">ν</m:t>
        </m:r>
      </m:oMath>
      <w:r>
        <w:rPr/>
        <w:t xml:space="preserve"> тогда и только тогда, когда соответствующая трасса </w:t>
      </w:r>
      <w:r>
        <w:rPr/>
      </w:r>
      <m:oMath xmlns:m="http://schemas.openxmlformats.org/officeDocument/2006/math">
        <m:sSup>
          <m:e>
            <m:r>
              <m:t xml:space="preserve">π</m:t>
            </m:r>
          </m:e>
          <m:sup>
            <m:r>
              <m:t xml:space="preserve">ν</m:t>
            </m:r>
          </m:sup>
        </m:sSup>
      </m:oMath>
      <w:r>
        <w:rPr/>
        <w:t xml:space="preserve"> удовлетворяет </w:t>
      </w:r>
      <w:r>
        <w:rPr/>
      </w:r>
      <m:oMath xmlns:m="http://schemas.openxmlformats.org/officeDocument/2006/math">
        <m:r>
          <m:t xml:space="preserve">χ</m:t>
        </m:r>
      </m:oMath>
      <w:r>
        <w:rPr/>
        <w:t xml:space="preserve"> в момент </w:t>
      </w:r>
      <w:r>
        <w:rPr/>
      </w:r>
      <m:oMath xmlns:m="http://schemas.openxmlformats.org/officeDocument/2006/math">
        <m:r>
          <m:t xml:space="preserve">t</m:t>
        </m:r>
      </m:oMath>
      <w:r>
        <w:rPr/>
        <w:t xml:space="preserve"> в стандартной LTLf-семантике[8]. Рекурсивное определение:</w:t>
      </w:r>
    </w:p>
    <w:p>
      <w:pPr>
        <w:pStyle w:val="Compact"/>
        <w:numPr>
          <w:ilvl w:val="0"/>
          <w:numId w:val="55"/>
        </w:numPr>
        <w:rPr/>
      </w:pPr>
      <w:r>
        <w:rPr/>
      </w:r>
      <m:oMathPara xmlns:m="http://schemas.openxmlformats.org/officeDocument/2006/math">
        <m:oMathParaPr>
          <m:jc m:val="left"/>
        </m:oMathParaPr>
        <m:oMath>
          <m:r>
            <m:t xml:space="preserve">⟦</m:t>
          </m:r>
          <m:r>
            <m:t xml:space="preserve">p</m:t>
          </m:r>
          <m:sSubSup>
            <m:e>
              <m:r>
                <m:t xml:space="preserve">⟧</m:t>
              </m:r>
            </m:e>
            <m:sub>
              <m:r>
                <m:t xml:space="preserve">t</m:t>
              </m:r>
            </m:sub>
            <m:sup>
              <m:r>
                <m:t xml:space="preserve">K</m:t>
              </m:r>
            </m:sup>
          </m:sSubSup>
          <m:r>
            <m:t xml:space="preserve">≡</m:t>
          </m:r>
          <m:sSub>
            <m:e>
              <m:r>
                <m:t xml:space="preserve">p</m:t>
              </m:r>
            </m:e>
            <m:sub>
              <m:r>
                <m:t xml:space="preserve">t</m:t>
              </m:r>
            </m:sub>
          </m:sSub>
        </m:oMath>
      </m:oMathPara>
    </w:p>
    <w:p>
      <w:pPr>
        <w:pStyle w:val="Compact"/>
        <w:numPr>
          <w:ilvl w:val="0"/>
          <w:numId w:val="56"/>
        </w:numPr>
        <w:rPr/>
      </w:pPr>
      <w:r>
        <w:rPr/>
      </w:r>
      <m:oMathPara xmlns:m="http://schemas.openxmlformats.org/officeDocument/2006/math">
        <m:oMathParaPr>
          <m:jc m:val="left"/>
        </m:oMathParaPr>
        <m:oMath>
          <m:r>
            <m:t xml:space="preserve">⟦</m:t>
          </m:r>
          <m:r>
            <m:t xml:space="preserve">¬</m:t>
          </m:r>
          <m:r>
            <m:t xml:space="preserve">χ</m:t>
          </m:r>
          <m:sSubSup>
            <m:e>
              <m:r>
                <m:t xml:space="preserve">⟧</m:t>
              </m:r>
            </m:e>
            <m:sub>
              <m:r>
                <m:t xml:space="preserve">t</m:t>
              </m:r>
            </m:sub>
            <m:sup>
              <m:r>
                <m:t xml:space="preserve">K</m:t>
              </m:r>
            </m:sup>
          </m:sSubSup>
          <m:r>
            <m:t xml:space="preserve">≡</m:t>
          </m:r>
          <m:r>
            <m:t xml:space="preserve">¬</m:t>
          </m:r>
          <m:r>
            <m:t xml:space="preserve">⟦</m:t>
          </m:r>
          <m:r>
            <m:t xml:space="preserve">χ</m:t>
          </m:r>
          <m:sSubSup>
            <m:e>
              <m:r>
                <m:t xml:space="preserve">⟧</m:t>
              </m:r>
            </m:e>
            <m:sub>
              <m:r>
                <m:t xml:space="preserve">t</m:t>
              </m:r>
            </m:sub>
            <m:sup>
              <m:r>
                <m:t xml:space="preserve">K</m:t>
              </m:r>
            </m:sup>
          </m:sSubSup>
        </m:oMath>
      </m:oMathPara>
    </w:p>
    <w:p>
      <w:pPr>
        <w:pStyle w:val="Compact"/>
        <w:numPr>
          <w:ilvl w:val="0"/>
          <w:numId w:val="57"/>
        </w:numPr>
        <w:rPr/>
      </w:pPr>
      <w:r>
        <w:rPr/>
      </w:r>
      <m:oMathPara xmlns:m="http://schemas.openxmlformats.org/officeDocument/2006/math">
        <m:oMathParaPr>
          <m:jc m:val="left"/>
        </m:oMathParaPr>
        <m:oMath>
          <m:r>
            <m:t xml:space="preserve">⟦</m:t>
          </m:r>
          <m:sSub>
            <m:e>
              <m:r>
                <m:t xml:space="preserve">χ</m:t>
              </m:r>
            </m:e>
            <m:sub>
              <m:r>
                <m:t xml:space="preserve">1</m:t>
              </m:r>
            </m:sub>
          </m:sSub>
          <m:r>
            <m:t xml:space="preserve">∧</m:t>
          </m:r>
          <m:sSub>
            <m:e>
              <m:r>
                <m:t xml:space="preserve">χ</m:t>
              </m:r>
            </m:e>
            <m:sub>
              <m:r>
                <m:t xml:space="preserve">2</m:t>
              </m:r>
            </m:sub>
          </m:sSub>
          <m:sSubSup>
            <m:e>
              <m:r>
                <m:t xml:space="preserve">⟧</m:t>
              </m:r>
            </m:e>
            <m:sub>
              <m:r>
                <m:t xml:space="preserve">t</m:t>
              </m:r>
            </m:sub>
            <m:sup>
              <m:r>
                <m:t xml:space="preserve">K</m:t>
              </m:r>
            </m:sup>
          </m:sSubSup>
          <m:r>
            <m:t xml:space="preserve">≡</m:t>
          </m:r>
          <m:r>
            <m:t xml:space="preserve">⟦</m:t>
          </m:r>
          <m:sSub>
            <m:e>
              <m:r>
                <m:t xml:space="preserve">χ</m:t>
              </m:r>
            </m:e>
            <m:sub>
              <m:r>
                <m:t xml:space="preserve">1</m:t>
              </m:r>
            </m:sub>
          </m:sSub>
          <m:sSubSup>
            <m:e>
              <m:r>
                <m:t xml:space="preserve">⟧</m:t>
              </m:r>
            </m:e>
            <m:sub>
              <m:r>
                <m:t xml:space="preserve">t</m:t>
              </m:r>
            </m:sub>
            <m:sup>
              <m:r>
                <m:t xml:space="preserve">K</m:t>
              </m:r>
            </m:sup>
          </m:sSubSup>
          <m:r>
            <m:t xml:space="preserve">∧</m:t>
          </m:r>
          <m:r>
            <m:t xml:space="preserve">⟦</m:t>
          </m:r>
          <m:sSub>
            <m:e>
              <m:r>
                <m:t xml:space="preserve">χ</m:t>
              </m:r>
            </m:e>
            <m:sub>
              <m:r>
                <m:t xml:space="preserve">2</m:t>
              </m:r>
            </m:sub>
          </m:sSub>
          <m:sSubSup>
            <m:e>
              <m:r>
                <m:t xml:space="preserve">⟧</m:t>
              </m:r>
            </m:e>
            <m:sub>
              <m:r>
                <m:t xml:space="preserve">t</m:t>
              </m:r>
            </m:sub>
            <m:sup>
              <m:r>
                <m:t xml:space="preserve">K</m:t>
              </m:r>
            </m:sup>
          </m:sSubSup>
        </m:oMath>
      </m:oMathPara>
    </w:p>
    <w:p>
      <w:pPr>
        <w:pStyle w:val="Compact"/>
        <w:numPr>
          <w:ilvl w:val="0"/>
          <w:numId w:val="58"/>
        </w:numPr>
        <w:rPr/>
      </w:pPr>
      <w:r>
        <w:rPr/>
      </w:r>
      <m:oMathPara xmlns:m="http://schemas.openxmlformats.org/officeDocument/2006/math">
        <m:oMathParaPr>
          <m:jc m:val="left"/>
        </m:oMathParaPr>
        <m:oMath>
          <m:r>
            <m:t xml:space="preserve">⟦</m:t>
          </m:r>
          <m:r>
            <m:t xml:space="preserve">X</m:t>
          </m:r>
          <m:r>
            <m:t xml:space="preserve">χ</m:t>
          </m:r>
          <m:sSubSup>
            <m:e>
              <m:r>
                <m:t xml:space="preserve">⟧</m:t>
              </m:r>
            </m:e>
            <m:sub>
              <m:r>
                <m:t xml:space="preserve">t</m:t>
              </m:r>
            </m:sub>
            <m:sup>
              <m:r>
                <m:t xml:space="preserve">K</m:t>
              </m:r>
            </m:sup>
          </m:sSubSup>
          <m:r>
            <m:t xml:space="preserve">≡</m:t>
          </m:r>
          <m:d>
            <m:dPr>
              <m:begChr m:val="{"/>
              <m:endChr m:val=""/>
            </m:dPr>
            <m:e>
              <m:m>
                <m:mr>
                  <m:e>
                    <m:r>
                      <m:t xml:space="preserve">⟦</m:t>
                    </m:r>
                    <m:r>
                      <m:t xml:space="preserve">χ</m:t>
                    </m:r>
                    <m:sSubSup>
                      <m:e>
                        <m:r>
                          <m:t xml:space="preserve">⟧</m:t>
                        </m:r>
                      </m:e>
                      <m:sub>
                        <m:r>
                          <m:t xml:space="preserve">t</m:t>
                        </m:r>
                        <m:r>
                          <m:rPr>
                            <m:lit/>
                            <m:nor/>
                          </m:rPr>
                          <m:t xml:space="preserve">+</m:t>
                        </m:r>
                        <m:r>
                          <m:t xml:space="preserve">1</m:t>
                        </m:r>
                      </m:sub>
                      <m:sup>
                        <m:r>
                          <m:t xml:space="preserve">K</m:t>
                        </m:r>
                      </m:sup>
                    </m:sSubSup>
                    <m:r>
                      <m:t xml:space="preserve">,</m:t>
                    </m:r>
                  </m:e>
                  <m:e>
                    <m:r>
                      <m:t xml:space="preserve">t</m:t>
                    </m:r>
                    <m:r>
                      <m:rPr>
                        <m:lit/>
                        <m:nor/>
                      </m:rPr>
                      <m:t xml:space="preserve">&lt;</m:t>
                    </m:r>
                    <m:r>
                      <m:t xml:space="preserve">K</m:t>
                    </m:r>
                    <m:r>
                      <m:t xml:space="preserve">−</m:t>
                    </m:r>
                    <m:r>
                      <m:t xml:space="preserve">1</m:t>
                    </m:r>
                  </m:e>
                </m:mr>
                <m:mr>
                  <m:e>
                    <m:r>
                      <m:t xml:space="preserve">⊥</m:t>
                    </m:r>
                    <m:r>
                      <m:t xml:space="preserve">,</m:t>
                    </m:r>
                  </m:e>
                  <m:e>
                    <m:r>
                      <m:t xml:space="preserve">t</m:t>
                    </m:r>
                    <m:r>
                      <m:rPr>
                        <m:lit/>
                        <m:nor/>
                      </m:rPr>
                      <m:t xml:space="preserve">=</m:t>
                    </m:r>
                    <m:r>
                      <m:t xml:space="preserve">K</m:t>
                    </m:r>
                    <m:r>
                      <m:t xml:space="preserve">−</m:t>
                    </m:r>
                    <m:r>
                      <m:t xml:space="preserve">1</m:t>
                    </m:r>
                  </m:e>
                </m:mr>
              </m:m>
            </m:e>
          </m:d>
        </m:oMath>
      </m:oMathPara>
    </w:p>
    <w:p>
      <w:pPr>
        <w:pStyle w:val="Compact"/>
        <w:numPr>
          <w:ilvl w:val="0"/>
          <w:numId w:val="59"/>
        </w:numPr>
        <w:rPr/>
      </w:pPr>
      <w:r>
        <w:rPr/>
      </w:r>
      <m:oMathPara xmlns:m="http://schemas.openxmlformats.org/officeDocument/2006/math">
        <m:oMathParaPr>
          <m:jc m:val="left"/>
        </m:oMathParaPr>
        <m:oMath>
          <m:r>
            <m:t xml:space="preserve">⟦</m:t>
          </m:r>
          <m:sSub>
            <m:e>
              <m:r>
                <m:t xml:space="preserve">χ</m:t>
              </m:r>
            </m:e>
            <m:sub>
              <m:r>
                <m:t xml:space="preserve">1</m:t>
              </m:r>
            </m:sub>
          </m:sSub>
          <m:r>
            <m:t xml:space="preserve">U</m:t>
          </m:r>
          <m:sSub>
            <m:e>
              <m:r>
                <m:t xml:space="preserve">χ</m:t>
              </m:r>
            </m:e>
            <m:sub>
              <m:r>
                <m:t xml:space="preserve">2</m:t>
              </m:r>
            </m:sub>
          </m:sSub>
          <m:sSubSup>
            <m:e>
              <m:r>
                <m:t xml:space="preserve">⟧</m:t>
              </m:r>
            </m:e>
            <m:sub>
              <m:r>
                <m:t xml:space="preserve">t</m:t>
              </m:r>
            </m:sub>
            <m:sup>
              <m:r>
                <m:t xml:space="preserve">K</m:t>
              </m:r>
            </m:sup>
          </m:sSubSup>
          <m:r>
            <m:t xml:space="preserve">≡</m:t>
          </m:r>
          <m:limLow>
            <m:e>
              <m:limUpp>
                <m:e>
                  <m:r>
                    <m:t xml:space="preserve">⋁</m:t>
                  </m:r>
                </m:e>
                <m:lim>
                  <m:r>
                    <m:t xml:space="preserve">K</m:t>
                  </m:r>
                  <m:r>
                    <m:t xml:space="preserve">−</m:t>
                  </m:r>
                  <m:r>
                    <m:t xml:space="preserve">1</m:t>
                  </m:r>
                </m:lim>
              </m:limUpp>
            </m:e>
            <m:lim>
              <m:r>
                <m:t xml:space="preserve">u</m:t>
              </m:r>
              <m:r>
                <m:rPr>
                  <m:lit/>
                  <m:nor/>
                </m:rPr>
                <m:t xml:space="preserve">=</m:t>
              </m:r>
              <m:r>
                <m:t xml:space="preserve">t</m:t>
              </m:r>
            </m:lim>
          </m:limLow>
          <m:d>
            <m:dPr>
              <m:begChr m:val="("/>
              <m:endChr m:val=")"/>
            </m:dPr>
            <m:e>
              <m:r>
                <m:t xml:space="preserve">⟦</m:t>
              </m:r>
              <m:sSub>
                <m:e>
                  <m:r>
                    <m:t xml:space="preserve">χ</m:t>
                  </m:r>
                </m:e>
                <m:sub>
                  <m:r>
                    <m:t xml:space="preserve">2</m:t>
                  </m:r>
                </m:sub>
              </m:sSub>
              <m:sSubSup>
                <m:e>
                  <m:r>
                    <m:t xml:space="preserve">⟧</m:t>
                  </m:r>
                </m:e>
                <m:sub>
                  <m:r>
                    <m:t xml:space="preserve">u</m:t>
                  </m:r>
                </m:sub>
                <m:sup>
                  <m:r>
                    <m:t xml:space="preserve">K</m:t>
                  </m:r>
                </m:sup>
              </m:sSubSup>
              <m:r>
                <m:t xml:space="preserve">∧</m:t>
              </m:r>
              <m:limLow>
                <m:e>
                  <m:limUpp>
                    <m:e>
                      <m:r>
                        <m:t xml:space="preserve">⋀</m:t>
                      </m:r>
                    </m:e>
                    <m:lim>
                      <m:r>
                        <m:t xml:space="preserve">u</m:t>
                      </m:r>
                      <m:r>
                        <m:t xml:space="preserve">−</m:t>
                      </m:r>
                      <m:r>
                        <m:t xml:space="preserve">1</m:t>
                      </m:r>
                    </m:lim>
                  </m:limUpp>
                </m:e>
                <m:lim>
                  <m:r>
                    <m:t xml:space="preserve">v</m:t>
                  </m:r>
                  <m:r>
                    <m:rPr>
                      <m:lit/>
                      <m:nor/>
                    </m:rPr>
                    <m:t xml:space="preserve">=</m:t>
                  </m:r>
                  <m:r>
                    <m:t xml:space="preserve">t</m:t>
                  </m:r>
                </m:lim>
              </m:limLow>
              <m:r>
                <m:t xml:space="preserve">⟦</m:t>
              </m:r>
              <m:sSub>
                <m:e>
                  <m:r>
                    <m:t xml:space="preserve">χ</m:t>
                  </m:r>
                </m:e>
                <m:sub>
                  <m:r>
                    <m:t xml:space="preserve">1</m:t>
                  </m:r>
                </m:sub>
              </m:sSub>
              <m:sSubSup>
                <m:e>
                  <m:r>
                    <m:t xml:space="preserve">⟧</m:t>
                  </m:r>
                </m:e>
                <m:sub>
                  <m:r>
                    <m:t xml:space="preserve">v</m:t>
                  </m:r>
                </m:sub>
                <m:sup>
                  <m:r>
                    <m:t xml:space="preserve">K</m:t>
                  </m:r>
                </m:sup>
              </m:sSubSup>
            </m:e>
          </m:d>
        </m:oMath>
      </m:oMathPara>
    </w:p>
    <w:p>
      <w:pPr>
        <w:pStyle w:val="Compact"/>
        <w:numPr>
          <w:ilvl w:val="0"/>
          <w:numId w:val="60"/>
        </w:numPr>
        <w:rPr/>
      </w:pPr>
      <w:r>
        <w:rPr/>
      </w:r>
      <m:oMath xmlns:m="http://schemas.openxmlformats.org/officeDocument/2006/math">
        <m:r>
          <m:t xml:space="preserve">F</m:t>
        </m:r>
        <m:r>
          <m:t xml:space="preserve">χ</m:t>
        </m:r>
        <m:r>
          <m:t xml:space="preserve">≡</m:t>
        </m:r>
        <m:r>
          <m:t xml:space="preserve">⊤</m:t>
        </m:r>
        <m:r>
          <m:t xml:space="preserve">U</m:t>
        </m:r>
        <m:r>
          <m:t xml:space="preserve">χ</m:t>
        </m:r>
      </m:oMath>
      <w:r>
        <w:rPr/>
        <w:t xml:space="preserve">, </w:t>
      </w:r>
      <w:r>
        <w:rPr/>
      </w:r>
      <m:oMath xmlns:m="http://schemas.openxmlformats.org/officeDocument/2006/math">
        <m:r>
          <m:t xml:space="preserve">G</m:t>
        </m:r>
        <m:r>
          <m:t xml:space="preserve">χ</m:t>
        </m:r>
        <m:r>
          <m:t xml:space="preserve">≡</m:t>
        </m:r>
        <m:r>
          <m:t xml:space="preserve">¬</m:t>
        </m:r>
        <m:r>
          <m:t xml:space="preserve">F</m:t>
        </m:r>
        <m:r>
          <m:t xml:space="preserve">¬</m:t>
        </m:r>
        <m:r>
          <m:t xml:space="preserve">χ</m:t>
        </m:r>
      </m:oMath>
      <w:r>
        <w:rPr/>
        <w:t xml:space="preserve"> и т.д.</w:t>
      </w:r>
    </w:p>
    <w:p>
      <w:pPr>
        <w:pStyle w:val="FirstParagraph"/>
        <w:rPr/>
      </w:pPr>
      <w:r>
        <w:rPr/>
        <w:t xml:space="preserve">Для краткости далее будем писать </w:t>
      </w:r>
      <w:r>
        <w:rPr/>
      </w:r>
      <m:oMath xmlns:m="http://schemas.openxmlformats.org/officeDocument/2006/math">
        <m:sSup>
          <m:e>
            <m:r>
              <m:t xml:space="preserve">χ</m:t>
            </m:r>
          </m:e>
          <m:sup>
            <m:r>
              <m:t xml:space="preserve">K</m:t>
            </m:r>
          </m:sup>
        </m:sSup>
      </m:oMath>
      <w:r>
        <w:rPr/>
        <w:t xml:space="preserve"> вместо </w:t>
      </w:r>
      <w:r>
        <w:rPr/>
      </w:r>
      <m:oMath xmlns:m="http://schemas.openxmlformats.org/officeDocument/2006/math">
        <m:r>
          <m:t xml:space="preserve">⟦</m:t>
        </m:r>
        <m:r>
          <m:t xml:space="preserve">χ</m:t>
        </m:r>
        <m:sSubSup>
          <m:e>
            <m:r>
              <m:t xml:space="preserve">⟧</m:t>
            </m:r>
          </m:e>
          <m:sub>
            <m:r>
              <m:t xml:space="preserve">0</m:t>
            </m:r>
          </m:sub>
          <m:sup>
            <m:r>
              <m:t xml:space="preserve">K</m:t>
            </m:r>
          </m:sup>
        </m:sSubSup>
      </m:oMath>
      <w:r>
        <w:rPr/>
        <w:t xml:space="preserve"> — кодирование формулы, оцениваемой в начальный момент трассы.</w:t>
        <w:br/>
        <w:t xml:space="preserve">Таким образом, каждое </w:t>
      </w:r>
      <w:r>
        <w:rPr/>
      </w:r>
      <m:oMath xmlns:m="http://schemas.openxmlformats.org/officeDocument/2006/math">
        <m:sSub>
          <m:e>
            <m:r>
              <m:t xml:space="preserve">φ</m:t>
            </m:r>
          </m:e>
          <m:sub>
            <m:r>
              <m:t xml:space="preserve">i</m:t>
            </m:r>
          </m:sub>
        </m:sSub>
      </m:oMath>
      <w:r>
        <w:rPr/>
        <w:t xml:space="preserve">, </w:t>
      </w:r>
      <w:r>
        <w:rPr/>
      </w:r>
      <m:oMath xmlns:m="http://schemas.openxmlformats.org/officeDocument/2006/math">
        <m:sSub>
          <m:e>
            <m:r>
              <m:t xml:space="preserve">ψ</m:t>
            </m:r>
          </m:e>
          <m:sub>
            <m:r>
              <m:t xml:space="preserve">i</m:t>
            </m:r>
          </m:sub>
        </m:sSub>
      </m:oMath>
      <w:r>
        <w:rPr/>
        <w:t xml:space="preserve">, а также условия поражения </w:t>
      </w:r>
      <w:r>
        <w:rPr/>
      </w:r>
      <m:oMath xmlns:m="http://schemas.openxmlformats.org/officeDocument/2006/math">
        <m:sSub>
          <m:e>
            <m:r>
              <m:t xml:space="preserve">ψ</m:t>
            </m:r>
          </m:e>
          <m:sub>
            <m:r>
              <m:t xml:space="preserve">j</m:t>
            </m:r>
            <m:r>
              <m:t xml:space="preserve">≻</m:t>
            </m:r>
            <m:r>
              <m:t xml:space="preserve">i</m:t>
            </m:r>
          </m:sub>
        </m:sSub>
      </m:oMath>
      <w:r>
        <w:rPr/>
        <w:t xml:space="preserve"> (если они сами темпоральные) заменяются соответствующими булевыми формулами </w:t>
      </w:r>
      <w:r>
        <w:rPr/>
      </w:r>
      <m:oMath xmlns:m="http://schemas.openxmlformats.org/officeDocument/2006/math">
        <m:sSubSup>
          <m:e>
            <m:r>
              <m:t xml:space="preserve">φ</m:t>
            </m:r>
          </m:e>
          <m:sub>
            <m:r>
              <m:t xml:space="preserve">i</m:t>
            </m:r>
          </m:sub>
          <m:sup>
            <m:r>
              <m:t xml:space="preserve">K</m:t>
            </m:r>
          </m:sup>
        </m:sSubSup>
      </m:oMath>
      <w:r>
        <w:rPr/>
        <w:t xml:space="preserve">, </w:t>
      </w:r>
      <w:r>
        <w:rPr/>
      </w:r>
      <m:oMath xmlns:m="http://schemas.openxmlformats.org/officeDocument/2006/math">
        <m:sSubSup>
          <m:e>
            <m:r>
              <m:t xml:space="preserve">ψ</m:t>
            </m:r>
          </m:e>
          <m:sub>
            <m:r>
              <m:t xml:space="preserve">i</m:t>
            </m:r>
          </m:sub>
          <m:sup>
            <m:r>
              <m:t xml:space="preserve">K</m:t>
            </m:r>
          </m:sup>
        </m:sSubSup>
      </m:oMath>
      <w:r>
        <w:rPr/>
        <w:t xml:space="preserve">, </w:t>
      </w:r>
      <w:r>
        <w:rPr/>
      </w:r>
      <m:oMath xmlns:m="http://schemas.openxmlformats.org/officeDocument/2006/math">
        <m:sSubSup>
          <m:e>
            <m:r>
              <m:t xml:space="preserve">ψ</m:t>
            </m:r>
          </m:e>
          <m:sub>
            <m:r>
              <m:t xml:space="preserve">j</m:t>
            </m:r>
            <m:r>
              <m:t xml:space="preserve">≻</m:t>
            </m:r>
            <m:r>
              <m:t xml:space="preserve">i</m:t>
            </m:r>
          </m:sub>
          <m:sup>
            <m:r>
              <m:t xml:space="preserve">K</m:t>
            </m:r>
          </m:sup>
        </m:sSubSup>
      </m:oMath>
      <w:r>
        <w:rPr/>
        <w:t xml:space="preserve"> над </w:t>
      </w:r>
      <w:r>
        <w:rPr/>
      </w:r>
      <m:oMath xmlns:m="http://schemas.openxmlformats.org/officeDocument/2006/math">
        <m:sSub>
          <m:e>
            <m:r>
              <m:t xml:space="preserve">V</m:t>
            </m:r>
            <m:r>
              <m:t xml:space="preserve">a</m:t>
            </m:r>
            <m:r>
              <m:t xml:space="preserve">r</m:t>
            </m:r>
          </m:e>
          <m:sub>
            <m:r>
              <m:t xml:space="preserve">K</m:t>
            </m:r>
          </m:sub>
        </m:sSub>
      </m:oMath>
      <w:r>
        <w:rPr/>
        <w:t>.</w:t>
      </w:r>
      <w:bookmarkEnd w:id="27"/>
    </w:p>
    <w:p>
      <w:pPr>
        <w:pStyle w:val="Heading3"/>
        <w:rPr/>
      </w:pPr>
      <w:bookmarkStart w:id="28" w:name="Xb3bb69051aa721f868057db73f28990aac3c41a"/>
      <w:r>
        <w:rPr/>
        <w:t>2. Определение множества норм и переменных меток</w:t>
      </w:r>
    </w:p>
    <w:p>
      <w:pPr>
        <w:pStyle w:val="FirstParagraph"/>
        <w:rPr/>
      </w:pPr>
      <w:r>
        <w:rPr/>
        <w:t>Пусть имеется множество норм</w:t>
        <w:br/>
      </w:r>
    </w:p>
    <w:p>
      <w:pPr>
        <w:pStyle w:val="BodyText"/>
        <w:jc w:val="center"/>
        <w:rPr/>
      </w:pPr>
      <w:r>
        <w:rPr/>
      </w:r>
      <m:oMathPara xmlns:m="http://schemas.openxmlformats.org/officeDocument/2006/math">
        <m:oMathParaPr>
          <m:jc m:val="center"/>
        </m:oMathParaPr>
        <m:oMath>
          <m:r>
            <m:t xml:space="preserve">N</m:t>
          </m:r>
          <m:r>
            <m:rPr>
              <m:lit/>
              <m:nor/>
            </m:rPr>
            <m:t xml:space="preserve">=</m:t>
          </m:r>
          <m:sSub>
            <m:e>
              <m:r>
                <m:t xml:space="preserve">r</m:t>
              </m:r>
            </m:e>
            <m:sub>
              <m:r>
                <m:t xml:space="preserve">1</m:t>
              </m:r>
            </m:sub>
          </m:sSub>
          <m:r>
            <m:t xml:space="preserve">,</m:t>
          </m:r>
          <m:r>
            <m:t xml:space="preserve">…</m:t>
          </m:r>
          <m:r>
            <m:t xml:space="preserve">,</m:t>
          </m:r>
          <m:sSub>
            <m:e>
              <m:r>
                <m:t xml:space="preserve">r</m:t>
              </m:r>
            </m:e>
            <m:sub>
              <m:r>
                <m:t xml:space="preserve">n</m:t>
              </m:r>
            </m:sub>
          </m:sSub>
        </m:oMath>
      </m:oMathPara>
    </w:p>
    <w:p>
      <w:pPr>
        <w:pStyle w:val="FirstParagraph"/>
        <w:rPr/>
      </w:pPr>
      <w:r>
        <w:rPr/>
        <w:t xml:space="preserve">Каждой норме </w:t>
      </w:r>
      <w:r>
        <w:rPr/>
      </w:r>
      <m:oMath xmlns:m="http://schemas.openxmlformats.org/officeDocument/2006/math">
        <m:sSub>
          <m:e>
            <m:r>
              <m:t xml:space="preserve">r</m:t>
            </m:r>
          </m:e>
          <m:sub>
            <m:r>
              <m:t xml:space="preserve">i</m:t>
            </m:r>
          </m:sub>
        </m:sSub>
      </m:oMath>
      <w:r>
        <w:rPr/>
        <w:t xml:space="preserve"> сопоставляем булеву метку </w:t>
      </w:r>
      <w:r>
        <w:rPr/>
      </w:r>
      <m:oMath xmlns:m="http://schemas.openxmlformats.org/officeDocument/2006/math">
        <m:sSub>
          <m:e>
            <m:r>
              <m:t xml:space="preserve">λ</m:t>
            </m:r>
          </m:e>
          <m:sub>
            <m:r>
              <m:t xml:space="preserve">i</m:t>
            </m:r>
          </m:sub>
        </m:sSub>
      </m:oMath>
      <w:r>
        <w:rPr/>
        <w:t xml:space="preserve">, интерпретируемую как «норма </w:t>
      </w:r>
      <w:r>
        <w:rPr/>
      </w:r>
      <m:oMath xmlns:m="http://schemas.openxmlformats.org/officeDocument/2006/math">
        <m:sSub>
          <m:e>
            <m:r>
              <m:t xml:space="preserve">r</m:t>
            </m:r>
          </m:e>
          <m:sub>
            <m:r>
              <m:t xml:space="preserve">i</m:t>
            </m:r>
          </m:sub>
        </m:sSub>
      </m:oMath>
      <w:r>
        <w:rPr/>
        <w:t xml:space="preserve"> принадлежит </w:t>
      </w:r>
      <w:r>
        <w:rPr/>
      </w:r>
      <m:oMath xmlns:m="http://schemas.openxmlformats.org/officeDocument/2006/math">
        <m:sSub>
          <m:e>
            <m:r>
              <m:t xml:space="preserve">W</m:t>
            </m:r>
            <m:r>
              <m:t xml:space="preserve">i</m:t>
            </m:r>
            <m:r>
              <m:t xml:space="preserve">n</m:t>
            </m:r>
          </m:e>
          <m:sub>
            <m:r>
              <m:t xml:space="preserve">N</m:t>
            </m:r>
          </m:sub>
        </m:sSub>
        <m:r>
          <m:t xml:space="preserve">(</m:t>
        </m:r>
        <m:r>
          <m:t xml:space="preserve">π</m:t>
        </m:r>
        <m:r>
          <m:t xml:space="preserve">)</m:t>
        </m:r>
      </m:oMath>
      <w:r>
        <w:rPr/>
        <w:t>».</w:t>
      </w:r>
    </w:p>
    <w:p>
      <w:pPr>
        <w:pStyle w:val="BodyText"/>
        <w:rPr/>
      </w:pPr>
      <w:r>
        <w:rPr/>
        <w:t>Таким образом,</w:t>
        <w:br/>
      </w:r>
    </w:p>
    <w:p>
      <w:pPr>
        <w:pStyle w:val="BodyText"/>
        <w:jc w:val="center"/>
        <w:rPr/>
      </w:pPr>
      <w:r>
        <w:rPr/>
      </w:r>
      <m:oMathPara xmlns:m="http://schemas.openxmlformats.org/officeDocument/2006/math">
        <m:oMathParaPr>
          <m:jc m:val="center"/>
        </m:oMathParaPr>
        <m:oMath>
          <m:sSub>
            <m:e>
              <m:r>
                <m:t xml:space="preserve">r</m:t>
              </m:r>
            </m:e>
            <m:sub>
              <m:r>
                <m:t xml:space="preserve">i</m:t>
              </m:r>
            </m:sub>
          </m:sSub>
          <m:r>
            <m:t xml:space="preserve">≡</m:t>
          </m:r>
          <m:r>
            <m:t xml:space="preserve">(</m:t>
          </m:r>
          <m:sSub>
            <m:e>
              <m:r>
                <m:t xml:space="preserve">λ</m:t>
              </m:r>
            </m:e>
            <m:sub>
              <m:r>
                <m:t xml:space="preserve">i</m:t>
              </m:r>
            </m:sub>
          </m:sSub>
          <m:r>
            <m:t xml:space="preserve">,</m:t>
          </m:r>
          <m:sSubSup>
            <m:e>
              <m:r>
                <m:t xml:space="preserve">φ</m:t>
              </m:r>
            </m:e>
            <m:sub>
              <m:r>
                <m:t xml:space="preserve">i</m:t>
              </m:r>
            </m:sub>
            <m:sup>
              <m:r>
                <m:t xml:space="preserve">K</m:t>
              </m:r>
            </m:sup>
          </m:sSubSup>
          <m:r>
            <m:t xml:space="preserve">,</m:t>
          </m:r>
          <m:sSubSup>
            <m:e>
              <m:r>
                <m:t xml:space="preserve">ψ</m:t>
              </m:r>
            </m:e>
            <m:sub>
              <m:r>
                <m:t xml:space="preserve">i</m:t>
              </m:r>
            </m:sub>
            <m:sup>
              <m:r>
                <m:t xml:space="preserve">K</m:t>
              </m:r>
            </m:sup>
          </m:sSubSup>
          <m:r>
            <m:t xml:space="preserve">)</m:t>
          </m:r>
          <m:r>
            <m:t xml:space="preserve">,</m:t>
          </m:r>
          <m:r>
            <m:t xml:space="preserve">i</m:t>
          </m:r>
          <m:r>
            <m:rPr>
              <m:lit/>
              <m:nor/>
            </m:rPr>
            <m:t xml:space="preserve">=</m:t>
          </m:r>
          <m:r>
            <m:t xml:space="preserve">1</m:t>
          </m:r>
          <m:r>
            <m:t xml:space="preserve">,</m:t>
          </m:r>
          <m:r>
            <m:t xml:space="preserve">…</m:t>
          </m:r>
          <m:r>
            <m:t xml:space="preserve">,</m:t>
          </m:r>
          <m:r>
            <m:t xml:space="preserve">n</m:t>
          </m:r>
          <m:r>
            <m:t xml:space="preserve">.</m:t>
          </m:r>
        </m:oMath>
      </m:oMathPara>
    </w:p>
    <w:p>
      <w:pPr>
        <w:pStyle w:val="FirstParagraph"/>
        <w:rPr/>
      </w:pPr>
      <w:r>
        <w:rPr/>
        <w:br/>
        <w:t xml:space="preserve">Для любого множества норм </w:t>
      </w:r>
      <w:r>
        <w:rPr/>
      </w:r>
      <m:oMath xmlns:m="http://schemas.openxmlformats.org/officeDocument/2006/math">
        <m:r>
          <m:t xml:space="preserve">S</m:t>
        </m:r>
        <m:r>
          <m:t xml:space="preserve">⊆</m:t>
        </m:r>
        <m:r>
          <m:t xml:space="preserve">N</m:t>
        </m:r>
      </m:oMath>
      <w:r>
        <w:rPr/>
        <w:t xml:space="preserve"> обозначим</w:t>
        <w:br/>
      </w:r>
    </w:p>
    <w:p>
      <w:pPr>
        <w:pStyle w:val="BodyText"/>
        <w:jc w:val="center"/>
        <w:rPr/>
      </w:pPr>
      <w:bookmarkStart w:id="29" w:name="Xb3bb69051aa721f868057db73f28990aac3c41a"/>
      <w:r>
        <w:rPr/>
      </w:r>
      <m:oMathPara xmlns:m="http://schemas.openxmlformats.org/officeDocument/2006/math">
        <m:oMathParaPr>
          <m:jc m:val="center"/>
        </m:oMathParaPr>
        <m:oMath>
          <m:sSub>
            <m:e>
              <m:r>
                <m:t xml:space="preserve">Λ</m:t>
              </m:r>
            </m:e>
            <m:sub>
              <m:r>
                <m:t xml:space="preserve">S</m:t>
              </m:r>
            </m:sub>
          </m:sSub>
          <m:r>
            <m:t xml:space="preserve">:</m:t>
          </m:r>
          <m:r>
            <m:rPr>
              <m:lit/>
              <m:nor/>
            </m:rPr>
            <m:t xml:space="preserve">=</m:t>
          </m:r>
          <m:limLow>
            <m:e>
              <m:r>
                <m:t xml:space="preserve">⋀</m:t>
              </m:r>
            </m:e>
            <m:lim>
              <m:sSub>
                <m:e>
                  <m:r>
                    <m:t xml:space="preserve">r</m:t>
                  </m:r>
                </m:e>
                <m:sub>
                  <m:r>
                    <m:t xml:space="preserve">i</m:t>
                  </m:r>
                </m:sub>
              </m:sSub>
              <m:r>
                <m:t xml:space="preserve">∈</m:t>
              </m:r>
              <m:r>
                <m:t xml:space="preserve">S</m:t>
              </m:r>
            </m:lim>
          </m:limLow>
          <m:sSub>
            <m:e>
              <m:r>
                <m:t xml:space="preserve">λ</m:t>
              </m:r>
            </m:e>
            <m:sub>
              <m:r>
                <m:t xml:space="preserve">i</m:t>
              </m:r>
            </m:sub>
          </m:sSub>
          <m:r>
            <m:t xml:space="preserve">.</m:t>
          </m:r>
        </m:oMath>
      </m:oMathPara>
      <w:bookmarkEnd w:id="29"/>
    </w:p>
    <w:p>
      <w:pPr>
        <w:pStyle w:val="Heading3"/>
        <w:rPr/>
      </w:pPr>
      <w:bookmarkStart w:id="30" w:name="Xab302ee356c57a6c0b0a2cc9938866c9932ab16"/>
      <w:r>
        <w:rPr/>
        <w:t>3. Кодирование поражения (дефезибельности и приоритетов)</w:t>
      </w:r>
    </w:p>
    <w:p>
      <w:pPr>
        <w:pStyle w:val="FirstParagraph"/>
        <w:rPr/>
      </w:pPr>
      <w:r>
        <w:rPr/>
        <w:t>Пусть задано множество пар</w:t>
      </w:r>
    </w:p>
    <w:p>
      <w:pPr>
        <w:pStyle w:val="BodyText"/>
        <w:jc w:val="center"/>
        <w:rPr/>
      </w:pPr>
      <w:r>
        <w:rPr/>
      </w:r>
      <m:oMathPara xmlns:m="http://schemas.openxmlformats.org/officeDocument/2006/math">
        <m:oMathParaPr>
          <m:jc m:val="center"/>
        </m:oMathParaPr>
        <m:oMath>
          <m:r>
            <m:t xml:space="preserve">D</m:t>
          </m:r>
          <m:r>
            <m:t xml:space="preserve">⊆</m:t>
          </m:r>
          <m:r>
            <m:t xml:space="preserve">N</m:t>
          </m:r>
          <m:r>
            <m:t xml:space="preserve">×</m:t>
          </m:r>
          <m:r>
            <m:t xml:space="preserve">N</m:t>
          </m:r>
        </m:oMath>
      </m:oMathPara>
    </w:p>
    <w:p>
      <w:pPr>
        <w:pStyle w:val="FirstParagraph"/>
        <w:rPr/>
      </w:pPr>
      <w:r>
        <w:rPr/>
        <w:t xml:space="preserve">где каждая пара </w:t>
      </w:r>
      <w:r>
        <w:rPr/>
      </w:r>
      <m:oMath xmlns:m="http://schemas.openxmlformats.org/officeDocument/2006/math">
        <m:r>
          <m:t xml:space="preserve">(</m:t>
        </m:r>
        <m:sSub>
          <m:e>
            <m:r>
              <m:t xml:space="preserve">r</m:t>
            </m:r>
          </m:e>
          <m:sub>
            <m:r>
              <m:t xml:space="preserve">j</m:t>
            </m:r>
          </m:sub>
        </m:sSub>
        <m:r>
          <m:t xml:space="preserve">,</m:t>
        </m:r>
        <m:sSub>
          <m:e>
            <m:r>
              <m:t xml:space="preserve">r</m:t>
            </m:r>
          </m:e>
          <m:sub>
            <m:r>
              <m:t xml:space="preserve">i</m:t>
            </m:r>
          </m:sub>
        </m:sSub>
        <m:r>
          <m:t xml:space="preserve">)</m:t>
        </m:r>
        <m:r>
          <m:t xml:space="preserve">∈</m:t>
        </m:r>
        <m:r>
          <m:t xml:space="preserve">D</m:t>
        </m:r>
      </m:oMath>
      <w:r>
        <w:rPr/>
        <w:t xml:space="preserve"> читается как</w:t>
      </w:r>
    </w:p>
    <w:p>
      <w:pPr>
        <w:pStyle w:val="BodyText"/>
        <w:jc w:val="center"/>
        <w:rPr/>
      </w:pPr>
      <w:r>
        <w:rPr/>
      </w:r>
      <m:oMathPara xmlns:m="http://schemas.openxmlformats.org/officeDocument/2006/math">
        <m:oMathParaPr>
          <m:jc m:val="center"/>
        </m:oMathParaPr>
        <m:oMath>
          <m:sSub>
            <m:e>
              <m:r>
                <m:t xml:space="preserve">r</m:t>
              </m:r>
            </m:e>
            <m:sub>
              <m:r>
                <m:t xml:space="preserve">j</m:t>
              </m:r>
            </m:sub>
          </m:sSub>
          <m:r>
            <m:t xml:space="preserve">≻</m:t>
          </m:r>
          <m:sSub>
            <m:e>
              <m:r>
                <m:t xml:space="preserve">r</m:t>
              </m:r>
            </m:e>
            <m:sub>
              <m:r>
                <m:t xml:space="preserve">i</m:t>
              </m:r>
            </m:sub>
          </m:sSub>
          <m:r>
            <m:rPr>
              <m:lit/>
              <m:nor/>
            </m:rPr>
            <m:t xml:space="preserve">при условии</m:t>
          </m:r>
          <m:sSub>
            <m:e>
              <m:r>
                <m:t xml:space="preserve">ψ</m:t>
              </m:r>
            </m:e>
            <m:sub>
              <m:r>
                <m:t xml:space="preserve">j</m:t>
              </m:r>
              <m:r>
                <m:t xml:space="preserve">≻</m:t>
              </m:r>
              <m:r>
                <m:t xml:space="preserve">i</m:t>
              </m:r>
            </m:sub>
          </m:sSub>
        </m:oMath>
      </m:oMathPara>
    </w:p>
    <w:p>
      <w:pPr>
        <w:pStyle w:val="FirstParagraph"/>
        <w:rPr/>
      </w:pPr>
      <w:r>
        <w:rPr/>
        <w:t xml:space="preserve">Здесь </w:t>
      </w:r>
      <w:r>
        <w:rPr/>
      </w:r>
      <m:oMath xmlns:m="http://schemas.openxmlformats.org/officeDocument/2006/math">
        <m:sSub>
          <m:e>
            <m:r>
              <m:t xml:space="preserve">ψ</m:t>
            </m:r>
          </m:e>
          <m:sub>
            <m:r>
              <m:t xml:space="preserve">j</m:t>
            </m:r>
            <m:r>
              <m:t xml:space="preserve">≻</m:t>
            </m:r>
            <m:r>
              <m:t xml:space="preserve">i</m:t>
            </m:r>
          </m:sub>
        </m:sSub>
      </m:oMath>
      <w:r>
        <w:rPr/>
        <w:t xml:space="preserve"> — формула LTLf, кодирование которой на горизонте </w:t>
      </w:r>
      <w:r>
        <w:rPr/>
      </w:r>
      <m:oMath xmlns:m="http://schemas.openxmlformats.org/officeDocument/2006/math">
        <m:r>
          <m:t xml:space="preserve">K</m:t>
        </m:r>
      </m:oMath>
      <w:r>
        <w:rPr/>
        <w:t xml:space="preserve"> мы обозначим </w:t>
      </w:r>
      <w:r>
        <w:rPr/>
      </w:r>
      <m:oMath xmlns:m="http://schemas.openxmlformats.org/officeDocument/2006/math">
        <m:sSubSup>
          <m:e>
            <m:r>
              <m:t xml:space="preserve">ψ</m:t>
            </m:r>
          </m:e>
          <m:sub>
            <m:r>
              <m:t xml:space="preserve">j</m:t>
            </m:r>
            <m:r>
              <m:t xml:space="preserve">≻</m:t>
            </m:r>
            <m:r>
              <m:t xml:space="preserve">i</m:t>
            </m:r>
          </m:sub>
          <m:sup>
            <m:r>
              <m:t xml:space="preserve">K</m:t>
            </m:r>
          </m:sup>
        </m:sSubSup>
      </m:oMath>
      <w:r>
        <w:rPr/>
        <w:t xml:space="preserve">. Интуиция: </w:t>
      </w:r>
      <w:r>
        <w:rPr>
          <w:b/>
          <w:bCs/>
        </w:rPr>
        <w:t>поражение определяется применимостью</w:t>
      </w:r>
      <w:r>
        <w:rPr/>
        <w:t xml:space="preserve">: если </w:t>
      </w:r>
      <w:r>
        <w:rPr/>
      </w:r>
      <m:oMath xmlns:m="http://schemas.openxmlformats.org/officeDocument/2006/math">
        <m:sSub>
          <m:e>
            <m:r>
              <m:t xml:space="preserve">r</m:t>
            </m:r>
          </m:e>
          <m:sub>
            <m:r>
              <m:t xml:space="preserve">i</m:t>
            </m:r>
          </m:sub>
        </m:sSub>
      </m:oMath>
      <w:r>
        <w:rPr/>
        <w:t xml:space="preserve"> выбрана победителем и при этом существует применимая норма более высокого приоритета, для которой выполняется условие поражения, то </w:t>
      </w:r>
      <w:r>
        <w:rPr/>
      </w:r>
      <m:oMath xmlns:m="http://schemas.openxmlformats.org/officeDocument/2006/math">
        <m:sSub>
          <m:e>
            <m:r>
              <m:t xml:space="preserve">r</m:t>
            </m:r>
          </m:e>
          <m:sub>
            <m:r>
              <m:t xml:space="preserve">i</m:t>
            </m:r>
          </m:sub>
        </m:sSub>
      </m:oMath>
      <w:r>
        <w:rPr/>
        <w:t xml:space="preserve"> не может быть победителем. (Для строгих норм по определению поражения не бывает; соответственно, пары </w:t>
      </w:r>
      <w:r>
        <w:rPr/>
      </w:r>
      <m:oMath xmlns:m="http://schemas.openxmlformats.org/officeDocument/2006/math">
        <m:r>
          <m:t xml:space="preserve">(</m:t>
        </m:r>
        <m:sSub>
          <m:e>
            <m:r>
              <m:t xml:space="preserve">r</m:t>
            </m:r>
          </m:e>
          <m:sub>
            <m:r>
              <m:t xml:space="preserve">j</m:t>
            </m:r>
          </m:sub>
        </m:sSub>
        <m:r>
          <m:t xml:space="preserve">,</m:t>
        </m:r>
        <m:sSub>
          <m:e>
            <m:r>
              <m:t xml:space="preserve">r</m:t>
            </m:r>
          </m:e>
          <m:sub>
            <m:r>
              <m:t xml:space="preserve">i</m:t>
            </m:r>
          </m:sub>
        </m:sSub>
        <m:r>
          <m:t xml:space="preserve">)</m:t>
        </m:r>
      </m:oMath>
      <w:r>
        <w:rPr/>
        <w:t xml:space="preserve"> для строгих </w:t>
      </w:r>
      <w:r>
        <w:rPr/>
      </w:r>
      <m:oMath xmlns:m="http://schemas.openxmlformats.org/officeDocument/2006/math">
        <m:sSub>
          <m:e>
            <m:r>
              <m:t xml:space="preserve">r</m:t>
            </m:r>
          </m:e>
          <m:sub>
            <m:r>
              <m:t xml:space="preserve">i</m:t>
            </m:r>
          </m:sub>
        </m:sSub>
      </m:oMath>
      <w:r>
        <w:rPr/>
        <w:t xml:space="preserve"> в </w:t>
      </w:r>
      <w:r>
        <w:rPr/>
      </w:r>
      <m:oMath xmlns:m="http://schemas.openxmlformats.org/officeDocument/2006/math">
        <m:r>
          <m:t xml:space="preserve">D</m:t>
        </m:r>
      </m:oMath>
      <w:r>
        <w:rPr/>
        <w:t xml:space="preserve"> не включаются. Defeater’ы кодируются тем же образом через </w:t>
      </w:r>
      <w:r>
        <w:rPr/>
      </w:r>
      <m:oMath xmlns:m="http://schemas.openxmlformats.org/officeDocument/2006/math">
        <m:r>
          <m:t xml:space="preserve">D</m:t>
        </m:r>
      </m:oMath>
      <w:r>
        <w:rPr/>
        <w:t>, но сами не порождают требований; см. п.5 ниже.)</w:t>
      </w:r>
    </w:p>
    <w:p>
      <w:pPr>
        <w:pStyle w:val="BodyText"/>
        <w:rPr/>
      </w:pPr>
      <w:r>
        <w:rPr/>
        <w:t xml:space="preserve">Для отдельной пары </w:t>
      </w:r>
      <w:r>
        <w:rPr/>
      </w:r>
      <m:oMath xmlns:m="http://schemas.openxmlformats.org/officeDocument/2006/math">
        <m:r>
          <m:t xml:space="preserve">(</m:t>
        </m:r>
        <m:sSub>
          <m:e>
            <m:r>
              <m:t xml:space="preserve">r</m:t>
            </m:r>
          </m:e>
          <m:sub>
            <m:r>
              <m:t xml:space="preserve">j</m:t>
            </m:r>
          </m:sub>
        </m:sSub>
        <m:r>
          <m:t xml:space="preserve">,</m:t>
        </m:r>
        <m:sSub>
          <m:e>
            <m:r>
              <m:t xml:space="preserve">r</m:t>
            </m:r>
          </m:e>
          <m:sub>
            <m:r>
              <m:t xml:space="preserve">i</m:t>
            </m:r>
          </m:sub>
        </m:sSub>
        <m:r>
          <m:t xml:space="preserve">)</m:t>
        </m:r>
      </m:oMath>
      <w:r>
        <w:rPr/>
        <w:t xml:space="preserve"> зафиксируем булеву формулу (1)</w:t>
      </w:r>
    </w:p>
    <w:p>
      <w:pPr>
        <w:pStyle w:val="BodyText"/>
        <w:jc w:val="center"/>
        <w:rPr/>
      </w:pPr>
      <w:r>
        <w:rPr/>
      </w:r>
      <m:oMathPara xmlns:m="http://schemas.openxmlformats.org/officeDocument/2006/math">
        <m:oMathParaPr>
          <m:jc m:val="center"/>
        </m:oMathParaPr>
        <m:oMath>
          <m:sSubSup>
            <m:e>
              <m:r>
                <m:t xml:space="preserve">Δ</m:t>
              </m:r>
            </m:e>
            <m:sub>
              <m:r>
                <m:t xml:space="preserve">j</m:t>
              </m:r>
              <m:r>
                <m:t xml:space="preserve">≻</m:t>
              </m:r>
              <m:r>
                <m:t xml:space="preserve">i</m:t>
              </m:r>
            </m:sub>
            <m:sup>
              <m:r>
                <m:t xml:space="preserve">K</m:t>
              </m:r>
            </m:sup>
          </m:sSubSup>
          <m:r>
            <m:t xml:space="preserve">:</m:t>
          </m:r>
          <m:r>
            <m:rPr>
              <m:lit/>
              <m:nor/>
            </m:rPr>
            <m:t xml:space="preserve">=</m:t>
          </m:r>
          <m:r>
            <m:t xml:space="preserve">¬</m:t>
          </m:r>
          <m:d>
            <m:dPr>
              <m:begChr m:val="("/>
              <m:endChr m:val=")"/>
            </m:dPr>
            <m:e>
              <m:sSub>
                <m:e>
                  <m:r>
                    <m:t xml:space="preserve">λ</m:t>
                  </m:r>
                </m:e>
                <m:sub>
                  <m:r>
                    <m:t xml:space="preserve">i</m:t>
                  </m:r>
                </m:sub>
              </m:sSub>
              <m:r>
                <m:t xml:space="preserve">∧</m:t>
              </m:r>
              <m:sSubSup>
                <m:e>
                  <m:r>
                    <m:t xml:space="preserve">φ</m:t>
                  </m:r>
                </m:e>
                <m:sub>
                  <m:r>
                    <m:t xml:space="preserve">j</m:t>
                  </m:r>
                </m:sub>
                <m:sup>
                  <m:r>
                    <m:t xml:space="preserve">K</m:t>
                  </m:r>
                </m:sup>
              </m:sSubSup>
              <m:r>
                <m:t xml:space="preserve">∧</m:t>
              </m:r>
              <m:sSubSup>
                <m:e>
                  <m:r>
                    <m:t xml:space="preserve">ψ</m:t>
                  </m:r>
                </m:e>
                <m:sub>
                  <m:r>
                    <m:t xml:space="preserve">j</m:t>
                  </m:r>
                  <m:r>
                    <m:t xml:space="preserve">≻</m:t>
                  </m:r>
                  <m:r>
                    <m:t xml:space="preserve">i</m:t>
                  </m:r>
                </m:sub>
                <m:sup>
                  <m:r>
                    <m:t xml:space="preserve">K</m:t>
                  </m:r>
                </m:sup>
              </m:sSubSup>
            </m:e>
          </m:d>
        </m:oMath>
      </m:oMathPara>
    </w:p>
    <w:p>
      <w:pPr>
        <w:pStyle w:val="FirstParagraph"/>
        <w:rPr/>
      </w:pPr>
      <w:r>
        <w:rPr/>
        <w:t>которая запрещает одновременную истинность «</w:t>
      </w:r>
      <w:r>
        <w:rPr/>
      </w:r>
      <m:oMath xmlns:m="http://schemas.openxmlformats.org/officeDocument/2006/math">
        <m:sSub>
          <m:e>
            <m:r>
              <m:t xml:space="preserve">r</m:t>
            </m:r>
          </m:e>
          <m:sub>
            <m:r>
              <m:t xml:space="preserve">i</m:t>
            </m:r>
          </m:sub>
        </m:sSub>
      </m:oMath>
      <w:r>
        <w:rPr/>
        <w:t xml:space="preserve"> победила», «</w:t>
      </w:r>
      <w:r>
        <w:rPr/>
      </w:r>
      <m:oMath xmlns:m="http://schemas.openxmlformats.org/officeDocument/2006/math">
        <m:sSub>
          <m:e>
            <m:r>
              <m:t xml:space="preserve">r</m:t>
            </m:r>
          </m:e>
          <m:sub>
            <m:r>
              <m:t xml:space="preserve">j</m:t>
            </m:r>
          </m:sub>
        </m:sSub>
      </m:oMath>
      <w:r>
        <w:rPr/>
        <w:t xml:space="preserve"> применима» и «условие поражения выполняется».</w:t>
      </w:r>
    </w:p>
    <w:p>
      <w:pPr>
        <w:pStyle w:val="BodyText"/>
        <w:rPr/>
      </w:pPr>
      <w:r>
        <w:rPr/>
        <w:t xml:space="preserve">Кроме того, требуется исключить тривиальный выбор всех меток </w:t>
      </w:r>
      <w:r>
        <w:rPr/>
      </w:r>
      <m:oMath xmlns:m="http://schemas.openxmlformats.org/officeDocument/2006/math">
        <m:sSub>
          <m:e>
            <m:r>
              <m:t xml:space="preserve">λ</m:t>
            </m:r>
          </m:e>
          <m:sub>
            <m:r>
              <m:t xml:space="preserve">i</m:t>
            </m:r>
          </m:sub>
        </m:sSub>
        <m:r>
          <m:rPr>
            <m:lit/>
            <m:nor/>
          </m:rPr>
          <m:t xml:space="preserve">=</m:t>
        </m:r>
        <m:r>
          <m:t xml:space="preserve">⊥</m:t>
        </m:r>
      </m:oMath>
      <w:r>
        <w:rPr/>
        <w:t xml:space="preserve"> и зафиксировать, что победителями становятся </w:t>
      </w:r>
      <w:r>
        <w:rPr>
          <w:b/>
          <w:bCs/>
        </w:rPr>
        <w:t>все</w:t>
      </w:r>
      <w:r>
        <w:rPr/>
        <w:t xml:space="preserve"> применимые нормы, которые не поражены. Для этого для каждой нормы </w:t>
      </w:r>
      <w:r>
        <w:rPr/>
      </w:r>
      <m:oMath xmlns:m="http://schemas.openxmlformats.org/officeDocument/2006/math">
        <m:sSub>
          <m:e>
            <m:r>
              <m:t xml:space="preserve">r</m:t>
            </m:r>
          </m:e>
          <m:sub>
            <m:r>
              <m:t xml:space="preserve">i</m:t>
            </m:r>
          </m:sub>
        </m:sSub>
      </m:oMath>
      <w:r>
        <w:rPr/>
        <w:t xml:space="preserve"> добавим ограничение максимальности:</w:t>
      </w:r>
    </w:p>
    <w:p>
      <w:pPr>
        <w:pStyle w:val="BodyText"/>
        <w:jc w:val="center"/>
        <w:rPr/>
      </w:pPr>
      <w:r>
        <w:rPr/>
      </w:r>
      <m:oMathPara xmlns:m="http://schemas.openxmlformats.org/officeDocument/2006/math">
        <m:oMathParaPr>
          <m:jc m:val="center"/>
        </m:oMathParaPr>
        <m:oMath>
          <m:sSubSup>
            <m:e>
              <m:r>
                <m:t xml:space="preserve">Γ</m:t>
              </m:r>
            </m:e>
            <m:sub>
              <m:r>
                <m:t xml:space="preserve">i</m:t>
              </m:r>
            </m:sub>
            <m:sup>
              <m:r>
                <m:t xml:space="preserve">K</m:t>
              </m:r>
            </m:sup>
          </m:sSubSup>
          <m:r>
            <m:t xml:space="preserve">:</m:t>
          </m:r>
          <m:r>
            <m:rPr>
              <m:lit/>
              <m:nor/>
            </m:rPr>
            <m:t xml:space="preserve">=</m:t>
          </m:r>
          <m:d>
            <m:dPr>
              <m:begChr m:val="("/>
              <m:endChr m:val=")"/>
            </m:dPr>
            <m:e>
              <m:sSubSup>
                <m:e>
                  <m:r>
                    <m:t xml:space="preserve">φ</m:t>
                  </m:r>
                </m:e>
                <m:sub>
                  <m:r>
                    <m:t xml:space="preserve">i</m:t>
                  </m:r>
                </m:sub>
                <m:sup>
                  <m:r>
                    <m:t xml:space="preserve">K</m:t>
                  </m:r>
                </m:sup>
              </m:sSubSup>
              <m:r>
                <m:t xml:space="preserve">∧</m:t>
              </m:r>
              <m:limLow>
                <m:e>
                  <m:r>
                    <m:t xml:space="preserve">⋀</m:t>
                  </m:r>
                </m:e>
                <m:lim>
                  <m:r>
                    <m:t xml:space="preserve">(</m:t>
                  </m:r>
                  <m:sSub>
                    <m:e>
                      <m:r>
                        <m:t xml:space="preserve">r</m:t>
                      </m:r>
                    </m:e>
                    <m:sub>
                      <m:r>
                        <m:t xml:space="preserve">j</m:t>
                      </m:r>
                    </m:sub>
                  </m:sSub>
                  <m:r>
                    <m:t xml:space="preserve">≻</m:t>
                  </m:r>
                  <m:sSub>
                    <m:e>
                      <m:r>
                        <m:t xml:space="preserve">r</m:t>
                      </m:r>
                    </m:e>
                    <m:sub>
                      <m:r>
                        <m:t xml:space="preserve">i</m:t>
                      </m:r>
                    </m:sub>
                  </m:sSub>
                  <m:r>
                    <m:t xml:space="preserve">)</m:t>
                  </m:r>
                  <m:r>
                    <m:t xml:space="preserve">∈</m:t>
                  </m:r>
                  <m:r>
                    <m:t xml:space="preserve">D</m:t>
                  </m:r>
                </m:lim>
              </m:limLow>
              <m:r>
                <m:t xml:space="preserve">¬</m:t>
              </m:r>
              <m:r>
                <m:t xml:space="preserve">(</m:t>
              </m:r>
              <m:sSubSup>
                <m:e>
                  <m:r>
                    <m:t xml:space="preserve">φ</m:t>
                  </m:r>
                </m:e>
                <m:sub>
                  <m:r>
                    <m:t xml:space="preserve">j</m:t>
                  </m:r>
                </m:sub>
                <m:sup>
                  <m:r>
                    <m:t xml:space="preserve">K</m:t>
                  </m:r>
                </m:sup>
              </m:sSubSup>
              <m:r>
                <m:t xml:space="preserve">∧</m:t>
              </m:r>
              <m:sSubSup>
                <m:e>
                  <m:r>
                    <m:t xml:space="preserve">ψ</m:t>
                  </m:r>
                </m:e>
                <m:sub>
                  <m:r>
                    <m:t xml:space="preserve">j</m:t>
                  </m:r>
                  <m:r>
                    <m:t xml:space="preserve">≻</m:t>
                  </m:r>
                  <m:r>
                    <m:t xml:space="preserve">i</m:t>
                  </m:r>
                </m:sub>
                <m:sup>
                  <m:r>
                    <m:t xml:space="preserve">K</m:t>
                  </m:r>
                </m:sup>
              </m:sSubSup>
              <m:r>
                <m:t xml:space="preserve">)</m:t>
              </m:r>
            </m:e>
          </m:d>
          <m:r>
            <m:t xml:space="preserve">→</m:t>
          </m:r>
          <m:sSub>
            <m:e>
              <m:r>
                <m:t xml:space="preserve">λ</m:t>
              </m:r>
            </m:e>
            <m:sub>
              <m:r>
                <m:t xml:space="preserve">i</m:t>
              </m:r>
            </m:sub>
          </m:sSub>
        </m:oMath>
      </m:oMathPara>
    </w:p>
    <w:p>
      <w:pPr>
        <w:pStyle w:val="FirstParagraph"/>
        <w:rPr/>
      </w:pPr>
      <w:r>
        <w:rPr/>
        <w:t xml:space="preserve">Для всего множества </w:t>
      </w:r>
      <w:r>
        <w:rPr/>
      </w:r>
      <m:oMath xmlns:m="http://schemas.openxmlformats.org/officeDocument/2006/math">
        <m:r>
          <m:t xml:space="preserve">D</m:t>
        </m:r>
      </m:oMath>
      <w:r>
        <w:rPr/>
        <w:t xml:space="preserve"> получаем конъюнкцию (формула 2):</w:t>
      </w:r>
    </w:p>
    <w:p>
      <w:pPr>
        <w:pStyle w:val="BodyText"/>
        <w:jc w:val="center"/>
        <w:rPr/>
      </w:pPr>
      <w:r>
        <w:rPr/>
      </w:r>
      <m:oMathPara xmlns:m="http://schemas.openxmlformats.org/officeDocument/2006/math">
        <m:oMathParaPr>
          <m:jc m:val="center"/>
        </m:oMathParaPr>
        <m:oMath>
          <m:sSup>
            <m:e>
              <m:r>
                <m:t xml:space="preserve">Δ</m:t>
              </m:r>
            </m:e>
            <m:sup>
              <m:r>
                <m:t xml:space="preserve">K</m:t>
              </m:r>
            </m:sup>
          </m:sSup>
          <m:r>
            <m:t xml:space="preserve">:</m:t>
          </m:r>
          <m:r>
            <m:rPr>
              <m:lit/>
              <m:nor/>
            </m:rPr>
            <m:t xml:space="preserve">=</m:t>
          </m:r>
          <m:d>
            <m:dPr>
              <m:begChr m:val="("/>
              <m:endChr m:val=")"/>
            </m:dPr>
            <m:e>
              <m:limLow>
                <m:e>
                  <m:r>
                    <m:t xml:space="preserve">⋀</m:t>
                  </m:r>
                </m:e>
                <m:lim>
                  <m:r>
                    <m:t xml:space="preserve">(</m:t>
                  </m:r>
                  <m:sSub>
                    <m:e>
                      <m:r>
                        <m:t xml:space="preserve">r</m:t>
                      </m:r>
                    </m:e>
                    <m:sub>
                      <m:r>
                        <m:t xml:space="preserve">j</m:t>
                      </m:r>
                    </m:sub>
                  </m:sSub>
                  <m:r>
                    <m:t xml:space="preserve">≻</m:t>
                  </m:r>
                  <m:sSub>
                    <m:e>
                      <m:r>
                        <m:t xml:space="preserve">r</m:t>
                      </m:r>
                    </m:e>
                    <m:sub>
                      <m:r>
                        <m:t xml:space="preserve">i</m:t>
                      </m:r>
                    </m:sub>
                  </m:sSub>
                  <m:r>
                    <m:t xml:space="preserve">)</m:t>
                  </m:r>
                  <m:r>
                    <m:t xml:space="preserve">∈</m:t>
                  </m:r>
                  <m:r>
                    <m:t xml:space="preserve">D</m:t>
                  </m:r>
                </m:lim>
              </m:limLow>
              <m:sSubSup>
                <m:e>
                  <m:r>
                    <m:t xml:space="preserve">Δ</m:t>
                  </m:r>
                </m:e>
                <m:sub>
                  <m:r>
                    <m:t xml:space="preserve">j</m:t>
                  </m:r>
                  <m:r>
                    <m:t xml:space="preserve">≻</m:t>
                  </m:r>
                  <m:r>
                    <m:t xml:space="preserve">i</m:t>
                  </m:r>
                </m:sub>
                <m:sup>
                  <m:r>
                    <m:t xml:space="preserve">K</m:t>
                  </m:r>
                </m:sup>
              </m:sSubSup>
            </m:e>
          </m:d>
          <m:r>
            <m:t xml:space="preserve">∧</m:t>
          </m:r>
          <m:d>
            <m:dPr>
              <m:begChr m:val="("/>
              <m:endChr m:val=")"/>
            </m:dPr>
            <m:e>
              <m:limLow>
                <m:e>
                  <m:limUpp>
                    <m:e>
                      <m:r>
                        <m:t xml:space="preserve">⋀</m:t>
                      </m:r>
                    </m:e>
                    <m:lim>
                      <m:r>
                        <m:t xml:space="preserve">n</m:t>
                      </m:r>
                    </m:lim>
                  </m:limUpp>
                </m:e>
                <m:lim>
                  <m:r>
                    <m:t xml:space="preserve">i</m:t>
                  </m:r>
                  <m:r>
                    <m:rPr>
                      <m:lit/>
                      <m:nor/>
                    </m:rPr>
                    <m:t xml:space="preserve">=</m:t>
                  </m:r>
                  <m:r>
                    <m:t xml:space="preserve">1</m:t>
                  </m:r>
                </m:lim>
              </m:limLow>
              <m:sSubSup>
                <m:e>
                  <m:r>
                    <m:t xml:space="preserve">Γ</m:t>
                  </m:r>
                </m:e>
                <m:sub>
                  <m:r>
                    <m:t xml:space="preserve">i</m:t>
                  </m:r>
                </m:sub>
                <m:sup>
                  <m:r>
                    <m:t xml:space="preserve">K</m:t>
                  </m:r>
                </m:sup>
              </m:sSubSup>
            </m:e>
          </m:d>
        </m:oMath>
      </m:oMathPara>
    </w:p>
    <w:p>
      <w:pPr>
        <w:pStyle w:val="FirstParagraph"/>
        <w:rPr/>
      </w:pPr>
      <w:r>
        <w:rPr/>
        <w:t xml:space="preserve">Таким образом, в любой модели </w:t>
      </w:r>
      <w:r>
        <w:rPr/>
      </w:r>
      <m:oMath xmlns:m="http://schemas.openxmlformats.org/officeDocument/2006/math">
        <m:sSup>
          <m:e>
            <m:r>
              <m:t xml:space="preserve">Δ</m:t>
            </m:r>
          </m:e>
          <m:sup>
            <m:r>
              <m:t xml:space="preserve">K</m:t>
            </m:r>
          </m:sup>
        </m:sSup>
      </m:oMath>
      <w:r>
        <w:rPr/>
        <w:t xml:space="preserve"> метки </w:t>
      </w:r>
      <w:r>
        <w:rPr/>
      </w:r>
      <m:oMath xmlns:m="http://schemas.openxmlformats.org/officeDocument/2006/math">
        <m:sSub>
          <m:e>
            <m:r>
              <m:t xml:space="preserve">λ</m:t>
            </m:r>
          </m:e>
          <m:sub>
            <m:r>
              <m:t xml:space="preserve">i</m:t>
            </m:r>
          </m:sub>
        </m:sSub>
      </m:oMath>
      <w:r>
        <w:rPr/>
        <w:t xml:space="preserve"> задают ровно множество победивших норм на данной трассе: норма помечена победителем тогда и только тогда, когда она применима и не поражена ни одной применимой нормой более высокого приоритета (включая defeater’ы, если соответствующие пары включены в </w:t>
      </w:r>
      <w:r>
        <w:rPr/>
      </w:r>
      <m:oMath xmlns:m="http://schemas.openxmlformats.org/officeDocument/2006/math">
        <m:r>
          <m:t xml:space="preserve">D</m:t>
        </m:r>
      </m:oMath>
      <w:r>
        <w:rPr/>
        <w:t>).</w:t>
      </w:r>
      <w:bookmarkEnd w:id="30"/>
    </w:p>
    <w:p>
      <w:pPr>
        <w:pStyle w:val="Heading3"/>
        <w:rPr/>
      </w:pPr>
      <w:bookmarkStart w:id="31" w:name="X3322795e4247b2bf5009ffd8a6cb192b1d247e3"/>
      <w:r>
        <w:rPr/>
        <w:t>4. Кодирование применимости норм и их «активации»</w:t>
      </w:r>
    </w:p>
    <w:p>
      <w:pPr>
        <w:pStyle w:val="FirstParagraph"/>
        <w:rPr/>
      </w:pPr>
      <w:r>
        <w:rPr/>
        <w:t xml:space="preserve">Для каждой нормы </w:t>
      </w:r>
      <w:r>
        <w:rPr/>
      </w:r>
      <m:oMath xmlns:m="http://schemas.openxmlformats.org/officeDocument/2006/math">
        <m:sSub>
          <m:e>
            <m:r>
              <m:t xml:space="preserve">r</m:t>
            </m:r>
          </m:e>
          <m:sub>
            <m:r>
              <m:t xml:space="preserve">i</m:t>
            </m:r>
          </m:sub>
        </m:sSub>
      </m:oMath>
      <w:r>
        <w:rPr/>
        <w:t xml:space="preserve"> с предпосылкой </w:t>
      </w:r>
      <w:r>
        <w:rPr/>
      </w:r>
      <m:oMath xmlns:m="http://schemas.openxmlformats.org/officeDocument/2006/math">
        <m:sSub>
          <m:e>
            <m:r>
              <m:t xml:space="preserve">φ</m:t>
            </m:r>
          </m:e>
          <m:sub>
            <m:r>
              <m:t xml:space="preserve">i</m:t>
            </m:r>
          </m:sub>
        </m:sSub>
      </m:oMath>
      <w:r>
        <w:rPr/>
        <w:t xml:space="preserve"> определим (формула 3):</w:t>
      </w:r>
    </w:p>
    <w:p>
      <w:pPr>
        <w:pStyle w:val="BodyText"/>
        <w:jc w:val="center"/>
        <w:rPr/>
      </w:pPr>
      <w:r>
        <w:rPr/>
      </w:r>
      <m:oMathPara xmlns:m="http://schemas.openxmlformats.org/officeDocument/2006/math">
        <m:oMathParaPr>
          <m:jc m:val="center"/>
        </m:oMathParaPr>
        <m:oMath>
          <m:sSubSup>
            <m:e>
              <m:r>
                <m:t xml:space="preserve">B</m:t>
              </m:r>
            </m:e>
            <m:sub>
              <m:r>
                <m:t xml:space="preserve">i</m:t>
              </m:r>
            </m:sub>
            <m:sup>
              <m:r>
                <m:t xml:space="preserve">K</m:t>
              </m:r>
            </m:sup>
          </m:sSubSup>
          <m:r>
            <m:t xml:space="preserve">:</m:t>
          </m:r>
          <m:r>
            <m:rPr>
              <m:lit/>
              <m:nor/>
            </m:rPr>
            <m:t xml:space="preserve">=</m:t>
          </m:r>
          <m:sSub>
            <m:e>
              <m:r>
                <m:t xml:space="preserve">λ</m:t>
              </m:r>
            </m:e>
            <m:sub>
              <m:r>
                <m:t xml:space="preserve">i</m:t>
              </m:r>
            </m:sub>
          </m:sSub>
          <m:r>
            <m:t xml:space="preserve">∧</m:t>
          </m:r>
          <m:sSubSup>
            <m:e>
              <m:r>
                <m:t xml:space="preserve">φ</m:t>
              </m:r>
            </m:e>
            <m:sub>
              <m:r>
                <m:t xml:space="preserve">i</m:t>
              </m:r>
            </m:sub>
            <m:sup>
              <m:r>
                <m:t xml:space="preserve">K</m:t>
              </m:r>
            </m:sup>
          </m:sSubSup>
          <m:r>
            <m:t xml:space="preserve">,</m:t>
          </m:r>
          <m:r>
            <m:t xml:space="preserve">i</m:t>
          </m:r>
          <m:r>
            <m:rPr>
              <m:lit/>
              <m:nor/>
            </m:rPr>
            <m:t xml:space="preserve">=</m:t>
          </m:r>
          <m:r>
            <m:t xml:space="preserve">1</m:t>
          </m:r>
          <m:r>
            <m:t xml:space="preserve">,</m:t>
          </m:r>
          <m:r>
            <m:t xml:space="preserve">…</m:t>
          </m:r>
          <m:r>
            <m:t xml:space="preserve">,</m:t>
          </m:r>
          <m:r>
            <m:t xml:space="preserve">n</m:t>
          </m:r>
          <m:r>
            <m:t xml:space="preserve">.</m:t>
          </m:r>
        </m:oMath>
      </m:oMathPara>
    </w:p>
    <w:p>
      <w:pPr>
        <w:pStyle w:val="FirstParagraph"/>
        <w:rPr/>
      </w:pPr>
      <w:r>
        <w:rPr/>
        <w:t xml:space="preserve">Интуиция: если </w:t>
      </w:r>
      <w:r>
        <w:rPr/>
      </w:r>
      <m:oMath xmlns:m="http://schemas.openxmlformats.org/officeDocument/2006/math">
        <m:sSub>
          <m:e>
            <m:r>
              <m:t xml:space="preserve">λ</m:t>
            </m:r>
          </m:e>
          <m:sub>
            <m:r>
              <m:t xml:space="preserve">i</m:t>
            </m:r>
          </m:sub>
        </m:sSub>
      </m:oMath>
      <w:r>
        <w:rPr/>
        <w:t xml:space="preserve"> истинна, то </w:t>
      </w:r>
      <w:r>
        <w:rPr/>
      </w:r>
      <m:oMath xmlns:m="http://schemas.openxmlformats.org/officeDocument/2006/math">
        <m:sSub>
          <m:e>
            <m:r>
              <m:t xml:space="preserve">φ</m:t>
            </m:r>
          </m:e>
          <m:sub>
            <m:r>
              <m:t xml:space="preserve">i</m:t>
            </m:r>
          </m:sub>
        </m:sSub>
      </m:oMath>
      <w:r>
        <w:rPr/>
        <w:t xml:space="preserve"> обязана выполняться (норма может быть победителем только если она применима).</w:t>
      </w:r>
    </w:p>
    <w:p>
      <w:pPr>
        <w:pStyle w:val="BodyText"/>
        <w:rPr/>
      </w:pPr>
      <w:r>
        <w:rPr/>
        <w:t>Совокупная формула применимости (4):</w:t>
      </w:r>
    </w:p>
    <w:p>
      <w:pPr>
        <w:pStyle w:val="BodyText"/>
        <w:jc w:val="center"/>
        <w:rPr/>
      </w:pPr>
      <w:bookmarkStart w:id="32" w:name="X3322795e4247b2bf5009ffd8a6cb192b1d247e3"/>
      <w:r>
        <w:rPr/>
      </w:r>
      <m:oMathPara xmlns:m="http://schemas.openxmlformats.org/officeDocument/2006/math">
        <m:oMathParaPr>
          <m:jc m:val="center"/>
        </m:oMathParaPr>
        <m:oMath>
          <m:sSup>
            <m:e>
              <m:r>
                <m:t xml:space="preserve">B</m:t>
              </m:r>
            </m:e>
            <m:sup>
              <m:r>
                <m:t xml:space="preserve">K</m:t>
              </m:r>
            </m:sup>
          </m:sSup>
          <m:r>
            <m:t xml:space="preserve">:</m:t>
          </m:r>
          <m:r>
            <m:rPr>
              <m:lit/>
              <m:nor/>
            </m:rPr>
            <m:t xml:space="preserve">=</m:t>
          </m:r>
          <m:limLow>
            <m:e>
              <m:limUpp>
                <m:e>
                  <m:r>
                    <m:t xml:space="preserve">⋀</m:t>
                  </m:r>
                </m:e>
                <m:lim>
                  <m:r>
                    <m:t xml:space="preserve">n</m:t>
                  </m:r>
                </m:lim>
              </m:limUpp>
            </m:e>
            <m:lim>
              <m:r>
                <m:t xml:space="preserve">i</m:t>
              </m:r>
              <m:r>
                <m:rPr>
                  <m:lit/>
                  <m:nor/>
                </m:rPr>
                <m:t xml:space="preserve">=</m:t>
              </m:r>
              <m:r>
                <m:t xml:space="preserve">1</m:t>
              </m:r>
            </m:lim>
          </m:limLow>
          <m:d>
            <m:dPr>
              <m:begChr m:val="("/>
              <m:endChr m:val=")"/>
            </m:dPr>
            <m:e>
              <m:sSub>
                <m:e>
                  <m:r>
                    <m:t xml:space="preserve">λ</m:t>
                  </m:r>
                </m:e>
                <m:sub>
                  <m:r>
                    <m:t xml:space="preserve">i</m:t>
                  </m:r>
                </m:sub>
              </m:sSub>
              <m:r>
                <m:t xml:space="preserve">→</m:t>
              </m:r>
              <m:sSubSup>
                <m:e>
                  <m:r>
                    <m:t xml:space="preserve">φ</m:t>
                  </m:r>
                </m:e>
                <m:sub>
                  <m:r>
                    <m:t xml:space="preserve">i</m:t>
                  </m:r>
                </m:sub>
                <m:sup>
                  <m:r>
                    <m:t xml:space="preserve">K</m:t>
                  </m:r>
                </m:sup>
              </m:sSubSup>
            </m:e>
          </m:d>
          <m:r>
            <m:t xml:space="preserve">≡</m:t>
          </m:r>
          <m:limLow>
            <m:e>
              <m:limUpp>
                <m:e>
                  <m:r>
                    <m:t xml:space="preserve">⋀</m:t>
                  </m:r>
                </m:e>
                <m:lim>
                  <m:r>
                    <m:t xml:space="preserve">n</m:t>
                  </m:r>
                </m:lim>
              </m:limUpp>
            </m:e>
            <m:lim>
              <m:r>
                <m:t xml:space="preserve">i</m:t>
              </m:r>
              <m:r>
                <m:rPr>
                  <m:lit/>
                  <m:nor/>
                </m:rPr>
                <m:t xml:space="preserve">=</m:t>
              </m:r>
              <m:r>
                <m:t xml:space="preserve">1</m:t>
              </m:r>
            </m:lim>
          </m:limLow>
          <m:d>
            <m:dPr>
              <m:begChr m:val="("/>
              <m:endChr m:val=")"/>
            </m:dPr>
            <m:e>
              <m:r>
                <m:t xml:space="preserve">¬</m:t>
              </m:r>
              <m:sSub>
                <m:e>
                  <m:r>
                    <m:t xml:space="preserve">λ</m:t>
                  </m:r>
                </m:e>
                <m:sub>
                  <m:r>
                    <m:t xml:space="preserve">i</m:t>
                  </m:r>
                </m:sub>
              </m:sSub>
              <m:r>
                <m:t xml:space="preserve">∨</m:t>
              </m:r>
              <m:sSubSup>
                <m:e>
                  <m:r>
                    <m:t xml:space="preserve">φ</m:t>
                  </m:r>
                </m:e>
                <m:sub>
                  <m:r>
                    <m:t xml:space="preserve">i</m:t>
                  </m:r>
                </m:sub>
                <m:sup>
                  <m:r>
                    <m:t xml:space="preserve">K</m:t>
                  </m:r>
                </m:sup>
              </m:sSubSup>
            </m:e>
          </m:d>
        </m:oMath>
      </m:oMathPara>
      <w:bookmarkEnd w:id="32"/>
    </w:p>
    <w:p>
      <w:pPr>
        <w:pStyle w:val="Heading3"/>
        <w:rPr/>
      </w:pPr>
      <w:bookmarkStart w:id="33" w:name="Xad92da9215c806afbb402de77a49d2f087d46cd"/>
      <w:r>
        <w:rPr/>
        <w:t>5. Кодирование деонтических требований победивших норм</w:t>
      </w:r>
    </w:p>
    <w:p>
      <w:pPr>
        <w:pStyle w:val="FirstParagraph"/>
        <w:rPr/>
      </w:pPr>
      <w:r>
        <w:rPr/>
        <w:t xml:space="preserve">Теперь явно кодируем, что если норма </w:t>
      </w:r>
      <w:r>
        <w:rPr/>
      </w:r>
      <m:oMath xmlns:m="http://schemas.openxmlformats.org/officeDocument/2006/math">
        <m:sSub>
          <m:e>
            <m:r>
              <m:t xml:space="preserve">r</m:t>
            </m:r>
          </m:e>
          <m:sub>
            <m:r>
              <m:t xml:space="preserve">i</m:t>
            </m:r>
          </m:sub>
        </m:sSub>
      </m:oMath>
      <w:r>
        <w:rPr/>
        <w:t xml:space="preserve"> победила (</w:t>
      </w:r>
      <w:r>
        <w:rPr/>
      </w:r>
      <m:oMath xmlns:m="http://schemas.openxmlformats.org/officeDocument/2006/math">
        <m:sSub>
          <m:e>
            <m:r>
              <m:t xml:space="preserve">λ</m:t>
            </m:r>
          </m:e>
          <m:sub>
            <m:r>
              <m:t xml:space="preserve">i</m:t>
            </m:r>
          </m:sub>
        </m:sSub>
      </m:oMath>
      <w:r>
        <w:rPr/>
        <w:t xml:space="preserve"> истинна), то её деонтическое требование </w:t>
      </w:r>
      <w:r>
        <w:rPr/>
      </w:r>
      <m:oMath xmlns:m="http://schemas.openxmlformats.org/officeDocument/2006/math">
        <m:sSub>
          <m:e>
            <m:r>
              <m:t xml:space="preserve">ψ</m:t>
            </m:r>
          </m:e>
          <m:sub>
            <m:r>
              <m:t xml:space="preserve">i</m:t>
            </m:r>
          </m:sub>
        </m:sSub>
      </m:oMath>
      <w:r>
        <w:rPr/>
        <w:t xml:space="preserve"> должно выполняться на трассе (формула 5):</w:t>
      </w:r>
    </w:p>
    <w:p>
      <w:pPr>
        <w:pStyle w:val="BodyText"/>
        <w:jc w:val="center"/>
        <w:rPr/>
      </w:pPr>
      <w:r>
        <w:rPr/>
      </w:r>
      <m:oMathPara xmlns:m="http://schemas.openxmlformats.org/officeDocument/2006/math">
        <m:oMathParaPr>
          <m:jc m:val="center"/>
        </m:oMathParaPr>
        <m:oMath>
          <m:sSubSup>
            <m:e>
              <m:r>
                <m:t xml:space="preserve">C</m:t>
              </m:r>
            </m:e>
            <m:sub>
              <m:r>
                <m:t xml:space="preserve">i</m:t>
              </m:r>
            </m:sub>
            <m:sup>
              <m:r>
                <m:t xml:space="preserve">K</m:t>
              </m:r>
            </m:sup>
          </m:sSubSup>
          <m:r>
            <m:t xml:space="preserve">:</m:t>
          </m:r>
          <m:r>
            <m:rPr>
              <m:lit/>
              <m:nor/>
            </m:rPr>
            <m:t xml:space="preserve">=</m:t>
          </m:r>
          <m:sSub>
            <m:e>
              <m:r>
                <m:t xml:space="preserve">λ</m:t>
              </m:r>
            </m:e>
            <m:sub>
              <m:r>
                <m:t xml:space="preserve">i</m:t>
              </m:r>
            </m:sub>
          </m:sSub>
          <m:r>
            <m:t xml:space="preserve">→</m:t>
          </m:r>
          <m:sSubSup>
            <m:e>
              <m:r>
                <m:t xml:space="preserve">ψ</m:t>
              </m:r>
            </m:e>
            <m:sub>
              <m:r>
                <m:t xml:space="preserve">i</m:t>
              </m:r>
            </m:sub>
            <m:sup>
              <m:r>
                <m:t xml:space="preserve">K</m:t>
              </m:r>
            </m:sup>
          </m:sSubSup>
          <m:r>
            <m:t xml:space="preserve">,</m:t>
          </m:r>
          <m:r>
            <m:t xml:space="preserve">i</m:t>
          </m:r>
          <m:r>
            <m:rPr>
              <m:lit/>
              <m:nor/>
            </m:rPr>
            <m:t xml:space="preserve">=</m:t>
          </m:r>
          <m:r>
            <m:t xml:space="preserve">1</m:t>
          </m:r>
          <m:r>
            <m:t xml:space="preserve">,</m:t>
          </m:r>
          <m:r>
            <m:t xml:space="preserve">…</m:t>
          </m:r>
          <m:r>
            <m:t xml:space="preserve">,</m:t>
          </m:r>
          <m:r>
            <m:t xml:space="preserve">n</m:t>
          </m:r>
        </m:oMath>
      </m:oMathPara>
    </w:p>
    <w:p>
      <w:pPr>
        <w:pStyle w:val="FirstParagraph"/>
        <w:rPr/>
      </w:pPr>
      <w:r>
        <w:rPr/>
        <w:t xml:space="preserve">Замечание: для defeater’ов, которые не порождают новых требований, принимаем соглашение </w:t>
      </w:r>
      <w:r>
        <w:rPr/>
      </w:r>
      <m:oMath xmlns:m="http://schemas.openxmlformats.org/officeDocument/2006/math">
        <m:sSub>
          <m:e>
            <m:r>
              <m:t xml:space="preserve">ψ</m:t>
            </m:r>
          </m:e>
          <m:sub>
            <m:r>
              <m:t xml:space="preserve">i</m:t>
            </m:r>
          </m:sub>
        </m:sSub>
        <m:r>
          <m:t xml:space="preserve">≡</m:t>
        </m:r>
        <m:r>
          <m:t xml:space="preserve">⊤</m:t>
        </m:r>
      </m:oMath>
      <w:r>
        <w:rPr/>
        <w:t xml:space="preserve"> (и, следовательно, </w:t>
      </w:r>
      <w:r>
        <w:rPr/>
      </w:r>
      <m:oMath xmlns:m="http://schemas.openxmlformats.org/officeDocument/2006/math">
        <m:sSubSup>
          <m:e>
            <m:r>
              <m:t xml:space="preserve">ψ</m:t>
            </m:r>
          </m:e>
          <m:sub>
            <m:r>
              <m:t xml:space="preserve">i</m:t>
            </m:r>
          </m:sub>
          <m:sup>
            <m:r>
              <m:t xml:space="preserve">K</m:t>
            </m:r>
          </m:sup>
        </m:sSubSup>
        <m:r>
          <m:t xml:space="preserve">≡</m:t>
        </m:r>
        <m:r>
          <m:t xml:space="preserve">⊤</m:t>
        </m:r>
      </m:oMath>
      <w:r>
        <w:rPr/>
        <w:t xml:space="preserve">), так что ограничения </w:t>
      </w:r>
      <w:r>
        <w:rPr/>
      </w:r>
      <m:oMath xmlns:m="http://schemas.openxmlformats.org/officeDocument/2006/math">
        <m:sSubSup>
          <m:e>
            <m:r>
              <m:t xml:space="preserve">C</m:t>
            </m:r>
          </m:e>
          <m:sub>
            <m:r>
              <m:t xml:space="preserve">i</m:t>
            </m:r>
          </m:sub>
          <m:sup>
            <m:r>
              <m:t xml:space="preserve">K</m:t>
            </m:r>
          </m:sup>
        </m:sSubSup>
      </m:oMath>
      <w:r>
        <w:rPr/>
        <w:t xml:space="preserve"> для таких норм не накладывают условий на трассу.</w:t>
      </w:r>
    </w:p>
    <w:p>
      <w:pPr>
        <w:pStyle w:val="BodyText"/>
        <w:rPr/>
      </w:pPr>
      <w:r>
        <w:rPr/>
        <w:t>Совокупная формула деонтических требований (6):</w:t>
      </w:r>
    </w:p>
    <w:p>
      <w:pPr>
        <w:pStyle w:val="BodyText"/>
        <w:jc w:val="center"/>
        <w:rPr/>
      </w:pPr>
      <w:r>
        <w:rPr/>
      </w:r>
      <m:oMathPara xmlns:m="http://schemas.openxmlformats.org/officeDocument/2006/math">
        <m:oMathParaPr>
          <m:jc m:val="center"/>
        </m:oMathParaPr>
        <m:oMath>
          <m:sSup>
            <m:e>
              <m:r>
                <m:t xml:space="preserve">C</m:t>
              </m:r>
            </m:e>
            <m:sup>
              <m:r>
                <m:t xml:space="preserve">K</m:t>
              </m:r>
            </m:sup>
          </m:sSup>
          <m:r>
            <m:t xml:space="preserve">:</m:t>
          </m:r>
          <m:r>
            <m:rPr>
              <m:lit/>
              <m:nor/>
            </m:rPr>
            <m:t xml:space="preserve">=</m:t>
          </m:r>
          <m:limLow>
            <m:e>
              <m:limUpp>
                <m:e>
                  <m:r>
                    <m:t xml:space="preserve">⋀</m:t>
                  </m:r>
                </m:e>
                <m:lim>
                  <m:r>
                    <m:t xml:space="preserve">n</m:t>
                  </m:r>
                </m:lim>
              </m:limUpp>
            </m:e>
            <m:lim>
              <m:r>
                <m:t xml:space="preserve">i</m:t>
              </m:r>
              <m:r>
                <m:rPr>
                  <m:lit/>
                  <m:nor/>
                </m:rPr>
                <m:t xml:space="preserve">=</m:t>
              </m:r>
              <m:r>
                <m:t xml:space="preserve">1</m:t>
              </m:r>
            </m:lim>
          </m:limLow>
          <m:sSubSup>
            <m:e>
              <m:r>
                <m:t xml:space="preserve">C</m:t>
              </m:r>
            </m:e>
            <m:sub>
              <m:r>
                <m:t xml:space="preserve">i</m:t>
              </m:r>
            </m:sub>
            <m:sup>
              <m:r>
                <m:t xml:space="preserve">K</m:t>
              </m:r>
            </m:sup>
          </m:sSubSup>
          <m:r>
            <m:t xml:space="preserve">≡</m:t>
          </m:r>
          <m:limLow>
            <m:e>
              <m:limUpp>
                <m:e>
                  <m:r>
                    <m:t xml:space="preserve">⋀</m:t>
                  </m:r>
                </m:e>
                <m:lim>
                  <m:r>
                    <m:t xml:space="preserve">n</m:t>
                  </m:r>
                </m:lim>
              </m:limUpp>
            </m:e>
            <m:lim>
              <m:r>
                <m:t xml:space="preserve">i</m:t>
              </m:r>
              <m:r>
                <m:rPr>
                  <m:lit/>
                  <m:nor/>
                </m:rPr>
                <m:t xml:space="preserve">=</m:t>
              </m:r>
              <m:r>
                <m:t xml:space="preserve">1</m:t>
              </m:r>
            </m:lim>
          </m:limLow>
          <m:d>
            <m:dPr>
              <m:begChr m:val="("/>
              <m:endChr m:val=")"/>
            </m:dPr>
            <m:e>
              <m:sSub>
                <m:e>
                  <m:r>
                    <m:t xml:space="preserve">λ</m:t>
                  </m:r>
                </m:e>
                <m:sub>
                  <m:r>
                    <m:t xml:space="preserve">i</m:t>
                  </m:r>
                </m:sub>
              </m:sSub>
              <m:r>
                <m:t xml:space="preserve">→</m:t>
              </m:r>
              <m:sSubSup>
                <m:e>
                  <m:r>
                    <m:t xml:space="preserve">ψ</m:t>
                  </m:r>
                </m:e>
                <m:sub>
                  <m:r>
                    <m:t xml:space="preserve">i</m:t>
                  </m:r>
                </m:sub>
                <m:sup>
                  <m:r>
                    <m:t xml:space="preserve">K</m:t>
                  </m:r>
                </m:sup>
              </m:sSubSup>
            </m:e>
          </m:d>
        </m:oMath>
      </m:oMathPara>
    </w:p>
    <w:p>
      <w:pPr>
        <w:pStyle w:val="FirstParagraph"/>
        <w:rPr/>
      </w:pPr>
      <w:r>
        <w:rPr/>
        <w:t xml:space="preserve">Таким образом, каждая метка </w:t>
      </w:r>
      <w:r>
        <w:rPr/>
      </w:r>
      <m:oMath xmlns:m="http://schemas.openxmlformats.org/officeDocument/2006/math">
        <m:sSub>
          <m:e>
            <m:r>
              <m:t xml:space="preserve">λ</m:t>
            </m:r>
          </m:e>
          <m:sub>
            <m:r>
              <m:t xml:space="preserve">i</m:t>
            </m:r>
          </m:sub>
        </m:sSub>
      </m:oMath>
      <w:r>
        <w:rPr/>
        <w:t xml:space="preserve"> «подтягивает» выполнение соответствующего обязательства </w:t>
      </w:r>
      <w:r>
        <w:rPr/>
      </w:r>
      <m:oMath xmlns:m="http://schemas.openxmlformats.org/officeDocument/2006/math">
        <m:sSub>
          <m:e>
            <m:r>
              <m:t xml:space="preserve">ψ</m:t>
            </m:r>
          </m:e>
          <m:sub>
            <m:r>
              <m:t xml:space="preserve">i</m:t>
            </m:r>
          </m:sub>
        </m:sSub>
      </m:oMath>
      <w:r>
        <w:rPr/>
        <w:t xml:space="preserve"> на всей трассе.</w:t>
      </w:r>
      <w:bookmarkEnd w:id="33"/>
    </w:p>
    <w:p>
      <w:pPr>
        <w:pStyle w:val="Heading3"/>
        <w:rPr/>
      </w:pPr>
      <w:bookmarkStart w:id="34" w:name="итоговая-булева-формула"/>
      <w:r>
        <w:rPr/>
        <w:t>6. Итоговая булева формула</w:t>
      </w:r>
    </w:p>
    <w:p>
      <w:pPr>
        <w:pStyle w:val="FirstParagraph"/>
        <w:rPr/>
      </w:pPr>
      <w:r>
        <w:rPr/>
        <w:t xml:space="preserve">Итоговое кодирование набора норм </w:t>
      </w:r>
      <w:r>
        <w:rPr/>
      </w:r>
      <m:oMath xmlns:m="http://schemas.openxmlformats.org/officeDocument/2006/math">
        <m:r>
          <m:t xml:space="preserve">N</m:t>
        </m:r>
      </m:oMath>
      <w:r>
        <w:rPr/>
        <w:t xml:space="preserve"> на горизонте </w:t>
      </w:r>
      <w:r>
        <w:rPr/>
      </w:r>
      <m:oMath xmlns:m="http://schemas.openxmlformats.org/officeDocument/2006/math">
        <m:r>
          <m:t xml:space="preserve">K</m:t>
        </m:r>
      </m:oMath>
      <w:r>
        <w:rPr/>
        <w:t xml:space="preserve"> задаётся формулой (7):</w:t>
      </w:r>
    </w:p>
    <w:p>
      <w:pPr>
        <w:pStyle w:val="BodyText"/>
        <w:jc w:val="center"/>
        <w:rPr/>
      </w:pPr>
      <w:r>
        <w:rPr/>
      </w:r>
      <m:oMathPara xmlns:m="http://schemas.openxmlformats.org/officeDocument/2006/math">
        <m:oMathParaPr>
          <m:jc m:val="center"/>
        </m:oMathParaPr>
        <m:oMath>
          <m:sSubSup>
            <m:e>
              <m:r>
                <m:t xml:space="preserve">F</m:t>
              </m:r>
            </m:e>
            <m:sub>
              <m:r>
                <m:t xml:space="preserve">N</m:t>
              </m:r>
            </m:sub>
            <m:sup>
              <m:r>
                <m:t xml:space="preserve">K</m:t>
              </m:r>
            </m:sup>
          </m:sSubSup>
          <m:r>
            <m:t xml:space="preserve">:</m:t>
          </m:r>
          <m:r>
            <m:rPr>
              <m:lit/>
              <m:nor/>
            </m:rPr>
            <m:t xml:space="preserve">=</m:t>
          </m:r>
          <m:sSup>
            <m:e>
              <m:r>
                <m:t xml:space="preserve">Δ</m:t>
              </m:r>
            </m:e>
            <m:sup>
              <m:r>
                <m:t xml:space="preserve">K</m:t>
              </m:r>
            </m:sup>
          </m:sSup>
          <m:r>
            <m:t xml:space="preserve">∧</m:t>
          </m:r>
          <m:sSup>
            <m:e>
              <m:r>
                <m:t xml:space="preserve">B</m:t>
              </m:r>
            </m:e>
            <m:sup>
              <m:r>
                <m:t xml:space="preserve">K</m:t>
              </m:r>
            </m:sup>
          </m:sSup>
          <m:r>
            <m:t xml:space="preserve">∧</m:t>
          </m:r>
          <m:sSup>
            <m:e>
              <m:r>
                <m:t xml:space="preserve">C</m:t>
              </m:r>
            </m:e>
            <m:sup>
              <m:r>
                <m:t xml:space="preserve">K</m:t>
              </m:r>
            </m:sup>
          </m:sSup>
          <m:r>
            <m:t xml:space="preserve">.</m:t>
          </m:r>
        </m:oMath>
      </m:oMathPara>
    </w:p>
    <w:p>
      <w:pPr>
        <w:pStyle w:val="FirstParagraph"/>
        <w:rPr/>
      </w:pPr>
      <w:r>
        <w:rPr/>
        <w:t xml:space="preserve">Переменные формулы </w:t>
      </w:r>
      <w:r>
        <w:rPr/>
      </w:r>
      <m:oMath xmlns:m="http://schemas.openxmlformats.org/officeDocument/2006/math">
        <m:sSubSup>
          <m:e>
            <m:r>
              <m:t xml:space="preserve">F</m:t>
            </m:r>
          </m:e>
          <m:sub>
            <m:r>
              <m:t xml:space="preserve">N</m:t>
            </m:r>
          </m:sub>
          <m:sup>
            <m:r>
              <m:t xml:space="preserve">K</m:t>
            </m:r>
          </m:sup>
        </m:sSubSup>
      </m:oMath>
      <w:r>
        <w:rPr/>
        <w:t xml:space="preserve"> — это:</w:t>
      </w:r>
    </w:p>
    <w:p>
      <w:pPr>
        <w:pStyle w:val="Compact"/>
        <w:numPr>
          <w:ilvl w:val="0"/>
          <w:numId w:val="61"/>
        </w:numPr>
        <w:rPr/>
      </w:pPr>
      <w:r>
        <w:rPr/>
        <w:t xml:space="preserve">все темпоральные переменные </w:t>
      </w:r>
      <w:r>
        <w:rPr/>
      </w:r>
      <m:oMath xmlns:m="http://schemas.openxmlformats.org/officeDocument/2006/math">
        <m:sSub>
          <m:e>
            <m:r>
              <m:t xml:space="preserve">p</m:t>
            </m:r>
          </m:e>
          <m:sub>
            <m:r>
              <m:t xml:space="preserve">t</m:t>
            </m:r>
          </m:sub>
        </m:sSub>
      </m:oMath>
      <w:r>
        <w:rPr/>
        <w:t xml:space="preserve"> из </w:t>
      </w:r>
      <w:r>
        <w:rPr/>
      </w:r>
      <m:oMath xmlns:m="http://schemas.openxmlformats.org/officeDocument/2006/math">
        <m:sSub>
          <m:e>
            <m:r>
              <m:t xml:space="preserve">V</m:t>
            </m:r>
            <m:r>
              <m:t xml:space="preserve">a</m:t>
            </m:r>
            <m:r>
              <m:t xml:space="preserve">r</m:t>
            </m:r>
          </m:e>
          <m:sub>
            <m:r>
              <m:t xml:space="preserve">K</m:t>
            </m:r>
          </m:sub>
        </m:sSub>
      </m:oMath>
      <w:r>
        <w:rPr/>
        <w:t>;</w:t>
      </w:r>
    </w:p>
    <w:p>
      <w:pPr>
        <w:pStyle w:val="Compact"/>
        <w:numPr>
          <w:ilvl w:val="0"/>
          <w:numId w:val="62"/>
        </w:numPr>
        <w:rPr/>
      </w:pPr>
      <w:r>
        <w:rPr/>
        <w:t xml:space="preserve">все метки </w:t>
      </w:r>
      <w:r>
        <w:rPr/>
      </w:r>
      <m:oMath xmlns:m="http://schemas.openxmlformats.org/officeDocument/2006/math">
        <m:sSub>
          <m:e>
            <m:r>
              <m:t xml:space="preserve">λ</m:t>
            </m:r>
          </m:e>
          <m:sub>
            <m:r>
              <m:t xml:space="preserve">1</m:t>
            </m:r>
          </m:sub>
        </m:sSub>
        <m:r>
          <m:t xml:space="preserve">,</m:t>
        </m:r>
        <m:r>
          <m:t xml:space="preserve">…</m:t>
        </m:r>
        <m:r>
          <m:t xml:space="preserve">,</m:t>
        </m:r>
        <m:sSub>
          <m:e>
            <m:r>
              <m:t xml:space="preserve">λ</m:t>
            </m:r>
          </m:e>
          <m:sub>
            <m:r>
              <m:t xml:space="preserve">n</m:t>
            </m:r>
          </m:sub>
        </m:sSub>
      </m:oMath>
      <w:r>
        <w:rPr/>
        <w:t>.</w:t>
      </w:r>
    </w:p>
    <w:p>
      <w:pPr>
        <w:pStyle w:val="FirstParagraph"/>
        <w:rPr/>
      </w:pPr>
      <w:r>
        <w:rPr/>
        <w:t xml:space="preserve">Проверка противоречивости набора норм </w:t>
      </w:r>
      <w:r>
        <w:rPr/>
      </w:r>
      <m:oMath xmlns:m="http://schemas.openxmlformats.org/officeDocument/2006/math">
        <m:r>
          <m:t xml:space="preserve">N</m:t>
        </m:r>
      </m:oMath>
      <w:r>
        <w:rPr/>
        <w:t xml:space="preserve"> сводится к проверке разрешимости / неразрешимости булевой формулы </w:t>
      </w:r>
      <w:r>
        <w:rPr/>
      </w:r>
      <m:oMath xmlns:m="http://schemas.openxmlformats.org/officeDocument/2006/math">
        <m:sSubSup>
          <m:e>
            <m:r>
              <m:t xml:space="preserve">F</m:t>
            </m:r>
          </m:e>
          <m:sub>
            <m:r>
              <m:t xml:space="preserve">N</m:t>
            </m:r>
          </m:sub>
          <m:sup>
            <m:r>
              <m:t xml:space="preserve">K</m:t>
            </m:r>
          </m:sup>
        </m:sSubSup>
      </m:oMath>
      <w:r>
        <w:rPr/>
        <w:t xml:space="preserve"> с помощью SAT-решателя[27,31].</w:t>
      </w:r>
      <w:bookmarkEnd w:id="34"/>
    </w:p>
    <w:p>
      <w:pPr>
        <w:pStyle w:val="Heading3"/>
        <w:rPr/>
      </w:pPr>
      <w:bookmarkStart w:id="35" w:name="пример"/>
      <w:r>
        <w:rPr/>
        <w:t>7. Пример</w:t>
      </w:r>
    </w:p>
    <w:p>
      <w:pPr>
        <w:pStyle w:val="FirstParagraph"/>
        <w:rPr/>
      </w:pPr>
      <w:r>
        <w:rPr/>
        <w:t>Рассмотрим упрощённый пример без темпоральных операторов (LTLf вырождается в булеву логику): Пусть</w:t>
      </w:r>
    </w:p>
    <w:p>
      <w:pPr>
        <w:pStyle w:val="Compact"/>
        <w:numPr>
          <w:ilvl w:val="0"/>
          <w:numId w:val="63"/>
        </w:numPr>
        <w:rPr/>
      </w:pPr>
      <w:r>
        <w:rPr/>
      </w:r>
      <m:oMathPara xmlns:m="http://schemas.openxmlformats.org/officeDocument/2006/math">
        <m:oMathParaPr>
          <m:jc m:val="left"/>
        </m:oMathParaPr>
        <m:oMath>
          <m:r>
            <m:t xml:space="preserve">N</m:t>
          </m:r>
          <m:r>
            <m:rPr>
              <m:lit/>
              <m:nor/>
            </m:rPr>
            <m:t xml:space="preserve">=</m:t>
          </m:r>
          <m:r>
            <m:t xml:space="preserve">{</m:t>
          </m:r>
          <m:sSub>
            <m:e>
              <m:r>
                <m:t xml:space="preserve">r</m:t>
              </m:r>
            </m:e>
            <m:sub>
              <m:r>
                <m:t xml:space="preserve">1</m:t>
              </m:r>
            </m:sub>
          </m:sSub>
          <m:r>
            <m:t xml:space="preserve">,</m:t>
          </m:r>
          <m:sSub>
            <m:e>
              <m:r>
                <m:t xml:space="preserve">r</m:t>
              </m:r>
            </m:e>
            <m:sub>
              <m:r>
                <m:t xml:space="preserve">2</m:t>
              </m:r>
            </m:sub>
          </m:sSub>
          <m:r>
            <m:t xml:space="preserve">}</m:t>
          </m:r>
        </m:oMath>
      </m:oMathPara>
    </w:p>
    <w:p>
      <w:pPr>
        <w:pStyle w:val="Compact"/>
        <w:numPr>
          <w:ilvl w:val="0"/>
          <w:numId w:val="64"/>
        </w:numPr>
        <w:rPr/>
      </w:pPr>
      <w:r>
        <w:rPr/>
      </w:r>
      <m:oMathPara xmlns:m="http://schemas.openxmlformats.org/officeDocument/2006/math">
        <m:oMathParaPr>
          <m:jc m:val="left"/>
        </m:oMathParaPr>
        <m:oMath>
          <m:sSub>
            <m:e>
              <m:r>
                <m:t xml:space="preserve">r</m:t>
              </m:r>
            </m:e>
            <m:sub>
              <m:r>
                <m:t xml:space="preserve">1</m:t>
              </m:r>
            </m:sub>
          </m:sSub>
          <m:r>
            <m:t xml:space="preserve">:</m:t>
          </m:r>
          <m:sSub>
            <m:e>
              <m:r>
                <m:t xml:space="preserve">φ</m:t>
              </m:r>
            </m:e>
            <m:sub>
              <m:r>
                <m:t xml:space="preserve">1</m:t>
              </m:r>
            </m:sub>
          </m:sSub>
          <m:r>
            <m:rPr>
              <m:lit/>
              <m:nor/>
            </m:rPr>
            <m:t xml:space="preserve">=</m:t>
          </m:r>
          <m:r>
            <m:t xml:space="preserve">x</m:t>
          </m:r>
          <m:r>
            <m:t xml:space="preserve">,</m:t>
          </m:r>
          <m:r>
            <m:t xml:space="preserve">O</m:t>
          </m:r>
          <m:sSub>
            <m:e>
              <m:r>
                <m:t xml:space="preserve">ψ</m:t>
              </m:r>
            </m:e>
            <m:sub>
              <m:r>
                <m:t xml:space="preserve">1</m:t>
              </m:r>
            </m:sub>
          </m:sSub>
          <m:r>
            <m:rPr>
              <m:lit/>
              <m:nor/>
            </m:rPr>
            <m:t xml:space="preserve">=</m:t>
          </m:r>
          <m:r>
            <m:t xml:space="preserve">O</m:t>
          </m:r>
          <m:r>
            <m:t xml:space="preserve">(</m:t>
          </m:r>
          <m:r>
            <m:t xml:space="preserve">x</m:t>
          </m:r>
          <m:r>
            <m:t xml:space="preserve">)</m:t>
          </m:r>
        </m:oMath>
      </m:oMathPara>
    </w:p>
    <w:p>
      <w:pPr>
        <w:pStyle w:val="Compact"/>
        <w:numPr>
          <w:ilvl w:val="0"/>
          <w:numId w:val="65"/>
        </w:numPr>
        <w:rPr/>
      </w:pPr>
      <w:r>
        <w:rPr/>
      </w:r>
      <m:oMathPara xmlns:m="http://schemas.openxmlformats.org/officeDocument/2006/math">
        <m:oMathParaPr>
          <m:jc m:val="left"/>
        </m:oMathParaPr>
        <m:oMath>
          <m:sSub>
            <m:e>
              <m:r>
                <m:t xml:space="preserve">r</m:t>
              </m:r>
            </m:e>
            <m:sub>
              <m:r>
                <m:t xml:space="preserve">2</m:t>
              </m:r>
            </m:sub>
          </m:sSub>
          <m:r>
            <m:t xml:space="preserve">:</m:t>
          </m:r>
          <m:sSub>
            <m:e>
              <m:r>
                <m:t xml:space="preserve">φ</m:t>
              </m:r>
            </m:e>
            <m:sub>
              <m:r>
                <m:t xml:space="preserve">2</m:t>
              </m:r>
            </m:sub>
          </m:sSub>
          <m:r>
            <m:rPr>
              <m:lit/>
              <m:nor/>
            </m:rPr>
            <m:t xml:space="preserve">=</m:t>
          </m:r>
          <m:r>
            <m:t xml:space="preserve">¬</m:t>
          </m:r>
          <m:r>
            <m:t xml:space="preserve">x</m:t>
          </m:r>
          <m:r>
            <m:t xml:space="preserve">,</m:t>
          </m:r>
          <m:r>
            <m:t xml:space="preserve">O</m:t>
          </m:r>
          <m:sSub>
            <m:e>
              <m:r>
                <m:t xml:space="preserve">ψ</m:t>
              </m:r>
            </m:e>
            <m:sub>
              <m:r>
                <m:t xml:space="preserve">2</m:t>
              </m:r>
            </m:sub>
          </m:sSub>
          <m:r>
            <m:rPr>
              <m:lit/>
              <m:nor/>
            </m:rPr>
            <m:t xml:space="preserve">=</m:t>
          </m:r>
          <m:r>
            <m:t xml:space="preserve">O</m:t>
          </m:r>
          <m:r>
            <m:t xml:space="preserve">(</m:t>
          </m:r>
          <m:r>
            <m:t xml:space="preserve">¬</m:t>
          </m:r>
          <m:r>
            <m:t xml:space="preserve">x</m:t>
          </m:r>
          <m:r>
            <m:t xml:space="preserve">)</m:t>
          </m:r>
        </m:oMath>
      </m:oMathPara>
    </w:p>
    <w:p>
      <w:pPr>
        <w:pStyle w:val="Compact"/>
        <w:numPr>
          <w:ilvl w:val="0"/>
          <w:numId w:val="66"/>
        </w:numPr>
        <w:rPr/>
      </w:pPr>
      <w:r>
        <w:rPr/>
      </w:r>
      <m:oMath xmlns:m="http://schemas.openxmlformats.org/officeDocument/2006/math">
        <m:sSub>
          <m:e>
            <m:r>
              <m:t xml:space="preserve">r</m:t>
            </m:r>
          </m:e>
          <m:sub>
            <m:r>
              <m:t xml:space="preserve">2</m:t>
            </m:r>
          </m:sub>
        </m:sSub>
        <m:r>
          <m:t xml:space="preserve">≻</m:t>
        </m:r>
        <m:sSub>
          <m:e>
            <m:r>
              <m:t xml:space="preserve">r</m:t>
            </m:r>
          </m:e>
          <m:sub>
            <m:r>
              <m:t xml:space="preserve">1</m:t>
            </m:r>
          </m:sub>
        </m:sSub>
      </m:oMath>
      <w:r>
        <w:rPr/>
        <w:t xml:space="preserve"> </w:t>
      </w:r>
      <w:r>
        <w:rPr/>
        <w:t xml:space="preserve">при условии </w:t>
      </w:r>
      <w:r>
        <w:rPr/>
      </w:r>
      <m:oMath xmlns:m="http://schemas.openxmlformats.org/officeDocument/2006/math">
        <m:r>
          <m:t xml:space="preserve">y</m:t>
        </m:r>
      </m:oMath>
    </w:p>
    <w:p>
      <w:pPr>
        <w:pStyle w:val="FirstParagraph"/>
        <w:rPr/>
      </w:pPr>
      <w:r>
        <w:rPr/>
        <w:t>Тогда, следуя (2), (4), (6):</w:t>
      </w:r>
    </w:p>
    <w:p>
      <w:pPr>
        <w:pStyle w:val="Normal"/>
        <w:numPr>
          <w:ilvl w:val="0"/>
          <w:numId w:val="67"/>
        </w:numPr>
        <w:rPr/>
      </w:pPr>
      <w:r>
        <w:rPr/>
        <w:t>Кодирование поражения (запрет победы побеждённой нормы):</w:t>
      </w:r>
    </w:p>
    <w:p>
      <w:pPr>
        <w:pStyle w:val="BodyText"/>
        <w:jc w:val="center"/>
        <w:rPr/>
      </w:pPr>
      <w:r>
        <w:rPr/>
      </w:r>
      <m:oMathPara xmlns:m="http://schemas.openxmlformats.org/officeDocument/2006/math">
        <m:oMathParaPr>
          <m:jc m:val="center"/>
        </m:oMathParaPr>
        <m:oMath>
          <m:sSub>
            <m:e>
              <m:r>
                <m:t xml:space="preserve">Δ</m:t>
              </m:r>
            </m:e>
            <m:sub>
              <m:r>
                <m:t xml:space="preserve">2</m:t>
              </m:r>
              <m:r>
                <m:t xml:space="preserve">≻</m:t>
              </m:r>
              <m:r>
                <m:t xml:space="preserve">1</m:t>
              </m:r>
            </m:sub>
          </m:sSub>
          <m:r>
            <m:t xml:space="preserve">:</m:t>
          </m:r>
          <m:r>
            <m:rPr>
              <m:lit/>
              <m:nor/>
            </m:rPr>
            <m:t xml:space="preserve">=</m:t>
          </m:r>
          <m:r>
            <m:t xml:space="preserve">¬</m:t>
          </m:r>
          <m:d>
            <m:dPr>
              <m:begChr m:val="("/>
              <m:endChr m:val=")"/>
            </m:dPr>
            <m:e>
              <m:sSub>
                <m:e>
                  <m:r>
                    <m:t xml:space="preserve">λ</m:t>
                  </m:r>
                </m:e>
                <m:sub>
                  <m:r>
                    <m:t xml:space="preserve">1</m:t>
                  </m:r>
                </m:sub>
              </m:sSub>
              <m:r>
                <m:t xml:space="preserve">∧</m:t>
              </m:r>
              <m:r>
                <m:t xml:space="preserve">(</m:t>
              </m:r>
              <m:r>
                <m:t xml:space="preserve">¬</m:t>
              </m:r>
              <m:r>
                <m:t xml:space="preserve">x</m:t>
              </m:r>
              <m:r>
                <m:t xml:space="preserve">)</m:t>
              </m:r>
              <m:r>
                <m:t xml:space="preserve">∧</m:t>
              </m:r>
              <m:r>
                <m:t xml:space="preserve">y</m:t>
              </m:r>
            </m:e>
          </m:d>
        </m:oMath>
      </m:oMathPara>
    </w:p>
    <w:p>
      <w:pPr>
        <w:pStyle w:val="Normal"/>
        <w:numPr>
          <w:ilvl w:val="0"/>
          <w:numId w:val="2"/>
        </w:numPr>
        <w:rPr/>
      </w:pPr>
      <w:r>
        <w:rPr/>
        <w:t>и ограничения максимальности:</w:t>
      </w:r>
    </w:p>
    <w:p>
      <w:pPr>
        <w:pStyle w:val="Compact"/>
        <w:numPr>
          <w:ilvl w:val="1"/>
          <w:numId w:val="68"/>
        </w:numPr>
        <w:rPr/>
      </w:pPr>
      <w:r>
        <w:rPr/>
      </w:r>
      <m:oMathPara xmlns:m="http://schemas.openxmlformats.org/officeDocument/2006/math">
        <m:oMathParaPr>
          <m:jc m:val="left"/>
        </m:oMathParaPr>
        <m:oMath>
          <m:sSub>
            <m:e>
              <m:r>
                <m:t xml:space="preserve">Γ</m:t>
              </m:r>
            </m:e>
            <m:sub>
              <m:r>
                <m:t xml:space="preserve">1</m:t>
              </m:r>
            </m:sub>
          </m:sSub>
          <m:r>
            <m:t xml:space="preserve">:</m:t>
          </m:r>
          <m:r>
            <m:rPr>
              <m:lit/>
              <m:nor/>
            </m:rPr>
            <m:t xml:space="preserve">=</m:t>
          </m:r>
          <m:d>
            <m:dPr>
              <m:begChr m:val="("/>
              <m:endChr m:val=")"/>
            </m:dPr>
            <m:e>
              <m:r>
                <m:t xml:space="preserve">x</m:t>
              </m:r>
              <m:r>
                <m:t xml:space="preserve">∧</m:t>
              </m:r>
              <m:r>
                <m:t xml:space="preserve">¬</m:t>
              </m:r>
              <m:r>
                <m:t xml:space="preserve">(</m:t>
              </m:r>
              <m:r>
                <m:t xml:space="preserve">(</m:t>
              </m:r>
              <m:r>
                <m:t xml:space="preserve">¬</m:t>
              </m:r>
              <m:r>
                <m:t xml:space="preserve">x</m:t>
              </m:r>
              <m:r>
                <m:t xml:space="preserve">)</m:t>
              </m:r>
              <m:r>
                <m:t xml:space="preserve">∧</m:t>
              </m:r>
              <m:r>
                <m:t xml:space="preserve">y</m:t>
              </m:r>
              <m:r>
                <m:t xml:space="preserve">)</m:t>
              </m:r>
            </m:e>
          </m:d>
          <m:r>
            <m:t xml:space="preserve">→</m:t>
          </m:r>
          <m:sSub>
            <m:e>
              <m:r>
                <m:t xml:space="preserve">λ</m:t>
              </m:r>
            </m:e>
            <m:sub>
              <m:r>
                <m:t xml:space="preserve">1</m:t>
              </m:r>
            </m:sub>
          </m:sSub>
        </m:oMath>
      </m:oMathPara>
    </w:p>
    <w:p>
      <w:pPr>
        <w:pStyle w:val="Compact"/>
        <w:numPr>
          <w:ilvl w:val="1"/>
          <w:numId w:val="69"/>
        </w:numPr>
        <w:rPr/>
      </w:pPr>
      <w:r>
        <w:rPr/>
      </w:r>
      <m:oMathPara xmlns:m="http://schemas.openxmlformats.org/officeDocument/2006/math">
        <m:oMathParaPr>
          <m:jc m:val="left"/>
        </m:oMathParaPr>
        <m:oMath>
          <m:sSub>
            <m:e>
              <m:r>
                <m:t xml:space="preserve">Γ</m:t>
              </m:r>
            </m:e>
            <m:sub>
              <m:r>
                <m:t xml:space="preserve">2</m:t>
              </m:r>
            </m:sub>
          </m:sSub>
          <m:r>
            <m:t xml:space="preserve">:</m:t>
          </m:r>
          <m:r>
            <m:rPr>
              <m:lit/>
              <m:nor/>
            </m:rPr>
            <m:t xml:space="preserve">=</m:t>
          </m:r>
          <m:r>
            <m:t xml:space="preserve">(</m:t>
          </m:r>
          <m:r>
            <m:t xml:space="preserve">¬</m:t>
          </m:r>
          <m:r>
            <m:t xml:space="preserve">x</m:t>
          </m:r>
          <m:r>
            <m:t xml:space="preserve">)</m:t>
          </m:r>
          <m:r>
            <m:t xml:space="preserve">→</m:t>
          </m:r>
          <m:sSub>
            <m:e>
              <m:r>
                <m:t xml:space="preserve">λ</m:t>
              </m:r>
            </m:e>
            <m:sub>
              <m:r>
                <m:t xml:space="preserve">2</m:t>
              </m:r>
            </m:sub>
          </m:sSub>
        </m:oMath>
      </m:oMathPara>
    </w:p>
    <w:p>
      <w:pPr>
        <w:pStyle w:val="Normal"/>
        <w:numPr>
          <w:ilvl w:val="0"/>
          <w:numId w:val="2"/>
        </w:numPr>
        <w:rPr/>
      </w:pPr>
      <w:r>
        <w:rPr/>
        <w:t>Таким образом,</w:t>
      </w:r>
    </w:p>
    <w:p>
      <w:pPr>
        <w:pStyle w:val="BodyText"/>
        <w:jc w:val="center"/>
        <w:rPr/>
      </w:pPr>
      <w:r>
        <w:rPr/>
      </w:r>
      <m:oMathPara xmlns:m="http://schemas.openxmlformats.org/officeDocument/2006/math">
        <m:oMathParaPr>
          <m:jc m:val="center"/>
        </m:oMathParaPr>
        <m:oMath>
          <m:r>
            <m:t xml:space="preserve">Δ</m:t>
          </m:r>
          <m:r>
            <m:t xml:space="preserve">:</m:t>
          </m:r>
          <m:r>
            <m:rPr>
              <m:lit/>
              <m:nor/>
            </m:rPr>
            <m:t xml:space="preserve">=</m:t>
          </m:r>
          <m:sSub>
            <m:e>
              <m:r>
                <m:t xml:space="preserve">Δ</m:t>
              </m:r>
            </m:e>
            <m:sub>
              <m:r>
                <m:t xml:space="preserve">2</m:t>
              </m:r>
              <m:r>
                <m:t xml:space="preserve">≻</m:t>
              </m:r>
              <m:r>
                <m:t xml:space="preserve">1</m:t>
              </m:r>
            </m:sub>
          </m:sSub>
          <m:r>
            <m:t xml:space="preserve">∧</m:t>
          </m:r>
          <m:sSub>
            <m:e>
              <m:r>
                <m:t xml:space="preserve">Γ</m:t>
              </m:r>
            </m:e>
            <m:sub>
              <m:r>
                <m:t xml:space="preserve">1</m:t>
              </m:r>
            </m:sub>
          </m:sSub>
          <m:r>
            <m:t xml:space="preserve">∧</m:t>
          </m:r>
          <m:sSub>
            <m:e>
              <m:r>
                <m:t xml:space="preserve">Γ</m:t>
              </m:r>
            </m:e>
            <m:sub>
              <m:r>
                <m:t xml:space="preserve">2</m:t>
              </m:r>
            </m:sub>
          </m:sSub>
        </m:oMath>
      </m:oMathPara>
    </w:p>
    <w:p>
      <w:pPr>
        <w:pStyle w:val="Normal"/>
        <w:numPr>
          <w:ilvl w:val="0"/>
          <w:numId w:val="70"/>
        </w:numPr>
        <w:rPr/>
      </w:pPr>
      <w:r>
        <w:rPr/>
        <w:t>Применимость:</w:t>
      </w:r>
    </w:p>
    <w:p>
      <w:pPr>
        <w:pStyle w:val="BodyText"/>
        <w:jc w:val="center"/>
        <w:rPr/>
      </w:pPr>
      <w:r>
        <w:rPr/>
      </w:r>
      <m:oMathPara xmlns:m="http://schemas.openxmlformats.org/officeDocument/2006/math">
        <m:oMathParaPr>
          <m:jc m:val="center"/>
        </m:oMathParaPr>
        <m:oMath>
          <m:sSup>
            <m:e>
              <m:r>
                <m:t xml:space="preserve">B</m:t>
              </m:r>
            </m:e>
            <m:sup>
              <m:r>
                <m:t xml:space="preserve">K</m:t>
              </m:r>
            </m:sup>
          </m:sSup>
          <m:r>
            <m:rPr>
              <m:lit/>
              <m:nor/>
            </m:rPr>
            <m:t xml:space="preserve">=</m:t>
          </m:r>
          <m:r>
            <m:t xml:space="preserve">(</m:t>
          </m:r>
          <m:sSub>
            <m:e>
              <m:r>
                <m:t xml:space="preserve">λ</m:t>
              </m:r>
            </m:e>
            <m:sub>
              <m:r>
                <m:t xml:space="preserve">1</m:t>
              </m:r>
            </m:sub>
          </m:sSub>
          <m:r>
            <m:t xml:space="preserve">→</m:t>
          </m:r>
          <m:r>
            <m:t xml:space="preserve">x</m:t>
          </m:r>
          <m:r>
            <m:t xml:space="preserve">)</m:t>
          </m:r>
          <m:r>
            <m:t xml:space="preserve">∧</m:t>
          </m:r>
          <m:r>
            <m:t xml:space="preserve">(</m:t>
          </m:r>
          <m:sSub>
            <m:e>
              <m:r>
                <m:t xml:space="preserve">λ</m:t>
              </m:r>
            </m:e>
            <m:sub>
              <m:r>
                <m:t xml:space="preserve">2</m:t>
              </m:r>
            </m:sub>
          </m:sSub>
          <m:r>
            <m:t xml:space="preserve">→</m:t>
          </m:r>
          <m:r>
            <m:t xml:space="preserve">¬</m:t>
          </m:r>
          <m:r>
            <m:t xml:space="preserve">x</m:t>
          </m:r>
          <m:r>
            <m:t xml:space="preserve">)</m:t>
          </m:r>
        </m:oMath>
      </m:oMathPara>
    </w:p>
    <w:p>
      <w:pPr>
        <w:pStyle w:val="Normal"/>
        <w:numPr>
          <w:ilvl w:val="0"/>
          <w:numId w:val="71"/>
        </w:numPr>
        <w:rPr/>
      </w:pPr>
      <w:r>
        <w:rPr/>
        <w:t>Деонтические требования:</w:t>
      </w:r>
    </w:p>
    <w:p>
      <w:pPr>
        <w:pStyle w:val="BodyText"/>
        <w:jc w:val="center"/>
        <w:rPr/>
      </w:pPr>
      <w:r>
        <w:rPr/>
      </w:r>
      <m:oMathPara xmlns:m="http://schemas.openxmlformats.org/officeDocument/2006/math">
        <m:oMathParaPr>
          <m:jc m:val="center"/>
        </m:oMathParaPr>
        <m:oMath>
          <m:sSup>
            <m:e>
              <m:r>
                <m:t xml:space="preserve">C</m:t>
              </m:r>
            </m:e>
            <m:sup>
              <m:r>
                <m:t xml:space="preserve">K</m:t>
              </m:r>
            </m:sup>
          </m:sSup>
          <m:r>
            <m:rPr>
              <m:lit/>
              <m:nor/>
            </m:rPr>
            <m:t xml:space="preserve">=</m:t>
          </m:r>
          <m:r>
            <m:t xml:space="preserve">(</m:t>
          </m:r>
          <m:sSub>
            <m:e>
              <m:r>
                <m:t xml:space="preserve">λ</m:t>
              </m:r>
            </m:e>
            <m:sub>
              <m:r>
                <m:t xml:space="preserve">1</m:t>
              </m:r>
            </m:sub>
          </m:sSub>
          <m:r>
            <m:t xml:space="preserve">→</m:t>
          </m:r>
          <m:r>
            <m:t xml:space="preserve">x</m:t>
          </m:r>
          <m:r>
            <m:t xml:space="preserve">)</m:t>
          </m:r>
          <m:r>
            <m:t xml:space="preserve">∧</m:t>
          </m:r>
          <m:r>
            <m:t xml:space="preserve">(</m:t>
          </m:r>
          <m:sSub>
            <m:e>
              <m:r>
                <m:t xml:space="preserve">λ</m:t>
              </m:r>
            </m:e>
            <m:sub>
              <m:r>
                <m:t xml:space="preserve">2</m:t>
              </m:r>
            </m:sub>
          </m:sSub>
          <m:r>
            <m:t xml:space="preserve">→</m:t>
          </m:r>
          <m:r>
            <m:t xml:space="preserve">¬</m:t>
          </m:r>
          <m:r>
            <m:t xml:space="preserve">x</m:t>
          </m:r>
          <m:r>
            <m:t xml:space="preserve">)</m:t>
          </m:r>
          <m:r>
            <m:t xml:space="preserve">,</m:t>
          </m:r>
        </m:oMath>
      </m:oMathPara>
    </w:p>
    <w:p>
      <w:pPr>
        <w:pStyle w:val="Normal"/>
        <w:numPr>
          <w:ilvl w:val="0"/>
          <w:numId w:val="2"/>
        </w:numPr>
        <w:rPr/>
      </w:pPr>
      <w:r>
        <w:rPr/>
        <w:t xml:space="preserve">(в данном примере предпосылки и заключения совпадают, из чего следует </w:t>
      </w:r>
      <w:r>
        <w:rPr/>
      </w:r>
      <m:oMath xmlns:m="http://schemas.openxmlformats.org/officeDocument/2006/math">
        <m:sSup>
          <m:e>
            <m:r>
              <m:t xml:space="preserve">B</m:t>
            </m:r>
          </m:e>
          <m:sup>
            <m:r>
              <m:t xml:space="preserve">K</m:t>
            </m:r>
          </m:sup>
        </m:sSup>
        <m:r>
          <m:rPr>
            <m:lit/>
            <m:nor/>
          </m:rPr>
          <m:t xml:space="preserve">=</m:t>
        </m:r>
        <m:sSup>
          <m:e>
            <m:r>
              <m:t xml:space="preserve">C</m:t>
            </m:r>
          </m:e>
          <m:sup>
            <m:r>
              <m:t xml:space="preserve">K</m:t>
            </m:r>
          </m:sup>
        </m:sSup>
      </m:oMath>
      <w:r>
        <w:rPr/>
        <w:t>).</w:t>
      </w:r>
    </w:p>
    <w:p>
      <w:pPr>
        <w:pStyle w:val="FirstParagraph"/>
        <w:rPr/>
      </w:pPr>
      <w:r>
        <w:rPr/>
        <w:t>Итоговая формула:</w:t>
      </w:r>
    </w:p>
    <w:p>
      <w:pPr>
        <w:pStyle w:val="BodyText"/>
        <w:jc w:val="center"/>
        <w:rPr/>
      </w:pPr>
      <w:r>
        <w:rPr/>
      </w:r>
      <m:oMathPara xmlns:m="http://schemas.openxmlformats.org/officeDocument/2006/math">
        <m:oMathParaPr>
          <m:jc m:val="center"/>
        </m:oMathParaPr>
        <m:oMath>
          <m:sSubSup>
            <m:e>
              <m:r>
                <m:t xml:space="preserve">F</m:t>
              </m:r>
            </m:e>
            <m:sub>
              <m:r>
                <m:t xml:space="preserve">N</m:t>
              </m:r>
            </m:sub>
            <m:sup>
              <m:r>
                <m:t xml:space="preserve">K</m:t>
              </m:r>
            </m:sup>
          </m:sSubSup>
          <m:r>
            <m:rPr>
              <m:lit/>
              <m:nor/>
            </m:rPr>
            <m:t xml:space="preserve">=</m:t>
          </m:r>
          <m:r>
            <m:t xml:space="preserve">Δ</m:t>
          </m:r>
          <m:r>
            <m:t xml:space="preserve">∧</m:t>
          </m:r>
          <m:r>
            <m:t xml:space="preserve">(</m:t>
          </m:r>
          <m:sSub>
            <m:e>
              <m:r>
                <m:t xml:space="preserve">λ</m:t>
              </m:r>
            </m:e>
            <m:sub>
              <m:r>
                <m:t xml:space="preserve">1</m:t>
              </m:r>
            </m:sub>
          </m:sSub>
          <m:r>
            <m:t xml:space="preserve">→</m:t>
          </m:r>
          <m:r>
            <m:t xml:space="preserve">x</m:t>
          </m:r>
          <m:r>
            <m:t xml:space="preserve">)</m:t>
          </m:r>
          <m:r>
            <m:t xml:space="preserve">∧</m:t>
          </m:r>
          <m:r>
            <m:t xml:space="preserve">(</m:t>
          </m:r>
          <m:sSub>
            <m:e>
              <m:r>
                <m:t xml:space="preserve">λ</m:t>
              </m:r>
            </m:e>
            <m:sub>
              <m:r>
                <m:t xml:space="preserve">2</m:t>
              </m:r>
            </m:sub>
          </m:sSub>
          <m:r>
            <m:t xml:space="preserve">→</m:t>
          </m:r>
          <m:r>
            <m:t xml:space="preserve">¬</m:t>
          </m:r>
          <m:r>
            <m:t xml:space="preserve">x</m:t>
          </m:r>
          <m:r>
            <m:t xml:space="preserve">)</m:t>
          </m:r>
          <m:r>
            <m:t xml:space="preserve">.</m:t>
          </m:r>
        </m:oMath>
      </m:oMathPara>
    </w:p>
    <w:p>
      <w:pPr>
        <w:pStyle w:val="FirstParagraph"/>
        <w:rPr/>
      </w:pPr>
      <w:r>
        <w:rPr/>
        <w:t xml:space="preserve">Дальше SAT-решатель проверяет, существует набор значений для </w:t>
      </w:r>
      <w:r>
        <w:rPr/>
      </w:r>
      <m:oMath xmlns:m="http://schemas.openxmlformats.org/officeDocument/2006/math">
        <m:r>
          <m:t xml:space="preserve">(</m:t>
        </m:r>
        <m:r>
          <m:t xml:space="preserve">x</m:t>
        </m:r>
        <m:r>
          <m:t xml:space="preserve">,</m:t>
        </m:r>
        <m:r>
          <m:t xml:space="preserve">y</m:t>
        </m:r>
        <m:r>
          <m:t xml:space="preserve">,</m:t>
        </m:r>
        <m:sSub>
          <m:e>
            <m:r>
              <m:t xml:space="preserve">λ</m:t>
            </m:r>
          </m:e>
          <m:sub>
            <m:r>
              <m:t xml:space="preserve">1</m:t>
            </m:r>
          </m:sub>
        </m:sSub>
        <m:r>
          <m:t xml:space="preserve">,</m:t>
        </m:r>
        <m:sSub>
          <m:e>
            <m:r>
              <m:t xml:space="preserve">λ</m:t>
            </m:r>
          </m:e>
          <m:sub>
            <m:r>
              <m:t xml:space="preserve">2</m:t>
            </m:r>
          </m:sub>
        </m:sSub>
        <m:r>
          <m:t xml:space="preserve">)</m:t>
        </m:r>
      </m:oMath>
      <w:r>
        <w:rPr/>
        <w:t xml:space="preserve">, делающий </w:t>
      </w:r>
      <w:r>
        <w:rPr/>
      </w:r>
      <m:oMath xmlns:m="http://schemas.openxmlformats.org/officeDocument/2006/math">
        <m:sSubSup>
          <m:e>
            <m:r>
              <m:t xml:space="preserve">F</m:t>
            </m:r>
          </m:e>
          <m:sub>
            <m:r>
              <m:t xml:space="preserve">N</m:t>
            </m:r>
          </m:sub>
          <m:sup>
            <m:r>
              <m:t xml:space="preserve">K</m:t>
            </m:r>
          </m:sup>
        </m:sSubSup>
      </m:oMath>
      <w:r>
        <w:rPr/>
        <w:t xml:space="preserve"> истинной. Неразрешимость этой формулы означает противоречивость норм </w:t>
      </w:r>
      <w:r>
        <w:rPr/>
      </w:r>
      <m:oMath xmlns:m="http://schemas.openxmlformats.org/officeDocument/2006/math">
        <m:sSub>
          <m:e>
            <m:r>
              <m:t xml:space="preserve">r</m:t>
            </m:r>
          </m:e>
          <m:sub>
            <m:r>
              <m:t xml:space="preserve">1</m:t>
            </m:r>
          </m:sub>
        </m:sSub>
        <m:r>
          <m:t xml:space="preserve">,</m:t>
        </m:r>
        <m:sSub>
          <m:e>
            <m:r>
              <m:t xml:space="preserve">r</m:t>
            </m:r>
          </m:e>
          <m:sub>
            <m:r>
              <m:t xml:space="preserve">2</m:t>
            </m:r>
          </m:sub>
        </m:sSub>
      </m:oMath>
      <w:r>
        <w:rPr/>
        <w:t xml:space="preserve"> на заданном горизонте.</w:t>
      </w:r>
      <w:bookmarkEnd w:id="26"/>
      <w:bookmarkEnd w:id="35"/>
    </w:p>
    <w:p>
      <w:pPr>
        <w:pStyle w:val="Heading2"/>
        <w:rPr/>
      </w:pPr>
      <w:bookmarkStart w:id="36" w:name="теорема-о-равенстве-задач"/>
      <w:r>
        <w:rPr/>
        <w:t>Теорема о равенстве задач</w:t>
      </w:r>
    </w:p>
    <w:p>
      <w:pPr>
        <w:pStyle w:val="FirstParagraph"/>
        <w:rPr/>
      </w:pPr>
      <w:r>
        <w:rPr>
          <w:b/>
          <w:bCs/>
        </w:rPr>
        <w:t>Теорема.</w:t>
      </w:r>
      <w:r>
        <w:rPr/>
        <w:br/>
        <w:t xml:space="preserve">Пусть </w:t>
      </w:r>
      <w:r>
        <w:rPr/>
      </w:r>
      <m:oMath xmlns:m="http://schemas.openxmlformats.org/officeDocument/2006/math">
        <m:r>
          <m:t xml:space="preserve">N</m:t>
        </m:r>
      </m:oMath>
      <w:r>
        <w:rPr/>
        <w:t xml:space="preserve"> — конечный набор норм </w:t>
      </w:r>
      <w:r>
        <w:rPr/>
      </w:r>
      <m:oMath xmlns:m="http://schemas.openxmlformats.org/officeDocument/2006/math">
        <m:sSub>
          <m:e>
            <m:r>
              <m:rPr>
                <m:lit/>
                <m:nor/>
              </m:rPr>
              <m:t xml:space="preserve">DDL-LTL</m:t>
            </m:r>
          </m:e>
          <m:sub>
            <m:r>
              <m:t xml:space="preserve">f</m:t>
            </m:r>
          </m:sub>
        </m:sSub>
      </m:oMath>
      <w:r>
        <w:rPr/>
        <w:t xml:space="preserve">, </w:t>
      </w:r>
      <w:r>
        <w:rPr/>
      </w:r>
      <m:oMath xmlns:m="http://schemas.openxmlformats.org/officeDocument/2006/math">
        <m:r>
          <m:t xml:space="preserve">K</m:t>
        </m:r>
        <m:r>
          <m:t xml:space="preserve">≥</m:t>
        </m:r>
        <m:r>
          <m:t xml:space="preserve">1</m:t>
        </m:r>
      </m:oMath>
      <w:r>
        <w:rPr/>
        <w:t xml:space="preserve"> — фиксированный горизонт, а </w:t>
      </w:r>
      <w:r>
        <w:rPr/>
      </w:r>
      <m:oMath xmlns:m="http://schemas.openxmlformats.org/officeDocument/2006/math">
        <m:sSubSup>
          <m:e>
            <m:r>
              <m:t xml:space="preserve">F</m:t>
            </m:r>
          </m:e>
          <m:sub>
            <m:r>
              <m:t xml:space="preserve">N</m:t>
            </m:r>
          </m:sub>
          <m:sup>
            <m:r>
              <m:t xml:space="preserve">K</m:t>
            </m:r>
          </m:sup>
        </m:sSubSup>
      </m:oMath>
      <w:r>
        <w:rPr/>
        <w:t xml:space="preserve"> — булева формула, построенная по правилам (1)–(7). Тогда:</w:t>
      </w:r>
    </w:p>
    <w:p>
      <w:pPr>
        <w:pStyle w:val="Normal"/>
        <w:numPr>
          <w:ilvl w:val="0"/>
          <w:numId w:val="72"/>
        </w:numPr>
        <w:rPr/>
      </w:pPr>
      <w:r>
        <w:rPr/>
        <w:t xml:space="preserve">Если </w:t>
      </w:r>
      <w:r>
        <w:rPr/>
      </w:r>
      <m:oMath xmlns:m="http://schemas.openxmlformats.org/officeDocument/2006/math">
        <m:sSubSup>
          <m:e>
            <m:r>
              <m:t xml:space="preserve">F</m:t>
            </m:r>
          </m:e>
          <m:sub>
            <m:r>
              <m:t xml:space="preserve">N</m:t>
            </m:r>
          </m:sub>
          <m:sup>
            <m:r>
              <m:t xml:space="preserve">K</m:t>
            </m:r>
          </m:sup>
        </m:sSubSup>
      </m:oMath>
      <w:r>
        <w:rPr/>
        <w:t xml:space="preserve"> разрешима, то </w:t>
      </w:r>
      <w:r>
        <w:rPr/>
      </w:r>
      <m:oMath xmlns:m="http://schemas.openxmlformats.org/officeDocument/2006/math">
        <m:r>
          <m:t xml:space="preserve">N</m:t>
        </m:r>
      </m:oMath>
      <w:r>
        <w:rPr/>
        <w:t xml:space="preserve"> непротиворечив на горизонте </w:t>
      </w:r>
      <w:r>
        <w:rPr/>
      </w:r>
      <m:oMath xmlns:m="http://schemas.openxmlformats.org/officeDocument/2006/math">
        <m:r>
          <m:t xml:space="preserve">K</m:t>
        </m:r>
      </m:oMath>
      <w:r>
        <w:rPr/>
        <w:t xml:space="preserve">: существует трасса </w:t>
      </w:r>
      <w:r>
        <w:rPr/>
      </w:r>
      <m:oMath xmlns:m="http://schemas.openxmlformats.org/officeDocument/2006/math">
        <m:r>
          <m:t xml:space="preserve">π</m:t>
        </m:r>
      </m:oMath>
      <w:r>
        <w:rPr/>
        <w:t xml:space="preserve"> длины </w:t>
      </w:r>
      <w:r>
        <w:rPr/>
      </w:r>
      <m:oMath xmlns:m="http://schemas.openxmlformats.org/officeDocument/2006/math">
        <m:r>
          <m:t xml:space="preserve">K</m:t>
        </m:r>
      </m:oMath>
      <w:r>
        <w:rPr/>
        <w:t xml:space="preserve"> и множество победивших норм</w:t>
      </w:r>
    </w:p>
    <w:p>
      <w:pPr>
        <w:pStyle w:val="BodyText"/>
        <w:jc w:val="center"/>
        <w:rPr/>
      </w:pPr>
      <w:r>
        <w:rPr/>
      </w:r>
      <m:oMathPara xmlns:m="http://schemas.openxmlformats.org/officeDocument/2006/math">
        <m:oMathParaPr>
          <m:jc m:val="center"/>
        </m:oMathParaPr>
        <m:oMath>
          <m:r>
            <m:t xml:space="preserve">∃</m:t>
          </m:r>
          <m:r>
            <m:t xml:space="preserve">π</m:t>
          </m:r>
          <m:r>
            <m:t xml:space="preserve">:</m:t>
          </m:r>
          <m:r>
            <m:t xml:space="preserve">π</m:t>
          </m:r>
          <m:r>
            <m:t xml:space="preserve">⊨</m:t>
          </m:r>
          <m:limLow>
            <m:e>
              <m:r>
                <m:t xml:space="preserve">⋀</m:t>
              </m:r>
            </m:e>
            <m:lim>
              <m:r>
                <m:t xml:space="preserve">r</m:t>
              </m:r>
              <m:r>
                <m:t xml:space="preserve">∈</m:t>
              </m:r>
              <m:sSub>
                <m:e>
                  <m:r>
                    <m:t xml:space="preserve">W</m:t>
                  </m:r>
                  <m:r>
                    <m:t xml:space="preserve">i</m:t>
                  </m:r>
                  <m:r>
                    <m:t xml:space="preserve">n</m:t>
                  </m:r>
                </m:e>
                <m:sub>
                  <m:r>
                    <m:t xml:space="preserve">N</m:t>
                  </m:r>
                </m:sub>
              </m:sSub>
              <m:r>
                <m:t xml:space="preserve">(</m:t>
              </m:r>
              <m:r>
                <m:t xml:space="preserve">π</m:t>
              </m:r>
              <m:r>
                <m:t xml:space="preserve">)</m:t>
              </m:r>
            </m:lim>
          </m:limLow>
          <m:sSub>
            <m:e>
              <m:r>
                <m:t xml:space="preserve">ψ</m:t>
              </m:r>
            </m:e>
            <m:sub>
              <m:r>
                <m:t xml:space="preserve">r</m:t>
              </m:r>
            </m:sub>
          </m:sSub>
          <m:r>
            <m:t xml:space="preserve">.</m:t>
          </m:r>
        </m:oMath>
      </m:oMathPara>
    </w:p>
    <w:p>
      <w:pPr>
        <w:pStyle w:val="Normal"/>
        <w:numPr>
          <w:ilvl w:val="0"/>
          <w:numId w:val="73"/>
        </w:numPr>
        <w:rPr/>
      </w:pPr>
      <w:r>
        <w:rPr/>
        <w:t xml:space="preserve">Если </w:t>
      </w:r>
      <w:r>
        <w:rPr/>
      </w:r>
      <m:oMath xmlns:m="http://schemas.openxmlformats.org/officeDocument/2006/math">
        <m:sSubSup>
          <m:e>
            <m:r>
              <m:t xml:space="preserve">F</m:t>
            </m:r>
          </m:e>
          <m:sub>
            <m:r>
              <m:t xml:space="preserve">N</m:t>
            </m:r>
          </m:sub>
          <m:sup>
            <m:r>
              <m:t xml:space="preserve">K</m:t>
            </m:r>
          </m:sup>
        </m:sSubSup>
      </m:oMath>
      <w:r>
        <w:rPr/>
        <w:t xml:space="preserve"> неразрешима, то </w:t>
      </w:r>
      <w:r>
        <w:rPr/>
      </w:r>
      <m:oMath xmlns:m="http://schemas.openxmlformats.org/officeDocument/2006/math">
        <m:r>
          <m:t xml:space="preserve">N</m:t>
        </m:r>
      </m:oMath>
      <w:r>
        <w:rPr/>
        <w:t xml:space="preserve"> противоречив на горизонте </w:t>
      </w:r>
      <w:r>
        <w:rPr/>
      </w:r>
      <m:oMath xmlns:m="http://schemas.openxmlformats.org/officeDocument/2006/math">
        <m:r>
          <m:t xml:space="preserve">K</m:t>
        </m:r>
      </m:oMath>
      <w:r>
        <w:rPr/>
        <w:t xml:space="preserve">: не существует ни одной трассы </w:t>
      </w:r>
      <w:r>
        <w:rPr/>
      </w:r>
      <m:oMath xmlns:m="http://schemas.openxmlformats.org/officeDocument/2006/math">
        <m:r>
          <m:t xml:space="preserve">π</m:t>
        </m:r>
      </m:oMath>
      <w:r>
        <w:rPr/>
        <w:t xml:space="preserve"> длины </w:t>
      </w:r>
      <w:r>
        <w:rPr/>
      </w:r>
      <m:oMath xmlns:m="http://schemas.openxmlformats.org/officeDocument/2006/math">
        <m:r>
          <m:t xml:space="preserve">K</m:t>
        </m:r>
      </m:oMath>
      <w:r>
        <w:rPr/>
        <w:t>, удовлетворяющей всем деонтическим требованиям победивших норм.</w:t>
      </w:r>
    </w:p>
    <w:p>
      <w:pPr>
        <w:pStyle w:val="FirstParagraph"/>
        <w:rPr/>
      </w:pPr>
      <w:r>
        <w:rPr/>
        <w:t xml:space="preserve">Иначе говоря, задача поиска противоречий в </w:t>
      </w:r>
      <w:r>
        <w:rPr/>
      </w:r>
      <m:oMath xmlns:m="http://schemas.openxmlformats.org/officeDocument/2006/math">
        <m:r>
          <m:t xml:space="preserve">N</m:t>
        </m:r>
      </m:oMath>
      <w:r>
        <w:rPr/>
        <w:t xml:space="preserve"> эквивалентна проверке разрешимости булевой формулы </w:t>
      </w:r>
      <w:r>
        <w:rPr/>
      </w:r>
      <m:oMath xmlns:m="http://schemas.openxmlformats.org/officeDocument/2006/math">
        <m:sSubSup>
          <m:e>
            <m:r>
              <m:t xml:space="preserve">F</m:t>
            </m:r>
          </m:e>
          <m:sub>
            <m:r>
              <m:t xml:space="preserve">N</m:t>
            </m:r>
          </m:sub>
          <m:sup>
            <m:r>
              <m:t xml:space="preserve">K</m:t>
            </m:r>
          </m:sup>
        </m:sSubSup>
      </m:oMath>
      <w:r>
        <w:rPr/>
        <w:t>.</w:t>
      </w:r>
    </w:p>
    <w:p>
      <w:pPr>
        <w:pStyle w:val="BodyText"/>
        <w:rPr/>
      </w:pPr>
      <w:r>
        <w:rPr>
          <w:b/>
          <w:bCs/>
        </w:rPr>
        <w:t>Доказательство.</w:t>
      </w:r>
      <w:r>
        <w:rPr/>
        <w:br/>
      </w:r>
      <w:r>
        <w:rPr>
          <w:b/>
          <w:bCs/>
        </w:rPr>
        <w:t>(1) Корректность</w:t>
      </w:r>
      <w:r>
        <w:rPr/>
        <w:t xml:space="preserve">: из модели </w:t>
      </w:r>
      <w:r>
        <w:rPr/>
      </w:r>
      <m:oMath xmlns:m="http://schemas.openxmlformats.org/officeDocument/2006/math">
        <m:sSubSup>
          <m:e>
            <m:r>
              <m:t xml:space="preserve">F</m:t>
            </m:r>
          </m:e>
          <m:sub>
            <m:r>
              <m:t xml:space="preserve">N</m:t>
            </m:r>
          </m:sub>
          <m:sup>
            <m:r>
              <m:t xml:space="preserve">K</m:t>
            </m:r>
          </m:sup>
        </m:sSubSup>
      </m:oMath>
      <w:r>
        <w:rPr/>
        <w:t xml:space="preserve"> получаем нормативную модель. Пусть </w:t>
      </w:r>
      <w:r>
        <w:rPr/>
      </w:r>
      <m:oMath xmlns:m="http://schemas.openxmlformats.org/officeDocument/2006/math">
        <m:sSubSup>
          <m:e>
            <m:r>
              <m:t xml:space="preserve">F</m:t>
            </m:r>
          </m:e>
          <m:sub>
            <m:r>
              <m:t xml:space="preserve">N</m:t>
            </m:r>
          </m:sub>
          <m:sup>
            <m:r>
              <m:t xml:space="preserve">K</m:t>
            </m:r>
          </m:sup>
        </m:sSubSup>
      </m:oMath>
      <w:r>
        <w:rPr/>
        <w:t xml:space="preserve"> разрешима, и </w:t>
      </w:r>
      <w:r>
        <w:rPr/>
      </w:r>
      <m:oMath xmlns:m="http://schemas.openxmlformats.org/officeDocument/2006/math">
        <m:r>
          <m:t xml:space="preserve">ν</m:t>
        </m:r>
      </m:oMath>
      <w:r>
        <w:rPr/>
        <w:t xml:space="preserve"> — некоторая оценка всех переменных </w:t>
      </w:r>
      <w:r>
        <w:rPr/>
      </w:r>
      <m:oMath xmlns:m="http://schemas.openxmlformats.org/officeDocument/2006/math">
        <m:sSub>
          <m:e>
            <m:r>
              <m:t xml:space="preserve">V</m:t>
            </m:r>
            <m:r>
              <m:t xml:space="preserve">a</m:t>
            </m:r>
            <m:r>
              <m:t xml:space="preserve">r</m:t>
            </m:r>
          </m:e>
          <m:sub>
            <m:r>
              <m:t xml:space="preserve">K</m:t>
            </m:r>
          </m:sub>
        </m:sSub>
      </m:oMath>
      <w:r>
        <w:rPr/>
        <w:t xml:space="preserve"> и </w:t>
      </w:r>
      <w:r>
        <w:rPr/>
      </w:r>
      <m:oMath xmlns:m="http://schemas.openxmlformats.org/officeDocument/2006/math">
        <m:sSub>
          <m:e>
            <m:r>
              <m:t xml:space="preserve">λ</m:t>
            </m:r>
          </m:e>
          <m:sub>
            <m:r>
              <m:t xml:space="preserve">i</m:t>
            </m:r>
          </m:sub>
        </m:sSub>
      </m:oMath>
      <w:r>
        <w:rPr/>
        <w:t xml:space="preserve">, при которой </w:t>
      </w:r>
      <w:r>
        <w:rPr/>
      </w:r>
      <m:oMath xmlns:m="http://schemas.openxmlformats.org/officeDocument/2006/math">
        <m:r>
          <m:t xml:space="preserve">ν</m:t>
        </m:r>
        <m:r>
          <m:t xml:space="preserve">⊨</m:t>
        </m:r>
        <m:sSubSup>
          <m:e>
            <m:r>
              <m:t xml:space="preserve">F</m:t>
            </m:r>
          </m:e>
          <m:sub>
            <m:r>
              <m:t xml:space="preserve">N</m:t>
            </m:r>
          </m:sub>
          <m:sup>
            <m:r>
              <m:t xml:space="preserve">K</m:t>
            </m:r>
          </m:sup>
        </m:sSubSup>
      </m:oMath>
      <w:r>
        <w:rPr/>
        <w:t>.</w:t>
      </w:r>
    </w:p>
    <w:p>
      <w:pPr>
        <w:pStyle w:val="Normal"/>
        <w:numPr>
          <w:ilvl w:val="0"/>
          <w:numId w:val="74"/>
        </w:numPr>
        <w:rPr/>
      </w:pPr>
      <w:r>
        <w:rPr/>
        <w:t xml:space="preserve">По значениям переменных </w:t>
      </w:r>
      <w:r>
        <w:rPr/>
      </w:r>
      <m:oMath xmlns:m="http://schemas.openxmlformats.org/officeDocument/2006/math">
        <m:sSub>
          <m:e>
            <m:r>
              <m:t xml:space="preserve">p</m:t>
            </m:r>
          </m:e>
          <m:sub>
            <m:r>
              <m:t xml:space="preserve">t</m:t>
            </m:r>
          </m:sub>
        </m:sSub>
      </m:oMath>
      <w:r>
        <w:rPr/>
        <w:t xml:space="preserve"> строим трассу </w:t>
      </w:r>
      <w:r>
        <w:rPr/>
      </w:r>
      <m:oMath xmlns:m="http://schemas.openxmlformats.org/officeDocument/2006/math">
        <m:sSup>
          <m:e>
            <m:r>
              <m:t xml:space="preserve">π</m:t>
            </m:r>
          </m:e>
          <m:sup>
            <m:r>
              <m:t xml:space="preserve">ν</m:t>
            </m:r>
          </m:sup>
        </m:sSup>
        <m:r>
          <m:rPr>
            <m:lit/>
            <m:nor/>
          </m:rPr>
          <m:t xml:space="preserve">=</m:t>
        </m:r>
        <m:sSub>
          <m:e>
            <m:r>
              <m:t xml:space="preserve">s</m:t>
            </m:r>
          </m:e>
          <m:sub>
            <m:r>
              <m:t xml:space="preserve">0</m:t>
            </m:r>
          </m:sub>
        </m:sSub>
        <m:r>
          <m:t xml:space="preserve">…</m:t>
        </m:r>
        <m:sSub>
          <m:e>
            <m:r>
              <m:t xml:space="preserve">s</m:t>
            </m:r>
          </m:e>
          <m:sub>
            <m:r>
              <m:t xml:space="preserve">K</m:t>
            </m:r>
            <m:r>
              <m:t xml:space="preserve">−</m:t>
            </m:r>
            <m:r>
              <m:t xml:space="preserve">1</m:t>
            </m:r>
          </m:sub>
        </m:sSub>
      </m:oMath>
      <w:r>
        <w:rPr/>
        <w:t>, где</w:t>
        <w:br/>
      </w:r>
      <w:r>
        <w:rPr/>
      </w:r>
      <m:oMath xmlns:m="http://schemas.openxmlformats.org/officeDocument/2006/math">
        <m:sSub>
          <m:e>
            <m:r>
              <m:t xml:space="preserve">s</m:t>
            </m:r>
          </m:e>
          <m:sub>
            <m:r>
              <m:t xml:space="preserve">t</m:t>
            </m:r>
          </m:sub>
        </m:sSub>
        <m:r>
          <m:rPr>
            <m:lit/>
            <m:nor/>
          </m:rPr>
          <m:t xml:space="preserve">=</m:t>
        </m:r>
        <m:r>
          <m:t xml:space="preserve">p</m:t>
        </m:r>
        <m:r>
          <m:t xml:space="preserve">∈</m:t>
        </m:r>
        <m:r>
          <m:t xml:space="preserve">A</m:t>
        </m:r>
        <m:r>
          <m:t xml:space="preserve">P</m:t>
        </m:r>
        <m:r>
          <m:t xml:space="preserve">|</m:t>
        </m:r>
        <m:r>
          <m:t xml:space="preserve">ν</m:t>
        </m:r>
        <m:r>
          <m:t xml:space="preserve">(</m:t>
        </m:r>
        <m:sSub>
          <m:e>
            <m:r>
              <m:t xml:space="preserve">p</m:t>
            </m:r>
          </m:e>
          <m:sub>
            <m:r>
              <m:t xml:space="preserve">t</m:t>
            </m:r>
          </m:sub>
        </m:sSub>
        <m:r>
          <m:t xml:space="preserve">)</m:t>
        </m:r>
        <m:r>
          <m:rPr>
            <m:lit/>
            <m:nor/>
          </m:rPr>
          <m:t xml:space="preserve">=</m:t>
        </m:r>
        <m:r>
          <m:rPr>
            <m:lit/>
            <m:nor/>
          </m:rPr>
          <m:t xml:space="preserve">истина</m:t>
        </m:r>
      </m:oMath>
    </w:p>
    <w:p>
      <w:pPr>
        <w:pStyle w:val="Normal"/>
        <w:numPr>
          <w:ilvl w:val="0"/>
          <w:numId w:val="75"/>
        </w:numPr>
        <w:rPr/>
      </w:pPr>
      <w:r>
        <w:rPr/>
        <w:t>По значениям меток определим</w:t>
        <w:br/>
      </w:r>
      <w:r>
        <w:rPr/>
      </w:r>
      <m:oMath xmlns:m="http://schemas.openxmlformats.org/officeDocument/2006/math">
        <m:sSup>
          <m:e>
            <m:r>
              <m:t xml:space="preserve">W</m:t>
            </m:r>
          </m:e>
          <m:sup>
            <m:r>
              <m:t xml:space="preserve">ν</m:t>
            </m:r>
          </m:sup>
        </m:sSup>
        <m:r>
          <m:rPr>
            <m:lit/>
            <m:nor/>
          </m:rPr>
          <m:t xml:space="preserve">=</m:t>
        </m:r>
        <m:sSub>
          <m:e>
            <m:r>
              <m:t xml:space="preserve">r</m:t>
            </m:r>
          </m:e>
          <m:sub>
            <m:r>
              <m:t xml:space="preserve">i</m:t>
            </m:r>
          </m:sub>
        </m:sSub>
        <m:r>
          <m:t xml:space="preserve">∈</m:t>
        </m:r>
        <m:r>
          <m:t xml:space="preserve">N</m:t>
        </m:r>
        <m:r>
          <m:t xml:space="preserve">|</m:t>
        </m:r>
        <m:r>
          <m:t xml:space="preserve">ν</m:t>
        </m:r>
        <m:r>
          <m:t xml:space="preserve">(</m:t>
        </m:r>
        <m:sSub>
          <m:e>
            <m:r>
              <m:t xml:space="preserve">λ</m:t>
            </m:r>
          </m:e>
          <m:sub>
            <m:r>
              <m:t xml:space="preserve">i</m:t>
            </m:r>
          </m:sub>
        </m:sSub>
        <m:r>
          <m:t xml:space="preserve">)</m:t>
        </m:r>
        <m:r>
          <m:rPr>
            <m:lit/>
            <m:nor/>
          </m:rPr>
          <m:t xml:space="preserve">=</m:t>
        </m:r>
        <m:r>
          <m:rPr>
            <m:lit/>
            <m:nor/>
          </m:rPr>
          <m:t xml:space="preserve">истина</m:t>
        </m:r>
      </m:oMath>
    </w:p>
    <w:p>
      <w:pPr>
        <w:pStyle w:val="Normal"/>
        <w:numPr>
          <w:ilvl w:val="0"/>
          <w:numId w:val="76"/>
        </w:numPr>
        <w:rPr/>
      </w:pPr>
      <w:r>
        <w:rPr/>
        <w:t xml:space="preserve">Из </w:t>
      </w:r>
      <w:r>
        <w:rPr/>
      </w:r>
      <m:oMath xmlns:m="http://schemas.openxmlformats.org/officeDocument/2006/math">
        <m:r>
          <m:t xml:space="preserve">ν</m:t>
        </m:r>
        <m:r>
          <m:t xml:space="preserve">⊨</m:t>
        </m:r>
        <m:sSup>
          <m:e>
            <m:r>
              <m:t xml:space="preserve">B</m:t>
            </m:r>
          </m:e>
          <m:sup>
            <m:r>
              <m:t xml:space="preserve">K</m:t>
            </m:r>
          </m:sup>
        </m:sSup>
      </m:oMath>
      <w:r>
        <w:rPr/>
        <w:t xml:space="preserve"> имеем для каждого </w:t>
      </w:r>
      <w:r>
        <w:rPr/>
      </w:r>
      <m:oMath xmlns:m="http://schemas.openxmlformats.org/officeDocument/2006/math">
        <m:r>
          <m:t xml:space="preserve">i</m:t>
        </m:r>
      </m:oMath>
      <w:r>
        <w:rPr/>
        <w:t>:</w:t>
        <w:br/>
      </w:r>
      <w:r>
        <w:rPr/>
      </w:r>
      <m:oMath xmlns:m="http://schemas.openxmlformats.org/officeDocument/2006/math">
        <m:r>
          <m:t xml:space="preserve">ν</m:t>
        </m:r>
        <m:r>
          <m:t xml:space="preserve">⊨</m:t>
        </m:r>
        <m:r>
          <m:t xml:space="preserve">(</m:t>
        </m:r>
        <m:sSub>
          <m:e>
            <m:r>
              <m:t xml:space="preserve">λ</m:t>
            </m:r>
          </m:e>
          <m:sub>
            <m:r>
              <m:t xml:space="preserve">i</m:t>
            </m:r>
          </m:sub>
        </m:sSub>
        <m:r>
          <m:t xml:space="preserve">→</m:t>
        </m:r>
        <m:sSubSup>
          <m:e>
            <m:r>
              <m:t xml:space="preserve">φ</m:t>
            </m:r>
          </m:e>
          <m:sub>
            <m:r>
              <m:t xml:space="preserve">i</m:t>
            </m:r>
          </m:sub>
          <m:sup>
            <m:r>
              <m:t xml:space="preserve">K</m:t>
            </m:r>
          </m:sup>
        </m:sSubSup>
        <m:r>
          <m:t xml:space="preserve">)</m:t>
        </m:r>
      </m:oMath>
      <w:r>
        <w:rPr/>
        <w:br/>
        <w:t xml:space="preserve">Если </w:t>
      </w:r>
      <w:r>
        <w:rPr/>
      </w:r>
      <m:oMath xmlns:m="http://schemas.openxmlformats.org/officeDocument/2006/math">
        <m:r>
          <m:t xml:space="preserve">ν</m:t>
        </m:r>
        <m:r>
          <m:t xml:space="preserve">(</m:t>
        </m:r>
        <m:sSub>
          <m:e>
            <m:r>
              <m:t xml:space="preserve">λ</m:t>
            </m:r>
          </m:e>
          <m:sub>
            <m:r>
              <m:t xml:space="preserve">i</m:t>
            </m:r>
          </m:sub>
        </m:sSub>
        <m:r>
          <m:t xml:space="preserve">)</m:t>
        </m:r>
        <m:r>
          <m:rPr>
            <m:lit/>
            <m:nor/>
          </m:rPr>
          <m:t xml:space="preserve">=</m:t>
        </m:r>
        <m:r>
          <m:rPr>
            <m:lit/>
            <m:nor/>
          </m:rPr>
          <m:t xml:space="preserve">истина</m:t>
        </m:r>
      </m:oMath>
      <w:r>
        <w:rPr/>
        <w:t xml:space="preserve">, то </w:t>
      </w:r>
      <w:r>
        <w:rPr/>
      </w:r>
      <m:oMath xmlns:m="http://schemas.openxmlformats.org/officeDocument/2006/math">
        <m:r>
          <m:t xml:space="preserve">ν</m:t>
        </m:r>
        <m:r>
          <m:t xml:space="preserve">⊨</m:t>
        </m:r>
        <m:sSubSup>
          <m:e>
            <m:r>
              <m:t xml:space="preserve">φ</m:t>
            </m:r>
          </m:e>
          <m:sub>
            <m:r>
              <m:t xml:space="preserve">i</m:t>
            </m:r>
          </m:sub>
          <m:sup>
            <m:r>
              <m:t xml:space="preserve">K</m:t>
            </m:r>
          </m:sup>
        </m:sSubSup>
      </m:oMath>
      <w:r>
        <w:rPr/>
        <w:t xml:space="preserve">, а по корректности кодирования LTLf получаем </w:t>
      </w:r>
      <w:r>
        <w:rPr/>
      </w:r>
      <m:oMath xmlns:m="http://schemas.openxmlformats.org/officeDocument/2006/math">
        <m:sSup>
          <m:e>
            <m:r>
              <m:t xml:space="preserve">π</m:t>
            </m:r>
          </m:e>
          <m:sup>
            <m:r>
              <m:t xml:space="preserve">ν</m:t>
            </m:r>
          </m:sup>
        </m:sSup>
        <m:r>
          <m:t xml:space="preserve">⊨</m:t>
        </m:r>
        <m:sSub>
          <m:e>
            <m:r>
              <m:t xml:space="preserve">φ</m:t>
            </m:r>
          </m:e>
          <m:sub>
            <m:r>
              <m:t xml:space="preserve">i</m:t>
            </m:r>
          </m:sub>
        </m:sSub>
      </m:oMath>
      <w:r>
        <w:rPr/>
        <w:t>.</w:t>
        <w:br/>
        <w:t xml:space="preserve">Значит, все нормы из </w:t>
      </w:r>
      <w:r>
        <w:rPr/>
      </w:r>
      <m:oMath xmlns:m="http://schemas.openxmlformats.org/officeDocument/2006/math">
        <m:sSup>
          <m:e>
            <m:r>
              <m:t xml:space="preserve">W</m:t>
            </m:r>
          </m:e>
          <m:sup>
            <m:r>
              <m:t xml:space="preserve">ν</m:t>
            </m:r>
          </m:sup>
        </m:sSup>
      </m:oMath>
      <w:r>
        <w:rPr/>
        <w:t xml:space="preserve"> применимы на </w:t>
      </w:r>
      <w:r>
        <w:rPr/>
      </w:r>
      <m:oMath xmlns:m="http://schemas.openxmlformats.org/officeDocument/2006/math">
        <m:sSup>
          <m:e>
            <m:r>
              <m:t xml:space="preserve">π</m:t>
            </m:r>
          </m:e>
          <m:sup>
            <m:r>
              <m:t xml:space="preserve">ν</m:t>
            </m:r>
          </m:sup>
        </m:sSup>
      </m:oMath>
      <w:r>
        <w:rPr/>
        <w:t>; то есть</w:t>
        <w:br/>
      </w:r>
      <w:r>
        <w:rPr/>
      </w:r>
      <m:oMath xmlns:m="http://schemas.openxmlformats.org/officeDocument/2006/math">
        <m:sSup>
          <m:e>
            <m:r>
              <m:t xml:space="preserve">W</m:t>
            </m:r>
          </m:e>
          <m:sup>
            <m:r>
              <m:t xml:space="preserve">ν</m:t>
            </m:r>
          </m:sup>
        </m:sSup>
        <m:r>
          <m:t xml:space="preserve">⊆</m:t>
        </m:r>
        <m:sSub>
          <m:e>
            <m:r>
              <m:t xml:space="preserve">A</m:t>
            </m:r>
            <m:r>
              <m:t xml:space="preserve">p</m:t>
            </m:r>
            <m:r>
              <m:t xml:space="preserve">p</m:t>
            </m:r>
          </m:e>
          <m:sub>
            <m:r>
              <m:t xml:space="preserve">N</m:t>
            </m:r>
          </m:sub>
        </m:sSub>
        <m:r>
          <m:t xml:space="preserve">(</m:t>
        </m:r>
        <m:sSup>
          <m:e>
            <m:r>
              <m:t xml:space="preserve">π</m:t>
            </m:r>
          </m:e>
          <m:sup>
            <m:r>
              <m:t xml:space="preserve">ν</m:t>
            </m:r>
          </m:sup>
        </m:sSup>
        <m:r>
          <m:t xml:space="preserve">)</m:t>
        </m:r>
      </m:oMath>
      <w:r>
        <w:rPr/>
        <w:t>.</w:t>
      </w:r>
    </w:p>
    <w:p>
      <w:pPr>
        <w:pStyle w:val="Normal"/>
        <w:numPr>
          <w:ilvl w:val="0"/>
          <w:numId w:val="77"/>
        </w:numPr>
        <w:rPr/>
      </w:pPr>
      <w:r>
        <w:rPr/>
        <w:t xml:space="preserve">Из </w:t>
      </w:r>
      <w:r>
        <w:rPr/>
      </w:r>
      <m:oMath xmlns:m="http://schemas.openxmlformats.org/officeDocument/2006/math">
        <m:r>
          <m:t xml:space="preserve">ν</m:t>
        </m:r>
        <m:r>
          <m:t xml:space="preserve">⊨</m:t>
        </m:r>
        <m:sSup>
          <m:e>
            <m:r>
              <m:t xml:space="preserve">C</m:t>
            </m:r>
          </m:e>
          <m:sup>
            <m:r>
              <m:t xml:space="preserve">K</m:t>
            </m:r>
          </m:sup>
        </m:sSup>
      </m:oMath>
      <w:r>
        <w:rPr/>
        <w:t xml:space="preserve"> имеем, что для каждого </w:t>
      </w:r>
      <w:r>
        <w:rPr/>
      </w:r>
      <m:oMath xmlns:m="http://schemas.openxmlformats.org/officeDocument/2006/math">
        <m:sSub>
          <m:e>
            <m:r>
              <m:t xml:space="preserve">r</m:t>
            </m:r>
          </m:e>
          <m:sub>
            <m:r>
              <m:t xml:space="preserve">i</m:t>
            </m:r>
          </m:sub>
        </m:sSub>
        <m:r>
          <m:t xml:space="preserve">∈</m:t>
        </m:r>
        <m:sSup>
          <m:e>
            <m:r>
              <m:t xml:space="preserve">W</m:t>
            </m:r>
          </m:e>
          <m:sup>
            <m:r>
              <m:t xml:space="preserve">ν</m:t>
            </m:r>
          </m:sup>
        </m:sSup>
      </m:oMath>
      <w:r>
        <w:rPr/>
        <w:t>:</w:t>
        <w:br/>
      </w:r>
      <w:r>
        <w:rPr/>
      </w:r>
      <m:oMath xmlns:m="http://schemas.openxmlformats.org/officeDocument/2006/math">
        <m:r>
          <m:t xml:space="preserve">ν</m:t>
        </m:r>
        <m:r>
          <m:t xml:space="preserve">⊨</m:t>
        </m:r>
        <m:sSubSup>
          <m:e>
            <m:r>
              <m:t xml:space="preserve">ψ</m:t>
            </m:r>
          </m:e>
          <m:sub>
            <m:r>
              <m:t xml:space="preserve">i</m:t>
            </m:r>
          </m:sub>
          <m:sup>
            <m:r>
              <m:t xml:space="preserve">K</m:t>
            </m:r>
          </m:sup>
        </m:sSubSup>
      </m:oMath>
      <w:r>
        <w:rPr/>
        <w:t>,</w:t>
        <w:br/>
        <w:t>и, следовательно,</w:t>
        <w:br/>
      </w:r>
      <w:r>
        <w:rPr/>
      </w:r>
      <m:oMath xmlns:m="http://schemas.openxmlformats.org/officeDocument/2006/math">
        <m:sSup>
          <m:e>
            <m:r>
              <m:t xml:space="preserve">π</m:t>
            </m:r>
          </m:e>
          <m:sup>
            <m:r>
              <m:t xml:space="preserve">ν</m:t>
            </m:r>
          </m:sup>
        </m:sSup>
        <m:r>
          <m:t xml:space="preserve">⊨</m:t>
        </m:r>
        <m:sSub>
          <m:e>
            <m:r>
              <m:t xml:space="preserve">ψ</m:t>
            </m:r>
          </m:e>
          <m:sub>
            <m:r>
              <m:t xml:space="preserve">i</m:t>
            </m:r>
          </m:sub>
        </m:sSub>
      </m:oMath>
      <w:r>
        <w:rPr/>
        <w:t>.</w:t>
        <w:br/>
        <w:t>Отсюда:</w:t>
        <w:br/>
      </w:r>
      <w:r>
        <w:rPr/>
      </w:r>
      <m:oMath xmlns:m="http://schemas.openxmlformats.org/officeDocument/2006/math">
        <m:sSup>
          <m:e>
            <m:r>
              <m:t xml:space="preserve">π</m:t>
            </m:r>
          </m:e>
          <m:sup>
            <m:r>
              <m:t xml:space="preserve">ν</m:t>
            </m:r>
          </m:sup>
        </m:sSup>
        <m:r>
          <m:t xml:space="preserve">⊨</m:t>
        </m:r>
        <m:limLow>
          <m:e>
            <m:r>
              <m:t xml:space="preserve">⋀</m:t>
            </m:r>
          </m:e>
          <m:lim>
            <m:sSub>
              <m:e>
                <m:r>
                  <m:t xml:space="preserve">r</m:t>
                </m:r>
              </m:e>
              <m:sub>
                <m:r>
                  <m:t xml:space="preserve">i</m:t>
                </m:r>
              </m:sub>
            </m:sSub>
            <m:r>
              <m:t xml:space="preserve">∈</m:t>
            </m:r>
            <m:sSup>
              <m:e>
                <m:r>
                  <m:t xml:space="preserve">W</m:t>
                </m:r>
              </m:e>
              <m:sup>
                <m:r>
                  <m:t xml:space="preserve">ν</m:t>
                </m:r>
              </m:sup>
            </m:sSup>
          </m:lim>
        </m:limLow>
        <m:sSub>
          <m:e>
            <m:r>
              <m:t xml:space="preserve">ψ</m:t>
            </m:r>
          </m:e>
          <m:sub>
            <m:r>
              <m:t xml:space="preserve">i</m:t>
            </m:r>
          </m:sub>
        </m:sSub>
      </m:oMath>
      <w:r>
        <w:rPr/>
        <w:t>.</w:t>
      </w:r>
    </w:p>
    <w:p>
      <w:pPr>
        <w:pStyle w:val="Normal"/>
        <w:numPr>
          <w:ilvl w:val="0"/>
          <w:numId w:val="78"/>
        </w:numPr>
        <w:rPr/>
      </w:pPr>
      <w:r>
        <w:rPr/>
        <w:t xml:space="preserve">Покажем, что </w:t>
      </w:r>
      <w:r>
        <w:rPr/>
      </w:r>
      <m:oMath xmlns:m="http://schemas.openxmlformats.org/officeDocument/2006/math">
        <m:sSup>
          <m:e>
            <m:r>
              <m:t xml:space="preserve">W</m:t>
            </m:r>
          </m:e>
          <m:sup>
            <m:r>
              <m:t xml:space="preserve">ν</m:t>
            </m:r>
          </m:sup>
        </m:sSup>
      </m:oMath>
      <w:r>
        <w:rPr/>
        <w:t xml:space="preserve"> совпадает с </w:t>
      </w:r>
      <w:r>
        <w:rPr/>
      </w:r>
      <m:oMath xmlns:m="http://schemas.openxmlformats.org/officeDocument/2006/math">
        <m:sSub>
          <m:e>
            <m:r>
              <m:t xml:space="preserve">W</m:t>
            </m:r>
            <m:r>
              <m:t xml:space="preserve">i</m:t>
            </m:r>
            <m:r>
              <m:t xml:space="preserve">n</m:t>
            </m:r>
          </m:e>
          <m:sub>
            <m:r>
              <m:t xml:space="preserve">N</m:t>
            </m:r>
          </m:sub>
        </m:sSub>
        <m:r>
          <m:t xml:space="preserve">(</m:t>
        </m:r>
        <m:sSup>
          <m:e>
            <m:r>
              <m:t xml:space="preserve">π</m:t>
            </m:r>
          </m:e>
          <m:sup>
            <m:r>
              <m:t xml:space="preserve">ν</m:t>
            </m:r>
          </m:sup>
        </m:sSup>
        <m:r>
          <m:t xml:space="preserve">)</m:t>
        </m:r>
      </m:oMath>
      <w:r>
        <w:rPr/>
        <w:t>.</w:t>
        <w:br/>
        <w:t xml:space="preserve">По п.4 определения победивших норм норма </w:t>
      </w:r>
      <w:r>
        <w:rPr/>
      </w:r>
      <m:oMath xmlns:m="http://schemas.openxmlformats.org/officeDocument/2006/math">
        <m:sSub>
          <m:e>
            <m:r>
              <m:t xml:space="preserve">r</m:t>
            </m:r>
          </m:e>
          <m:sub>
            <m:r>
              <m:t xml:space="preserve">i</m:t>
            </m:r>
          </m:sub>
        </m:sSub>
      </m:oMath>
      <w:r>
        <w:rPr/>
        <w:t xml:space="preserve"> побеждает на трассе тогда и только тогда, когда она применима и не поражена ни одной применимой нормой более высокого приоритета (включая defeater’ы, если соответствующие пары включены в </w:t>
      </w:r>
      <w:r>
        <w:rPr/>
      </w:r>
      <m:oMath xmlns:m="http://schemas.openxmlformats.org/officeDocument/2006/math">
        <m:r>
          <m:t xml:space="preserve">D</m:t>
        </m:r>
      </m:oMath>
      <w:r>
        <w:rPr/>
        <w:t>), то есть:</w:t>
      </w:r>
    </w:p>
    <w:p>
      <w:pPr>
        <w:pStyle w:val="BodyText"/>
        <w:jc w:val="center"/>
        <w:rPr/>
      </w:pPr>
      <w:r>
        <w:rPr/>
      </w:r>
      <m:oMathPara xmlns:m="http://schemas.openxmlformats.org/officeDocument/2006/math">
        <m:oMathParaPr>
          <m:jc m:val="center"/>
        </m:oMathParaPr>
        <m:oMath>
          <m:sSub>
            <m:e>
              <m:r>
                <m:t xml:space="preserve">r</m:t>
              </m:r>
            </m:e>
            <m:sub>
              <m:r>
                <m:t xml:space="preserve">i</m:t>
              </m:r>
            </m:sub>
          </m:sSub>
          <m:r>
            <m:t xml:space="preserve">∈</m:t>
          </m:r>
          <m:sSub>
            <m:e>
              <m:r>
                <m:t xml:space="preserve">W</m:t>
              </m:r>
              <m:r>
                <m:t xml:space="preserve">i</m:t>
              </m:r>
              <m:r>
                <m:t xml:space="preserve">n</m:t>
              </m:r>
            </m:e>
            <m:sub>
              <m:r>
                <m:t xml:space="preserve">N</m:t>
              </m:r>
            </m:sub>
          </m:sSub>
          <m:r>
            <m:t xml:space="preserve">(</m:t>
          </m:r>
          <m:sSup>
            <m:e>
              <m:r>
                <m:t xml:space="preserve">π</m:t>
              </m:r>
            </m:e>
            <m:sup>
              <m:r>
                <m:t xml:space="preserve">ν</m:t>
              </m:r>
            </m:sup>
          </m:sSup>
          <m:r>
            <m:t xml:space="preserve">)</m:t>
          </m:r>
          <m:r>
            <m:t xml:space="preserve">⇔</m:t>
          </m:r>
          <m:d>
            <m:dPr>
              <m:begChr m:val="("/>
              <m:endChr m:val=")"/>
            </m:dPr>
            <m:e>
              <m:sSup>
                <m:e>
                  <m:r>
                    <m:t xml:space="preserve">π</m:t>
                  </m:r>
                </m:e>
                <m:sup>
                  <m:r>
                    <m:t xml:space="preserve">ν</m:t>
                  </m:r>
                </m:sup>
              </m:sSup>
              <m:r>
                <m:t xml:space="preserve">⊨</m:t>
              </m:r>
              <m:sSub>
                <m:e>
                  <m:r>
                    <m:t xml:space="preserve">φ</m:t>
                  </m:r>
                </m:e>
                <m:sub>
                  <m:r>
                    <m:t xml:space="preserve">i</m:t>
                  </m:r>
                </m:sub>
              </m:sSub>
            </m:e>
          </m:d>
          <m:r>
            <m:t xml:space="preserve">∧</m:t>
          </m:r>
          <m:r>
            <m:t xml:space="preserve">∀</m:t>
          </m:r>
          <m:r>
            <m:t xml:space="preserve">(</m:t>
          </m:r>
          <m:sSub>
            <m:e>
              <m:r>
                <m:t xml:space="preserve">r</m:t>
              </m:r>
            </m:e>
            <m:sub>
              <m:r>
                <m:t xml:space="preserve">j</m:t>
              </m:r>
            </m:sub>
          </m:sSub>
          <m:r>
            <m:t xml:space="preserve">≻</m:t>
          </m:r>
          <m:sSub>
            <m:e>
              <m:r>
                <m:t xml:space="preserve">r</m:t>
              </m:r>
            </m:e>
            <m:sub>
              <m:r>
                <m:t xml:space="preserve">i</m:t>
              </m:r>
            </m:sub>
          </m:sSub>
          <m:r>
            <m:t xml:space="preserve">)</m:t>
          </m:r>
          <m:r>
            <m:t xml:space="preserve">∈</m:t>
          </m:r>
          <m:r>
            <m:t xml:space="preserve">D</m:t>
          </m:r>
          <m:r>
            <m:t xml:space="preserve">:</m:t>
          </m:r>
          <m:r>
            <m:t xml:space="preserve">¬</m:t>
          </m:r>
          <m:d>
            <m:dPr>
              <m:begChr m:val="("/>
              <m:endChr m:val=")"/>
            </m:dPr>
            <m:e>
              <m:sSup>
                <m:e>
                  <m:r>
                    <m:t xml:space="preserve">π</m:t>
                  </m:r>
                </m:e>
                <m:sup>
                  <m:r>
                    <m:t xml:space="preserve">ν</m:t>
                  </m:r>
                </m:sup>
              </m:sSup>
              <m:r>
                <m:t xml:space="preserve">⊨</m:t>
              </m:r>
              <m:sSub>
                <m:e>
                  <m:r>
                    <m:t xml:space="preserve">φ</m:t>
                  </m:r>
                </m:e>
                <m:sub>
                  <m:r>
                    <m:t xml:space="preserve">j</m:t>
                  </m:r>
                </m:sub>
              </m:sSub>
              <m:r>
                <m:t xml:space="preserve">∧</m:t>
              </m:r>
              <m:sSub>
                <m:e>
                  <m:r>
                    <m:t xml:space="preserve">ψ</m:t>
                  </m:r>
                </m:e>
                <m:sub>
                  <m:r>
                    <m:t xml:space="preserve">j</m:t>
                  </m:r>
                  <m:r>
                    <m:t xml:space="preserve">≻</m:t>
                  </m:r>
                  <m:r>
                    <m:t xml:space="preserve">i</m:t>
                  </m:r>
                </m:sub>
              </m:sSub>
            </m:e>
          </m:d>
        </m:oMath>
      </m:oMathPara>
    </w:p>
    <w:p>
      <w:pPr>
        <w:pStyle w:val="Normal"/>
        <w:numPr>
          <w:ilvl w:val="0"/>
          <w:numId w:val="2"/>
        </w:numPr>
        <w:rPr/>
      </w:pPr>
      <w:r>
        <w:rPr/>
        <w:t xml:space="preserve">Из </w:t>
      </w:r>
      <w:r>
        <w:rPr/>
      </w:r>
      <m:oMath xmlns:m="http://schemas.openxmlformats.org/officeDocument/2006/math">
        <m:r>
          <m:t xml:space="preserve">ν</m:t>
        </m:r>
        <m:r>
          <m:t xml:space="preserve">⊨</m:t>
        </m:r>
        <m:sSup>
          <m:e>
            <m:r>
              <m:t xml:space="preserve">Δ</m:t>
            </m:r>
          </m:e>
          <m:sup>
            <m:r>
              <m:t xml:space="preserve">K</m:t>
            </m:r>
          </m:sup>
        </m:sSup>
      </m:oMath>
      <w:r>
        <w:rPr/>
        <w:t>, во-первых, из всех (1) следует:</w:t>
      </w:r>
    </w:p>
    <w:p>
      <w:pPr>
        <w:pStyle w:val="BodyText"/>
        <w:jc w:val="center"/>
        <w:rPr/>
      </w:pPr>
      <w:r>
        <w:rPr/>
      </w:r>
      <m:oMathPara xmlns:m="http://schemas.openxmlformats.org/officeDocument/2006/math">
        <m:oMathParaPr>
          <m:jc m:val="center"/>
        </m:oMathParaPr>
        <m:oMath>
          <m:r>
            <m:t xml:space="preserve">ν</m:t>
          </m:r>
          <m:r>
            <m:t xml:space="preserve">(</m:t>
          </m:r>
          <m:sSub>
            <m:e>
              <m:r>
                <m:t xml:space="preserve">λ</m:t>
              </m:r>
            </m:e>
            <m:sub>
              <m:r>
                <m:t xml:space="preserve">i</m:t>
              </m:r>
            </m:sub>
          </m:sSub>
          <m:r>
            <m:t xml:space="preserve">)</m:t>
          </m:r>
          <m:r>
            <m:rPr>
              <m:lit/>
              <m:nor/>
            </m:rPr>
            <m:t xml:space="preserve">=</m:t>
          </m:r>
          <m:r>
            <m:rPr>
              <m:lit/>
              <m:nor/>
            </m:rPr>
            <m:t xml:space="preserve">истина</m:t>
          </m:r>
          <m:r>
            <m:t xml:space="preserve">⇒</m:t>
          </m:r>
          <m:r>
            <m:t xml:space="preserve">∀</m:t>
          </m:r>
          <m:r>
            <m:t xml:space="preserve">(</m:t>
          </m:r>
          <m:sSub>
            <m:e>
              <m:r>
                <m:t xml:space="preserve">r</m:t>
              </m:r>
            </m:e>
            <m:sub>
              <m:r>
                <m:t xml:space="preserve">j</m:t>
              </m:r>
            </m:sub>
          </m:sSub>
          <m:r>
            <m:t xml:space="preserve">≻</m:t>
          </m:r>
          <m:sSub>
            <m:e>
              <m:r>
                <m:t xml:space="preserve">r</m:t>
              </m:r>
            </m:e>
            <m:sub>
              <m:r>
                <m:t xml:space="preserve">i</m:t>
              </m:r>
            </m:sub>
          </m:sSub>
          <m:r>
            <m:t xml:space="preserve">)</m:t>
          </m:r>
          <m:r>
            <m:t xml:space="preserve">∈</m:t>
          </m:r>
          <m:r>
            <m:t xml:space="preserve">D</m:t>
          </m:r>
          <m:r>
            <m:t xml:space="preserve">:</m:t>
          </m:r>
          <m:r>
            <m:t xml:space="preserve">¬</m:t>
          </m:r>
          <m:d>
            <m:dPr>
              <m:begChr m:val="("/>
              <m:endChr m:val=")"/>
            </m:dPr>
            <m:e>
              <m:r>
                <m:t xml:space="preserve">ν</m:t>
              </m:r>
              <m:r>
                <m:t xml:space="preserve">⊨</m:t>
              </m:r>
              <m:sSubSup>
                <m:e>
                  <m:r>
                    <m:t xml:space="preserve">φ</m:t>
                  </m:r>
                </m:e>
                <m:sub>
                  <m:r>
                    <m:t xml:space="preserve">j</m:t>
                  </m:r>
                </m:sub>
                <m:sup>
                  <m:r>
                    <m:t xml:space="preserve">K</m:t>
                  </m:r>
                </m:sup>
              </m:sSubSup>
              <m:r>
                <m:t xml:space="preserve">∧</m:t>
              </m:r>
              <m:sSubSup>
                <m:e>
                  <m:r>
                    <m:t xml:space="preserve">ψ</m:t>
                  </m:r>
                </m:e>
                <m:sub>
                  <m:r>
                    <m:t xml:space="preserve">j</m:t>
                  </m:r>
                  <m:r>
                    <m:t xml:space="preserve">≻</m:t>
                  </m:r>
                  <m:r>
                    <m:t xml:space="preserve">i</m:t>
                  </m:r>
                </m:sub>
                <m:sup>
                  <m:r>
                    <m:t xml:space="preserve">K</m:t>
                  </m:r>
                </m:sup>
              </m:sSubSup>
            </m:e>
          </m:d>
        </m:oMath>
      </m:oMathPara>
    </w:p>
    <w:p>
      <w:pPr>
        <w:pStyle w:val="Normal"/>
        <w:numPr>
          <w:ilvl w:val="0"/>
          <w:numId w:val="2"/>
        </w:numPr>
        <w:rPr/>
      </w:pPr>
      <w:r>
        <w:rPr/>
        <w:t xml:space="preserve">а значит (по корректности кодирования LTLf) никакая применимая более приоритетная норма не поражает </w:t>
      </w:r>
      <w:r>
        <w:rPr/>
      </w:r>
      <m:oMath xmlns:m="http://schemas.openxmlformats.org/officeDocument/2006/math">
        <m:sSub>
          <m:e>
            <m:r>
              <m:t xml:space="preserve">r</m:t>
            </m:r>
          </m:e>
          <m:sub>
            <m:r>
              <m:t xml:space="preserve">i</m:t>
            </m:r>
          </m:sub>
        </m:sSub>
      </m:oMath>
      <w:r>
        <w:rPr/>
        <w:t xml:space="preserve"> на </w:t>
      </w:r>
      <w:r>
        <w:rPr/>
      </w:r>
      <m:oMath xmlns:m="http://schemas.openxmlformats.org/officeDocument/2006/math">
        <m:sSup>
          <m:e>
            <m:r>
              <m:t xml:space="preserve">π</m:t>
            </m:r>
          </m:e>
          <m:sup>
            <m:r>
              <m:t xml:space="preserve">ν</m:t>
            </m:r>
          </m:sup>
        </m:sSup>
      </m:oMath>
      <w:r>
        <w:rPr/>
        <w:t>.</w:t>
        <w:br/>
        <w:t xml:space="preserve">Во-вторых, из ограничений </w:t>
      </w:r>
      <w:r>
        <w:rPr/>
      </w:r>
      <m:oMath xmlns:m="http://schemas.openxmlformats.org/officeDocument/2006/math">
        <m:sSubSup>
          <m:e>
            <m:r>
              <m:t xml:space="preserve">Γ</m:t>
            </m:r>
          </m:e>
          <m:sub>
            <m:r>
              <m:t xml:space="preserve">i</m:t>
            </m:r>
          </m:sub>
          <m:sup>
            <m:r>
              <m:t xml:space="preserve">K</m:t>
            </m:r>
          </m:sup>
        </m:sSubSup>
      </m:oMath>
      <w:r>
        <w:rPr/>
        <w:t xml:space="preserve"> следует обратное: если </w:t>
      </w:r>
      <w:r>
        <w:rPr/>
      </w:r>
      <m:oMath xmlns:m="http://schemas.openxmlformats.org/officeDocument/2006/math">
        <m:r>
          <m:t xml:space="preserve">ν</m:t>
        </m:r>
        <m:r>
          <m:t xml:space="preserve">⊨</m:t>
        </m:r>
        <m:sSubSup>
          <m:e>
            <m:r>
              <m:t xml:space="preserve">φ</m:t>
            </m:r>
          </m:e>
          <m:sub>
            <m:r>
              <m:t xml:space="preserve">i</m:t>
            </m:r>
          </m:sub>
          <m:sup>
            <m:r>
              <m:t xml:space="preserve">K</m:t>
            </m:r>
          </m:sup>
        </m:sSubSup>
      </m:oMath>
      <w:r>
        <w:rPr/>
        <w:t xml:space="preserve"> и для всех </w:t>
      </w:r>
      <w:r>
        <w:rPr/>
      </w:r>
      <m:oMath xmlns:m="http://schemas.openxmlformats.org/officeDocument/2006/math">
        <m:r>
          <m:t xml:space="preserve">(</m:t>
        </m:r>
        <m:sSub>
          <m:e>
            <m:r>
              <m:t xml:space="preserve">r</m:t>
            </m:r>
          </m:e>
          <m:sub>
            <m:r>
              <m:t xml:space="preserve">j</m:t>
            </m:r>
          </m:sub>
        </m:sSub>
        <m:r>
          <m:t xml:space="preserve">≻</m:t>
        </m:r>
        <m:sSub>
          <m:e>
            <m:r>
              <m:t xml:space="preserve">r</m:t>
            </m:r>
          </m:e>
          <m:sub>
            <m:r>
              <m:t xml:space="preserve">i</m:t>
            </m:r>
          </m:sub>
        </m:sSub>
        <m:r>
          <m:t xml:space="preserve">)</m:t>
        </m:r>
        <m:r>
          <m:t xml:space="preserve">∈</m:t>
        </m:r>
        <m:r>
          <m:t xml:space="preserve">D</m:t>
        </m:r>
      </m:oMath>
      <w:r>
        <w:rPr/>
        <w:t xml:space="preserve"> выполнено </w:t>
      </w:r>
      <w:r>
        <w:rPr/>
      </w:r>
      <m:oMath xmlns:m="http://schemas.openxmlformats.org/officeDocument/2006/math">
        <m:r>
          <m:t xml:space="preserve">¬</m:t>
        </m:r>
        <m:r>
          <m:t xml:space="preserve">(</m:t>
        </m:r>
        <m:r>
          <m:t xml:space="preserve">ν</m:t>
        </m:r>
        <m:r>
          <m:t xml:space="preserve">⊨</m:t>
        </m:r>
        <m:sSubSup>
          <m:e>
            <m:r>
              <m:t xml:space="preserve">φ</m:t>
            </m:r>
          </m:e>
          <m:sub>
            <m:r>
              <m:t xml:space="preserve">j</m:t>
            </m:r>
          </m:sub>
          <m:sup>
            <m:r>
              <m:t xml:space="preserve">K</m:t>
            </m:r>
          </m:sup>
        </m:sSubSup>
        <m:r>
          <m:t xml:space="preserve">∧</m:t>
        </m:r>
        <m:sSubSup>
          <m:e>
            <m:r>
              <m:t xml:space="preserve">ψ</m:t>
            </m:r>
          </m:e>
          <m:sub>
            <m:r>
              <m:t xml:space="preserve">j</m:t>
            </m:r>
            <m:r>
              <m:t xml:space="preserve">≻</m:t>
            </m:r>
            <m:r>
              <m:t xml:space="preserve">i</m:t>
            </m:r>
          </m:sub>
          <m:sup>
            <m:r>
              <m:t xml:space="preserve">K</m:t>
            </m:r>
          </m:sup>
        </m:sSubSup>
        <m:r>
          <m:t xml:space="preserve">)</m:t>
        </m:r>
      </m:oMath>
      <w:r>
        <w:rPr/>
        <w:t xml:space="preserve">, то </w:t>
      </w:r>
      <w:r>
        <w:rPr/>
      </w:r>
      <m:oMath xmlns:m="http://schemas.openxmlformats.org/officeDocument/2006/math">
        <m:r>
          <m:t xml:space="preserve">ν</m:t>
        </m:r>
        <m:r>
          <m:t xml:space="preserve">(</m:t>
        </m:r>
        <m:sSub>
          <m:e>
            <m:r>
              <m:t xml:space="preserve">λ</m:t>
            </m:r>
          </m:e>
          <m:sub>
            <m:r>
              <m:t xml:space="preserve">i</m:t>
            </m:r>
          </m:sub>
        </m:sSub>
        <m:r>
          <m:t xml:space="preserve">)</m:t>
        </m:r>
        <m:r>
          <m:rPr>
            <m:lit/>
            <m:nor/>
          </m:rPr>
          <m:t xml:space="preserve">=</m:t>
        </m:r>
        <m:r>
          <m:rPr>
            <m:lit/>
            <m:nor/>
          </m:rPr>
          <m:t xml:space="preserve">истина</m:t>
        </m:r>
      </m:oMath>
      <w:r>
        <w:rPr/>
        <w:t>. Совмещая это с п.3 (применимостью победителей), получаем:</w:t>
      </w:r>
    </w:p>
    <w:p>
      <w:pPr>
        <w:pStyle w:val="BodyText"/>
        <w:jc w:val="center"/>
        <w:rPr/>
      </w:pPr>
      <w:r>
        <w:rPr/>
      </w:r>
      <m:oMathPara xmlns:m="http://schemas.openxmlformats.org/officeDocument/2006/math">
        <m:oMathParaPr>
          <m:jc m:val="center"/>
        </m:oMathParaPr>
        <m:oMath>
          <m:sSup>
            <m:e>
              <m:r>
                <m:t xml:space="preserve">W</m:t>
              </m:r>
            </m:e>
            <m:sup>
              <m:r>
                <m:t xml:space="preserve">ν</m:t>
              </m:r>
            </m:sup>
          </m:sSup>
          <m:r>
            <m:rPr>
              <m:lit/>
              <m:nor/>
            </m:rPr>
            <m:t xml:space="preserve">=</m:t>
          </m:r>
          <m:sSub>
            <m:e>
              <m:r>
                <m:t xml:space="preserve">W</m:t>
              </m:r>
              <m:r>
                <m:t xml:space="preserve">i</m:t>
              </m:r>
              <m:r>
                <m:t xml:space="preserve">n</m:t>
              </m:r>
            </m:e>
            <m:sub>
              <m:r>
                <m:t xml:space="preserve">N</m:t>
              </m:r>
            </m:sub>
          </m:sSub>
          <m:r>
            <m:t xml:space="preserve">(</m:t>
          </m:r>
          <m:sSup>
            <m:e>
              <m:r>
                <m:t xml:space="preserve">π</m:t>
              </m:r>
            </m:e>
            <m:sup>
              <m:r>
                <m:t xml:space="preserve">ν</m:t>
              </m:r>
            </m:sup>
          </m:sSup>
          <m:r>
            <m:t xml:space="preserve">)</m:t>
          </m:r>
          <m:r>
            <m:t xml:space="preserve">.</m:t>
          </m:r>
        </m:oMath>
      </m:oMathPara>
    </w:p>
    <w:p>
      <w:pPr>
        <w:pStyle w:val="Normal"/>
        <w:numPr>
          <w:ilvl w:val="0"/>
          <w:numId w:val="79"/>
        </w:numPr>
        <w:rPr/>
      </w:pPr>
      <w:r>
        <w:rPr/>
        <w:t xml:space="preserve">Из п.4 и равенства </w:t>
      </w:r>
      <w:r>
        <w:rPr/>
      </w:r>
      <m:oMath xmlns:m="http://schemas.openxmlformats.org/officeDocument/2006/math">
        <m:sSup>
          <m:e>
            <m:r>
              <m:t xml:space="preserve">W</m:t>
            </m:r>
          </m:e>
          <m:sup>
            <m:r>
              <m:t xml:space="preserve">ν</m:t>
            </m:r>
          </m:sup>
        </m:sSup>
        <m:r>
          <m:rPr>
            <m:lit/>
            <m:nor/>
          </m:rPr>
          <m:t xml:space="preserve">=</m:t>
        </m:r>
        <m:sSub>
          <m:e>
            <m:r>
              <m:t xml:space="preserve">W</m:t>
            </m:r>
            <m:r>
              <m:t xml:space="preserve">i</m:t>
            </m:r>
            <m:r>
              <m:t xml:space="preserve">n</m:t>
            </m:r>
          </m:e>
          <m:sub>
            <m:r>
              <m:t xml:space="preserve">N</m:t>
            </m:r>
          </m:sub>
        </m:sSub>
        <m:r>
          <m:t xml:space="preserve">(</m:t>
        </m:r>
        <m:sSup>
          <m:e>
            <m:r>
              <m:t xml:space="preserve">π</m:t>
            </m:r>
          </m:e>
          <m:sup>
            <m:r>
              <m:t xml:space="preserve">ν</m:t>
            </m:r>
          </m:sup>
        </m:sSup>
        <m:r>
          <m:t xml:space="preserve">)</m:t>
        </m:r>
      </m:oMath>
      <w:r>
        <w:rPr/>
        <w:t xml:space="preserve"> следует:</w:t>
      </w:r>
    </w:p>
    <w:p>
      <w:pPr>
        <w:pStyle w:val="BodyText"/>
        <w:jc w:val="center"/>
        <w:rPr/>
      </w:pPr>
      <w:r>
        <w:rPr/>
      </w:r>
      <m:oMathPara xmlns:m="http://schemas.openxmlformats.org/officeDocument/2006/math">
        <m:oMathParaPr>
          <m:jc m:val="center"/>
        </m:oMathParaPr>
        <m:oMath>
          <m:sSup>
            <m:e>
              <m:r>
                <m:t xml:space="preserve">π</m:t>
              </m:r>
            </m:e>
            <m:sup>
              <m:r>
                <m:t xml:space="preserve">ν</m:t>
              </m:r>
            </m:sup>
          </m:sSup>
          <m:r>
            <m:t xml:space="preserve">⊨</m:t>
          </m:r>
          <m:limLow>
            <m:e>
              <m:r>
                <m:t xml:space="preserve">⋀</m:t>
              </m:r>
            </m:e>
            <m:lim>
              <m:r>
                <m:t xml:space="preserve">r</m:t>
              </m:r>
              <m:r>
                <m:t xml:space="preserve">∈</m:t>
              </m:r>
              <m:sSub>
                <m:e>
                  <m:r>
                    <m:t xml:space="preserve">W</m:t>
                  </m:r>
                  <m:r>
                    <m:t xml:space="preserve">i</m:t>
                  </m:r>
                  <m:r>
                    <m:t xml:space="preserve">n</m:t>
                  </m:r>
                </m:e>
                <m:sub>
                  <m:r>
                    <m:t xml:space="preserve">N</m:t>
                  </m:r>
                </m:sub>
              </m:sSub>
              <m:r>
                <m:t xml:space="preserve">(</m:t>
              </m:r>
              <m:sSup>
                <m:e>
                  <m:r>
                    <m:t xml:space="preserve">π</m:t>
                  </m:r>
                </m:e>
                <m:sup>
                  <m:r>
                    <m:t xml:space="preserve">ν</m:t>
                  </m:r>
                </m:sup>
              </m:sSup>
              <m:r>
                <m:t xml:space="preserve">)</m:t>
              </m:r>
            </m:lim>
          </m:limLow>
          <m:sSub>
            <m:e>
              <m:r>
                <m:t xml:space="preserve">ψ</m:t>
              </m:r>
            </m:e>
            <m:sub>
              <m:r>
                <m:t xml:space="preserve">r</m:t>
              </m:r>
            </m:sub>
          </m:sSub>
        </m:oMath>
      </m:oMathPara>
    </w:p>
    <w:p>
      <w:pPr>
        <w:pStyle w:val="Normal"/>
        <w:numPr>
          <w:ilvl w:val="0"/>
          <w:numId w:val="2"/>
        </w:numPr>
        <w:rPr/>
      </w:pPr>
      <w:r>
        <w:rPr/>
        <w:t xml:space="preserve">Следовательно, найденная трасса </w:t>
      </w:r>
      <w:r>
        <w:rPr/>
      </w:r>
      <m:oMath xmlns:m="http://schemas.openxmlformats.org/officeDocument/2006/math">
        <m:sSup>
          <m:e>
            <m:r>
              <m:t xml:space="preserve">π</m:t>
            </m:r>
          </m:e>
          <m:sup>
            <m:r>
              <m:t xml:space="preserve">ν</m:t>
            </m:r>
          </m:sup>
        </m:sSup>
      </m:oMath>
      <w:r>
        <w:rPr/>
        <w:t xml:space="preserve"> является нормативно корректной; система норм </w:t>
      </w:r>
      <w:r>
        <w:rPr/>
      </w:r>
      <m:oMath xmlns:m="http://schemas.openxmlformats.org/officeDocument/2006/math">
        <m:r>
          <m:t xml:space="preserve">N</m:t>
        </m:r>
      </m:oMath>
      <w:r>
        <w:rPr/>
        <w:t xml:space="preserve"> непротиворечива на горизонте </w:t>
      </w:r>
      <w:r>
        <w:rPr/>
      </w:r>
      <m:oMath xmlns:m="http://schemas.openxmlformats.org/officeDocument/2006/math">
        <m:r>
          <m:t xml:space="preserve">K</m:t>
        </m:r>
      </m:oMath>
      <w:r>
        <w:rPr/>
        <w:t>.</w:t>
      </w:r>
    </w:p>
    <w:p>
      <w:pPr>
        <w:pStyle w:val="FirstParagraph"/>
        <w:rPr/>
      </w:pPr>
      <w:r>
        <w:rPr>
          <w:b/>
          <w:bCs/>
        </w:rPr>
        <w:t>(2) Полнота</w:t>
      </w:r>
      <w:r>
        <w:rPr/>
        <w:t xml:space="preserve">: из нормативной модели строим модель </w:t>
      </w:r>
      <w:r>
        <w:rPr/>
      </w:r>
      <m:oMath xmlns:m="http://schemas.openxmlformats.org/officeDocument/2006/math">
        <m:sSubSup>
          <m:e>
            <m:r>
              <m:t xml:space="preserve">F</m:t>
            </m:r>
          </m:e>
          <m:sub>
            <m:r>
              <m:t xml:space="preserve">N</m:t>
            </m:r>
          </m:sub>
          <m:sup>
            <m:r>
              <m:t xml:space="preserve">K</m:t>
            </m:r>
          </m:sup>
        </m:sSubSup>
      </m:oMath>
      <w:r>
        <w:rPr/>
        <w:t xml:space="preserve">. Теперь пусть </w:t>
      </w:r>
      <w:r>
        <w:rPr/>
      </w:r>
      <m:oMath xmlns:m="http://schemas.openxmlformats.org/officeDocument/2006/math">
        <m:r>
          <m:t xml:space="preserve">N</m:t>
        </m:r>
      </m:oMath>
      <w:r>
        <w:rPr/>
        <w:t xml:space="preserve"> непротиворечив на горизонте </w:t>
      </w:r>
      <w:r>
        <w:rPr/>
      </w:r>
      <m:oMath xmlns:m="http://schemas.openxmlformats.org/officeDocument/2006/math">
        <m:r>
          <m:t xml:space="preserve">K</m:t>
        </m:r>
      </m:oMath>
      <w:r>
        <w:rPr/>
        <w:t xml:space="preserve">. Тогда по определению существует трасса </w:t>
      </w:r>
      <w:r>
        <w:rPr/>
      </w:r>
      <m:oMath xmlns:m="http://schemas.openxmlformats.org/officeDocument/2006/math">
        <m:r>
          <m:t xml:space="preserve">π</m:t>
        </m:r>
        <m:r>
          <m:rPr>
            <m:lit/>
            <m:nor/>
          </m:rPr>
          <m:t xml:space="preserve">=</m:t>
        </m:r>
        <m:sSub>
          <m:e>
            <m:r>
              <m:t xml:space="preserve">s</m:t>
            </m:r>
          </m:e>
          <m:sub>
            <m:r>
              <m:t xml:space="preserve">0</m:t>
            </m:r>
          </m:sub>
        </m:sSub>
        <m:r>
          <m:t xml:space="preserve">…</m:t>
        </m:r>
        <m:sSub>
          <m:e>
            <m:r>
              <m:t xml:space="preserve">s</m:t>
            </m:r>
          </m:e>
          <m:sub>
            <m:r>
              <m:t xml:space="preserve">K</m:t>
            </m:r>
            <m:r>
              <m:t xml:space="preserve">−</m:t>
            </m:r>
            <m:r>
              <m:t xml:space="preserve">1</m:t>
            </m:r>
          </m:sub>
        </m:sSub>
      </m:oMath>
      <w:r>
        <w:rPr/>
        <w:t xml:space="preserve"> и множество победивших норм </w:t>
      </w:r>
      <w:r>
        <w:rPr/>
      </w:r>
      <m:oMath xmlns:m="http://schemas.openxmlformats.org/officeDocument/2006/math">
        <m:sSub>
          <m:e>
            <m:r>
              <m:t xml:space="preserve">W</m:t>
            </m:r>
            <m:r>
              <m:t xml:space="preserve">i</m:t>
            </m:r>
            <m:r>
              <m:t xml:space="preserve">n</m:t>
            </m:r>
          </m:e>
          <m:sub>
            <m:r>
              <m:t xml:space="preserve">N</m:t>
            </m:r>
          </m:sub>
        </m:sSub>
        <m:r>
          <m:t xml:space="preserve">(</m:t>
        </m:r>
        <m:r>
          <m:t xml:space="preserve">π</m:t>
        </m:r>
        <m:r>
          <m:t xml:space="preserve">)</m:t>
        </m:r>
        <m:r>
          <m:t xml:space="preserve">⊆</m:t>
        </m:r>
        <m:r>
          <m:t xml:space="preserve">N</m:t>
        </m:r>
      </m:oMath>
      <w:r>
        <w:rPr/>
        <w:t xml:space="preserve"> такие, что:</w:t>
      </w:r>
    </w:p>
    <w:p>
      <w:pPr>
        <w:pStyle w:val="Compact"/>
        <w:numPr>
          <w:ilvl w:val="0"/>
          <w:numId w:val="80"/>
        </w:numPr>
        <w:rPr/>
      </w:pPr>
      <w:r>
        <w:rPr/>
      </w:r>
      <m:oMath xmlns:m="http://schemas.openxmlformats.org/officeDocument/2006/math">
        <m:sSub>
          <m:e>
            <m:r>
              <m:t xml:space="preserve">W</m:t>
            </m:r>
            <m:r>
              <m:t xml:space="preserve">i</m:t>
            </m:r>
            <m:r>
              <m:t xml:space="preserve">n</m:t>
            </m:r>
          </m:e>
          <m:sub>
            <m:r>
              <m:t xml:space="preserve">N</m:t>
            </m:r>
          </m:sub>
        </m:sSub>
        <m:r>
          <m:t xml:space="preserve">(</m:t>
        </m:r>
        <m:r>
          <m:t xml:space="preserve">π</m:t>
        </m:r>
        <m:r>
          <m:t xml:space="preserve">)</m:t>
        </m:r>
        <m:r>
          <m:t xml:space="preserve">⊆</m:t>
        </m:r>
        <m:sSub>
          <m:e>
            <m:r>
              <m:t xml:space="preserve">A</m:t>
            </m:r>
            <m:r>
              <m:t xml:space="preserve">p</m:t>
            </m:r>
            <m:r>
              <m:t xml:space="preserve">p</m:t>
            </m:r>
          </m:e>
          <m:sub>
            <m:r>
              <m:t xml:space="preserve">N</m:t>
            </m:r>
          </m:sub>
        </m:sSub>
        <m:r>
          <m:t xml:space="preserve">(</m:t>
        </m:r>
        <m:r>
          <m:t xml:space="preserve">π</m:t>
        </m:r>
        <m:r>
          <m:t xml:space="preserve">)</m:t>
        </m:r>
      </m:oMath>
      <w:r>
        <w:rPr/>
        <w:t>;</w:t>
      </w:r>
    </w:p>
    <w:p>
      <w:pPr>
        <w:pStyle w:val="Compact"/>
        <w:numPr>
          <w:ilvl w:val="0"/>
          <w:numId w:val="81"/>
        </w:numPr>
        <w:rPr/>
      </w:pPr>
      <w:r>
        <w:rPr/>
      </w:r>
      <m:oMath xmlns:m="http://schemas.openxmlformats.org/officeDocument/2006/math">
        <m:r>
          <m:t xml:space="preserve">π</m:t>
        </m:r>
        <m:r>
          <m:t xml:space="preserve">⊨</m:t>
        </m:r>
        <m:sSub>
          <m:e>
            <m:r>
              <m:t xml:space="preserve">⋀</m:t>
            </m:r>
          </m:e>
          <m:sub>
            <m:r>
              <m:t xml:space="preserve">r</m:t>
            </m:r>
            <m:r>
              <m:t xml:space="preserve">∈</m:t>
            </m:r>
            <m:sSub>
              <m:e>
                <m:r>
                  <m:t xml:space="preserve">W</m:t>
                </m:r>
                <m:r>
                  <m:t xml:space="preserve">i</m:t>
                </m:r>
                <m:r>
                  <m:t xml:space="preserve">n</m:t>
                </m:r>
              </m:e>
              <m:sub>
                <m:r>
                  <m:t xml:space="preserve">N</m:t>
                </m:r>
              </m:sub>
            </m:sSub>
            <m:r>
              <m:t xml:space="preserve">(</m:t>
            </m:r>
            <m:r>
              <m:t xml:space="preserve">π</m:t>
            </m:r>
            <m:r>
              <m:t xml:space="preserve">)</m:t>
            </m:r>
          </m:sub>
        </m:sSub>
        <m:sSub>
          <m:e>
            <m:r>
              <m:t xml:space="preserve">ψ</m:t>
            </m:r>
          </m:e>
          <m:sub>
            <m:r>
              <m:t xml:space="preserve">r</m:t>
            </m:r>
          </m:sub>
        </m:sSub>
      </m:oMath>
      <w:r>
        <w:rPr/>
        <w:t>;</w:t>
      </w:r>
    </w:p>
    <w:p>
      <w:pPr>
        <w:pStyle w:val="Compact"/>
        <w:numPr>
          <w:ilvl w:val="0"/>
          <w:numId w:val="82"/>
        </w:numPr>
        <w:rPr/>
      </w:pPr>
      <w:r>
        <w:rPr/>
      </w:r>
      <m:oMath xmlns:m="http://schemas.openxmlformats.org/officeDocument/2006/math">
        <m:sSub>
          <m:e>
            <m:r>
              <m:t xml:space="preserve">W</m:t>
            </m:r>
            <m:r>
              <m:t xml:space="preserve">i</m:t>
            </m:r>
            <m:r>
              <m:t xml:space="preserve">n</m:t>
            </m:r>
          </m:e>
          <m:sub>
            <m:r>
              <m:t xml:space="preserve">N</m:t>
            </m:r>
          </m:sub>
        </m:sSub>
        <m:r>
          <m:t xml:space="preserve">(</m:t>
        </m:r>
        <m:r>
          <m:t xml:space="preserve">π</m:t>
        </m:r>
        <m:r>
          <m:t xml:space="preserve">)</m:t>
        </m:r>
      </m:oMath>
      <w:r>
        <w:rPr/>
        <w:t xml:space="preserve"> </w:t>
      </w:r>
      <w:r>
        <w:rPr/>
        <w:t>удовлетворяет условиям поражения и приоритетов (п.4 определения).</w:t>
      </w:r>
    </w:p>
    <w:p>
      <w:pPr>
        <w:pStyle w:val="FirstParagraph"/>
        <w:rPr/>
      </w:pPr>
      <w:r>
        <w:rPr/>
        <w:t xml:space="preserve">Определим оценку </w:t>
      </w:r>
      <w:r>
        <w:rPr/>
      </w:r>
      <m:oMath xmlns:m="http://schemas.openxmlformats.org/officeDocument/2006/math">
        <m:r>
          <m:t xml:space="preserve">ν</m:t>
        </m:r>
      </m:oMath>
      <w:r>
        <w:rPr/>
        <w:t>:</w:t>
      </w:r>
    </w:p>
    <w:p>
      <w:pPr>
        <w:pStyle w:val="Normal"/>
        <w:numPr>
          <w:ilvl w:val="0"/>
          <w:numId w:val="83"/>
        </w:numPr>
        <w:rPr/>
      </w:pPr>
      <w:r>
        <w:rPr/>
        <w:t xml:space="preserve">Для всех </w:t>
      </w:r>
      <w:r>
        <w:rPr/>
      </w:r>
      <m:oMath xmlns:m="http://schemas.openxmlformats.org/officeDocument/2006/math">
        <m:r>
          <m:t xml:space="preserve">p</m:t>
        </m:r>
        <m:r>
          <m:t xml:space="preserve">∈</m:t>
        </m:r>
        <m:r>
          <m:t xml:space="preserve">A</m:t>
        </m:r>
        <m:r>
          <m:t xml:space="preserve">P</m:t>
        </m:r>
      </m:oMath>
      <w:r>
        <w:rPr/>
        <w:t xml:space="preserve">, </w:t>
      </w:r>
      <w:r>
        <w:rPr/>
      </w:r>
      <m:oMath xmlns:m="http://schemas.openxmlformats.org/officeDocument/2006/math">
        <m:r>
          <m:t xml:space="preserve">t</m:t>
        </m:r>
        <m:r>
          <m:rPr>
            <m:lit/>
            <m:nor/>
          </m:rPr>
          <m:t xml:space="preserve">=</m:t>
        </m:r>
        <m:r>
          <m:t xml:space="preserve">0</m:t>
        </m:r>
        <m:r>
          <m:t xml:space="preserve">,</m:t>
        </m:r>
        <m:r>
          <m:t xml:space="preserve">…</m:t>
        </m:r>
        <m:r>
          <m:t xml:space="preserve">,</m:t>
        </m:r>
        <m:r>
          <m:t xml:space="preserve">K</m:t>
        </m:r>
        <m:r>
          <m:t xml:space="preserve">−</m:t>
        </m:r>
        <m:r>
          <m:t xml:space="preserve">1</m:t>
        </m:r>
      </m:oMath>
      <w:r>
        <w:rPr/>
        <w:t>:</w:t>
      </w:r>
    </w:p>
    <w:p>
      <w:pPr>
        <w:pStyle w:val="BodyText"/>
        <w:jc w:val="center"/>
        <w:rPr/>
      </w:pPr>
      <w:r>
        <w:rPr/>
      </w:r>
      <m:oMathPara xmlns:m="http://schemas.openxmlformats.org/officeDocument/2006/math">
        <m:oMathParaPr>
          <m:jc m:val="center"/>
        </m:oMathParaPr>
        <m:oMath>
          <m:r>
            <m:t xml:space="preserve">ν</m:t>
          </m:r>
          <m:r>
            <m:t xml:space="preserve">(</m:t>
          </m:r>
          <m:sSub>
            <m:e>
              <m:r>
                <m:t xml:space="preserve">p</m:t>
              </m:r>
            </m:e>
            <m:sub>
              <m:r>
                <m:t xml:space="preserve">t</m:t>
              </m:r>
            </m:sub>
          </m:sSub>
          <m:r>
            <m:t xml:space="preserve">)</m:t>
          </m:r>
          <m:r>
            <m:rPr>
              <m:lit/>
              <m:nor/>
            </m:rPr>
            <m:t xml:space="preserve">=</m:t>
          </m:r>
          <m:d>
            <m:dPr>
              <m:begChr m:val="{"/>
              <m:endChr m:val=""/>
            </m:dPr>
            <m:e>
              <m:m>
                <m:mr>
                  <m:e>
                    <m:r>
                      <m:rPr>
                        <m:lit/>
                        <m:nor/>
                      </m:rPr>
                      <m:t xml:space="preserve">истина</m:t>
                    </m:r>
                    <m:r>
                      <m:t xml:space="preserve">,</m:t>
                    </m:r>
                  </m:e>
                  <m:e>
                    <m:r>
                      <m:t xml:space="preserve">p</m:t>
                    </m:r>
                    <m:r>
                      <m:t xml:space="preserve">∈</m:t>
                    </m:r>
                    <m:sSub>
                      <m:e>
                        <m:r>
                          <m:t xml:space="preserve">s</m:t>
                        </m:r>
                      </m:e>
                      <m:sub>
                        <m:r>
                          <m:t xml:space="preserve">t</m:t>
                        </m:r>
                      </m:sub>
                    </m:sSub>
                    <m:r>
                      <m:t xml:space="preserve">;</m:t>
                    </m:r>
                  </m:e>
                </m:mr>
                <m:mr>
                  <m:e>
                    <m:r>
                      <m:rPr>
                        <m:lit/>
                        <m:nor/>
                      </m:rPr>
                      <m:t xml:space="preserve">ложь</m:t>
                    </m:r>
                    <m:r>
                      <m:t xml:space="preserve">,</m:t>
                    </m:r>
                  </m:e>
                  <m:e>
                    <m:r>
                      <m:t xml:space="preserve">p</m:t>
                    </m:r>
                    <m:r>
                      <m:t xml:space="preserve">∉</m:t>
                    </m:r>
                    <m:sSub>
                      <m:e>
                        <m:r>
                          <m:t xml:space="preserve">s</m:t>
                        </m:r>
                      </m:e>
                      <m:sub>
                        <m:r>
                          <m:t xml:space="preserve">t</m:t>
                        </m:r>
                      </m:sub>
                    </m:sSub>
                    <m:r>
                      <m:t xml:space="preserve">.</m:t>
                    </m:r>
                  </m:e>
                </m:mr>
              </m:m>
            </m:e>
          </m:d>
        </m:oMath>
      </m:oMathPara>
    </w:p>
    <w:p>
      <w:pPr>
        <w:pStyle w:val="Normal"/>
        <w:numPr>
          <w:ilvl w:val="0"/>
          <w:numId w:val="2"/>
        </w:numPr>
        <w:rPr/>
      </w:pPr>
      <w:r>
        <w:rPr/>
        <w:t>Тогда по корректности кодирования LTLf получаем:</w:t>
      </w:r>
    </w:p>
    <w:p>
      <w:pPr>
        <w:pStyle w:val="BodyText"/>
        <w:jc w:val="center"/>
        <w:rPr/>
      </w:pPr>
      <w:r>
        <w:rPr/>
      </w:r>
      <m:oMathPara xmlns:m="http://schemas.openxmlformats.org/officeDocument/2006/math">
        <m:oMathParaPr>
          <m:jc m:val="center"/>
        </m:oMathParaPr>
        <m:oMath>
          <m:r>
            <m:t xml:space="preserve">ν</m:t>
          </m:r>
          <m:r>
            <m:t xml:space="preserve">⊨</m:t>
          </m:r>
          <m:sSup>
            <m:e>
              <m:r>
                <m:t xml:space="preserve">χ</m:t>
              </m:r>
            </m:e>
            <m:sup>
              <m:r>
                <m:t xml:space="preserve">K</m:t>
              </m:r>
            </m:sup>
          </m:sSup>
          <m:r>
            <m:t xml:space="preserve">⇔</m:t>
          </m:r>
          <m:r>
            <m:t xml:space="preserve">π</m:t>
          </m:r>
          <m:r>
            <m:t xml:space="preserve">⊨</m:t>
          </m:r>
          <m:r>
            <m:t xml:space="preserve">χ</m:t>
          </m:r>
          <m:r>
            <m:rPr>
              <m:lit/>
              <m:nor/>
            </m:rPr>
            <m:t xml:space="preserve">для любой формулы</m:t>
          </m:r>
          <m:r>
            <m:t xml:space="preserve">χ</m:t>
          </m:r>
        </m:oMath>
      </m:oMathPara>
    </w:p>
    <w:p>
      <w:pPr>
        <w:pStyle w:val="Normal"/>
        <w:numPr>
          <w:ilvl w:val="0"/>
          <w:numId w:val="84"/>
        </w:numPr>
        <w:rPr/>
      </w:pPr>
      <w:r>
        <w:rPr/>
        <w:t>Для меток:</w:t>
      </w:r>
    </w:p>
    <w:p>
      <w:pPr>
        <w:pStyle w:val="BodyText"/>
        <w:jc w:val="center"/>
        <w:rPr/>
      </w:pPr>
      <w:r>
        <w:rPr/>
      </w:r>
      <m:oMathPara xmlns:m="http://schemas.openxmlformats.org/officeDocument/2006/math">
        <m:oMathParaPr>
          <m:jc m:val="center"/>
        </m:oMathParaPr>
        <m:oMath>
          <m:r>
            <m:t xml:space="preserve">ν</m:t>
          </m:r>
          <m:r>
            <m:t xml:space="preserve">(</m:t>
          </m:r>
          <m:sSub>
            <m:e>
              <m:r>
                <m:t xml:space="preserve">λ</m:t>
              </m:r>
            </m:e>
            <m:sub>
              <m:r>
                <m:t xml:space="preserve">i</m:t>
              </m:r>
            </m:sub>
          </m:sSub>
          <m:r>
            <m:t xml:space="preserve">)</m:t>
          </m:r>
          <m:r>
            <m:rPr>
              <m:lit/>
              <m:nor/>
            </m:rPr>
            <m:t xml:space="preserve">=</m:t>
          </m:r>
          <m:d>
            <m:dPr>
              <m:begChr m:val="{"/>
              <m:endChr m:val=""/>
            </m:dPr>
            <m:e>
              <m:m>
                <m:mr>
                  <m:e>
                    <m:r>
                      <m:rPr>
                        <m:lit/>
                        <m:nor/>
                      </m:rPr>
                      <m:t xml:space="preserve">истина</m:t>
                    </m:r>
                    <m:r>
                      <m:t xml:space="preserve">,</m:t>
                    </m:r>
                  </m:e>
                  <m:e>
                    <m:sSub>
                      <m:e>
                        <m:r>
                          <m:t xml:space="preserve">r</m:t>
                        </m:r>
                      </m:e>
                      <m:sub>
                        <m:r>
                          <m:t xml:space="preserve">i</m:t>
                        </m:r>
                      </m:sub>
                    </m:sSub>
                    <m:r>
                      <m:t xml:space="preserve">∈</m:t>
                    </m:r>
                    <m:sSub>
                      <m:e>
                        <m:r>
                          <m:t xml:space="preserve">W</m:t>
                        </m:r>
                        <m:r>
                          <m:t xml:space="preserve">i</m:t>
                        </m:r>
                        <m:r>
                          <m:t xml:space="preserve">n</m:t>
                        </m:r>
                      </m:e>
                      <m:sub>
                        <m:r>
                          <m:t xml:space="preserve">N</m:t>
                        </m:r>
                      </m:sub>
                    </m:sSub>
                    <m:r>
                      <m:t xml:space="preserve">(</m:t>
                    </m:r>
                    <m:r>
                      <m:t xml:space="preserve">π</m:t>
                    </m:r>
                    <m:r>
                      <m:t xml:space="preserve">)</m:t>
                    </m:r>
                    <m:r>
                      <m:t xml:space="preserve">;</m:t>
                    </m:r>
                  </m:e>
                </m:mr>
                <m:mr>
                  <m:e>
                    <m:r>
                      <m:rPr>
                        <m:lit/>
                        <m:nor/>
                      </m:rPr>
                      <m:t xml:space="preserve">ложь</m:t>
                    </m:r>
                    <m:r>
                      <m:t xml:space="preserve">,</m:t>
                    </m:r>
                  </m:e>
                  <m:e>
                    <m:sSub>
                      <m:e>
                        <m:r>
                          <m:t xml:space="preserve">r</m:t>
                        </m:r>
                      </m:e>
                      <m:sub>
                        <m:r>
                          <m:t xml:space="preserve">i</m:t>
                        </m:r>
                      </m:sub>
                    </m:sSub>
                    <m:r>
                      <m:t xml:space="preserve">∉</m:t>
                    </m:r>
                    <m:sSub>
                      <m:e>
                        <m:r>
                          <m:t xml:space="preserve">W</m:t>
                        </m:r>
                        <m:r>
                          <m:t xml:space="preserve">i</m:t>
                        </m:r>
                        <m:r>
                          <m:t xml:space="preserve">n</m:t>
                        </m:r>
                      </m:e>
                      <m:sub>
                        <m:r>
                          <m:t xml:space="preserve">N</m:t>
                        </m:r>
                      </m:sub>
                    </m:sSub>
                    <m:r>
                      <m:t xml:space="preserve">(</m:t>
                    </m:r>
                    <m:r>
                      <m:t xml:space="preserve">π</m:t>
                    </m:r>
                    <m:r>
                      <m:t xml:space="preserve">)</m:t>
                    </m:r>
                    <m:r>
                      <m:t xml:space="preserve">.</m:t>
                    </m:r>
                  </m:e>
                </m:mr>
              </m:m>
            </m:e>
          </m:d>
        </m:oMath>
      </m:oMathPara>
    </w:p>
    <w:p>
      <w:pPr>
        <w:pStyle w:val="FirstParagraph"/>
        <w:rPr/>
      </w:pPr>
      <w:r>
        <w:rPr/>
        <w:t xml:space="preserve">Теперь проверим, что </w:t>
      </w:r>
      <w:r>
        <w:rPr/>
      </w:r>
      <m:oMath xmlns:m="http://schemas.openxmlformats.org/officeDocument/2006/math">
        <m:r>
          <m:t xml:space="preserve">ν</m:t>
        </m:r>
        <m:r>
          <m:t xml:space="preserve">⊨</m:t>
        </m:r>
        <m:sSubSup>
          <m:e>
            <m:r>
              <m:t xml:space="preserve">F</m:t>
            </m:r>
          </m:e>
          <m:sub>
            <m:r>
              <m:t xml:space="preserve">N</m:t>
            </m:r>
          </m:sub>
          <m:sup>
            <m:r>
              <m:t xml:space="preserve">K</m:t>
            </m:r>
          </m:sup>
        </m:sSubSup>
      </m:oMath>
      <w:r>
        <w:rPr/>
        <w:t>.</w:t>
      </w:r>
    </w:p>
    <w:p>
      <w:pPr>
        <w:pStyle w:val="Normal"/>
        <w:numPr>
          <w:ilvl w:val="0"/>
          <w:numId w:val="85"/>
        </w:numPr>
        <w:rPr/>
      </w:pPr>
      <w:r>
        <w:rPr/>
        <w:t xml:space="preserve">Так как </w:t>
      </w:r>
      <w:r>
        <w:rPr/>
      </w:r>
      <m:oMath xmlns:m="http://schemas.openxmlformats.org/officeDocument/2006/math">
        <m:sSub>
          <m:e>
            <m:r>
              <m:t xml:space="preserve">W</m:t>
            </m:r>
            <m:r>
              <m:t xml:space="preserve">i</m:t>
            </m:r>
            <m:r>
              <m:t xml:space="preserve">n</m:t>
            </m:r>
          </m:e>
          <m:sub>
            <m:r>
              <m:t xml:space="preserve">N</m:t>
            </m:r>
          </m:sub>
        </m:sSub>
        <m:r>
          <m:t xml:space="preserve">(</m:t>
        </m:r>
        <m:r>
          <m:t xml:space="preserve">π</m:t>
        </m:r>
        <m:r>
          <m:t xml:space="preserve">)</m:t>
        </m:r>
        <m:r>
          <m:t xml:space="preserve">⊆</m:t>
        </m:r>
        <m:sSub>
          <m:e>
            <m:r>
              <m:t xml:space="preserve">A</m:t>
            </m:r>
            <m:r>
              <m:t xml:space="preserve">p</m:t>
            </m:r>
            <m:r>
              <m:t xml:space="preserve">p</m:t>
            </m:r>
          </m:e>
          <m:sub>
            <m:r>
              <m:t xml:space="preserve">N</m:t>
            </m:r>
          </m:sub>
        </m:sSub>
        <m:r>
          <m:t xml:space="preserve">(</m:t>
        </m:r>
        <m:r>
          <m:t xml:space="preserve">π</m:t>
        </m:r>
        <m:r>
          <m:t xml:space="preserve">)</m:t>
        </m:r>
      </m:oMath>
      <w:r>
        <w:rPr/>
        <w:t xml:space="preserve">, для любого </w:t>
      </w:r>
      <w:r>
        <w:rPr/>
      </w:r>
      <m:oMath xmlns:m="http://schemas.openxmlformats.org/officeDocument/2006/math">
        <m:sSub>
          <m:e>
            <m:r>
              <m:t xml:space="preserve">r</m:t>
            </m:r>
          </m:e>
          <m:sub>
            <m:r>
              <m:t xml:space="preserve">i</m:t>
            </m:r>
          </m:sub>
        </m:sSub>
        <m:r>
          <m:t xml:space="preserve">∈</m:t>
        </m:r>
        <m:sSub>
          <m:e>
            <m:r>
              <m:t xml:space="preserve">W</m:t>
            </m:r>
            <m:r>
              <m:t xml:space="preserve">i</m:t>
            </m:r>
            <m:r>
              <m:t xml:space="preserve">n</m:t>
            </m:r>
          </m:e>
          <m:sub>
            <m:r>
              <m:t xml:space="preserve">N</m:t>
            </m:r>
          </m:sub>
        </m:sSub>
        <m:r>
          <m:t xml:space="preserve">(</m:t>
        </m:r>
        <m:r>
          <m:t xml:space="preserve">π</m:t>
        </m:r>
        <m:r>
          <m:t xml:space="preserve">)</m:t>
        </m:r>
      </m:oMath>
      <w:r>
        <w:rPr/>
        <w:t xml:space="preserve"> имеем </w:t>
      </w:r>
      <w:r>
        <w:rPr/>
      </w:r>
      <m:oMath xmlns:m="http://schemas.openxmlformats.org/officeDocument/2006/math">
        <m:r>
          <m:t xml:space="preserve">π</m:t>
        </m:r>
        <m:r>
          <m:t xml:space="preserve">⊨</m:t>
        </m:r>
        <m:sSub>
          <m:e>
            <m:r>
              <m:t xml:space="preserve">φ</m:t>
            </m:r>
          </m:e>
          <m:sub>
            <m:r>
              <m:t xml:space="preserve">i</m:t>
            </m:r>
          </m:sub>
        </m:sSub>
      </m:oMath>
      <w:r>
        <w:rPr/>
        <w:t xml:space="preserve">, значит </w:t>
      </w:r>
      <w:r>
        <w:rPr/>
      </w:r>
      <m:oMath xmlns:m="http://schemas.openxmlformats.org/officeDocument/2006/math">
        <m:r>
          <m:t xml:space="preserve">ν</m:t>
        </m:r>
        <m:r>
          <m:t xml:space="preserve">⊨</m:t>
        </m:r>
        <m:sSubSup>
          <m:e>
            <m:r>
              <m:t xml:space="preserve">φ</m:t>
            </m:r>
          </m:e>
          <m:sub>
            <m:r>
              <m:t xml:space="preserve">i</m:t>
            </m:r>
          </m:sub>
          <m:sup>
            <m:r>
              <m:t xml:space="preserve">K</m:t>
            </m:r>
          </m:sup>
        </m:sSubSup>
      </m:oMath>
      <w:r>
        <w:rPr/>
        <w:t xml:space="preserve">. При этом </w:t>
      </w:r>
      <w:r>
        <w:rPr/>
      </w:r>
      <m:oMath xmlns:m="http://schemas.openxmlformats.org/officeDocument/2006/math">
        <m:r>
          <m:t xml:space="preserve">ν</m:t>
        </m:r>
        <m:r>
          <m:t xml:space="preserve">(</m:t>
        </m:r>
        <m:sSub>
          <m:e>
            <m:r>
              <m:t xml:space="preserve">λ</m:t>
            </m:r>
          </m:e>
          <m:sub>
            <m:r>
              <m:t xml:space="preserve">i</m:t>
            </m:r>
          </m:sub>
        </m:sSub>
        <m:r>
          <m:t xml:space="preserve">)</m:t>
        </m:r>
        <m:r>
          <m:rPr>
            <m:lit/>
            <m:nor/>
          </m:rPr>
          <m:t xml:space="preserve">=</m:t>
        </m:r>
        <m:r>
          <m:rPr>
            <m:lit/>
            <m:nor/>
          </m:rPr>
          <m:t xml:space="preserve">истина</m:t>
        </m:r>
      </m:oMath>
      <w:r>
        <w:rPr/>
        <w:t xml:space="preserve">, так что </w:t>
      </w:r>
      <w:r>
        <w:rPr/>
      </w:r>
      <m:oMath xmlns:m="http://schemas.openxmlformats.org/officeDocument/2006/math">
        <m:r>
          <m:t xml:space="preserve">ν</m:t>
        </m:r>
        <m:r>
          <m:t xml:space="preserve">⊨</m:t>
        </m:r>
        <m:r>
          <m:t xml:space="preserve">(</m:t>
        </m:r>
        <m:sSub>
          <m:e>
            <m:r>
              <m:t xml:space="preserve">λ</m:t>
            </m:r>
          </m:e>
          <m:sub>
            <m:r>
              <m:t xml:space="preserve">i</m:t>
            </m:r>
          </m:sub>
        </m:sSub>
        <m:r>
          <m:t xml:space="preserve">→</m:t>
        </m:r>
        <m:sSubSup>
          <m:e>
            <m:r>
              <m:t xml:space="preserve">φ</m:t>
            </m:r>
          </m:e>
          <m:sub>
            <m:r>
              <m:t xml:space="preserve">i</m:t>
            </m:r>
          </m:sub>
          <m:sup>
            <m:r>
              <m:t xml:space="preserve">K</m:t>
            </m:r>
          </m:sup>
        </m:sSubSup>
        <m:r>
          <m:t xml:space="preserve">)</m:t>
        </m:r>
      </m:oMath>
      <w:r>
        <w:rPr/>
        <w:t xml:space="preserve"> для всех </w:t>
      </w:r>
      <w:r>
        <w:rPr/>
      </w:r>
      <m:oMath xmlns:m="http://schemas.openxmlformats.org/officeDocument/2006/math">
        <m:r>
          <m:t xml:space="preserve">i</m:t>
        </m:r>
      </m:oMath>
      <w:r>
        <w:rPr/>
        <w:t xml:space="preserve">. Следовательно, </w:t>
      </w:r>
      <w:r>
        <w:rPr/>
      </w:r>
      <m:oMath xmlns:m="http://schemas.openxmlformats.org/officeDocument/2006/math">
        <m:r>
          <m:t xml:space="preserve">ν</m:t>
        </m:r>
        <m:r>
          <m:t xml:space="preserve">⊨</m:t>
        </m:r>
        <m:sSup>
          <m:e>
            <m:r>
              <m:t xml:space="preserve">B</m:t>
            </m:r>
          </m:e>
          <m:sup>
            <m:r>
              <m:t xml:space="preserve">K</m:t>
            </m:r>
          </m:sup>
        </m:sSup>
      </m:oMath>
      <w:r>
        <w:rPr/>
        <w:t>.</w:t>
      </w:r>
    </w:p>
    <w:p>
      <w:pPr>
        <w:pStyle w:val="Normal"/>
        <w:numPr>
          <w:ilvl w:val="0"/>
          <w:numId w:val="86"/>
        </w:numPr>
        <w:rPr/>
      </w:pPr>
      <w:r>
        <w:rPr/>
        <w:t xml:space="preserve">Так как </w:t>
      </w:r>
      <w:r>
        <w:rPr/>
      </w:r>
      <m:oMath xmlns:m="http://schemas.openxmlformats.org/officeDocument/2006/math">
        <m:r>
          <m:t xml:space="preserve">π</m:t>
        </m:r>
        <m:r>
          <m:t xml:space="preserve">⊨</m:t>
        </m:r>
        <m:sSub>
          <m:e>
            <m:r>
              <m:t xml:space="preserve">⋀</m:t>
            </m:r>
          </m:e>
          <m:sub>
            <m:r>
              <m:t xml:space="preserve">r</m:t>
            </m:r>
            <m:r>
              <m:t xml:space="preserve">∈</m:t>
            </m:r>
            <m:sSub>
              <m:e>
                <m:r>
                  <m:t xml:space="preserve">W</m:t>
                </m:r>
                <m:r>
                  <m:t xml:space="preserve">i</m:t>
                </m:r>
                <m:r>
                  <m:t xml:space="preserve">n</m:t>
                </m:r>
              </m:e>
              <m:sub>
                <m:r>
                  <m:t xml:space="preserve">N</m:t>
                </m:r>
              </m:sub>
            </m:sSub>
            <m:r>
              <m:t xml:space="preserve">(</m:t>
            </m:r>
            <m:r>
              <m:t xml:space="preserve">π</m:t>
            </m:r>
            <m:r>
              <m:t xml:space="preserve">)</m:t>
            </m:r>
          </m:sub>
        </m:sSub>
        <m:sSub>
          <m:e>
            <m:r>
              <m:t xml:space="preserve">ψ</m:t>
            </m:r>
          </m:e>
          <m:sub>
            <m:r>
              <m:t xml:space="preserve">r</m:t>
            </m:r>
          </m:sub>
        </m:sSub>
      </m:oMath>
      <w:r>
        <w:rPr/>
        <w:t xml:space="preserve">, для любого </w:t>
      </w:r>
      <w:r>
        <w:rPr/>
      </w:r>
      <m:oMath xmlns:m="http://schemas.openxmlformats.org/officeDocument/2006/math">
        <m:sSub>
          <m:e>
            <m:r>
              <m:t xml:space="preserve">r</m:t>
            </m:r>
          </m:e>
          <m:sub>
            <m:r>
              <m:t xml:space="preserve">i</m:t>
            </m:r>
          </m:sub>
        </m:sSub>
        <m:r>
          <m:t xml:space="preserve">∈</m:t>
        </m:r>
        <m:sSub>
          <m:e>
            <m:r>
              <m:t xml:space="preserve">W</m:t>
            </m:r>
            <m:r>
              <m:t xml:space="preserve">i</m:t>
            </m:r>
            <m:r>
              <m:t xml:space="preserve">n</m:t>
            </m:r>
          </m:e>
          <m:sub>
            <m:r>
              <m:t xml:space="preserve">N</m:t>
            </m:r>
          </m:sub>
        </m:sSub>
        <m:r>
          <m:t xml:space="preserve">(</m:t>
        </m:r>
        <m:r>
          <m:t xml:space="preserve">π</m:t>
        </m:r>
        <m:r>
          <m:t xml:space="preserve">)</m:t>
        </m:r>
      </m:oMath>
      <w:r>
        <w:rPr/>
        <w:t xml:space="preserve"> имеем </w:t>
      </w:r>
      <w:r>
        <w:rPr/>
      </w:r>
      <m:oMath xmlns:m="http://schemas.openxmlformats.org/officeDocument/2006/math">
        <m:r>
          <m:t xml:space="preserve">π</m:t>
        </m:r>
        <m:r>
          <m:t xml:space="preserve">⊨</m:t>
        </m:r>
        <m:sSub>
          <m:e>
            <m:r>
              <m:t xml:space="preserve">ψ</m:t>
            </m:r>
          </m:e>
          <m:sub>
            <m:r>
              <m:t xml:space="preserve">i</m:t>
            </m:r>
          </m:sub>
        </m:sSub>
      </m:oMath>
      <w:r>
        <w:rPr/>
        <w:t xml:space="preserve">, откуда </w:t>
      </w:r>
      <w:r>
        <w:rPr/>
      </w:r>
      <m:oMath xmlns:m="http://schemas.openxmlformats.org/officeDocument/2006/math">
        <m:r>
          <m:t xml:space="preserve">ν</m:t>
        </m:r>
        <m:r>
          <m:t xml:space="preserve">⊨</m:t>
        </m:r>
        <m:sSubSup>
          <m:e>
            <m:r>
              <m:t xml:space="preserve">ψ</m:t>
            </m:r>
          </m:e>
          <m:sub>
            <m:r>
              <m:t xml:space="preserve">i</m:t>
            </m:r>
          </m:sub>
          <m:sup>
            <m:r>
              <m:t xml:space="preserve">K</m:t>
            </m:r>
          </m:sup>
        </m:sSubSup>
      </m:oMath>
      <w:r>
        <w:rPr/>
        <w:t xml:space="preserve">. При </w:t>
      </w:r>
      <w:r>
        <w:rPr/>
      </w:r>
      <m:oMath xmlns:m="http://schemas.openxmlformats.org/officeDocument/2006/math">
        <m:r>
          <m:t xml:space="preserve">ν</m:t>
        </m:r>
        <m:r>
          <m:t xml:space="preserve">(</m:t>
        </m:r>
        <m:sSub>
          <m:e>
            <m:r>
              <m:t xml:space="preserve">λ</m:t>
            </m:r>
          </m:e>
          <m:sub>
            <m:r>
              <m:t xml:space="preserve">i</m:t>
            </m:r>
          </m:sub>
        </m:sSub>
        <m:r>
          <m:t xml:space="preserve">)</m:t>
        </m:r>
        <m:r>
          <m:rPr>
            <m:lit/>
            <m:nor/>
          </m:rPr>
          <m:t xml:space="preserve">=</m:t>
        </m:r>
        <m:r>
          <m:rPr>
            <m:lit/>
            <m:nor/>
          </m:rPr>
          <m:t xml:space="preserve">истина</m:t>
        </m:r>
      </m:oMath>
      <w:r>
        <w:rPr/>
        <w:t xml:space="preserve"> получаем </w:t>
      </w:r>
      <w:r>
        <w:rPr/>
      </w:r>
      <m:oMath xmlns:m="http://schemas.openxmlformats.org/officeDocument/2006/math">
        <m:r>
          <m:t xml:space="preserve">ν</m:t>
        </m:r>
        <m:r>
          <m:t xml:space="preserve">⊨</m:t>
        </m:r>
        <m:r>
          <m:t xml:space="preserve">(</m:t>
        </m:r>
        <m:sSub>
          <m:e>
            <m:r>
              <m:t xml:space="preserve">λ</m:t>
            </m:r>
          </m:e>
          <m:sub>
            <m:r>
              <m:t xml:space="preserve">i</m:t>
            </m:r>
          </m:sub>
        </m:sSub>
        <m:r>
          <m:t xml:space="preserve">→</m:t>
        </m:r>
        <m:sSubSup>
          <m:e>
            <m:r>
              <m:t xml:space="preserve">ψ</m:t>
            </m:r>
          </m:e>
          <m:sub>
            <m:r>
              <m:t xml:space="preserve">i</m:t>
            </m:r>
          </m:sub>
          <m:sup>
            <m:r>
              <m:t xml:space="preserve">K</m:t>
            </m:r>
          </m:sup>
        </m:sSubSup>
        <m:r>
          <m:t xml:space="preserve">)</m:t>
        </m:r>
      </m:oMath>
      <w:r>
        <w:rPr/>
        <w:t xml:space="preserve"> для всех </w:t>
      </w:r>
      <w:r>
        <w:rPr/>
      </w:r>
      <m:oMath xmlns:m="http://schemas.openxmlformats.org/officeDocument/2006/math">
        <m:r>
          <m:t xml:space="preserve">i</m:t>
        </m:r>
      </m:oMath>
      <w:r>
        <w:rPr/>
        <w:t xml:space="preserve">. Следовательно, </w:t>
      </w:r>
      <w:r>
        <w:rPr/>
      </w:r>
      <m:oMath xmlns:m="http://schemas.openxmlformats.org/officeDocument/2006/math">
        <m:r>
          <m:t xml:space="preserve">ν</m:t>
        </m:r>
        <m:r>
          <m:t xml:space="preserve">⊨</m:t>
        </m:r>
        <m:sSup>
          <m:e>
            <m:r>
              <m:t xml:space="preserve">C</m:t>
            </m:r>
          </m:e>
          <m:sup>
            <m:r>
              <m:t xml:space="preserve">K</m:t>
            </m:r>
          </m:sup>
        </m:sSup>
      </m:oMath>
      <w:r>
        <w:rPr/>
        <w:t>.</w:t>
      </w:r>
    </w:p>
    <w:p>
      <w:pPr>
        <w:pStyle w:val="Normal"/>
        <w:numPr>
          <w:ilvl w:val="0"/>
          <w:numId w:val="87"/>
        </w:numPr>
        <w:rPr/>
      </w:pPr>
      <w:r>
        <w:rPr/>
        <w:t xml:space="preserve">Покажем </w:t>
      </w:r>
      <w:r>
        <w:rPr/>
      </w:r>
      <m:oMath xmlns:m="http://schemas.openxmlformats.org/officeDocument/2006/math">
        <m:r>
          <m:t xml:space="preserve">ν</m:t>
        </m:r>
        <m:r>
          <m:t xml:space="preserve">⊨</m:t>
        </m:r>
        <m:sSup>
          <m:e>
            <m:r>
              <m:t xml:space="preserve">Δ</m:t>
            </m:r>
          </m:e>
          <m:sup>
            <m:r>
              <m:t xml:space="preserve">K</m:t>
            </m:r>
          </m:sup>
        </m:sSup>
      </m:oMath>
      <w:r>
        <w:rPr/>
        <w:t>.</w:t>
        <w:br/>
        <w:t xml:space="preserve">Во-первых, если </w:t>
      </w:r>
      <w:r>
        <w:rPr/>
      </w:r>
      <m:oMath xmlns:m="http://schemas.openxmlformats.org/officeDocument/2006/math">
        <m:r>
          <m:t xml:space="preserve">ν</m:t>
        </m:r>
        <m:r>
          <m:t xml:space="preserve">(</m:t>
        </m:r>
        <m:sSub>
          <m:e>
            <m:r>
              <m:t xml:space="preserve">λ</m:t>
            </m:r>
          </m:e>
          <m:sub>
            <m:r>
              <m:t xml:space="preserve">i</m:t>
            </m:r>
          </m:sub>
        </m:sSub>
        <m:r>
          <m:t xml:space="preserve">)</m:t>
        </m:r>
        <m:r>
          <m:rPr>
            <m:lit/>
            <m:nor/>
          </m:rPr>
          <m:t xml:space="preserve">=</m:t>
        </m:r>
        <m:r>
          <m:rPr>
            <m:lit/>
            <m:nor/>
          </m:rPr>
          <m:t xml:space="preserve">истина</m:t>
        </m:r>
      </m:oMath>
      <w:r>
        <w:rPr/>
        <w:t xml:space="preserve">, то </w:t>
      </w:r>
      <w:r>
        <w:rPr/>
      </w:r>
      <m:oMath xmlns:m="http://schemas.openxmlformats.org/officeDocument/2006/math">
        <m:sSub>
          <m:e>
            <m:r>
              <m:t xml:space="preserve">r</m:t>
            </m:r>
          </m:e>
          <m:sub>
            <m:r>
              <m:t xml:space="preserve">i</m:t>
            </m:r>
          </m:sub>
        </m:sSub>
        <m:r>
          <m:t xml:space="preserve">∈</m:t>
        </m:r>
        <m:sSub>
          <m:e>
            <m:r>
              <m:t xml:space="preserve">W</m:t>
            </m:r>
            <m:r>
              <m:t xml:space="preserve">i</m:t>
            </m:r>
            <m:r>
              <m:t xml:space="preserve">n</m:t>
            </m:r>
          </m:e>
          <m:sub>
            <m:r>
              <m:t xml:space="preserve">N</m:t>
            </m:r>
          </m:sub>
        </m:sSub>
        <m:r>
          <m:t xml:space="preserve">(</m:t>
        </m:r>
        <m:r>
          <m:t xml:space="preserve">π</m:t>
        </m:r>
        <m:r>
          <m:t xml:space="preserve">)</m:t>
        </m:r>
      </m:oMath>
      <w:r>
        <w:rPr/>
        <w:t xml:space="preserve">, а значит по п.4 определения </w:t>
      </w:r>
      <w:r>
        <w:rPr>
          <w:b/>
          <w:bCs/>
        </w:rPr>
        <w:t>не существует</w:t>
      </w:r>
      <w:r>
        <w:rPr/>
        <w:t xml:space="preserve"> применимой нормы </w:t>
      </w:r>
      <w:r>
        <w:rPr/>
      </w:r>
      <m:oMath xmlns:m="http://schemas.openxmlformats.org/officeDocument/2006/math">
        <m:sSub>
          <m:e>
            <m:r>
              <m:t xml:space="preserve">r</m:t>
            </m:r>
          </m:e>
          <m:sub>
            <m:r>
              <m:t xml:space="preserve">j</m:t>
            </m:r>
          </m:sub>
        </m:sSub>
      </m:oMath>
      <w:r>
        <w:rPr/>
        <w:t xml:space="preserve"> с </w:t>
      </w:r>
      <w:r>
        <w:rPr/>
      </w:r>
      <m:oMath xmlns:m="http://schemas.openxmlformats.org/officeDocument/2006/math">
        <m:r>
          <m:t xml:space="preserve">(</m:t>
        </m:r>
        <m:sSub>
          <m:e>
            <m:r>
              <m:t xml:space="preserve">r</m:t>
            </m:r>
          </m:e>
          <m:sub>
            <m:r>
              <m:t xml:space="preserve">j</m:t>
            </m:r>
          </m:sub>
        </m:sSub>
        <m:r>
          <m:t xml:space="preserve">≻</m:t>
        </m:r>
        <m:sSub>
          <m:e>
            <m:r>
              <m:t xml:space="preserve">r</m:t>
            </m:r>
          </m:e>
          <m:sub>
            <m:r>
              <m:t xml:space="preserve">i</m:t>
            </m:r>
          </m:sub>
        </m:sSub>
        <m:r>
          <m:t xml:space="preserve">)</m:t>
        </m:r>
        <m:r>
          <m:t xml:space="preserve">∈</m:t>
        </m:r>
        <m:r>
          <m:t xml:space="preserve">D</m:t>
        </m:r>
      </m:oMath>
      <w:r>
        <w:rPr/>
        <w:t xml:space="preserve"> такой, что одновременно </w:t>
      </w:r>
      <w:r>
        <w:rPr/>
      </w:r>
      <m:oMath xmlns:m="http://schemas.openxmlformats.org/officeDocument/2006/math">
        <m:r>
          <m:t xml:space="preserve">π</m:t>
        </m:r>
        <m:r>
          <m:t xml:space="preserve">⊨</m:t>
        </m:r>
        <m:sSub>
          <m:e>
            <m:r>
              <m:t xml:space="preserve">φ</m:t>
            </m:r>
          </m:e>
          <m:sub>
            <m:r>
              <m:t xml:space="preserve">j</m:t>
            </m:r>
          </m:sub>
        </m:sSub>
        <m:r>
          <m:t xml:space="preserve">∧</m:t>
        </m:r>
        <m:sSub>
          <m:e>
            <m:r>
              <m:t xml:space="preserve">ψ</m:t>
            </m:r>
          </m:e>
          <m:sub>
            <m:r>
              <m:t xml:space="preserve">j</m:t>
            </m:r>
            <m:r>
              <m:t xml:space="preserve">≻</m:t>
            </m:r>
            <m:r>
              <m:t xml:space="preserve">i</m:t>
            </m:r>
          </m:sub>
        </m:sSub>
      </m:oMath>
      <w:r>
        <w:rPr/>
        <w:t xml:space="preserve">. Следовательно, для каждого </w:t>
      </w:r>
      <w:r>
        <w:rPr/>
      </w:r>
      <m:oMath xmlns:m="http://schemas.openxmlformats.org/officeDocument/2006/math">
        <m:r>
          <m:t xml:space="preserve">(</m:t>
        </m:r>
        <m:sSub>
          <m:e>
            <m:r>
              <m:t xml:space="preserve">r</m:t>
            </m:r>
          </m:e>
          <m:sub>
            <m:r>
              <m:t xml:space="preserve">j</m:t>
            </m:r>
          </m:sub>
        </m:sSub>
        <m:r>
          <m:t xml:space="preserve">≻</m:t>
        </m:r>
        <m:sSub>
          <m:e>
            <m:r>
              <m:t xml:space="preserve">r</m:t>
            </m:r>
          </m:e>
          <m:sub>
            <m:r>
              <m:t xml:space="preserve">i</m:t>
            </m:r>
          </m:sub>
        </m:sSub>
        <m:r>
          <m:t xml:space="preserve">)</m:t>
        </m:r>
        <m:r>
          <m:t xml:space="preserve">∈</m:t>
        </m:r>
        <m:r>
          <m:t xml:space="preserve">D</m:t>
        </m:r>
      </m:oMath>
      <w:r>
        <w:rPr/>
        <w:t xml:space="preserve"> истинно </w:t>
      </w:r>
      <w:r>
        <w:rPr/>
      </w:r>
      <m:oMath xmlns:m="http://schemas.openxmlformats.org/officeDocument/2006/math">
        <m:r>
          <m:t xml:space="preserve">¬</m:t>
        </m:r>
        <m:d>
          <m:dPr>
            <m:begChr m:val="("/>
            <m:endChr m:val=")"/>
          </m:dPr>
          <m:e>
            <m:sSub>
              <m:e>
                <m:r>
                  <m:t xml:space="preserve">λ</m:t>
                </m:r>
              </m:e>
              <m:sub>
                <m:r>
                  <m:t xml:space="preserve">i</m:t>
                </m:r>
              </m:sub>
            </m:sSub>
            <m:r>
              <m:t xml:space="preserve">∧</m:t>
            </m:r>
            <m:sSubSup>
              <m:e>
                <m:r>
                  <m:t xml:space="preserve">φ</m:t>
                </m:r>
              </m:e>
              <m:sub>
                <m:r>
                  <m:t xml:space="preserve">j</m:t>
                </m:r>
              </m:sub>
              <m:sup>
                <m:r>
                  <m:t xml:space="preserve">K</m:t>
                </m:r>
              </m:sup>
            </m:sSubSup>
            <m:r>
              <m:t xml:space="preserve">∧</m:t>
            </m:r>
            <m:sSubSup>
              <m:e>
                <m:r>
                  <m:t xml:space="preserve">ψ</m:t>
                </m:r>
              </m:e>
              <m:sub>
                <m:r>
                  <m:t xml:space="preserve">j</m:t>
                </m:r>
                <m:r>
                  <m:t xml:space="preserve">≻</m:t>
                </m:r>
                <m:r>
                  <m:t xml:space="preserve">i</m:t>
                </m:r>
              </m:sub>
              <m:sup>
                <m:r>
                  <m:t xml:space="preserve">K</m:t>
                </m:r>
              </m:sup>
            </m:sSubSup>
          </m:e>
        </m:d>
      </m:oMath>
      <w:r>
        <w:rPr/>
        <w:t xml:space="preserve"> то есть </w:t>
      </w:r>
      <w:r>
        <w:rPr/>
      </w:r>
      <m:oMath xmlns:m="http://schemas.openxmlformats.org/officeDocument/2006/math">
        <m:r>
          <m:t xml:space="preserve">ν</m:t>
        </m:r>
        <m:r>
          <m:t xml:space="preserve">⊨</m:t>
        </m:r>
        <m:sSub>
          <m:e>
            <m:r>
              <m:t xml:space="preserve">⋀</m:t>
            </m:r>
          </m:e>
          <m:sub>
            <m:r>
              <m:t xml:space="preserve">(</m:t>
            </m:r>
            <m:sSub>
              <m:e>
                <m:r>
                  <m:t xml:space="preserve">r</m:t>
                </m:r>
              </m:e>
              <m:sub>
                <m:r>
                  <m:t xml:space="preserve">j</m:t>
                </m:r>
              </m:sub>
            </m:sSub>
            <m:r>
              <m:t xml:space="preserve">≻</m:t>
            </m:r>
            <m:sSub>
              <m:e>
                <m:r>
                  <m:t xml:space="preserve">r</m:t>
                </m:r>
              </m:e>
              <m:sub>
                <m:r>
                  <m:t xml:space="preserve">i</m:t>
                </m:r>
              </m:sub>
            </m:sSub>
            <m:r>
              <m:t xml:space="preserve">)</m:t>
            </m:r>
            <m:r>
              <m:t xml:space="preserve">∈</m:t>
            </m:r>
            <m:r>
              <m:t xml:space="preserve">D</m:t>
            </m:r>
          </m:sub>
        </m:sSub>
        <m:sSubSup>
          <m:e>
            <m:r>
              <m:t xml:space="preserve">Δ</m:t>
            </m:r>
          </m:e>
          <m:sub>
            <m:r>
              <m:t xml:space="preserve">j</m:t>
            </m:r>
            <m:r>
              <m:t xml:space="preserve">≻</m:t>
            </m:r>
            <m:r>
              <m:t xml:space="preserve">i</m:t>
            </m:r>
          </m:sub>
          <m:sup>
            <m:r>
              <m:t xml:space="preserve">K</m:t>
            </m:r>
          </m:sup>
        </m:sSubSup>
      </m:oMath>
      <w:r>
        <w:rPr/>
        <w:t>.</w:t>
        <w:br/>
        <w:t>Во-вторых, если выполнено</w:t>
      </w:r>
    </w:p>
    <w:p>
      <w:pPr>
        <w:pStyle w:val="BodyText"/>
        <w:jc w:val="center"/>
        <w:rPr/>
      </w:pPr>
      <w:r>
        <w:rPr/>
      </w:r>
      <m:oMathPara xmlns:m="http://schemas.openxmlformats.org/officeDocument/2006/math">
        <m:oMathParaPr>
          <m:jc m:val="center"/>
        </m:oMathParaPr>
        <m:oMath>
          <m:r>
            <m:t xml:space="preserve">π</m:t>
          </m:r>
          <m:r>
            <m:t xml:space="preserve">⊨</m:t>
          </m:r>
          <m:sSub>
            <m:e>
              <m:r>
                <m:t xml:space="preserve">φ</m:t>
              </m:r>
            </m:e>
            <m:sub>
              <m:r>
                <m:t xml:space="preserve">i</m:t>
              </m:r>
            </m:sub>
          </m:sSub>
          <m:r>
            <m:t xml:space="preserve">∧</m:t>
          </m:r>
          <m:d>
            <m:dPr>
              <m:begChr m:val="("/>
              <m:endChr m:val=")"/>
            </m:dPr>
            <m:e>
              <m:limLow>
                <m:e>
                  <m:r>
                    <m:t xml:space="preserve">⋀</m:t>
                  </m:r>
                </m:e>
                <m:lim>
                  <m:r>
                    <m:t xml:space="preserve">(</m:t>
                  </m:r>
                  <m:sSub>
                    <m:e>
                      <m:r>
                        <m:t xml:space="preserve">r</m:t>
                      </m:r>
                    </m:e>
                    <m:sub>
                      <m:r>
                        <m:t xml:space="preserve">j</m:t>
                      </m:r>
                    </m:sub>
                  </m:sSub>
                  <m:r>
                    <m:t xml:space="preserve">≻</m:t>
                  </m:r>
                  <m:sSub>
                    <m:e>
                      <m:r>
                        <m:t xml:space="preserve">r</m:t>
                      </m:r>
                    </m:e>
                    <m:sub>
                      <m:r>
                        <m:t xml:space="preserve">i</m:t>
                      </m:r>
                    </m:sub>
                  </m:sSub>
                  <m:r>
                    <m:t xml:space="preserve">)</m:t>
                  </m:r>
                  <m:r>
                    <m:t xml:space="preserve">∈</m:t>
                  </m:r>
                  <m:r>
                    <m:t xml:space="preserve">D</m:t>
                  </m:r>
                </m:lim>
              </m:limLow>
              <m:r>
                <m:t xml:space="preserve">¬</m:t>
              </m:r>
              <m:r>
                <m:t xml:space="preserve">(</m:t>
              </m:r>
              <m:sSub>
                <m:e>
                  <m:r>
                    <m:t xml:space="preserve">φ</m:t>
                  </m:r>
                </m:e>
                <m:sub>
                  <m:r>
                    <m:t xml:space="preserve">j</m:t>
                  </m:r>
                </m:sub>
              </m:sSub>
              <m:r>
                <m:t xml:space="preserve">∧</m:t>
              </m:r>
              <m:sSub>
                <m:e>
                  <m:r>
                    <m:t xml:space="preserve">ψ</m:t>
                  </m:r>
                </m:e>
                <m:sub>
                  <m:r>
                    <m:t xml:space="preserve">j</m:t>
                  </m:r>
                  <m:r>
                    <m:t xml:space="preserve">≻</m:t>
                  </m:r>
                  <m:r>
                    <m:t xml:space="preserve">i</m:t>
                  </m:r>
                </m:sub>
              </m:sSub>
              <m:r>
                <m:t xml:space="preserve">)</m:t>
              </m:r>
            </m:e>
          </m:d>
        </m:oMath>
      </m:oMathPara>
    </w:p>
    <w:p>
      <w:pPr>
        <w:pStyle w:val="Normal"/>
        <w:numPr>
          <w:ilvl w:val="0"/>
          <w:numId w:val="2"/>
        </w:numPr>
        <w:rPr/>
      </w:pPr>
      <w:r>
        <w:rPr/>
        <w:t xml:space="preserve">то по определению </w:t>
      </w:r>
      <w:r>
        <w:rPr/>
      </w:r>
      <m:oMath xmlns:m="http://schemas.openxmlformats.org/officeDocument/2006/math">
        <m:sSub>
          <m:e>
            <m:r>
              <m:t xml:space="preserve">r</m:t>
            </m:r>
          </m:e>
          <m:sub>
            <m:r>
              <m:t xml:space="preserve">i</m:t>
            </m:r>
          </m:sub>
        </m:sSub>
        <m:r>
          <m:t xml:space="preserve">∈</m:t>
        </m:r>
        <m:sSub>
          <m:e>
            <m:r>
              <m:t xml:space="preserve">W</m:t>
            </m:r>
            <m:r>
              <m:t xml:space="preserve">i</m:t>
            </m:r>
            <m:r>
              <m:t xml:space="preserve">n</m:t>
            </m:r>
          </m:e>
          <m:sub>
            <m:r>
              <m:t xml:space="preserve">N</m:t>
            </m:r>
          </m:sub>
        </m:sSub>
        <m:r>
          <m:t xml:space="preserve">(</m:t>
        </m:r>
        <m:r>
          <m:t xml:space="preserve">π</m:t>
        </m:r>
        <m:r>
          <m:t xml:space="preserve">)</m:t>
        </m:r>
      </m:oMath>
      <w:r>
        <w:rPr/>
        <w:t xml:space="preserve">, а значит </w:t>
      </w:r>
      <w:r>
        <w:rPr/>
      </w:r>
      <m:oMath xmlns:m="http://schemas.openxmlformats.org/officeDocument/2006/math">
        <m:r>
          <m:t xml:space="preserve">ν</m:t>
        </m:r>
        <m:r>
          <m:t xml:space="preserve">(</m:t>
        </m:r>
        <m:sSub>
          <m:e>
            <m:r>
              <m:t xml:space="preserve">λ</m:t>
            </m:r>
          </m:e>
          <m:sub>
            <m:r>
              <m:t xml:space="preserve">i</m:t>
            </m:r>
          </m:sub>
        </m:sSub>
        <m:r>
          <m:t xml:space="preserve">)</m:t>
        </m:r>
        <m:r>
          <m:rPr>
            <m:lit/>
            <m:nor/>
          </m:rPr>
          <m:t xml:space="preserve">=</m:t>
        </m:r>
        <m:r>
          <m:rPr>
            <m:lit/>
            <m:nor/>
          </m:rPr>
          <m:t xml:space="preserve">истина</m:t>
        </m:r>
      </m:oMath>
      <w:r>
        <w:rPr/>
        <w:t xml:space="preserve"> и выполняется </w:t>
      </w:r>
      <w:r>
        <w:rPr/>
      </w:r>
      <m:oMath xmlns:m="http://schemas.openxmlformats.org/officeDocument/2006/math">
        <m:sSubSup>
          <m:e>
            <m:r>
              <m:t xml:space="preserve">Γ</m:t>
            </m:r>
          </m:e>
          <m:sub>
            <m:r>
              <m:t xml:space="preserve">i</m:t>
            </m:r>
          </m:sub>
          <m:sup>
            <m:r>
              <m:t xml:space="preserve">K</m:t>
            </m:r>
          </m:sup>
        </m:sSubSup>
      </m:oMath>
      <w:r>
        <w:rPr/>
        <w:t xml:space="preserve">. Следовательно, </w:t>
      </w:r>
      <w:r>
        <w:rPr/>
      </w:r>
      <m:oMath xmlns:m="http://schemas.openxmlformats.org/officeDocument/2006/math">
        <m:r>
          <m:t xml:space="preserve">ν</m:t>
        </m:r>
        <m:r>
          <m:t xml:space="preserve">⊨</m:t>
        </m:r>
        <m:sSubSup>
          <m:e>
            <m:r>
              <m:t xml:space="preserve">⋀</m:t>
            </m:r>
          </m:e>
          <m:sub>
            <m:r>
              <m:t xml:space="preserve">i</m:t>
            </m:r>
            <m:r>
              <m:rPr>
                <m:lit/>
                <m:nor/>
              </m:rPr>
              <m:t xml:space="preserve">=</m:t>
            </m:r>
            <m:r>
              <m:t xml:space="preserve">1</m:t>
            </m:r>
          </m:sub>
          <m:sup>
            <m:r>
              <m:t xml:space="preserve">n</m:t>
            </m:r>
          </m:sup>
        </m:sSubSup>
        <m:r>
          <m:t xml:space="preserve">(</m:t>
        </m:r>
        <m:sSubSup>
          <m:e>
            <m:r>
              <m:t xml:space="preserve">Γ</m:t>
            </m:r>
          </m:e>
          <m:sub>
            <m:r>
              <m:t xml:space="preserve">i</m:t>
            </m:r>
          </m:sub>
          <m:sup>
            <m:r>
              <m:t xml:space="preserve">K</m:t>
            </m:r>
          </m:sup>
        </m:sSubSup>
        <m:r>
          <m:t xml:space="preserve">)</m:t>
        </m:r>
      </m:oMath>
      <w:r>
        <w:rPr/>
        <w:t>.</w:t>
      </w:r>
    </w:p>
    <w:p>
      <w:pPr>
        <w:pStyle w:val="FirstParagraph"/>
        <w:rPr/>
      </w:pPr>
      <w:r>
        <w:rPr/>
        <w:t xml:space="preserve">Таким образом, </w:t>
      </w:r>
      <w:r>
        <w:rPr/>
      </w:r>
      <m:oMath xmlns:m="http://schemas.openxmlformats.org/officeDocument/2006/math">
        <m:r>
          <m:t xml:space="preserve">ν</m:t>
        </m:r>
        <m:r>
          <m:t xml:space="preserve">⊨</m:t>
        </m:r>
        <m:sSup>
          <m:e>
            <m:r>
              <m:t xml:space="preserve">Δ</m:t>
            </m:r>
          </m:e>
          <m:sup>
            <m:r>
              <m:t xml:space="preserve">K</m:t>
            </m:r>
          </m:sup>
        </m:sSup>
        <m:r>
          <m:t xml:space="preserve">∧</m:t>
        </m:r>
        <m:sSup>
          <m:e>
            <m:r>
              <m:t xml:space="preserve">B</m:t>
            </m:r>
          </m:e>
          <m:sup>
            <m:r>
              <m:t xml:space="preserve">K</m:t>
            </m:r>
          </m:sup>
        </m:sSup>
        <m:r>
          <m:t xml:space="preserve">∧</m:t>
        </m:r>
        <m:sSup>
          <m:e>
            <m:r>
              <m:t xml:space="preserve">C</m:t>
            </m:r>
          </m:e>
          <m:sup>
            <m:r>
              <m:t xml:space="preserve">K</m:t>
            </m:r>
          </m:sup>
        </m:sSup>
        <m:r>
          <m:rPr>
            <m:lit/>
            <m:nor/>
          </m:rPr>
          <m:t xml:space="preserve">=</m:t>
        </m:r>
        <m:sSubSup>
          <m:e>
            <m:r>
              <m:t xml:space="preserve">F</m:t>
            </m:r>
          </m:e>
          <m:sub>
            <m:r>
              <m:t xml:space="preserve">N</m:t>
            </m:r>
          </m:sub>
          <m:sup>
            <m:r>
              <m:t xml:space="preserve">K</m:t>
            </m:r>
          </m:sup>
        </m:sSubSup>
      </m:oMath>
      <w:r>
        <w:rPr/>
        <w:t xml:space="preserve">, и формула </w:t>
      </w:r>
      <w:r>
        <w:rPr/>
      </w:r>
      <m:oMath xmlns:m="http://schemas.openxmlformats.org/officeDocument/2006/math">
        <m:sSubSup>
          <m:e>
            <m:r>
              <m:t xml:space="preserve">F</m:t>
            </m:r>
          </m:e>
          <m:sub>
            <m:r>
              <m:t xml:space="preserve">N</m:t>
            </m:r>
          </m:sub>
          <m:sup>
            <m:r>
              <m:t xml:space="preserve">K</m:t>
            </m:r>
          </m:sup>
        </m:sSubSup>
      </m:oMath>
      <w:r>
        <w:rPr/>
        <w:t xml:space="preserve"> разрешима.</w:t>
      </w:r>
    </w:p>
    <w:p>
      <w:pPr>
        <w:pStyle w:val="BodyText"/>
        <w:rPr/>
      </w:pPr>
      <w:r>
        <w:rPr/>
        <w:t>Объединяя (1) и (2), получаем, что:</w:t>
      </w:r>
    </w:p>
    <w:p>
      <w:pPr>
        <w:pStyle w:val="Compact"/>
        <w:numPr>
          <w:ilvl w:val="0"/>
          <w:numId w:val="88"/>
        </w:numPr>
        <w:rPr/>
      </w:pPr>
      <w:r>
        <w:rPr/>
      </w:r>
      <m:oMath xmlns:m="http://schemas.openxmlformats.org/officeDocument/2006/math">
        <m:sSubSup>
          <m:e>
            <m:r>
              <m:t xml:space="preserve">F</m:t>
            </m:r>
          </m:e>
          <m:sub>
            <m:r>
              <m:t xml:space="preserve">N</m:t>
            </m:r>
          </m:sub>
          <m:sup>
            <m:r>
              <m:t xml:space="preserve">K</m:t>
            </m:r>
          </m:sup>
        </m:sSubSup>
      </m:oMath>
      <w:r>
        <w:rPr/>
        <w:t xml:space="preserve"> </w:t>
      </w:r>
      <w:r>
        <w:rPr/>
        <w:t>разрешима тогда и только тогда, когда набор норм (N) непротиворечив на горизонте (K);</w:t>
      </w:r>
    </w:p>
    <w:p>
      <w:pPr>
        <w:pStyle w:val="Compact"/>
        <w:numPr>
          <w:ilvl w:val="0"/>
          <w:numId w:val="89"/>
        </w:numPr>
        <w:rPr/>
      </w:pPr>
      <w:r>
        <w:rPr/>
      </w:r>
      <m:oMath xmlns:m="http://schemas.openxmlformats.org/officeDocument/2006/math">
        <m:sSubSup>
          <m:e>
            <m:r>
              <m:t xml:space="preserve">F</m:t>
            </m:r>
          </m:e>
          <m:sub>
            <m:r>
              <m:t xml:space="preserve">N</m:t>
            </m:r>
          </m:sub>
          <m:sup>
            <m:r>
              <m:t xml:space="preserve">K</m:t>
            </m:r>
          </m:sup>
        </m:sSubSup>
      </m:oMath>
      <w:r>
        <w:rPr/>
        <w:t xml:space="preserve"> </w:t>
      </w:r>
      <w:r>
        <w:rPr/>
        <w:t>неразрешима тогда и только тогда, когда (N) противоречив.</w:t>
      </w:r>
    </w:p>
    <w:p>
      <w:pPr>
        <w:pStyle w:val="FirstParagraph"/>
        <w:rPr/>
      </w:pPr>
      <w:bookmarkStart w:id="37" w:name="гибридный-формализм-ddl-ltlf"/>
      <w:bookmarkStart w:id="38" w:name="теорема-о-равенстве-задач"/>
      <w:r>
        <w:rPr/>
        <w:t>То есть сведение задачи поиска противоречий в DDL-LTLf к SAT корректно и полно.</w:t>
      </w:r>
      <w:bookmarkEnd w:id="37"/>
      <w:bookmarkEnd w:id="38"/>
    </w:p>
    <w:p>
      <w:pPr>
        <w:pStyle w:val="Heading1"/>
        <w:rPr/>
      </w:pPr>
      <w:bookmarkStart w:id="39" w:name="заключение"/>
      <w:r>
        <w:rPr/>
        <w:t>Заключение</w:t>
      </w:r>
    </w:p>
    <w:p>
      <w:pPr>
        <w:pStyle w:val="FirstParagraph"/>
        <w:rPr/>
      </w:pPr>
      <w:r>
        <w:rPr/>
        <w:t>Проведённый обзор показывает, что существующие классы формализмов решают разные подзадачи представления нормативных требований: нормативные логики хорошо моделируют обязанности, запреты и исключения; временные логики — порядок событий и дедлайны; goal-oriented и rule-based подходы — трассируемое структурирование требований; специализированные нормативные DSL — предметную специфику правовых и институциональных норм [4-12]. Однако в рамках рассмотренного набора подходов отсутствует компактный формализм, который одновременно соединял бы дефизибельность, явную временную семантику конечных сценариев и прямую алгоритмическую проверку.</w:t>
      </w:r>
    </w:p>
    <w:p>
      <w:pPr>
        <w:pStyle w:val="BodyText"/>
        <w:rPr/>
      </w:pPr>
      <w:r>
        <w:rPr/>
        <w:t>Предложенный формализм DDL-LTLf восполняет этот разрыв, объединяя дефизибельную деонтическую логику с LTLf-семантикой конечных трасс[8,14]. Это позволяет формулировать нормативные требования как временные обязательства с исключениями, приоритетами. Дополнительным преимуществом является возможность сведения конечного экземпляра задачи к SAT-проверке, что делает подход совместимым с существующей экосистемой формальных методов и решателей[29].</w:t>
      </w:r>
    </w:p>
    <w:p>
      <w:pPr>
        <w:pStyle w:val="BodyText"/>
        <w:rPr/>
      </w:pPr>
      <w:bookmarkStart w:id="40" w:name="заключение"/>
      <w:r>
        <w:rPr/>
        <w:t>Практическая ценность такого формализма состоит в возможности использовать его как промежуточный слой между текстом нормативного документа и автоматизированной процедурой обнаружения противоречий. В дальнейшем естественными направлениями развития являются построение прикладной реализации алгоритма извлечения норм из естественно-языков и машиночитаемых нормативных документов.</w:t>
      </w:r>
      <w:bookmarkEnd w:id="40"/>
    </w:p>
    <w:p>
      <w:pPr>
        <w:pStyle w:val="Heading1"/>
        <w:rPr/>
      </w:pPr>
      <w:bookmarkStart w:id="41" w:name="источники"/>
      <w:r>
        <w:rPr/>
        <w:t>Источники</w:t>
      </w:r>
    </w:p>
    <w:p>
      <w:pPr>
        <w:pStyle w:val="Bibliography"/>
        <w:rPr/>
      </w:pPr>
      <w:bookmarkStart w:id="42" w:name="refs"/>
      <w:bookmarkStart w:id="43" w:name="ref-gost-1-1-2002"/>
      <w:r>
        <w:rPr/>
        <w:t xml:space="preserve">1. </w:t>
        <w:tab/>
        <w:t>ГОСТ 1.1–2002 «Межгосударственная система стандартизации. Термины и определения».</w:t>
      </w:r>
      <w:bookmarkEnd w:id="43"/>
    </w:p>
    <w:p>
      <w:pPr>
        <w:pStyle w:val="Bibliography"/>
        <w:rPr/>
      </w:pPr>
      <w:bookmarkStart w:id="44" w:name="ref-iso-iec-ieee-29148-2018"/>
      <w:r>
        <w:rPr/>
        <w:t xml:space="preserve">2. </w:t>
        <w:tab/>
        <w:t>Systems and software engineering — Life cycle processes — Requirements engineering: 29148:2018. ISO/IEC/IEEE, 2018.</w:t>
      </w:r>
      <w:bookmarkEnd w:id="44"/>
    </w:p>
    <w:p>
      <w:pPr>
        <w:pStyle w:val="Bibliography"/>
        <w:rPr/>
      </w:pPr>
      <w:bookmarkStart w:id="45" w:name="ref-bruel-formalism-requirements"/>
      <w:r>
        <w:rPr/>
        <w:t xml:space="preserve">3. </w:t>
        <w:tab/>
        <w:t>Bruel J.-M. и др. The role of formalism in system requirements.</w:t>
      </w:r>
      <w:bookmarkEnd w:id="45"/>
    </w:p>
    <w:p>
      <w:pPr>
        <w:pStyle w:val="Bibliography"/>
        <w:rPr/>
      </w:pPr>
      <w:bookmarkStart w:id="46" w:name="ref-reqif-1-0-1"/>
      <w:r>
        <w:rPr/>
        <w:t xml:space="preserve">4. </w:t>
        <w:tab/>
        <w:t>Requirements Interchange Format (ReqIF).</w:t>
      </w:r>
      <w:bookmarkEnd w:id="46"/>
    </w:p>
    <w:p>
      <w:pPr>
        <w:pStyle w:val="Bibliography"/>
        <w:rPr/>
      </w:pPr>
      <w:bookmarkStart w:id="47" w:name="ref-spreeuwenberg-healy-sbvr-cnl"/>
      <w:r>
        <w:rPr/>
        <w:t xml:space="preserve">5. </w:t>
        <w:tab/>
        <w:t>Spreeuwenberg, Healy. SBVR’s Approach to Controlled Natural Language.</w:t>
      </w:r>
      <w:bookmarkEnd w:id="47"/>
    </w:p>
    <w:p>
      <w:pPr>
        <w:pStyle w:val="Bibliography"/>
        <w:rPr/>
      </w:pPr>
      <w:bookmarkStart w:id="48" w:name="ref-sbvr-semantic-formulations-example"/>
      <w:r>
        <w:rPr/>
        <w:t xml:space="preserve">6. </w:t>
        <w:tab/>
        <w:t xml:space="preserve">Baisley D., Hall J., Chapin D. </w:t>
      </w:r>
      <w:hyperlink r:id="rId2">
        <w:r>
          <w:rPr>
            <w:rStyle w:val="Hyperlink"/>
          </w:rPr>
          <w:t>Semantic Formulations in SBVR Example</w:t>
        </w:r>
      </w:hyperlink>
      <w:r>
        <w:rPr/>
        <w:t xml:space="preserve"> // Rule Languages for Interoperability. 2005.</w:t>
      </w:r>
      <w:bookmarkEnd w:id="48"/>
    </w:p>
    <w:p>
      <w:pPr>
        <w:pStyle w:val="Bibliography"/>
        <w:rPr/>
      </w:pPr>
      <w:bookmarkStart w:id="49" w:name="ref-legalruleml-core-1-0"/>
      <w:r>
        <w:rPr/>
        <w:t xml:space="preserve">7. </w:t>
        <w:tab/>
        <w:t>OASIS. LegalRuleML Core Specification.</w:t>
      </w:r>
      <w:bookmarkEnd w:id="49"/>
    </w:p>
    <w:p>
      <w:pPr>
        <w:pStyle w:val="Bibliography"/>
        <w:rPr/>
      </w:pPr>
      <w:bookmarkStart w:id="50" w:name="ref-de-giacomo-vardi-ltlf"/>
      <w:r>
        <w:rPr/>
        <w:t xml:space="preserve">8. </w:t>
        <w:tab/>
        <w:t>De Giacomo, Vardi. Linear Temporal Logic and Linear Dynamic Logic on Finite Traces.</w:t>
      </w:r>
      <w:bookmarkEnd w:id="50"/>
    </w:p>
    <w:p>
      <w:pPr>
        <w:pStyle w:val="Bibliography"/>
        <w:rPr/>
      </w:pPr>
      <w:bookmarkStart w:id="51" w:name="ref-fionda-ltlf-complexity"/>
      <w:r>
        <w:rPr/>
        <w:t xml:space="preserve">9. </w:t>
        <w:tab/>
        <w:t>Fionda V., Greco G. The Complexity of LTL on Finite Traces: Hard and Easy Fragments.</w:t>
      </w:r>
      <w:bookmarkEnd w:id="51"/>
    </w:p>
    <w:p>
      <w:pPr>
        <w:pStyle w:val="Bibliography"/>
        <w:rPr/>
      </w:pPr>
      <w:bookmarkStart w:id="52" w:name="ref-lamport-tla"/>
      <w:r>
        <w:rPr/>
        <w:t xml:space="preserve">10. </w:t>
        <w:tab/>
        <w:t>Lamport L. The Temporal Logic of Actions.</w:t>
      </w:r>
      <w:bookmarkEnd w:id="52"/>
    </w:p>
    <w:p>
      <w:pPr>
        <w:pStyle w:val="Bibliography"/>
        <w:rPr/>
      </w:pPr>
      <w:bookmarkStart w:id="53" w:name="ref-nusmv-2-7-tutorial"/>
      <w:r>
        <w:rPr/>
        <w:t xml:space="preserve">11. </w:t>
        <w:tab/>
        <w:t xml:space="preserve">Roberto C. и др. NuSMV 2.7 Tutorial [Электронный ресурс]. URL: </w:t>
      </w:r>
      <w:hyperlink r:id="rId3">
        <w:r>
          <w:rPr>
            <w:rStyle w:val="Hyperlink"/>
          </w:rPr>
          <w:t>https://nusmv.fbk.eu/tutorial/v27/tutorial.pdf</w:t>
        </w:r>
      </w:hyperlink>
      <w:r>
        <w:rPr/>
        <w:t>.</w:t>
      </w:r>
      <w:bookmarkEnd w:id="53"/>
    </w:p>
    <w:p>
      <w:pPr>
        <w:pStyle w:val="Bibliography"/>
        <w:rPr/>
      </w:pPr>
      <w:bookmarkStart w:id="54" w:name="ref-holzmann-spin"/>
      <w:r>
        <w:rPr/>
        <w:t xml:space="preserve">12. </w:t>
        <w:tab/>
        <w:t>Holzmann G. J. The Model Checker SPIN.</w:t>
      </w:r>
      <w:bookmarkEnd w:id="54"/>
    </w:p>
    <w:p>
      <w:pPr>
        <w:pStyle w:val="Bibliography"/>
        <w:rPr/>
      </w:pPr>
      <w:bookmarkStart w:id="55" w:name="ref-sep-deontic-logic"/>
      <w:r>
        <w:rPr/>
        <w:t xml:space="preserve">13. </w:t>
        <w:tab/>
        <w:t>Stanford Encyclopedia of Philosophy. Deontic Logic.</w:t>
      </w:r>
      <w:bookmarkEnd w:id="55"/>
    </w:p>
    <w:p>
      <w:pPr>
        <w:pStyle w:val="Bibliography"/>
        <w:rPr/>
      </w:pPr>
      <w:bookmarkStart w:id="56" w:name="ref-nute-defeasible-logic"/>
      <w:r>
        <w:rPr/>
        <w:t xml:space="preserve">14. </w:t>
        <w:tab/>
        <w:t>Nute D. Defeasible Logic.</w:t>
      </w:r>
      <w:bookmarkEnd w:id="56"/>
    </w:p>
    <w:p>
      <w:pPr>
        <w:pStyle w:val="Bibliography"/>
        <w:rPr/>
      </w:pPr>
      <w:bookmarkStart w:id="57" w:name="ref-governatori-pragmatic-oddity"/>
      <w:r>
        <w:rPr/>
        <w:t xml:space="preserve">15. </w:t>
        <w:tab/>
        <w:t>Governatori, Colombo Tosatto, Rotolo. A Defeasible Deontic Logic for Pragmatic Oddity.</w:t>
      </w:r>
      <w:bookmarkEnd w:id="57"/>
    </w:p>
    <w:p>
      <w:pPr>
        <w:pStyle w:val="Bibliography"/>
        <w:rPr/>
      </w:pPr>
      <w:bookmarkStart w:id="58" w:name="ref-padget-instal"/>
      <w:r>
        <w:rPr/>
        <w:t xml:space="preserve">16. </w:t>
        <w:tab/>
        <w:t>Padget и др. InstAL: An Institutional Action Language.</w:t>
      </w:r>
      <w:bookmarkEnd w:id="58"/>
    </w:p>
    <w:p>
      <w:pPr>
        <w:pStyle w:val="Bibliography"/>
        <w:rPr/>
      </w:pPr>
      <w:bookmarkStart w:id="59" w:name="ref-van-binsbergen-eflint"/>
      <w:r>
        <w:rPr/>
        <w:t xml:space="preserve">17. </w:t>
        <w:tab/>
        <w:t>van Binsbergen и др. eFLINT: a Domain-Specific Language for Executable Norm Specifications.</w:t>
      </w:r>
      <w:bookmarkEnd w:id="59"/>
    </w:p>
    <w:p>
      <w:pPr>
        <w:pStyle w:val="Bibliography"/>
        <w:rPr/>
      </w:pPr>
      <w:bookmarkStart w:id="60" w:name="ref-dardenne-van-lamsweerde-fickas-1993"/>
      <w:r>
        <w:rPr/>
        <w:t xml:space="preserve">18. </w:t>
        <w:tab/>
        <w:t>Dardenne A., van Lamsweerde A., Fickas S. Goal-Directed Requirements Acquisition // Science of Computer Programming. 1993. Т. 20, № 1-2.</w:t>
      </w:r>
      <w:bookmarkEnd w:id="60"/>
    </w:p>
    <w:p>
      <w:pPr>
        <w:pStyle w:val="Bibliography"/>
        <w:rPr/>
      </w:pPr>
      <w:bookmarkStart w:id="61" w:name="ref-van-lamsweerde-craft-to-discipline"/>
      <w:r>
        <w:rPr/>
        <w:t xml:space="preserve">19. </w:t>
        <w:tab/>
        <w:t>van Lamsweerde. From Craft to Discipline: The Key Challenges of Requirements Engineering.</w:t>
      </w:r>
      <w:bookmarkEnd w:id="61"/>
    </w:p>
    <w:p>
      <w:pPr>
        <w:pStyle w:val="Bibliography"/>
        <w:rPr/>
      </w:pPr>
      <w:bookmarkStart w:id="62" w:name="ref-akoma-ntoso-1-0"/>
      <w:r>
        <w:rPr/>
        <w:t xml:space="preserve">20. </w:t>
        <w:tab/>
        <w:t>OASIS. Akoma Ntoso.</w:t>
      </w:r>
      <w:bookmarkEnd w:id="62"/>
    </w:p>
    <w:p>
      <w:pPr>
        <w:pStyle w:val="Bibliography"/>
        <w:rPr/>
      </w:pPr>
      <w:bookmarkStart w:id="63" w:name="ref-golovin-standards-digitalization"/>
      <w:r>
        <w:rPr/>
        <w:t xml:space="preserve">21. </w:t>
        <w:tab/>
        <w:t>Головин С. А., Лоцманов А. Н., Тихомиров С. Г. Цифровая трансформация стандартизации требует системного подхода и практических действий // ИТ-Стандарт. 2023.</w:t>
      </w:r>
      <w:bookmarkEnd w:id="63"/>
    </w:p>
    <w:p>
      <w:pPr>
        <w:pStyle w:val="Bibliography"/>
        <w:rPr/>
      </w:pPr>
      <w:bookmarkStart w:id="64" w:name="ref-pnst-smart-standards-general"/>
      <w:r>
        <w:rPr/>
        <w:t xml:space="preserve">22. </w:t>
        <w:tab/>
        <w:t>ПНСТ 864-2023 «Умные (SMART) стандарты. Общие положения». 2024.</w:t>
      </w:r>
      <w:bookmarkEnd w:id="64"/>
    </w:p>
    <w:p>
      <w:pPr>
        <w:pStyle w:val="Bibliography"/>
        <w:rPr/>
      </w:pPr>
      <w:bookmarkStart w:id="65" w:name="ref-machine-readable-law-concept"/>
      <w:r>
        <w:rPr/>
        <w:t xml:space="preserve">23. </w:t>
        <w:tab/>
        <w:t xml:space="preserve">Концепция развития технологий машиночитаемого права [Электронный ресурс]. URL: </w:t>
      </w:r>
      <w:hyperlink r:id="rId4">
        <w:r>
          <w:rPr>
            <w:rStyle w:val="Hyperlink"/>
          </w:rPr>
          <w:t>https://www.economy.gov.ru/material/file/792d50ea6a6f3a9c75f95494c253ab99/31_15092021.pdf</w:t>
        </w:r>
      </w:hyperlink>
      <w:r>
        <w:rPr/>
        <w:t>.</w:t>
      </w:r>
      <w:bookmarkEnd w:id="65"/>
    </w:p>
    <w:p>
      <w:pPr>
        <w:pStyle w:val="Bibliography"/>
        <w:rPr/>
      </w:pPr>
      <w:bookmarkStart w:id="66" w:name="ref-prokazin-contradictions-review"/>
      <w:r>
        <w:rPr/>
        <w:t xml:space="preserve">24. </w:t>
        <w:tab/>
        <w:t>Проказин М. Р. Применение методов ИИ для определения противоречий и ограничений в ссылочных стандартах и других законодательных и нормативных документах - Обзор актуальных задач // Конференция ИТ-Стандарт. 2023.</w:t>
      </w:r>
      <w:bookmarkEnd w:id="66"/>
    </w:p>
    <w:p>
      <w:pPr>
        <w:pStyle w:val="Bibliography"/>
        <w:rPr/>
      </w:pPr>
      <w:bookmarkStart w:id="67" w:name="ref-karavaev-deontic-issues"/>
      <w:r>
        <w:rPr/>
        <w:t xml:space="preserve">25. </w:t>
        <w:tab/>
        <w:t xml:space="preserve">Караваев Э. Ф. </w:t>
      </w:r>
      <w:hyperlink r:id="rId5">
        <w:r>
          <w:rPr>
            <w:rStyle w:val="Hyperlink"/>
          </w:rPr>
          <w:t>Еще раз о трудностях построения деонтической логики</w:t>
        </w:r>
      </w:hyperlink>
      <w:r>
        <w:rPr/>
        <w:t>.</w:t>
      </w:r>
      <w:bookmarkEnd w:id="67"/>
    </w:p>
    <w:p>
      <w:pPr>
        <w:pStyle w:val="Bibliography"/>
        <w:rPr/>
      </w:pPr>
      <w:bookmarkStart w:id="68" w:name="ref-sep-chisholm-paradox"/>
      <w:r>
        <w:rPr/>
        <w:t xml:space="preserve">26. </w:t>
        <w:tab/>
        <w:t>Stanford Encyclopedia of Philosophy. Deontic Logic &gt; A Bit More on Chisholm’s Paradox.</w:t>
      </w:r>
      <w:bookmarkEnd w:id="68"/>
    </w:p>
    <w:p>
      <w:pPr>
        <w:pStyle w:val="Bibliography"/>
        <w:rPr/>
      </w:pPr>
      <w:bookmarkStart w:id="69" w:name="ref-biere-cimatti-clarke-zhu"/>
      <w:r>
        <w:rPr/>
        <w:t xml:space="preserve">27. </w:t>
        <w:tab/>
        <w:t xml:space="preserve">Biere A. и др. </w:t>
      </w:r>
      <w:hyperlink r:id="rId6">
        <w:r>
          <w:rPr>
            <w:rStyle w:val="Hyperlink"/>
          </w:rPr>
          <w:t>Symbolic Model Checking without BDDs</w:t>
        </w:r>
      </w:hyperlink>
      <w:r>
        <w:rPr/>
        <w:t>.</w:t>
      </w:r>
      <w:bookmarkEnd w:id="69"/>
    </w:p>
    <w:p>
      <w:pPr>
        <w:pStyle w:val="Bibliography"/>
        <w:rPr/>
      </w:pPr>
      <w:bookmarkStart w:id="70" w:name="ref-barrett-smt-tutorial"/>
      <w:r>
        <w:rPr/>
        <w:t xml:space="preserve">28. </w:t>
        <w:tab/>
        <w:t>Barrett C. и др. Satisfiability Modulo Theories: A Beginner’s Tutorial // Formal Methods. 2024.</w:t>
      </w:r>
      <w:bookmarkEnd w:id="70"/>
    </w:p>
    <w:p>
      <w:pPr>
        <w:pStyle w:val="Bibliography"/>
        <w:rPr/>
      </w:pPr>
      <w:bookmarkStart w:id="71" w:name="ref-smt-lib-2-7"/>
      <w:r>
        <w:rPr/>
        <w:t xml:space="preserve">29. </w:t>
        <w:tab/>
      </w:r>
      <w:hyperlink r:id="rId7">
        <w:r>
          <w:rPr>
            <w:rStyle w:val="Hyperlink"/>
          </w:rPr>
          <w:t>SMT-LIB Standard</w:t>
        </w:r>
      </w:hyperlink>
      <w:r>
        <w:rPr/>
        <w:t>.</w:t>
      </w:r>
      <w:bookmarkEnd w:id="71"/>
    </w:p>
    <w:p>
      <w:pPr>
        <w:pStyle w:val="Bibliography"/>
        <w:rPr/>
      </w:pPr>
      <w:bookmarkStart w:id="72" w:name="ref-kamkin-formal-verification"/>
      <w:r>
        <w:rPr/>
        <w:t xml:space="preserve">30. </w:t>
        <w:tab/>
        <w:t xml:space="preserve">Камкин А. С. </w:t>
      </w:r>
      <w:hyperlink r:id="rId8">
        <w:r>
          <w:rPr>
            <w:rStyle w:val="Hyperlink"/>
          </w:rPr>
          <w:t>Введение в формальные методы верификации программ</w:t>
        </w:r>
      </w:hyperlink>
      <w:r>
        <w:rPr/>
        <w:t>.</w:t>
      </w:r>
      <w:bookmarkEnd w:id="72"/>
    </w:p>
    <w:p>
      <w:pPr>
        <w:pStyle w:val="Bibliography"/>
        <w:rPr/>
      </w:pPr>
      <w:bookmarkStart w:id="73" w:name="ref-bounded-model-checking"/>
      <w:r>
        <w:rPr/>
        <w:t xml:space="preserve">31. </w:t>
        <w:tab/>
        <w:t>Biere A. и др. Bounded Model Checking // Advances in Computers. 2003. Т. 58.</w:t>
      </w:r>
      <w:bookmarkEnd w:id="73"/>
    </w:p>
    <w:p>
      <w:pPr>
        <w:pStyle w:val="Bibliography"/>
        <w:rPr/>
      </w:pPr>
      <w:bookmarkStart w:id="74" w:name="ref-kaos-tutorial"/>
      <w:r>
        <w:rPr/>
        <w:t xml:space="preserve">32. </w:t>
        <w:tab/>
        <w:t xml:space="preserve">KAOS Tutorial [Электронный ресурс]. 2007. URL: </w:t>
      </w:r>
      <w:hyperlink r:id="rId9">
        <w:r>
          <w:rPr>
            <w:rStyle w:val="Hyperlink"/>
          </w:rPr>
          <w:t>https://www.objectiver.com/fileadmin/download/documents/KaosTutorial.pdf</w:t>
        </w:r>
      </w:hyperlink>
      <w:r>
        <w:rPr/>
        <w:t>.</w:t>
      </w:r>
      <w:bookmarkEnd w:id="74"/>
    </w:p>
    <w:p>
      <w:pPr>
        <w:pStyle w:val="Bibliography"/>
        <w:rPr/>
      </w:pPr>
      <w:bookmarkStart w:id="75" w:name="ref-yu-istar"/>
      <w:r>
        <w:rPr/>
        <w:t xml:space="preserve">33. </w:t>
        <w:tab/>
        <w:t xml:space="preserve">Yu E. S. K., Mylopoulos J. </w:t>
      </w:r>
      <w:hyperlink r:id="rId10">
        <w:r>
          <w:rPr>
            <w:rStyle w:val="Hyperlink"/>
          </w:rPr>
          <w:t>Enterprise modelling for business redesign: the i* framework</w:t>
        </w:r>
      </w:hyperlink>
      <w:r>
        <w:rPr/>
        <w:t xml:space="preserve"> // ACM SIGGROUP Bulletin. ACM. Т. 18, № 1. С. 59–63.</w:t>
      </w:r>
      <w:bookmarkEnd w:id="75"/>
    </w:p>
    <w:p>
      <w:pPr>
        <w:pStyle w:val="Bibliography"/>
        <w:rPr/>
      </w:pPr>
      <w:bookmarkStart w:id="76" w:name="ref-kadakolmath-istar-z"/>
      <w:r>
        <w:rPr/>
        <w:t xml:space="preserve">34. </w:t>
        <w:tab/>
        <w:t>Kadakolmath L., Ramu U. D. iStar Goal Model to Z Formal Model Translation and Model Checking of CBTC Moving Block Interlocking System.</w:t>
      </w:r>
      <w:bookmarkEnd w:id="76"/>
    </w:p>
    <w:p>
      <w:pPr>
        <w:pStyle w:val="Bibliography"/>
        <w:rPr/>
      </w:pPr>
      <w:bookmarkStart w:id="77" w:name="ref-boella-normative-mas"/>
      <w:r>
        <w:rPr/>
        <w:t xml:space="preserve">35. </w:t>
        <w:tab/>
        <w:t xml:space="preserve">Boella G., van der Torre L., Verhagen H. </w:t>
      </w:r>
      <w:r>
        <w:fldChar w:fldCharType="begin"/>
      </w:r>
      <w:r>
        <w:rPr>
          <w:rStyle w:val="Hyperlink"/>
        </w:rPr>
        <w:instrText xml:space="preserve"> HYPERLINK "https://link.springer.com/article/10.1007/s10588-006-9537-7" \l "citeas"</w:instrText>
      </w:r>
      <w:r>
        <w:rPr>
          <w:rStyle w:val="Hyperlink"/>
        </w:rPr>
        <w:fldChar w:fldCharType="separate"/>
      </w:r>
      <w:r>
        <w:rPr>
          <w:rStyle w:val="Hyperlink"/>
        </w:rPr>
        <w:t>Introduction to Normative Multiagent Systems</w:t>
      </w:r>
      <w:r>
        <w:rPr>
          <w:rStyle w:val="Hyperlink"/>
        </w:rPr>
        <w:fldChar w:fldCharType="end"/>
      </w:r>
      <w:r>
        <w:rPr/>
        <w:t xml:space="preserve"> // Computational &amp; Mathematical Organization Theory.</w:t>
      </w:r>
      <w:bookmarkEnd w:id="77"/>
    </w:p>
    <w:p>
      <w:pPr>
        <w:pStyle w:val="Bibliography"/>
        <w:rPr/>
      </w:pPr>
      <w:bookmarkStart w:id="78" w:name="ref-boley-ruleml"/>
      <w:r>
        <w:rPr/>
        <w:t xml:space="preserve">36. </w:t>
        <w:tab/>
        <w:t>Boley H., Tabet S., Wagner G. Design Rationale of RuleML: A Markup Language for Semantic Web Rules.</w:t>
      </w:r>
      <w:bookmarkEnd w:id="78"/>
    </w:p>
    <w:p>
      <w:pPr>
        <w:pStyle w:val="Bibliography"/>
        <w:rPr/>
      </w:pPr>
      <w:bookmarkStart w:id="79" w:name="ref-cliffe-instal"/>
      <w:r>
        <w:rPr/>
        <w:t xml:space="preserve">37. </w:t>
        <w:tab/>
        <w:t>Cliffe O., De Vos M., Padget J. Specifying and reasoning about multiple institutions.</w:t>
      </w:r>
      <w:bookmarkEnd w:id="79"/>
    </w:p>
    <w:p>
      <w:pPr>
        <w:pStyle w:val="Bibliography"/>
        <w:rPr/>
      </w:pPr>
      <w:bookmarkStart w:id="80" w:name="ref-hannoun-moise"/>
      <w:r>
        <w:rPr/>
        <w:t xml:space="preserve">38. </w:t>
        <w:tab/>
        <w:t xml:space="preserve">Hannoun M. и др. </w:t>
      </w:r>
      <w:hyperlink r:id="rId11">
        <w:r>
          <w:rPr>
            <w:rStyle w:val="Hyperlink"/>
          </w:rPr>
          <w:t>An Organization Model for Multi-Agent Systems — MOISE</w:t>
        </w:r>
      </w:hyperlink>
      <w:r>
        <w:rPr/>
        <w:t xml:space="preserve"> // Advances in Artificial Intelligence. 2000.</w:t>
      </w:r>
      <w:bookmarkEnd w:id="80"/>
    </w:p>
    <w:p>
      <w:pPr>
        <w:pStyle w:val="Bibliography"/>
        <w:spacing w:before="0" w:after="200"/>
        <w:rPr/>
      </w:pPr>
      <w:bookmarkStart w:id="81" w:name="ref-moise-npm"/>
      <w:r>
        <w:rPr/>
        <w:t xml:space="preserve">39. </w:t>
        <w:tab/>
        <w:t xml:space="preserve">Исходный код MOISE+ NPM [Электронный ресурс]. URL: </w:t>
      </w:r>
      <w:hyperlink r:id="rId12">
        <w:r>
          <w:rPr>
            <w:rStyle w:val="Hyperlink"/>
          </w:rPr>
          <w:t>https://github.com/moise-lang/npl</w:t>
        </w:r>
      </w:hyperlink>
      <w:r>
        <w:rPr/>
        <w:t>.</w:t>
      </w:r>
      <w:bookmarkEnd w:id="41"/>
      <w:bookmarkEnd w:id="42"/>
      <w:bookmarkEnd w:id="81"/>
    </w:p>
    <w:sectPr>
      <w:type w:val="nextPage"/>
      <w:pgSz w:w="8391" w:h="11906"/>
      <w:pgMar w:left="1138" w:right="1138" w:gutter="0" w:header="0" w:top="1138" w:footer="0" w:bottom="72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family w:val="roman"/>
    <w:pitch w:val="default"/>
  </w:font>
  <w:font w:name="Aptos Display">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numFmt w:val="bullet"/>
      <w:lvlText w:val=""/>
      <w:lvlJc w:val="start"/>
      <w:pPr>
        <w:tabs>
          <w:tab w:val="num" w:pos="0"/>
        </w:tabs>
        <w:ind w:start="720" w:hanging="360"/>
      </w:pPr>
      <w:rPr>
        <w:rFonts w:ascii="Symbol" w:hAnsi="Symbol" w:cs="Symbol" w:hint="default"/>
      </w:rPr>
    </w:lvl>
    <w:lvl w:ilvl="1">
      <w:start w:val="0"/>
      <w:numFmt w:val="bullet"/>
      <w:lvlText w:val=""/>
      <w:lvlJc w:val="start"/>
      <w:pPr>
        <w:tabs>
          <w:tab w:val="num" w:pos="0"/>
        </w:tabs>
        <w:ind w:start="1440" w:hanging="360"/>
      </w:pPr>
      <w:rPr>
        <w:rFonts w:ascii="Symbol" w:hAnsi="Symbol" w:cs="Symbol" w:hint="default"/>
      </w:rPr>
    </w:lvl>
    <w:lvl w:ilvl="2">
      <w:start w:val="0"/>
      <w:numFmt w:val="bullet"/>
      <w:lvlText w:val=""/>
      <w:lvlJc w:val="start"/>
      <w:pPr>
        <w:tabs>
          <w:tab w:val="num" w:pos="0"/>
        </w:tabs>
        <w:ind w:start="2160" w:hanging="360"/>
      </w:pPr>
      <w:rPr>
        <w:rFonts w:ascii="Symbol" w:hAnsi="Symbol" w:cs="Symbol"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
      <w:lvlJc w:val="start"/>
      <w:pPr>
        <w:tabs>
          <w:tab w:val="num" w:pos="0"/>
        </w:tabs>
        <w:ind w:start="3600" w:hanging="360"/>
      </w:pPr>
      <w:rPr>
        <w:rFonts w:ascii="Symbol" w:hAnsi="Symbol" w:cs="Symbol" w:hint="default"/>
      </w:rPr>
    </w:lvl>
    <w:lvl w:ilvl="5">
      <w:start w:val="0"/>
      <w:numFmt w:val="bullet"/>
      <w:lvlText w:val=""/>
      <w:lvlJc w:val="start"/>
      <w:pPr>
        <w:tabs>
          <w:tab w:val="num" w:pos="0"/>
        </w:tabs>
        <w:ind w:start="4320" w:hanging="360"/>
      </w:pPr>
      <w:rPr>
        <w:rFonts w:ascii="Symbol" w:hAnsi="Symbol" w:cs="Symbol"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
      <w:lvlJc w:val="start"/>
      <w:pPr>
        <w:tabs>
          <w:tab w:val="num" w:pos="0"/>
        </w:tabs>
        <w:ind w:start="5760" w:hanging="360"/>
      </w:pPr>
      <w:rPr>
        <w:rFonts w:ascii="Symbol" w:hAnsi="Symbol" w:cs="Symbol" w:hint="default"/>
      </w:rPr>
    </w:lvl>
    <w:lvl w:ilvl="8">
      <w:start w:val="0"/>
      <w:numFmt w:val="bullet"/>
      <w:lvlText w:val=""/>
      <w:lvlJc w:val="start"/>
      <w:pPr>
        <w:tabs>
          <w:tab w:val="num" w:pos="0"/>
        </w:tabs>
        <w:ind w:start="6480" w:hanging="360"/>
      </w:pPr>
      <w:rPr>
        <w:rFonts w:ascii="Symbol" w:hAnsi="Symbol" w:cs="Symbol" w:hint="default"/>
      </w:rPr>
    </w:lvl>
  </w:abstractNum>
  <w:abstractNum w:abstractNumId="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0">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4"/>
    <w:lvlOverride w:ilvl="0">
      <w:startOverride w:val="1"/>
    </w:lvlOverride>
  </w:num>
  <w:num w:numId="26">
    <w:abstractNumId w:val="3"/>
  </w:num>
  <w:num w:numId="27">
    <w:abstractNumId w:val="3"/>
  </w:num>
  <w:num w:numId="28">
    <w:abstractNumId w:val="3"/>
  </w:num>
  <w:num w:numId="29">
    <w:abstractNumId w:val="3"/>
  </w:num>
  <w:num w:numId="30">
    <w:abstractNumId w:val="3"/>
  </w:num>
  <w:num w:numId="31">
    <w:abstractNumId w:val="3"/>
  </w:num>
  <w:num w:numId="32">
    <w:abstractNumId w:val="3"/>
  </w:num>
  <w:num w:numId="33">
    <w:abstractNumId w:val="4"/>
    <w:lvlOverride w:ilvl="0">
      <w:startOverride w:val="1"/>
    </w:lvlOverride>
  </w:num>
  <w:num w:numId="34">
    <w:abstractNumId w:val="3"/>
  </w:num>
  <w:num w:numId="35">
    <w:abstractNumId w:val="3"/>
  </w:num>
  <w:num w:numId="36">
    <w:abstractNumId w:val="4"/>
  </w:num>
  <w:num w:numId="37">
    <w:abstractNumId w:val="3"/>
  </w:num>
  <w:num w:numId="38">
    <w:abstractNumId w:val="3"/>
  </w:num>
  <w:num w:numId="39">
    <w:abstractNumId w:val="3"/>
  </w:num>
  <w:num w:numId="40">
    <w:abstractNumId w:val="4"/>
  </w:num>
  <w:num w:numId="41">
    <w:abstractNumId w:val="3"/>
  </w:num>
  <w:num w:numId="42">
    <w:abstractNumId w:val="3"/>
  </w:num>
  <w:num w:numId="43">
    <w:abstractNumId w:val="3"/>
  </w:num>
  <w:num w:numId="44">
    <w:abstractNumId w:val="4"/>
  </w:num>
  <w:num w:numId="45">
    <w:abstractNumId w:val="3"/>
  </w:num>
  <w:num w:numId="46">
    <w:abstractNumId w:val="3"/>
  </w:num>
  <w:num w:numId="47">
    <w:abstractNumId w:val="3"/>
  </w:num>
  <w:num w:numId="48">
    <w:abstractNumId w:val="3"/>
  </w:num>
  <w:num w:numId="49">
    <w:abstractNumId w:val="4"/>
  </w:num>
  <w:num w:numId="50">
    <w:abstractNumId w:val="4"/>
  </w:num>
  <w:num w:numId="51">
    <w:abstractNumId w:val="3"/>
  </w:num>
  <w:num w:numId="52">
    <w:abstractNumId w:val="3"/>
  </w:num>
  <w:num w:numId="53">
    <w:abstractNumId w:val="4"/>
    <w:lvlOverride w:ilvl="0">
      <w:startOverride w:val="1"/>
    </w:lvlOverride>
  </w:num>
  <w:num w:numId="54">
    <w:abstractNumId w:val="4"/>
  </w:num>
  <w:num w:numId="55">
    <w:abstractNumId w:val="3"/>
  </w:num>
  <w:num w:numId="56">
    <w:abstractNumId w:val="3"/>
  </w:num>
  <w:num w:numId="57">
    <w:abstractNumId w:val="3"/>
  </w:num>
  <w:num w:numId="58">
    <w:abstractNumId w:val="3"/>
  </w:num>
  <w:num w:numId="59">
    <w:abstractNumId w:val="3"/>
  </w:num>
  <w:num w:numId="60">
    <w:abstractNumId w:val="3"/>
  </w:num>
  <w:num w:numId="61">
    <w:abstractNumId w:val="3"/>
  </w:num>
  <w:num w:numId="62">
    <w:abstractNumId w:val="3"/>
  </w:num>
  <w:num w:numId="63">
    <w:abstractNumId w:val="3"/>
  </w:num>
  <w:num w:numId="64">
    <w:abstractNumId w:val="3"/>
  </w:num>
  <w:num w:numId="65">
    <w:abstractNumId w:val="3"/>
  </w:num>
  <w:num w:numId="66">
    <w:abstractNumId w:val="3"/>
  </w:num>
  <w:num w:numId="67">
    <w:abstractNumId w:val="4"/>
    <w:lvlOverride w:ilvl="0">
      <w:startOverride w:val="1"/>
    </w:lvlOverride>
  </w:num>
  <w:num w:numId="68">
    <w:abstractNumId w:val="3"/>
  </w:num>
  <w:num w:numId="69">
    <w:abstractNumId w:val="3"/>
  </w:num>
  <w:num w:numId="70">
    <w:abstractNumId w:val="4"/>
  </w:num>
  <w:num w:numId="71">
    <w:abstractNumId w:val="4"/>
  </w:num>
  <w:num w:numId="72">
    <w:abstractNumId w:val="4"/>
    <w:lvlOverride w:ilvl="0">
      <w:startOverride w:val="1"/>
    </w:lvlOverride>
  </w:num>
  <w:num w:numId="73">
    <w:abstractNumId w:val="4"/>
  </w:num>
  <w:num w:numId="74">
    <w:abstractNumId w:val="4"/>
    <w:lvlOverride w:ilvl="0">
      <w:startOverride w:val="1"/>
    </w:lvlOverride>
  </w:num>
  <w:num w:numId="75">
    <w:abstractNumId w:val="4"/>
  </w:num>
  <w:num w:numId="76">
    <w:abstractNumId w:val="4"/>
  </w:num>
  <w:num w:numId="77">
    <w:abstractNumId w:val="4"/>
  </w:num>
  <w:num w:numId="78">
    <w:abstractNumId w:val="4"/>
  </w:num>
  <w:num w:numId="79">
    <w:abstractNumId w:val="4"/>
  </w:num>
  <w:num w:numId="80">
    <w:abstractNumId w:val="3"/>
  </w:num>
  <w:num w:numId="81">
    <w:abstractNumId w:val="3"/>
  </w:num>
  <w:num w:numId="82">
    <w:abstractNumId w:val="3"/>
  </w:num>
  <w:num w:numId="83">
    <w:abstractNumId w:val="4"/>
    <w:lvlOverride w:ilvl="0">
      <w:startOverride w:val="1"/>
    </w:lvlOverride>
  </w:num>
  <w:num w:numId="84">
    <w:abstractNumId w:val="4"/>
  </w:num>
  <w:num w:numId="85">
    <w:abstractNumId w:val="3"/>
  </w:num>
  <w:num w:numId="86">
    <w:abstractNumId w:val="3"/>
  </w:num>
  <w:num w:numId="87">
    <w:abstractNumId w:val="3"/>
  </w:num>
  <w:num w:numId="88">
    <w:abstractNumId w:val="3"/>
  </w:num>
  <w:num w:numId="89">
    <w:abstractNumId w:val="3"/>
  </w:num>
</w:numbering>
</file>

<file path=word/settings.xml><?xml version="1.0" encoding="utf-8"?>
<w:settings xmlns:w="http://schemas.openxmlformats.org/wordprocessingml/2006/main">
  <w:zoom w:percent="14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Times New Roman" w:hAnsi="Times New Roman" w:eastAsia="Aptos" w:cs="" w:cstheme="minorBidi" w:eastAsiaTheme="minorHAnsi"/>
      <w:color w:val="auto"/>
      <w:kern w:val="0"/>
      <w:sz w:val="20"/>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Times New Roman" w:hAnsi="Times New Roman" w:eastAsia="" w:cs="" w:cstheme="majorBidi" w:eastAsiaTheme="majorEastAsia"/>
      <w:b/>
      <w:caps/>
      <w:sz w:val="28"/>
      <w:szCs w:val="56"/>
      <w:lang w:val="ru-RU"/>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jc w:val="start"/>
    </w:pPr>
    <w:rPr>
      <w:caps w:val="false"/>
      <w:smallCaps w:val="false"/>
      <w:sz w:val="20"/>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start="480" w:end="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pi.semanticscholar.org/CorpusID:29960447" TargetMode="External"/><Relationship Id="rId3" Type="http://schemas.openxmlformats.org/officeDocument/2006/relationships/hyperlink" Target="https://nusmv.fbk.eu/tutorial/v27/tutorial.pdf" TargetMode="External"/><Relationship Id="rId4" Type="http://schemas.openxmlformats.org/officeDocument/2006/relationships/hyperlink" Target="https://www.economy.gov.ru/material/file/792d50ea6a6f3a9c75f95494c253ab99/31_15092021.pdf" TargetMode="External"/><Relationship Id="rId5" Type="http://schemas.openxmlformats.org/officeDocument/2006/relationships/hyperlink" Target="https://cyberleninka.ru/article/n/esche-raz-o-trudnostyah-postroeniya-deonticheskoy-logiki" TargetMode="External"/><Relationship Id="rId6" Type="http://schemas.openxmlformats.org/officeDocument/2006/relationships/hyperlink" Target="https://fmv.jku.at/papers/BiereCimattiClarkeZhu-TACAS99.pdf" TargetMode="External"/><Relationship Id="rId7" Type="http://schemas.openxmlformats.org/officeDocument/2006/relationships/hyperlink" Target="https://smt-lib.org/papers/smt-lib-reference-v2.7-r2025-02-05.pdf" TargetMode="External"/><Relationship Id="rId8" Type="http://schemas.openxmlformats.org/officeDocument/2006/relationships/hyperlink" Target="http://sp.cs.msu.ru/courses/vmp/kamkin_mc2018.pdf" TargetMode="External"/><Relationship Id="rId9" Type="http://schemas.openxmlformats.org/officeDocument/2006/relationships/hyperlink" Target="https://www.objectiver.com/fileadmin/download/documents/KaosTutorial.pdf" TargetMode="External"/><Relationship Id="rId10" Type="http://schemas.openxmlformats.org/officeDocument/2006/relationships/hyperlink" Target="https://dl.acm.org/doi/pdf/10.1145/271159.271180" TargetMode="External"/><Relationship Id="rId11" Type="http://schemas.openxmlformats.org/officeDocument/2006/relationships/hyperlink" Target="https://link.springer.com/chapter/10.1007/3-540-44399-1_17" TargetMode="External"/><Relationship Id="rId12" Type="http://schemas.openxmlformats.org/officeDocument/2006/relationships/hyperlink" Target="https://github.com/moise-lang/npl"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LibreOffice/25.8.2.2$Linux_X86_64 LibreOffice_project/580$Build-2</Application>
  <AppVersion>15.0000</AppVersion>
  <Pages>32</Pages>
  <Words>5412</Words>
  <Characters>37320</Characters>
  <CharactersWithSpaces>42625</CharactersWithSpaces>
  <Paragraphs>287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1980-01-01T00:00:00Z</dcterms:created>
  <dc:creator>М. Проказин</dc:creator>
  <dc:description/>
  <dc:language>en-US</dc:language>
  <cp:lastModifiedBy/>
  <dcterms:modified xsi:type="dcterms:W3CDTF">2026-04-03T20:24:22Z</dcterms:modified>
  <cp:revision>2</cp:revision>
  <dc:subject/>
  <dc:title>Гибридный формализм описания нормативных требований DDL-LTLf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refs.yml</vt:lpwstr>
  </property>
  <property fmtid="{D5CDD505-2E9C-101B-9397-08002B2CF9AE}" pid="3" name="csl">
    <vt:lpwstr>numeric.csl</vt:lpwstr>
  </property>
  <property fmtid="{D5CDD505-2E9C-101B-9397-08002B2CF9AE}" pid="4" name="date">
    <vt:lpwstr>2026</vt:lpwstr>
  </property>
  <property fmtid="{D5CDD505-2E9C-101B-9397-08002B2CF9AE}" pid="5" name="math">
    <vt:lpwstr>katex</vt:lpwstr>
  </property>
</Properties>
</file>