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4.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32"/>
          <w:lang w:val="en-US" w:eastAsia="zh-CN"/>
        </w:rPr>
      </w:pPr>
      <w:r>
        <w:rPr>
          <w:rFonts w:hint="eastAsia"/>
          <w:sz w:val="24"/>
          <w:szCs w:val="32"/>
          <w:lang w:val="en-US" w:eastAsia="zh-CN"/>
        </w:rPr>
        <w:t>设计思维的实质:</w:t>
      </w:r>
    </w:p>
    <w:p>
      <w:pPr>
        <w:numPr>
          <w:ilvl w:val="0"/>
          <w:numId w:val="0"/>
        </w:numPr>
        <w:rPr>
          <w:rFonts w:hint="default"/>
          <w:sz w:val="24"/>
          <w:szCs w:val="32"/>
          <w:lang w:val="en-US" w:eastAsia="zh-CN"/>
        </w:rPr>
      </w:pPr>
      <w:r>
        <w:rPr>
          <w:rFonts w:hint="eastAsia"/>
          <w:sz w:val="24"/>
          <w:szCs w:val="32"/>
          <w:lang w:val="en-US" w:eastAsia="zh-CN"/>
        </w:rPr>
        <w:t>1.组合而引发的创新与变种</w:t>
      </w:r>
    </w:p>
    <w:p>
      <w:pPr>
        <w:numPr>
          <w:ilvl w:val="0"/>
          <w:numId w:val="0"/>
        </w:numPr>
        <w:rPr>
          <w:rFonts w:hint="eastAsia"/>
          <w:sz w:val="24"/>
          <w:szCs w:val="32"/>
          <w:lang w:val="en-US" w:eastAsia="zh-CN"/>
        </w:rPr>
      </w:pPr>
      <w:r>
        <w:rPr>
          <w:rFonts w:hint="eastAsia"/>
          <w:sz w:val="24"/>
          <w:szCs w:val="32"/>
          <w:lang w:val="en-US" w:eastAsia="zh-CN"/>
        </w:rPr>
        <w:t>例如: 计算进Input设备与老鼠外形的结合: 鼠标</w:t>
      </w:r>
    </w:p>
    <w:p>
      <w:pPr>
        <w:numPr>
          <w:ilvl w:val="0"/>
          <w:numId w:val="0"/>
        </w:numPr>
        <w:rPr>
          <w:rFonts w:hint="default"/>
          <w:sz w:val="24"/>
          <w:szCs w:val="32"/>
          <w:lang w:val="en-US" w:eastAsia="zh-CN"/>
        </w:rPr>
      </w:pPr>
      <w:r>
        <w:rPr>
          <w:rFonts w:hint="eastAsia"/>
          <w:sz w:val="24"/>
          <w:szCs w:val="32"/>
          <w:lang w:val="en-US" w:eastAsia="zh-CN"/>
        </w:rPr>
        <w:t>2.所有人类的行为其实都是</w:t>
      </w:r>
      <w:r>
        <w:rPr>
          <w:rFonts w:hint="default"/>
          <w:sz w:val="24"/>
          <w:szCs w:val="32"/>
          <w:lang w:val="en-US" w:eastAsia="zh-CN"/>
        </w:rPr>
        <w:t>’</w:t>
      </w:r>
      <w:r>
        <w:rPr>
          <w:rFonts w:hint="eastAsia"/>
          <w:sz w:val="24"/>
          <w:szCs w:val="32"/>
          <w:lang w:val="en-US" w:eastAsia="zh-CN"/>
        </w:rPr>
        <w:t>designed</w:t>
      </w:r>
      <w:r>
        <w:rPr>
          <w:rFonts w:hint="default"/>
          <w:sz w:val="24"/>
          <w:szCs w:val="32"/>
          <w:lang w:val="en-US" w:eastAsia="zh-CN"/>
        </w:rPr>
        <w:t>’</w:t>
      </w:r>
      <w:r>
        <w:rPr>
          <w:rFonts w:hint="eastAsia"/>
          <w:sz w:val="24"/>
          <w:szCs w:val="32"/>
          <w:lang w:val="en-US" w:eastAsia="zh-CN"/>
        </w:rPr>
        <w:t>的</w:t>
      </w:r>
    </w:p>
    <w:p>
      <w:pPr>
        <w:numPr>
          <w:ilvl w:val="0"/>
          <w:numId w:val="0"/>
        </w:numPr>
        <w:rPr>
          <w:rFonts w:hint="eastAsia"/>
          <w:sz w:val="24"/>
          <w:szCs w:val="32"/>
          <w:lang w:val="en-US" w:eastAsia="zh-CN"/>
        </w:rPr>
      </w:pPr>
      <w:r>
        <w:rPr>
          <w:rFonts w:hint="eastAsia"/>
          <w:sz w:val="24"/>
          <w:szCs w:val="32"/>
          <w:lang w:val="en-US" w:eastAsia="zh-CN"/>
        </w:rPr>
        <w:t>除了时尚或者内部装修设计之外, 也有政策/经验/药物等设计</w:t>
      </w:r>
    </w:p>
    <w:p>
      <w:pPr>
        <w:numPr>
          <w:ilvl w:val="0"/>
          <w:numId w:val="1"/>
        </w:numPr>
        <w:rPr>
          <w:rFonts w:hint="eastAsia"/>
          <w:sz w:val="24"/>
          <w:szCs w:val="32"/>
          <w:lang w:val="en-US" w:eastAsia="zh-CN"/>
        </w:rPr>
      </w:pPr>
      <w:r>
        <w:rPr>
          <w:rFonts w:hint="eastAsia"/>
          <w:sz w:val="24"/>
          <w:szCs w:val="32"/>
          <w:lang w:val="en-US" w:eastAsia="zh-CN"/>
        </w:rPr>
        <w:t>设计思维的重要一点: 超越传统概念</w:t>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DONALD NORMAN  曾经是MIT电工专业学生，之后前往宾大学习认知心理学，后看来开创了设计思维这个学科，认为是设计思维之父</w:t>
      </w:r>
    </w:p>
    <w:p>
      <w:pPr>
        <w:widowControl w:val="0"/>
        <w:numPr>
          <w:ilvl w:val="0"/>
          <w:numId w:val="0"/>
        </w:numPr>
        <w:jc w:val="both"/>
        <w:rPr>
          <w:rFonts w:hint="eastAsia"/>
          <w:sz w:val="24"/>
          <w:szCs w:val="32"/>
          <w:lang w:val="en-US" w:eastAsia="zh-CN"/>
        </w:rPr>
      </w:pPr>
      <w:r>
        <w:rPr>
          <w:rFonts w:hint="eastAsia"/>
          <w:sz w:val="24"/>
          <w:szCs w:val="32"/>
          <w:lang w:val="en-US" w:eastAsia="zh-CN"/>
        </w:rPr>
        <w:t>他提出，用户的体验是十分重要的，因此设计思维所青睐的设计是“以用户为中心的设计”（User-centered Design）</w:t>
      </w:r>
    </w:p>
    <w:p>
      <w:pPr>
        <w:widowControl w:val="0"/>
        <w:numPr>
          <w:ilvl w:val="0"/>
          <w:numId w:val="0"/>
        </w:numPr>
        <w:jc w:val="both"/>
        <w:rPr>
          <w:rFonts w:hint="eastAsia"/>
          <w:sz w:val="24"/>
          <w:szCs w:val="32"/>
          <w:lang w:val="en-US" w:eastAsia="zh-CN"/>
        </w:rPr>
      </w:pPr>
      <w:r>
        <w:rPr>
          <w:rFonts w:hint="eastAsia"/>
          <w:sz w:val="24"/>
          <w:szCs w:val="32"/>
          <w:lang w:val="en-US" w:eastAsia="zh-CN"/>
        </w:rPr>
        <w:t>他提出的重要论点：</w:t>
      </w:r>
    </w:p>
    <w:p>
      <w:pPr>
        <w:widowControl w:val="0"/>
        <w:numPr>
          <w:ilvl w:val="0"/>
          <w:numId w:val="2"/>
        </w:numPr>
        <w:jc w:val="both"/>
        <w:rPr>
          <w:rFonts w:hint="default"/>
          <w:sz w:val="24"/>
          <w:szCs w:val="32"/>
          <w:lang w:val="en-US" w:eastAsia="zh-CN"/>
        </w:rPr>
      </w:pPr>
      <w:r>
        <w:rPr>
          <w:rFonts w:hint="eastAsia"/>
          <w:sz w:val="24"/>
          <w:szCs w:val="32"/>
          <w:lang w:val="en-US" w:eastAsia="zh-CN"/>
        </w:rPr>
        <w:t>Never solve the problem you</w:t>
      </w:r>
      <w:r>
        <w:rPr>
          <w:rFonts w:hint="default"/>
          <w:sz w:val="24"/>
          <w:szCs w:val="32"/>
          <w:lang w:val="en-US" w:eastAsia="zh-CN"/>
        </w:rPr>
        <w:t>’</w:t>
      </w:r>
      <w:r>
        <w:rPr>
          <w:rFonts w:hint="eastAsia"/>
          <w:sz w:val="24"/>
          <w:szCs w:val="32"/>
          <w:lang w:val="en-US" w:eastAsia="zh-CN"/>
        </w:rPr>
        <w:t>re asked to solve</w:t>
      </w:r>
    </w:p>
    <w:p>
      <w:pPr>
        <w:widowControl w:val="0"/>
        <w:numPr>
          <w:ilvl w:val="0"/>
          <w:numId w:val="0"/>
        </w:numPr>
        <w:jc w:val="both"/>
        <w:rPr>
          <w:rFonts w:hint="eastAsia"/>
          <w:sz w:val="24"/>
          <w:szCs w:val="32"/>
          <w:lang w:val="en-US" w:eastAsia="zh-CN"/>
        </w:rPr>
      </w:pPr>
      <w:r>
        <w:rPr>
          <w:rFonts w:hint="eastAsia"/>
          <w:sz w:val="24"/>
          <w:szCs w:val="32"/>
          <w:lang w:val="en-US" w:eastAsia="zh-CN"/>
        </w:rPr>
        <w:t>为什么？Norman认为他人往往提出的都是symptom, 而并不是事件的root</w:t>
      </w:r>
    </w:p>
    <w:p>
      <w:pPr>
        <w:widowControl w:val="0"/>
        <w:numPr>
          <w:ilvl w:val="0"/>
          <w:numId w:val="2"/>
        </w:numPr>
        <w:ind w:left="0" w:leftChars="0" w:firstLine="0" w:firstLineChars="0"/>
        <w:jc w:val="both"/>
        <w:rPr>
          <w:rFonts w:hint="default"/>
          <w:sz w:val="24"/>
          <w:szCs w:val="32"/>
          <w:lang w:val="en-US" w:eastAsia="zh-CN"/>
        </w:rPr>
      </w:pPr>
      <w:r>
        <w:rPr>
          <w:rFonts w:hint="eastAsia"/>
          <w:sz w:val="24"/>
          <w:szCs w:val="32"/>
          <w:lang w:val="en-US" w:eastAsia="zh-CN"/>
        </w:rPr>
        <w:t>设计思维的秘诀就是理解真正的问题（better problems）</w:t>
      </w: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A problem well-put is half-done.</w:t>
      </w:r>
    </w:p>
    <w:p>
      <w:pPr>
        <w:widowControl w:val="0"/>
        <w:numPr>
          <w:ilvl w:val="0"/>
          <w:numId w:val="2"/>
        </w:numPr>
        <w:ind w:left="0" w:leftChars="0" w:firstLine="0" w:firstLineChars="0"/>
        <w:jc w:val="both"/>
        <w:rPr>
          <w:rFonts w:hint="default"/>
          <w:sz w:val="24"/>
          <w:szCs w:val="32"/>
          <w:lang w:val="en-US" w:eastAsia="zh-CN"/>
        </w:rPr>
      </w:pPr>
      <w:r>
        <w:rPr>
          <w:rFonts w:hint="eastAsia"/>
          <w:sz w:val="24"/>
          <w:szCs w:val="32"/>
          <w:lang w:val="en-US" w:eastAsia="zh-CN"/>
        </w:rPr>
        <w:t>A brilliant solution to the wrong can be worse than no solution</w:t>
      </w:r>
    </w:p>
    <w:p>
      <w:pPr>
        <w:widowControl w:val="0"/>
        <w:numPr>
          <w:ilvl w:val="0"/>
          <w:numId w:val="2"/>
        </w:numPr>
        <w:ind w:left="0" w:leftChars="0" w:firstLine="0" w:firstLineChars="0"/>
        <w:jc w:val="both"/>
        <w:rPr>
          <w:rFonts w:hint="default"/>
          <w:sz w:val="24"/>
          <w:szCs w:val="32"/>
          <w:lang w:val="en-US" w:eastAsia="zh-CN"/>
        </w:rPr>
      </w:pPr>
      <w:r>
        <w:rPr>
          <w:rFonts w:hint="eastAsia"/>
          <w:sz w:val="24"/>
          <w:szCs w:val="32"/>
          <w:lang w:val="en-US" w:eastAsia="zh-CN"/>
        </w:rPr>
        <w:t>Problem &amp; solution要分开分析，因此再设计思维领域中有十分著名的双钻模型（double-diamond model）</w:t>
      </w:r>
    </w:p>
    <w:p>
      <w:pPr>
        <w:widowControl w:val="0"/>
        <w:numPr>
          <w:ilvl w:val="0"/>
          <w:numId w:val="0"/>
        </w:numPr>
        <w:ind w:leftChars="0"/>
        <w:jc w:val="both"/>
      </w:pPr>
      <w:r>
        <w:drawing>
          <wp:inline distT="0" distB="0" distL="114300" distR="114300">
            <wp:extent cx="5270500" cy="2801620"/>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801620"/>
                    </a:xfrm>
                    <a:prstGeom prst="rect">
                      <a:avLst/>
                    </a:prstGeom>
                    <a:noFill/>
                    <a:ln>
                      <a:noFill/>
                    </a:ln>
                  </pic:spPr>
                </pic:pic>
              </a:graphicData>
            </a:graphic>
          </wp:inline>
        </w:drawing>
      </w:r>
    </w:p>
    <w:p>
      <w:pPr>
        <w:widowControl w:val="0"/>
        <w:numPr>
          <w:ilvl w:val="0"/>
          <w:numId w:val="0"/>
        </w:numPr>
        <w:ind w:leftChars="0"/>
        <w:jc w:val="right"/>
        <w:rPr>
          <w:rFonts w:hint="default" w:eastAsiaTheme="minorEastAsia"/>
          <w:sz w:val="16"/>
          <w:szCs w:val="20"/>
          <w:lang w:val="en-US" w:eastAsia="zh-CN"/>
        </w:rPr>
      </w:pPr>
      <w:r>
        <w:rPr>
          <w:rFonts w:hint="eastAsia"/>
          <w:sz w:val="16"/>
          <w:szCs w:val="20"/>
          <w:lang w:val="en-US" w:eastAsia="zh-CN"/>
        </w:rPr>
        <w:t>图来源：知乎用户@ Rothy文章《交互设计-双钻模型》</w:t>
      </w:r>
    </w:p>
    <w:p>
      <w:pPr>
        <w:widowControl w:val="0"/>
        <w:numPr>
          <w:ilvl w:val="0"/>
          <w:numId w:val="0"/>
        </w:numPr>
        <w:jc w:val="both"/>
        <w:rPr>
          <w:rFonts w:hint="default"/>
          <w:sz w:val="24"/>
          <w:szCs w:val="32"/>
          <w:lang w:val="en-US" w:eastAsia="zh-CN"/>
        </w:rPr>
      </w:pPr>
      <w:r>
        <w:rPr>
          <w:rFonts w:hint="eastAsia"/>
          <w:sz w:val="24"/>
          <w:szCs w:val="32"/>
          <w:lang w:val="en-US" w:eastAsia="zh-CN"/>
        </w:rPr>
        <w:t>在具体解决一个问题的过程中，首先为了寻找真正的better problem将会进行分散思考（divergence），最后逐渐收敛，聚焦于better problem（convergence），再从这个better problem去发散思考解决方案，最终再逐渐收敛思考，聚焦于最后的“最好的”解决方案</w:t>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特殊的理论（老师提出的）: real General Theory of Relativity   rGTR</w:t>
      </w:r>
    </w:p>
    <w:p>
      <w:pPr>
        <w:widowControl w:val="0"/>
        <w:numPr>
          <w:ilvl w:val="0"/>
          <w:numId w:val="0"/>
        </w:numPr>
        <w:jc w:val="both"/>
        <w:rPr>
          <w:rFonts w:hint="eastAsia"/>
          <w:sz w:val="24"/>
          <w:szCs w:val="32"/>
          <w:lang w:val="en-US" w:eastAsia="zh-CN"/>
        </w:rPr>
      </w:pPr>
      <w:r>
        <w:rPr>
          <w:rFonts w:hint="eastAsia"/>
          <w:sz w:val="24"/>
          <w:szCs w:val="32"/>
          <w:lang w:val="en-US" w:eastAsia="zh-CN"/>
        </w:rPr>
        <w:t xml:space="preserve">由于比较, 人们容易产生认知偏差 </w:t>
      </w:r>
    </w:p>
    <w:p>
      <w:pPr>
        <w:widowControl w:val="0"/>
        <w:numPr>
          <w:ilvl w:val="0"/>
          <w:numId w:val="0"/>
        </w:numPr>
        <w:jc w:val="both"/>
        <w:rPr>
          <w:rFonts w:hint="default"/>
          <w:sz w:val="24"/>
          <w:szCs w:val="32"/>
          <w:lang w:val="en-US" w:eastAsia="zh-CN"/>
        </w:rPr>
      </w:pPr>
      <w:r>
        <w:rPr>
          <w:rFonts w:hint="default"/>
          <w:sz w:val="24"/>
          <w:szCs w:val="32"/>
          <w:lang w:val="en-US" w:eastAsia="zh-CN"/>
        </w:rPr>
        <w:t>“</w:t>
      </w:r>
      <w:r>
        <w:rPr>
          <w:rFonts w:hint="eastAsia"/>
          <w:sz w:val="24"/>
          <w:szCs w:val="32"/>
          <w:lang w:val="en-US" w:eastAsia="zh-CN"/>
        </w:rPr>
        <w:t>Designers are trained to discover the real problems</w:t>
      </w:r>
      <w:r>
        <w:rPr>
          <w:rFonts w:hint="default"/>
          <w:sz w:val="24"/>
          <w:szCs w:val="32"/>
          <w:lang w:val="en-US" w:eastAsia="zh-CN"/>
        </w:rPr>
        <w:t>”</w:t>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在社会学实验中, 实例化是十分重要的一点</w:t>
      </w:r>
    </w:p>
    <w:p>
      <w:pPr>
        <w:widowControl w:val="0"/>
        <w:numPr>
          <w:ilvl w:val="0"/>
          <w:numId w:val="0"/>
        </w:numPr>
        <w:jc w:val="both"/>
        <w:rPr>
          <w:rFonts w:hint="eastAsia"/>
          <w:sz w:val="24"/>
          <w:szCs w:val="32"/>
          <w:lang w:val="en-US" w:eastAsia="zh-CN"/>
        </w:rPr>
      </w:pPr>
      <w:r>
        <w:rPr>
          <w:rFonts w:hint="eastAsia"/>
          <w:sz w:val="24"/>
          <w:szCs w:val="32"/>
          <w:lang w:val="en-US" w:eastAsia="zh-CN"/>
        </w:rPr>
        <w:t>实验: MIHALI JACOB</w:t>
      </w:r>
    </w:p>
    <w:p>
      <w:pPr>
        <w:widowControl w:val="0"/>
        <w:numPr>
          <w:ilvl w:val="0"/>
          <w:numId w:val="0"/>
        </w:numPr>
        <w:jc w:val="both"/>
        <w:rPr>
          <w:rFonts w:hint="eastAsia"/>
          <w:sz w:val="24"/>
          <w:szCs w:val="32"/>
          <w:lang w:val="en-US" w:eastAsia="zh-CN"/>
        </w:rPr>
      </w:pPr>
      <w:r>
        <w:rPr>
          <w:rFonts w:hint="eastAsia"/>
          <w:sz w:val="24"/>
          <w:szCs w:val="32"/>
          <w:lang w:val="en-US" w:eastAsia="zh-CN"/>
        </w:rPr>
        <w:t>如何判断problem solving and finding 那个更重要?</w:t>
      </w:r>
    </w:p>
    <w:p>
      <w:pPr>
        <w:widowControl w:val="0"/>
        <w:numPr>
          <w:ilvl w:val="0"/>
          <w:numId w:val="0"/>
        </w:numPr>
        <w:jc w:val="both"/>
        <w:rPr>
          <w:rFonts w:hint="default"/>
          <w:sz w:val="24"/>
          <w:szCs w:val="32"/>
          <w:lang w:val="en-US" w:eastAsia="zh-CN"/>
        </w:rPr>
      </w:pPr>
      <w:r>
        <w:rPr>
          <w:rFonts w:hint="eastAsia"/>
          <w:sz w:val="24"/>
          <w:szCs w:val="32"/>
          <w:lang w:val="en-US" w:eastAsia="zh-CN"/>
        </w:rPr>
        <w:t>联想:ps pf - occupation - quantification</w:t>
      </w:r>
    </w:p>
    <w:p>
      <w:pPr>
        <w:widowControl w:val="0"/>
        <w:numPr>
          <w:ilvl w:val="0"/>
          <w:numId w:val="0"/>
        </w:numPr>
        <w:jc w:val="both"/>
        <w:rPr>
          <w:rFonts w:hint="eastAsia"/>
          <w:sz w:val="24"/>
          <w:szCs w:val="32"/>
          <w:lang w:val="en-US" w:eastAsia="zh-CN"/>
        </w:rPr>
      </w:pPr>
      <w:r>
        <w:rPr>
          <w:rFonts w:hint="eastAsia"/>
          <w:sz w:val="24"/>
          <w:szCs w:val="32"/>
          <w:lang w:val="en-US" w:eastAsia="zh-CN"/>
        </w:rPr>
        <w:t>假设一群人, 分为两组: 一组更擅长problem solving 一组更擅长 problem finding</w:t>
      </w:r>
    </w:p>
    <w:p>
      <w:pPr>
        <w:widowControl w:val="0"/>
        <w:numPr>
          <w:ilvl w:val="0"/>
          <w:numId w:val="0"/>
        </w:numPr>
        <w:jc w:val="both"/>
        <w:rPr>
          <w:rFonts w:hint="eastAsia"/>
          <w:sz w:val="24"/>
          <w:szCs w:val="32"/>
          <w:lang w:val="en-US" w:eastAsia="zh-CN"/>
        </w:rPr>
      </w:pPr>
      <w:r>
        <w:rPr>
          <w:rFonts w:hint="eastAsia"/>
          <w:sz w:val="24"/>
          <w:szCs w:val="32"/>
          <w:lang w:val="en-US" w:eastAsia="zh-CN"/>
        </w:rPr>
        <w:t>多年后调查他们的薪资</w:t>
      </w:r>
    </w:p>
    <w:p>
      <w:pPr>
        <w:widowControl w:val="0"/>
        <w:numPr>
          <w:ilvl w:val="0"/>
          <w:numId w:val="0"/>
        </w:numPr>
        <w:jc w:val="both"/>
        <w:rPr>
          <w:rFonts w:hint="eastAsia"/>
          <w:sz w:val="24"/>
          <w:szCs w:val="32"/>
          <w:lang w:val="en-US" w:eastAsia="zh-CN"/>
        </w:rPr>
      </w:pPr>
      <w:r>
        <w:rPr>
          <w:rFonts w:hint="eastAsia"/>
          <w:sz w:val="24"/>
          <w:szCs w:val="32"/>
          <w:lang w:val="en-US" w:eastAsia="zh-CN"/>
        </w:rPr>
        <w:t>这当然可行, 但是如何判断他们更擅长什么呢?</w:t>
      </w:r>
    </w:p>
    <w:p>
      <w:pPr>
        <w:widowControl w:val="0"/>
        <w:numPr>
          <w:ilvl w:val="0"/>
          <w:numId w:val="0"/>
        </w:numPr>
        <w:jc w:val="both"/>
        <w:rPr>
          <w:rFonts w:hint="eastAsia"/>
          <w:sz w:val="24"/>
          <w:szCs w:val="32"/>
          <w:lang w:val="en-US" w:eastAsia="zh-CN"/>
        </w:rPr>
      </w:pPr>
      <w:r>
        <w:rPr>
          <w:rFonts w:hint="eastAsia"/>
          <w:sz w:val="24"/>
          <w:szCs w:val="32"/>
          <w:lang w:val="en-US" w:eastAsia="zh-CN"/>
        </w:rPr>
        <w:t>例如: 判断是否擅长pf: 在实验中要求看一组物体的摆放, 让他们画出来; 然后测试他们看到的物体的数量以及他们观察物体的仔细程度并以他们量化标准</w:t>
      </w:r>
    </w:p>
    <w:p>
      <w:pPr>
        <w:widowControl w:val="0"/>
        <w:numPr>
          <w:ilvl w:val="0"/>
          <w:numId w:val="0"/>
        </w:numPr>
        <w:jc w:val="both"/>
        <w:rPr>
          <w:rFonts w:hint="eastAsia"/>
          <w:sz w:val="24"/>
          <w:szCs w:val="32"/>
          <w:lang w:val="en-US" w:eastAsia="zh-CN"/>
        </w:rPr>
      </w:pPr>
      <w:r>
        <w:rPr>
          <w:rFonts w:hint="eastAsia"/>
          <w:sz w:val="24"/>
          <w:szCs w:val="32"/>
          <w:lang w:val="en-US" w:eastAsia="zh-CN"/>
        </w:rPr>
        <w:t>如何判断ps: 找人给他们画的画打分，并且给他们画与现实物体拜访的联系程度打分</w:t>
      </w:r>
    </w:p>
    <w:p>
      <w:pPr>
        <w:widowControl w:val="0"/>
        <w:numPr>
          <w:ilvl w:val="0"/>
          <w:numId w:val="0"/>
        </w:numPr>
        <w:jc w:val="both"/>
        <w:rPr>
          <w:rFonts w:hint="eastAsia"/>
          <w:sz w:val="24"/>
          <w:szCs w:val="32"/>
          <w:lang w:val="en-US" w:eastAsia="zh-CN"/>
        </w:rPr>
      </w:pPr>
      <w:r>
        <w:rPr>
          <w:rFonts w:hint="eastAsia"/>
          <w:sz w:val="24"/>
          <w:szCs w:val="32"/>
          <w:lang w:val="en-US" w:eastAsia="zh-CN"/>
        </w:rPr>
        <w:t>最后再调查这些人的知名程度与薪资</w:t>
      </w:r>
      <w:r>
        <w:rPr>
          <w:rFonts w:hint="eastAsia"/>
          <w:sz w:val="24"/>
          <w:szCs w:val="32"/>
          <w:lang w:val="en-US" w:eastAsia="zh-CN"/>
        </w:rPr>
        <w:br w:type="textWrapping"/>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那么第二点：找better问题</w:t>
      </w:r>
    </w:p>
    <w:p>
      <w:pPr>
        <w:widowControl w:val="0"/>
        <w:numPr>
          <w:ilvl w:val="0"/>
          <w:numId w:val="0"/>
        </w:numPr>
        <w:jc w:val="both"/>
        <w:rPr>
          <w:rFonts w:hint="eastAsia"/>
          <w:sz w:val="24"/>
          <w:szCs w:val="32"/>
          <w:lang w:val="en-US" w:eastAsia="zh-CN"/>
        </w:rPr>
      </w:pPr>
      <w:r>
        <w:rPr>
          <w:rFonts w:hint="eastAsia"/>
          <w:sz w:val="24"/>
          <w:szCs w:val="32"/>
          <w:lang w:val="en-US" w:eastAsia="zh-CN"/>
        </w:rPr>
        <w:t>最直观想到的是epsilon问题，是最直接而表面的，很多时候都并不是深层次的问题</w:t>
      </w:r>
    </w:p>
    <w:p>
      <w:pPr>
        <w:widowControl w:val="0"/>
        <w:numPr>
          <w:ilvl w:val="0"/>
          <w:numId w:val="0"/>
        </w:numPr>
        <w:jc w:val="both"/>
        <w:rPr>
          <w:rFonts w:hint="default"/>
          <w:sz w:val="24"/>
          <w:szCs w:val="32"/>
          <w:lang w:val="en-US" w:eastAsia="zh-CN"/>
        </w:rPr>
      </w:pPr>
      <w:r>
        <w:rPr>
          <w:rFonts w:hint="eastAsia"/>
          <w:sz w:val="24"/>
          <w:szCs w:val="32"/>
          <w:lang w:val="en-US" w:eastAsia="zh-CN"/>
        </w:rPr>
        <w:t>例子：1949 Mann Gulch Wildfire</w:t>
      </w:r>
    </w:p>
    <w:p>
      <w:pPr>
        <w:widowControl w:val="0"/>
        <w:numPr>
          <w:ilvl w:val="0"/>
          <w:numId w:val="0"/>
        </w:numPr>
        <w:jc w:val="both"/>
        <w:rPr>
          <w:rFonts w:hint="eastAsia"/>
          <w:sz w:val="24"/>
          <w:szCs w:val="32"/>
          <w:lang w:val="en-US" w:eastAsia="zh-CN"/>
        </w:rPr>
      </w:pPr>
      <w:r>
        <w:rPr>
          <w:rFonts w:hint="eastAsia"/>
          <w:sz w:val="24"/>
          <w:szCs w:val="32"/>
          <w:lang w:val="en-US" w:eastAsia="zh-CN"/>
        </w:rPr>
        <w:t>一场美国山火中，16人中13人遇难</w:t>
      </w:r>
    </w:p>
    <w:p>
      <w:pPr>
        <w:widowControl w:val="0"/>
        <w:numPr>
          <w:ilvl w:val="0"/>
          <w:numId w:val="0"/>
        </w:numPr>
        <w:jc w:val="both"/>
        <w:rPr>
          <w:rFonts w:hint="eastAsia"/>
          <w:sz w:val="24"/>
          <w:szCs w:val="32"/>
          <w:lang w:val="en-US" w:eastAsia="zh-CN"/>
        </w:rPr>
      </w:pPr>
      <w:r>
        <w:rPr>
          <w:rFonts w:hint="eastAsia"/>
          <w:sz w:val="24"/>
          <w:szCs w:val="32"/>
          <w:lang w:val="en-US" w:eastAsia="zh-CN"/>
        </w:rPr>
        <w:t>突然灭火时风向大变，火老虎扑了过来</w:t>
      </w:r>
    </w:p>
    <w:p>
      <w:pPr>
        <w:widowControl w:val="0"/>
        <w:numPr>
          <w:ilvl w:val="0"/>
          <w:numId w:val="0"/>
        </w:numPr>
        <w:jc w:val="both"/>
        <w:rPr>
          <w:rFonts w:hint="eastAsia"/>
          <w:sz w:val="24"/>
          <w:szCs w:val="32"/>
          <w:lang w:val="en-US" w:eastAsia="zh-CN"/>
        </w:rPr>
      </w:pPr>
      <w:r>
        <w:rPr>
          <w:rFonts w:hint="eastAsia"/>
          <w:sz w:val="24"/>
          <w:szCs w:val="32"/>
          <w:lang w:val="en-US" w:eastAsia="zh-CN"/>
        </w:rPr>
        <w:t>那么这三个人到底是怎么活下来的呢</w:t>
      </w:r>
    </w:p>
    <w:p>
      <w:pPr>
        <w:widowControl w:val="0"/>
        <w:numPr>
          <w:ilvl w:val="0"/>
          <w:numId w:val="0"/>
        </w:numPr>
        <w:jc w:val="both"/>
        <w:rPr>
          <w:rFonts w:hint="eastAsia"/>
          <w:sz w:val="24"/>
          <w:szCs w:val="32"/>
          <w:lang w:val="en-US" w:eastAsia="zh-CN"/>
        </w:rPr>
      </w:pPr>
      <w:r>
        <w:rPr>
          <w:rFonts w:hint="eastAsia"/>
          <w:sz w:val="24"/>
          <w:szCs w:val="32"/>
          <w:lang w:val="en-US" w:eastAsia="zh-CN"/>
        </w:rPr>
        <w:t>他们画了个圈，然后圈内点火，然后再灭掉，这样火蔓延过来时，由于这个圈内已经烧过火了，因此不会再点燃</w:t>
      </w:r>
    </w:p>
    <w:p>
      <w:pPr>
        <w:widowControl w:val="0"/>
        <w:numPr>
          <w:ilvl w:val="0"/>
          <w:numId w:val="0"/>
        </w:numPr>
        <w:jc w:val="both"/>
        <w:rPr>
          <w:rFonts w:hint="eastAsia"/>
          <w:sz w:val="24"/>
          <w:szCs w:val="32"/>
          <w:lang w:val="en-US" w:eastAsia="zh-CN"/>
        </w:rPr>
      </w:pPr>
      <w:r>
        <w:rPr>
          <w:rFonts w:hint="eastAsia"/>
          <w:sz w:val="24"/>
          <w:szCs w:val="32"/>
          <w:lang w:val="en-US" w:eastAsia="zh-CN"/>
        </w:rPr>
        <w:t>从原来的epsilon问题： 我如何逃到无火区域，变成了better问题： 我能不能自己创造一个无火区域</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那么应该如何去寻找better problem呢？</w:t>
      </w:r>
    </w:p>
    <w:p>
      <w:pPr>
        <w:widowControl w:val="0"/>
        <w:numPr>
          <w:ilvl w:val="0"/>
          <w:numId w:val="3"/>
        </w:numPr>
        <w:jc w:val="both"/>
        <w:rPr>
          <w:rFonts w:hint="default"/>
          <w:sz w:val="24"/>
          <w:szCs w:val="32"/>
          <w:lang w:val="en-US" w:eastAsia="zh-CN"/>
        </w:rPr>
      </w:pPr>
      <w:r>
        <w:rPr>
          <w:rFonts w:hint="eastAsia"/>
          <w:sz w:val="24"/>
          <w:szCs w:val="32"/>
          <w:lang w:val="en-US" w:eastAsia="zh-CN"/>
        </w:rPr>
        <w:t>陈列痛点   2. 仔细审视默认视角   3. 质疑假设   4. 修正视角</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第三点： RULE#0： 确保我们真的存在问题</w:t>
      </w:r>
    </w:p>
    <w:p>
      <w:pPr>
        <w:widowControl w:val="0"/>
        <w:numPr>
          <w:ilvl w:val="0"/>
          <w:numId w:val="0"/>
        </w:numPr>
        <w:jc w:val="both"/>
        <w:rPr>
          <w:rFonts w:hint="eastAsia"/>
          <w:sz w:val="24"/>
          <w:szCs w:val="32"/>
          <w:lang w:val="en-US" w:eastAsia="zh-CN"/>
        </w:rPr>
      </w:pPr>
      <w:r>
        <w:rPr>
          <w:rFonts w:hint="eastAsia"/>
          <w:sz w:val="24"/>
          <w:szCs w:val="32"/>
          <w:lang w:val="en-US" w:eastAsia="zh-CN"/>
        </w:rPr>
        <w:t>例子1：美国山火‘10AM POLICY’的取消：</w:t>
      </w:r>
    </w:p>
    <w:p>
      <w:pPr>
        <w:widowControl w:val="0"/>
        <w:numPr>
          <w:ilvl w:val="0"/>
          <w:numId w:val="0"/>
        </w:numPr>
        <w:jc w:val="both"/>
        <w:rPr>
          <w:rFonts w:hint="eastAsia"/>
          <w:sz w:val="24"/>
          <w:szCs w:val="32"/>
          <w:lang w:val="en-US" w:eastAsia="zh-CN"/>
        </w:rPr>
      </w:pPr>
      <w:r>
        <w:rPr>
          <w:rFonts w:hint="eastAsia"/>
          <w:sz w:val="24"/>
          <w:szCs w:val="32"/>
          <w:lang w:val="en-US" w:eastAsia="zh-CN"/>
        </w:rPr>
        <w:t>原本规定：任何山火都必须在次日的早上十点之前扑灭，但是1970年取消了</w:t>
      </w:r>
    </w:p>
    <w:p>
      <w:pPr>
        <w:widowControl w:val="0"/>
        <w:numPr>
          <w:ilvl w:val="0"/>
          <w:numId w:val="0"/>
        </w:numPr>
        <w:jc w:val="both"/>
        <w:rPr>
          <w:rFonts w:hint="eastAsia"/>
          <w:sz w:val="24"/>
          <w:szCs w:val="32"/>
          <w:lang w:val="en-US" w:eastAsia="zh-CN"/>
        </w:rPr>
      </w:pPr>
      <w:r>
        <w:rPr>
          <w:rFonts w:hint="eastAsia"/>
          <w:sz w:val="24"/>
          <w:szCs w:val="32"/>
          <w:lang w:val="en-US" w:eastAsia="zh-CN"/>
        </w:rPr>
        <w:t>为什么呢? 因为政府认识到：自然山火在夏天本来就很常见，这种山火对自认环境是有利的，因此及时扑灭自然山火的问题启示本来并不存在</w:t>
      </w:r>
    </w:p>
    <w:p>
      <w:pPr>
        <w:widowControl w:val="0"/>
        <w:numPr>
          <w:ilvl w:val="0"/>
          <w:numId w:val="0"/>
        </w:numPr>
        <w:jc w:val="both"/>
        <w:rPr>
          <w:rFonts w:hint="eastAsia"/>
          <w:sz w:val="24"/>
          <w:szCs w:val="32"/>
          <w:lang w:val="en-US" w:eastAsia="zh-CN"/>
        </w:rPr>
      </w:pPr>
      <w:r>
        <w:rPr>
          <w:rFonts w:hint="eastAsia"/>
          <w:sz w:val="24"/>
          <w:szCs w:val="32"/>
          <w:lang w:val="en-US" w:eastAsia="zh-CN"/>
        </w:rPr>
        <w:t>例子2：结肠癌存活率的偏差</w:t>
      </w:r>
    </w:p>
    <w:p>
      <w:pPr>
        <w:widowControl w:val="0"/>
        <w:numPr>
          <w:ilvl w:val="0"/>
          <w:numId w:val="0"/>
        </w:numPr>
        <w:jc w:val="both"/>
        <w:rPr>
          <w:rFonts w:hint="eastAsia"/>
          <w:sz w:val="24"/>
          <w:szCs w:val="32"/>
          <w:lang w:val="en-US" w:eastAsia="zh-CN"/>
        </w:rPr>
      </w:pPr>
      <w:r>
        <w:rPr>
          <w:rFonts w:hint="eastAsia"/>
          <w:sz w:val="24"/>
          <w:szCs w:val="32"/>
          <w:lang w:val="en-US" w:eastAsia="zh-CN"/>
        </w:rPr>
        <w:t>调查结果显示：US五年存活率60%， 而英国35%</w:t>
      </w:r>
    </w:p>
    <w:p>
      <w:pPr>
        <w:widowControl w:val="0"/>
        <w:numPr>
          <w:ilvl w:val="0"/>
          <w:numId w:val="0"/>
        </w:numPr>
        <w:jc w:val="both"/>
        <w:rPr>
          <w:rFonts w:hint="eastAsia"/>
          <w:sz w:val="24"/>
          <w:szCs w:val="32"/>
          <w:lang w:val="en-US" w:eastAsia="zh-CN"/>
        </w:rPr>
      </w:pPr>
      <w:r>
        <w:rPr>
          <w:rFonts w:hint="eastAsia"/>
          <w:sz w:val="24"/>
          <w:szCs w:val="32"/>
          <w:lang w:val="en-US" w:eastAsia="zh-CN"/>
        </w:rPr>
        <w:t>UK卫生部门很头疼，但是后来发现有两点：</w:t>
      </w:r>
    </w:p>
    <w:p>
      <w:pPr>
        <w:widowControl w:val="0"/>
        <w:numPr>
          <w:ilvl w:val="0"/>
          <w:numId w:val="0"/>
        </w:numPr>
        <w:jc w:val="both"/>
        <w:rPr>
          <w:rFonts w:hint="eastAsia"/>
          <w:sz w:val="24"/>
          <w:szCs w:val="32"/>
          <w:lang w:val="en-US" w:eastAsia="zh-CN"/>
        </w:rPr>
      </w:pPr>
      <w:r>
        <w:rPr>
          <w:rFonts w:hint="eastAsia"/>
          <w:sz w:val="24"/>
          <w:szCs w:val="32"/>
          <w:lang w:val="en-US" w:eastAsia="zh-CN"/>
        </w:rPr>
        <w:t>第一点： time bias:</w:t>
      </w:r>
    </w:p>
    <w:p>
      <w:pPr>
        <w:widowControl w:val="0"/>
        <w:numPr>
          <w:ilvl w:val="0"/>
          <w:numId w:val="0"/>
        </w:numPr>
        <w:jc w:val="both"/>
        <w:rPr>
          <w:rFonts w:hint="eastAsia"/>
          <w:sz w:val="24"/>
          <w:szCs w:val="32"/>
          <w:lang w:val="en-US" w:eastAsia="zh-CN"/>
        </w:rPr>
      </w:pPr>
      <w:r>
        <w:rPr>
          <w:rFonts w:hint="eastAsia"/>
          <w:sz w:val="24"/>
          <w:szCs w:val="32"/>
          <w:lang w:val="en-US" w:eastAsia="zh-CN"/>
        </w:rPr>
        <w:t>假如说一个人事实上45岁得了结肠癌， 在60岁通过扫描检测出来了结肠癌，或者在67岁因为症状检测出结肠癌，最后在70岁死去</w:t>
      </w:r>
    </w:p>
    <w:p>
      <w:pPr>
        <w:widowControl w:val="0"/>
        <w:numPr>
          <w:ilvl w:val="0"/>
          <w:numId w:val="0"/>
        </w:numPr>
        <w:jc w:val="both"/>
        <w:rPr>
          <w:rFonts w:hint="eastAsia"/>
          <w:sz w:val="24"/>
          <w:szCs w:val="32"/>
          <w:lang w:val="en-US" w:eastAsia="zh-CN"/>
        </w:rPr>
      </w:pPr>
      <w:r>
        <w:rPr>
          <w:rFonts w:hint="eastAsia"/>
          <w:sz w:val="24"/>
          <w:szCs w:val="32"/>
          <w:lang w:val="en-US" w:eastAsia="zh-CN"/>
        </w:rPr>
        <w:t>可见检测出来的时间差是会产生干扰的</w:t>
      </w:r>
    </w:p>
    <w:p>
      <w:pPr>
        <w:widowControl w:val="0"/>
        <w:numPr>
          <w:ilvl w:val="0"/>
          <w:numId w:val="0"/>
        </w:numPr>
        <w:jc w:val="both"/>
        <w:rPr>
          <w:rFonts w:hint="eastAsia"/>
          <w:sz w:val="24"/>
          <w:szCs w:val="32"/>
          <w:lang w:val="en-US" w:eastAsia="zh-CN"/>
        </w:rPr>
      </w:pPr>
      <w:r>
        <w:rPr>
          <w:rFonts w:hint="eastAsia"/>
          <w:sz w:val="24"/>
          <w:szCs w:val="32"/>
          <w:lang w:val="en-US" w:eastAsia="zh-CN"/>
        </w:rPr>
        <w:t>第二点：过度检测</w:t>
      </w:r>
    </w:p>
    <w:p>
      <w:pPr>
        <w:widowControl w:val="0"/>
        <w:numPr>
          <w:ilvl w:val="0"/>
          <w:numId w:val="0"/>
        </w:numPr>
        <w:jc w:val="both"/>
        <w:rPr>
          <w:rFonts w:hint="eastAsia"/>
          <w:sz w:val="24"/>
          <w:szCs w:val="32"/>
          <w:lang w:val="en-US" w:eastAsia="zh-CN"/>
        </w:rPr>
      </w:pPr>
      <w:r>
        <w:rPr>
          <w:rFonts w:hint="eastAsia"/>
          <w:sz w:val="24"/>
          <w:szCs w:val="32"/>
          <w:lang w:val="en-US" w:eastAsia="zh-CN"/>
        </w:rPr>
        <w:t>如果只检测强结肠癌，100人中查出10人，然后死去四人，死亡率便是40%</w:t>
      </w:r>
    </w:p>
    <w:p>
      <w:pPr>
        <w:widowControl w:val="0"/>
        <w:numPr>
          <w:ilvl w:val="0"/>
          <w:numId w:val="0"/>
        </w:numPr>
        <w:jc w:val="both"/>
        <w:rPr>
          <w:rFonts w:hint="eastAsia"/>
          <w:sz w:val="24"/>
          <w:szCs w:val="32"/>
          <w:lang w:val="en-US" w:eastAsia="zh-CN"/>
        </w:rPr>
      </w:pPr>
      <w:r>
        <w:rPr>
          <w:rFonts w:hint="eastAsia"/>
          <w:sz w:val="24"/>
          <w:szCs w:val="32"/>
          <w:lang w:val="en-US" w:eastAsia="zh-CN"/>
        </w:rPr>
        <w:t>但是如果100人中90人是轻结肠癌，10人是强结肠癌，那么还是10人中的4人死亡，那么死亡率只有4%</w:t>
      </w:r>
    </w:p>
    <w:p>
      <w:pPr>
        <w:widowControl w:val="0"/>
        <w:numPr>
          <w:ilvl w:val="0"/>
          <w:numId w:val="0"/>
        </w:numPr>
        <w:jc w:val="both"/>
        <w:rPr>
          <w:rFonts w:hint="eastAsia"/>
          <w:sz w:val="24"/>
          <w:szCs w:val="32"/>
          <w:lang w:val="en-US" w:eastAsia="zh-CN"/>
        </w:rPr>
      </w:pPr>
      <w:r>
        <w:rPr>
          <w:rFonts w:hint="eastAsia"/>
          <w:sz w:val="24"/>
          <w:szCs w:val="32"/>
          <w:lang w:val="en-US" w:eastAsia="zh-CN"/>
        </w:rPr>
        <w:t>因此，检测程度也会对结果造成影响</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第四点：视角与假设</w:t>
      </w:r>
    </w:p>
    <w:p>
      <w:pPr>
        <w:widowControl w:val="0"/>
        <w:numPr>
          <w:ilvl w:val="0"/>
          <w:numId w:val="0"/>
        </w:numPr>
        <w:jc w:val="both"/>
        <w:rPr>
          <w:rFonts w:hint="eastAsia"/>
          <w:sz w:val="24"/>
          <w:szCs w:val="32"/>
          <w:lang w:val="en-US" w:eastAsia="zh-CN"/>
        </w:rPr>
      </w:pPr>
      <w:r>
        <w:rPr>
          <w:rFonts w:hint="eastAsia"/>
          <w:sz w:val="24"/>
          <w:szCs w:val="32"/>
          <w:lang w:val="en-US" w:eastAsia="zh-CN"/>
        </w:rPr>
        <w:t>有的时候better问题的提出就是通过新视角、反潜意识假设的提出而提出的</w:t>
      </w:r>
    </w:p>
    <w:p>
      <w:pPr>
        <w:widowControl w:val="0"/>
        <w:numPr>
          <w:ilvl w:val="0"/>
          <w:numId w:val="0"/>
        </w:numPr>
        <w:jc w:val="both"/>
        <w:rPr>
          <w:rFonts w:hint="default"/>
          <w:sz w:val="24"/>
          <w:szCs w:val="32"/>
          <w:lang w:val="en-US" w:eastAsia="zh-CN"/>
        </w:rPr>
      </w:pPr>
      <w:r>
        <w:rPr>
          <w:rFonts w:hint="eastAsia"/>
          <w:sz w:val="24"/>
          <w:szCs w:val="32"/>
          <w:lang w:val="en-US" w:eastAsia="zh-CN"/>
        </w:rPr>
        <w:t>例如一张妇女正在哭泣的照片，那么能够说明妇女真的是很悲伤吗？为什么不可以是喜极而泣？我们潜意识中总是认为哭泣与悲伤挂钩，但事实上喜极而泣也是十分常见的。这是潜意识在作祟</w:t>
      </w:r>
    </w:p>
    <w:p>
      <w:pPr>
        <w:widowControl w:val="0"/>
        <w:numPr>
          <w:ilvl w:val="0"/>
          <w:numId w:val="0"/>
        </w:numPr>
        <w:jc w:val="both"/>
        <w:rPr>
          <w:rFonts w:hint="eastAsia"/>
          <w:sz w:val="24"/>
          <w:szCs w:val="32"/>
          <w:lang w:val="en-US" w:eastAsia="zh-CN"/>
        </w:rPr>
      </w:pPr>
      <w:r>
        <w:rPr>
          <w:rFonts w:hint="eastAsia"/>
          <w:sz w:val="24"/>
          <w:szCs w:val="32"/>
          <w:lang w:val="en-US" w:eastAsia="zh-CN"/>
        </w:rPr>
        <w:t>例如一张画我们潜意识正过来看，不会想到反过来看，这是视角的切换</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设计思维涉及到团队，一个优秀设计思维的提出永远都是团队的努力。那么，如何让团队高效地配合、工作，才能实现理想中的“1+1&gt;2”呢？那么因此，team part也是design thinking重要的一部分</w:t>
      </w:r>
    </w:p>
    <w:p>
      <w:pPr>
        <w:widowControl w:val="0"/>
        <w:numPr>
          <w:ilvl w:val="0"/>
          <w:numId w:val="0"/>
        </w:numPr>
        <w:jc w:val="both"/>
        <w:rPr>
          <w:rFonts w:hint="eastAsia"/>
          <w:sz w:val="24"/>
          <w:szCs w:val="32"/>
          <w:lang w:val="en-US" w:eastAsia="zh-CN"/>
        </w:rPr>
      </w:pPr>
      <w:r>
        <w:rPr>
          <w:rFonts w:hint="eastAsia"/>
          <w:sz w:val="24"/>
          <w:szCs w:val="32"/>
          <w:lang w:val="en-US" w:eastAsia="zh-CN"/>
        </w:rPr>
        <w:t>一个普通的团队通常存在以下的问题：</w:t>
      </w:r>
    </w:p>
    <w:p>
      <w:pPr>
        <w:widowControl w:val="0"/>
        <w:numPr>
          <w:ilvl w:val="0"/>
          <w:numId w:val="4"/>
        </w:numPr>
        <w:jc w:val="both"/>
        <w:rPr>
          <w:rFonts w:hint="default"/>
          <w:sz w:val="24"/>
          <w:szCs w:val="32"/>
          <w:lang w:val="en-US" w:eastAsia="zh-CN"/>
        </w:rPr>
      </w:pPr>
      <w:r>
        <w:rPr>
          <w:rFonts w:hint="eastAsia"/>
          <w:sz w:val="24"/>
          <w:szCs w:val="32"/>
          <w:lang w:val="en-US" w:eastAsia="zh-CN"/>
        </w:rPr>
        <w:t>评价理解：Evaluation Comprehension 交流解决方案的过程中急于肯定与否定</w:t>
      </w:r>
    </w:p>
    <w:p>
      <w:pPr>
        <w:widowControl w:val="0"/>
        <w:numPr>
          <w:ilvl w:val="0"/>
          <w:numId w:val="4"/>
        </w:numPr>
        <w:jc w:val="both"/>
        <w:rPr>
          <w:rFonts w:hint="default"/>
          <w:sz w:val="24"/>
          <w:szCs w:val="32"/>
          <w:lang w:val="en-US" w:eastAsia="zh-CN"/>
        </w:rPr>
      </w:pPr>
      <w:r>
        <w:rPr>
          <w:rFonts w:hint="eastAsia"/>
          <w:sz w:val="24"/>
          <w:szCs w:val="32"/>
          <w:lang w:val="en-US" w:eastAsia="zh-CN"/>
        </w:rPr>
        <w:t>脱离话题：Free-riding （zoom out） 交流过程中容易开始远离话题</w:t>
      </w:r>
    </w:p>
    <w:p>
      <w:pPr>
        <w:widowControl w:val="0"/>
        <w:numPr>
          <w:ilvl w:val="0"/>
          <w:numId w:val="4"/>
        </w:numPr>
        <w:jc w:val="both"/>
        <w:rPr>
          <w:rFonts w:hint="default"/>
          <w:sz w:val="24"/>
          <w:szCs w:val="32"/>
          <w:lang w:val="en-US" w:eastAsia="zh-CN"/>
        </w:rPr>
      </w:pPr>
      <w:r>
        <w:rPr>
          <w:rFonts w:hint="eastAsia"/>
          <w:sz w:val="24"/>
          <w:szCs w:val="32"/>
          <w:lang w:val="en-US" w:eastAsia="zh-CN"/>
        </w:rPr>
        <w:t>打断流畅度：Fluency Block  交流过程中发言容易直接被他人打断</w:t>
      </w: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那么高效的Brainstorming应该注意哪些点呢？</w:t>
      </w:r>
    </w:p>
    <w:p>
      <w:pPr>
        <w:widowControl w:val="0"/>
        <w:numPr>
          <w:ilvl w:val="0"/>
          <w:numId w:val="5"/>
        </w:numPr>
        <w:jc w:val="both"/>
        <w:rPr>
          <w:rFonts w:hint="default"/>
          <w:sz w:val="24"/>
          <w:szCs w:val="32"/>
          <w:lang w:val="en-US" w:eastAsia="zh-CN"/>
        </w:rPr>
      </w:pPr>
      <w:r>
        <w:rPr>
          <w:rFonts w:hint="eastAsia"/>
          <w:sz w:val="24"/>
          <w:szCs w:val="32"/>
          <w:lang w:val="en-US" w:eastAsia="zh-CN"/>
        </w:rPr>
        <w:t>Defer judgment: 推迟评价，让所有人发表完观点后再集中一一评价</w:t>
      </w:r>
    </w:p>
    <w:p>
      <w:pPr>
        <w:widowControl w:val="0"/>
        <w:numPr>
          <w:ilvl w:val="0"/>
          <w:numId w:val="5"/>
        </w:numPr>
        <w:jc w:val="both"/>
        <w:rPr>
          <w:rFonts w:hint="default"/>
          <w:sz w:val="24"/>
          <w:szCs w:val="32"/>
          <w:lang w:val="en-US" w:eastAsia="zh-CN"/>
        </w:rPr>
      </w:pPr>
      <w:r>
        <w:rPr>
          <w:rFonts w:hint="eastAsia"/>
          <w:sz w:val="24"/>
          <w:szCs w:val="32"/>
          <w:lang w:val="en-US" w:eastAsia="zh-CN"/>
        </w:rPr>
        <w:t>Encourage wild ideas: 鼓励成员们提出狂野的想法</w:t>
      </w:r>
    </w:p>
    <w:p>
      <w:pPr>
        <w:widowControl w:val="0"/>
        <w:numPr>
          <w:ilvl w:val="0"/>
          <w:numId w:val="5"/>
        </w:numPr>
        <w:jc w:val="both"/>
        <w:rPr>
          <w:rFonts w:hint="default"/>
          <w:sz w:val="24"/>
          <w:szCs w:val="32"/>
          <w:lang w:val="en-US" w:eastAsia="zh-CN"/>
        </w:rPr>
      </w:pPr>
      <w:r>
        <w:rPr>
          <w:rFonts w:hint="eastAsia"/>
          <w:sz w:val="24"/>
          <w:szCs w:val="32"/>
          <w:lang w:val="en-US" w:eastAsia="zh-CN"/>
        </w:rPr>
        <w:t>Build on the ideas of others: 不能一昧发散思考，同时要像搭积木循序渐进</w:t>
      </w:r>
    </w:p>
    <w:p>
      <w:pPr>
        <w:widowControl w:val="0"/>
        <w:numPr>
          <w:ilvl w:val="0"/>
          <w:numId w:val="5"/>
        </w:numPr>
        <w:jc w:val="both"/>
        <w:rPr>
          <w:rFonts w:hint="default"/>
          <w:sz w:val="24"/>
          <w:szCs w:val="32"/>
          <w:lang w:val="en-US" w:eastAsia="zh-CN"/>
        </w:rPr>
      </w:pPr>
      <w:r>
        <w:rPr>
          <w:rFonts w:hint="eastAsia"/>
          <w:sz w:val="24"/>
          <w:szCs w:val="32"/>
          <w:lang w:val="en-US" w:eastAsia="zh-CN"/>
        </w:rPr>
        <w:t>Stay focused on Topic: 不能动不动就中途脱离话题，必须持续在主题上讨论</w:t>
      </w:r>
    </w:p>
    <w:p>
      <w:pPr>
        <w:widowControl w:val="0"/>
        <w:numPr>
          <w:ilvl w:val="0"/>
          <w:numId w:val="5"/>
        </w:numPr>
        <w:ind w:left="0" w:leftChars="0" w:firstLine="0" w:firstLineChars="0"/>
        <w:jc w:val="both"/>
        <w:rPr>
          <w:rFonts w:hint="default"/>
          <w:sz w:val="24"/>
          <w:szCs w:val="32"/>
          <w:lang w:val="en-US" w:eastAsia="zh-CN"/>
        </w:rPr>
      </w:pPr>
      <w:r>
        <w:rPr>
          <w:rFonts w:hint="eastAsia"/>
          <w:sz w:val="24"/>
          <w:szCs w:val="32"/>
          <w:lang w:val="en-US" w:eastAsia="zh-CN"/>
        </w:rPr>
        <w:t>One conversation at a time: 七嘴八舌无助于高效的讨论</w:t>
      </w:r>
    </w:p>
    <w:p>
      <w:pPr>
        <w:widowControl w:val="0"/>
        <w:numPr>
          <w:ilvl w:val="0"/>
          <w:numId w:val="5"/>
        </w:numPr>
        <w:ind w:left="0" w:leftChars="0" w:firstLine="0" w:firstLineChars="0"/>
        <w:jc w:val="both"/>
        <w:rPr>
          <w:rFonts w:hint="default"/>
          <w:sz w:val="24"/>
          <w:szCs w:val="32"/>
          <w:lang w:val="en-US" w:eastAsia="zh-CN"/>
        </w:rPr>
      </w:pPr>
      <w:r>
        <w:rPr>
          <w:rFonts w:hint="eastAsia"/>
          <w:sz w:val="24"/>
          <w:szCs w:val="32"/>
          <w:lang w:val="en-US" w:eastAsia="zh-CN"/>
        </w:rPr>
        <w:t>Be visual: 尽可能的实例化，让其他成员直观的get到你的观点</w:t>
      </w:r>
    </w:p>
    <w:p>
      <w:pPr>
        <w:widowControl w:val="0"/>
        <w:numPr>
          <w:ilvl w:val="0"/>
          <w:numId w:val="5"/>
        </w:numPr>
        <w:ind w:left="0" w:leftChars="0" w:firstLine="0" w:firstLineChars="0"/>
        <w:jc w:val="both"/>
        <w:rPr>
          <w:rFonts w:hint="default"/>
          <w:sz w:val="24"/>
          <w:szCs w:val="32"/>
          <w:lang w:val="en-US" w:eastAsia="zh-CN"/>
        </w:rPr>
      </w:pPr>
      <w:r>
        <w:rPr>
          <w:rFonts w:hint="eastAsia"/>
          <w:sz w:val="24"/>
          <w:szCs w:val="32"/>
          <w:lang w:val="en-US" w:eastAsia="zh-CN"/>
        </w:rPr>
        <w:t>Go for quantity: 追求质量，毫无疑问</w:t>
      </w:r>
    </w:p>
    <w:p>
      <w:pPr>
        <w:widowControl w:val="0"/>
        <w:numPr>
          <w:ilvl w:val="0"/>
          <w:numId w:val="0"/>
        </w:numPr>
        <w:ind w:leftChars="0"/>
        <w:jc w:val="both"/>
        <w:rPr>
          <w:rFonts w:hint="eastAsia"/>
          <w:sz w:val="24"/>
          <w:szCs w:val="32"/>
          <w:lang w:val="en-US" w:eastAsia="zh-CN"/>
        </w:rPr>
      </w:pP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那么一个如何打造一个优秀的团队呢？</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首先介绍：贝尔宾团队角色</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在贝尔宾博士的理论中，一共有九种团队角色：</w:t>
      </w: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智多星、外交家、审议员、协调者、鞭策者、凝聚者、执行者、完成者、专业师</w:t>
      </w:r>
    </w:p>
    <w:p>
      <w:pPr>
        <w:widowControl w:val="0"/>
        <w:numPr>
          <w:ilvl w:val="0"/>
          <w:numId w:val="0"/>
        </w:numPr>
        <w:jc w:val="both"/>
        <w:rPr>
          <w:rFonts w:hint="eastAsia"/>
          <w:sz w:val="24"/>
          <w:szCs w:val="32"/>
          <w:lang w:val="en-US" w:eastAsia="zh-CN"/>
        </w:rPr>
      </w:pPr>
      <w:r>
        <w:rPr>
          <w:rFonts w:hint="eastAsia"/>
          <w:sz w:val="24"/>
          <w:szCs w:val="32"/>
          <w:lang w:val="en-US" w:eastAsia="zh-CN"/>
        </w:rPr>
        <w:t>充分了解每一位成员属于那种团队角色，更有助于团队更好地表现</w:t>
      </w:r>
    </w:p>
    <w:p>
      <w:pPr>
        <w:widowControl w:val="0"/>
        <w:numPr>
          <w:ilvl w:val="0"/>
          <w:numId w:val="0"/>
        </w:numPr>
        <w:jc w:val="both"/>
        <w:rPr>
          <w:rFonts w:hint="eastAsia"/>
          <w:sz w:val="24"/>
          <w:szCs w:val="32"/>
          <w:lang w:val="en-US" w:eastAsia="zh-CN"/>
        </w:rPr>
      </w:pPr>
      <w:r>
        <w:rPr>
          <w:rFonts w:hint="eastAsia"/>
          <w:sz w:val="24"/>
          <w:szCs w:val="32"/>
          <w:lang w:val="en-US" w:eastAsia="zh-CN"/>
        </w:rPr>
        <w:t>其次介绍：行动计划中的经典：RASCI</w:t>
      </w:r>
    </w:p>
    <w:p>
      <w:pPr>
        <w:widowControl w:val="0"/>
        <w:numPr>
          <w:ilvl w:val="0"/>
          <w:numId w:val="0"/>
        </w:numPr>
        <w:jc w:val="both"/>
        <w:rPr>
          <w:rFonts w:hint="eastAsia"/>
          <w:sz w:val="24"/>
          <w:szCs w:val="32"/>
          <w:lang w:val="en-US" w:eastAsia="zh-CN"/>
        </w:rPr>
      </w:pPr>
      <w:r>
        <w:rPr>
          <w:rFonts w:hint="eastAsia"/>
          <w:sz w:val="24"/>
          <w:szCs w:val="32"/>
          <w:lang w:val="en-US" w:eastAsia="zh-CN"/>
        </w:rPr>
        <w:t>Responsible Authorization Support Consultation Information</w:t>
      </w:r>
    </w:p>
    <w:p>
      <w:pPr>
        <w:widowControl w:val="0"/>
        <w:numPr>
          <w:ilvl w:val="0"/>
          <w:numId w:val="0"/>
        </w:numPr>
        <w:jc w:val="both"/>
        <w:rPr>
          <w:rFonts w:hint="eastAsia"/>
          <w:sz w:val="24"/>
          <w:szCs w:val="32"/>
          <w:lang w:val="en-US" w:eastAsia="zh-CN"/>
        </w:rPr>
      </w:pPr>
      <w:r>
        <w:rPr>
          <w:rFonts w:hint="eastAsia"/>
          <w:sz w:val="24"/>
          <w:szCs w:val="32"/>
          <w:lang w:val="en-US" w:eastAsia="zh-CN"/>
        </w:rPr>
        <w:t>谁负责任？谁授权？谁支持？咨询谁？通知谁/谁通知？</w:t>
      </w:r>
    </w:p>
    <w:p>
      <w:pPr>
        <w:widowControl w:val="0"/>
        <w:numPr>
          <w:ilvl w:val="0"/>
          <w:numId w:val="0"/>
        </w:numPr>
        <w:jc w:val="both"/>
        <w:rPr>
          <w:rFonts w:hint="eastAsia"/>
          <w:sz w:val="24"/>
          <w:szCs w:val="32"/>
          <w:lang w:val="en-US" w:eastAsia="zh-CN"/>
        </w:rPr>
      </w:pPr>
      <w:r>
        <w:rPr>
          <w:rFonts w:hint="eastAsia"/>
          <w:sz w:val="24"/>
          <w:szCs w:val="32"/>
          <w:lang w:val="en-US" w:eastAsia="zh-CN"/>
        </w:rPr>
        <w:t>这些关系一定要捋顺，保证团队良好地运行</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最后介绍：书面合约——合伙章程</w:t>
      </w:r>
    </w:p>
    <w:p>
      <w:pPr>
        <w:widowControl w:val="0"/>
        <w:numPr>
          <w:ilvl w:val="0"/>
          <w:numId w:val="0"/>
        </w:numPr>
        <w:jc w:val="both"/>
        <w:rPr>
          <w:rFonts w:hint="eastAsia"/>
          <w:sz w:val="24"/>
          <w:szCs w:val="32"/>
          <w:lang w:val="en-US" w:eastAsia="zh-CN"/>
        </w:rPr>
      </w:pPr>
      <w:r>
        <w:rPr>
          <w:rFonts w:hint="eastAsia"/>
          <w:sz w:val="24"/>
          <w:szCs w:val="32"/>
          <w:lang w:val="en-US" w:eastAsia="zh-CN"/>
        </w:rPr>
        <w:t>在章程中，约定成员的任务、权限，阐述成员的共同愿景或目标，明确工作上的细节等等，这通常在团队开始运作前会落实到位</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经典例子：皮克斯的成功</w:t>
      </w:r>
    </w:p>
    <w:p>
      <w:pPr>
        <w:widowControl w:val="0"/>
        <w:numPr>
          <w:ilvl w:val="0"/>
          <w:numId w:val="0"/>
        </w:numPr>
        <w:jc w:val="both"/>
        <w:rPr>
          <w:rFonts w:hint="eastAsia"/>
          <w:sz w:val="24"/>
          <w:szCs w:val="32"/>
          <w:lang w:val="en-US" w:eastAsia="zh-CN"/>
        </w:rPr>
      </w:pPr>
      <w:r>
        <w:rPr>
          <w:rFonts w:hint="eastAsia"/>
          <w:sz w:val="24"/>
          <w:szCs w:val="32"/>
          <w:lang w:val="en-US" w:eastAsia="zh-CN"/>
        </w:rPr>
        <w:t>皮克斯支持不同部门（不同电影）的团队进行交互沟通，从而充分利用团队的每一个可能的创意；同时他们坦然接受失败，接受观众的反馈，从而帮助他们不断改进。</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那么到此，speaking of ideas，那么如何让idea更好地诞生在团队中呢？</w:t>
      </w:r>
    </w:p>
    <w:p>
      <w:pPr>
        <w:widowControl w:val="0"/>
        <w:numPr>
          <w:ilvl w:val="0"/>
          <w:numId w:val="0"/>
        </w:numPr>
        <w:jc w:val="both"/>
        <w:rPr>
          <w:rFonts w:hint="eastAsia"/>
          <w:sz w:val="24"/>
          <w:szCs w:val="32"/>
          <w:lang w:val="en-US" w:eastAsia="zh-CN"/>
        </w:rPr>
      </w:pPr>
      <w:r>
        <w:rPr>
          <w:rFonts w:hint="eastAsia"/>
          <w:sz w:val="24"/>
          <w:szCs w:val="32"/>
          <w:lang w:val="en-US" w:eastAsia="zh-CN"/>
        </w:rPr>
        <w:t>首先，有两种思考方式：发散思考 &amp; 收敛思考  Divergent &amp; Convergent</w:t>
      </w:r>
    </w:p>
    <w:p>
      <w:pPr>
        <w:widowControl w:val="0"/>
        <w:numPr>
          <w:ilvl w:val="0"/>
          <w:numId w:val="0"/>
        </w:numPr>
        <w:jc w:val="both"/>
        <w:rPr>
          <w:rFonts w:hint="eastAsia"/>
          <w:sz w:val="24"/>
          <w:szCs w:val="32"/>
          <w:lang w:val="en-US" w:eastAsia="zh-CN"/>
        </w:rPr>
      </w:pPr>
      <w:r>
        <w:rPr>
          <w:rFonts w:hint="eastAsia"/>
          <w:sz w:val="24"/>
          <w:szCs w:val="32"/>
          <w:lang w:val="en-US" w:eastAsia="zh-CN"/>
        </w:rPr>
        <w:t>其次：还有许多小技巧可以使用：</w:t>
      </w:r>
      <w:r>
        <w:rPr>
          <w:rFonts w:hint="eastAsia"/>
          <w:sz w:val="24"/>
          <w:szCs w:val="32"/>
          <w:lang w:val="en-US" w:eastAsia="zh-CN"/>
        </w:rPr>
        <w:br w:type="textWrapping"/>
      </w:r>
      <w:r>
        <w:rPr>
          <w:rFonts w:hint="eastAsia" w:asciiTheme="minorEastAsia" w:hAnsiTheme="minorEastAsia" w:eastAsiaTheme="minorEastAsia" w:cstheme="minorEastAsia"/>
          <w:sz w:val="24"/>
          <w:szCs w:val="32"/>
          <w:lang w:val="en-US" w:eastAsia="zh-CN"/>
        </w:rPr>
        <w:t>1. HMW theory（how might we）：</w:t>
      </w:r>
    </w:p>
    <w:p>
      <w:pPr>
        <w:widowControl w:val="0"/>
        <w:numPr>
          <w:ilvl w:val="0"/>
          <w:numId w:val="0"/>
        </w:numPr>
        <w:jc w:val="both"/>
        <w:rPr>
          <w:rFonts w:hint="eastAsia" w:asciiTheme="minorEastAsia" w:hAnsiTheme="minorEastAsia" w:eastAsiaTheme="minorEastAsia" w:cstheme="minorEastAsia"/>
          <w:i w:val="0"/>
          <w:iCs w:val="0"/>
          <w:caps w:val="0"/>
          <w:color w:val="121212"/>
          <w:spacing w:val="0"/>
          <w:sz w:val="24"/>
          <w:szCs w:val="24"/>
          <w:shd w:val="clear" w:fill="FFFFFF"/>
        </w:rPr>
      </w:pPr>
      <w:r>
        <w:rPr>
          <w:rFonts w:hint="eastAsia" w:asciiTheme="minorEastAsia" w:hAnsiTheme="minorEastAsia" w:eastAsiaTheme="minorEastAsia" w:cstheme="minorEastAsia"/>
          <w:b/>
          <w:bCs/>
          <w:i w:val="0"/>
          <w:iCs w:val="0"/>
          <w:caps w:val="0"/>
          <w:color w:val="121212"/>
          <w:spacing w:val="0"/>
          <w:sz w:val="24"/>
          <w:szCs w:val="24"/>
          <w:shd w:val="clear" w:fill="FFFFFF"/>
        </w:rPr>
        <w:t>How</w:t>
      </w:r>
      <w:r>
        <w:rPr>
          <w:rFonts w:hint="eastAsia" w:asciiTheme="minorEastAsia" w:hAnsiTheme="minorEastAsia" w:eastAsiaTheme="minorEastAsia" w:cstheme="minorEastAsia"/>
          <w:i w:val="0"/>
          <w:iCs w:val="0"/>
          <w:caps w:val="0"/>
          <w:color w:val="121212"/>
          <w:spacing w:val="0"/>
          <w:sz w:val="24"/>
          <w:szCs w:val="24"/>
          <w:shd w:val="clear" w:fill="FFFFFF"/>
        </w:rPr>
        <w:t>：表示我们假设问题是可以解决的，只是我们尚不知道如何解决</w:t>
      </w:r>
    </w:p>
    <w:p>
      <w:pPr>
        <w:widowControl w:val="0"/>
        <w:numPr>
          <w:ilvl w:val="0"/>
          <w:numId w:val="0"/>
        </w:numPr>
        <w:jc w:val="both"/>
        <w:rPr>
          <w:rFonts w:hint="eastAsia" w:asciiTheme="minorEastAsia" w:hAnsiTheme="minorEastAsia" w:eastAsiaTheme="minorEastAsia" w:cstheme="minorEastAsia"/>
          <w:i w:val="0"/>
          <w:iCs w:val="0"/>
          <w:caps w:val="0"/>
          <w:color w:val="121212"/>
          <w:spacing w:val="0"/>
          <w:sz w:val="24"/>
          <w:szCs w:val="24"/>
          <w:shd w:val="clear" w:fill="FFFFFF"/>
        </w:rPr>
      </w:pPr>
      <w:r>
        <w:rPr>
          <w:rFonts w:hint="eastAsia" w:asciiTheme="minorEastAsia" w:hAnsiTheme="minorEastAsia" w:eastAsiaTheme="minorEastAsia" w:cstheme="minorEastAsia"/>
          <w:b/>
          <w:bCs/>
          <w:i w:val="0"/>
          <w:iCs w:val="0"/>
          <w:caps w:val="0"/>
          <w:color w:val="121212"/>
          <w:spacing w:val="0"/>
          <w:sz w:val="24"/>
          <w:szCs w:val="24"/>
          <w:shd w:val="clear" w:fill="FFFFFF"/>
        </w:rPr>
        <w:t>Might</w:t>
      </w:r>
      <w:r>
        <w:rPr>
          <w:rFonts w:hint="eastAsia" w:asciiTheme="minorEastAsia" w:hAnsiTheme="minorEastAsia" w:eastAsiaTheme="minorEastAsia" w:cstheme="minorEastAsia"/>
          <w:i w:val="0"/>
          <w:iCs w:val="0"/>
          <w:caps w:val="0"/>
          <w:color w:val="121212"/>
          <w:spacing w:val="0"/>
          <w:sz w:val="24"/>
          <w:szCs w:val="24"/>
          <w:shd w:val="clear" w:fill="FFFFFF"/>
        </w:rPr>
        <w:t>：暗示现在讨论的想法不用太完美，支出大概有哪些方向即可，问题有无数的解法，我们可以有很宽广的创造空间</w:t>
      </w:r>
    </w:p>
    <w:p>
      <w:pPr>
        <w:widowControl w:val="0"/>
        <w:numPr>
          <w:ilvl w:val="0"/>
          <w:numId w:val="0"/>
        </w:numPr>
        <w:jc w:val="both"/>
        <w:rPr>
          <w:rFonts w:hint="eastAsia" w:asciiTheme="minorEastAsia" w:hAnsiTheme="minorEastAsia" w:eastAsiaTheme="minorEastAsia" w:cstheme="minorEastAsia"/>
          <w:i w:val="0"/>
          <w:iCs w:val="0"/>
          <w:caps w:val="0"/>
          <w:color w:val="121212"/>
          <w:spacing w:val="0"/>
          <w:sz w:val="24"/>
          <w:szCs w:val="24"/>
          <w:shd w:val="clear" w:fill="FFFFFF"/>
        </w:rPr>
      </w:pPr>
      <w:r>
        <w:rPr>
          <w:rFonts w:hint="eastAsia" w:asciiTheme="minorEastAsia" w:hAnsiTheme="minorEastAsia" w:eastAsiaTheme="minorEastAsia" w:cstheme="minorEastAsia"/>
          <w:b/>
          <w:bCs/>
          <w:i w:val="0"/>
          <w:iCs w:val="0"/>
          <w:caps w:val="0"/>
          <w:color w:val="121212"/>
          <w:spacing w:val="0"/>
          <w:sz w:val="24"/>
          <w:szCs w:val="24"/>
          <w:shd w:val="clear" w:fill="FFFFFF"/>
        </w:rPr>
        <w:t>We</w:t>
      </w:r>
      <w:r>
        <w:rPr>
          <w:rFonts w:hint="eastAsia" w:asciiTheme="minorEastAsia" w:hAnsiTheme="minorEastAsia" w:eastAsiaTheme="minorEastAsia" w:cstheme="minorEastAsia"/>
          <w:i w:val="0"/>
          <w:iCs w:val="0"/>
          <w:caps w:val="0"/>
          <w:color w:val="121212"/>
          <w:spacing w:val="0"/>
          <w:sz w:val="24"/>
          <w:szCs w:val="24"/>
          <w:shd w:val="clear" w:fill="FFFFFF"/>
        </w:rPr>
        <w:t>：强调团队的重要性，不是单一成员的努力就可以解决问题，是需要整个团队的力量才可以解决这个问题</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优化方向:</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发挥积极影响:我们可以怎样利用xx问题让其他事情发挥出积极的作用</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移除消极影响:我们可以怎样将xx问题和其他问题隔离开</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逆向思维:我们可以怎样把xx问题抽象出来的实际痛点问题变成可令用户愉悦</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质疑假设、在形容词上下功夫、找到没有预想过的资源、从需求或环境中创造类似体验、从问题出发应对挑战、改变现状、把问题分成多个小任务</w:t>
      </w:r>
    </w:p>
    <w:p>
      <w:pPr>
        <w:widowControl w:val="0"/>
        <w:numPr>
          <w:ilvl w:val="0"/>
          <w:numId w:val="3"/>
        </w:numPr>
        <w:ind w:left="0" w:leftChars="0" w:firstLine="0" w:firstLineChars="0"/>
        <w:jc w:val="both"/>
        <w:rPr>
          <w:rFonts w:hint="default" w:asciiTheme="minorEastAsia" w:hAnsiTheme="minorEastAsia" w:eastAsia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反事实思维：</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通常往往现存的能直接想出的idea可能都是建立在既定事实上的，但是万一这样的既定事实或者既定假设其实是错误的呢？</w:t>
      </w:r>
    </w:p>
    <w:p>
      <w:pPr>
        <w:widowControl w:val="0"/>
        <w:numPr>
          <w:ilvl w:val="0"/>
          <w:numId w:val="3"/>
        </w:numPr>
        <w:ind w:left="0" w:leftChars="0" w:firstLine="0" w:firstLine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类比思维：</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F</w:t>
      </w:r>
      <w:r>
        <w:rPr>
          <w:rFonts w:hint="eastAsia" w:asciiTheme="minorEastAsia" w:hAnsiTheme="minorEastAsia" w:cstheme="minorEastAsia"/>
          <w:i w:val="0"/>
          <w:iCs w:val="0"/>
          <w:caps w:val="0"/>
          <w:color w:val="121212"/>
          <w:spacing w:val="0"/>
          <w:sz w:val="24"/>
          <w:szCs w:val="24"/>
          <w:shd w:val="clear" w:fill="FFFFFF"/>
          <w:lang w:val="en-US" w:eastAsia="zh-CN"/>
        </w:rPr>
        <w:t>amiliarity、concrete &amp; be visual</w:t>
      </w:r>
    </w:p>
    <w:p>
      <w:pPr>
        <w:widowControl w:val="0"/>
        <w:numPr>
          <w:ilvl w:val="0"/>
          <w:numId w:val="0"/>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To diversify - Don</w:t>
      </w:r>
      <w:r>
        <w:rPr>
          <w:rFonts w:hint="default" w:asciiTheme="minorEastAsia" w:hAnsiTheme="minorEastAsia" w:cstheme="minorEastAsia"/>
          <w:i w:val="0"/>
          <w:iCs w:val="0"/>
          <w:caps w:val="0"/>
          <w:color w:val="121212"/>
          <w:spacing w:val="0"/>
          <w:sz w:val="24"/>
          <w:szCs w:val="24"/>
          <w:shd w:val="clear" w:fill="FFFFFF"/>
          <w:lang w:val="en-US" w:eastAsia="zh-CN"/>
        </w:rPr>
        <w:t>’</w:t>
      </w:r>
      <w:r>
        <w:rPr>
          <w:rFonts w:hint="eastAsia" w:asciiTheme="minorEastAsia" w:hAnsiTheme="minorEastAsia" w:cstheme="minorEastAsia"/>
          <w:i w:val="0"/>
          <w:iCs w:val="0"/>
          <w:caps w:val="0"/>
          <w:color w:val="121212"/>
          <w:spacing w:val="0"/>
          <w:sz w:val="24"/>
          <w:szCs w:val="24"/>
          <w:shd w:val="clear" w:fill="FFFFFF"/>
          <w:lang w:val="en-US" w:eastAsia="zh-CN"/>
        </w:rPr>
        <w:t>t let hierarchy kills the diversity</w:t>
      </w:r>
    </w:p>
    <w:p>
      <w:pPr>
        <w:widowControl w:val="0"/>
        <w:numPr>
          <w:ilvl w:val="0"/>
          <w:numId w:val="3"/>
        </w:numPr>
        <w:ind w:left="0" w:leftChars="0" w:firstLine="0" w:firstLine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BOO方法：Build on other</w:t>
      </w:r>
      <w:r>
        <w:rPr>
          <w:rFonts w:hint="default" w:asciiTheme="minorEastAsia" w:hAnsiTheme="minorEastAsia" w:cstheme="minorEastAsia"/>
          <w:i w:val="0"/>
          <w:iCs w:val="0"/>
          <w:caps w:val="0"/>
          <w:color w:val="121212"/>
          <w:spacing w:val="0"/>
          <w:sz w:val="24"/>
          <w:szCs w:val="24"/>
          <w:shd w:val="clear" w:fill="FFFFFF"/>
          <w:lang w:val="en-US" w:eastAsia="zh-CN"/>
        </w:rPr>
        <w:t>’</w:t>
      </w:r>
      <w:r>
        <w:rPr>
          <w:rFonts w:hint="eastAsia" w:asciiTheme="minorEastAsia" w:hAnsiTheme="minorEastAsia" w:cstheme="minorEastAsia"/>
          <w:i w:val="0"/>
          <w:iCs w:val="0"/>
          <w:caps w:val="0"/>
          <w:color w:val="121212"/>
          <w:spacing w:val="0"/>
          <w:sz w:val="24"/>
          <w:szCs w:val="24"/>
          <w:shd w:val="clear" w:fill="FFFFFF"/>
          <w:lang w:val="en-US" w:eastAsia="zh-CN"/>
        </w:rPr>
        <w:t>s idea</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 Sketching is an easy way to start prototyping.</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 Creativity has the Darwin Theory as well.</w:t>
      </w:r>
    </w:p>
    <w:p>
      <w:pPr>
        <w:widowControl w:val="0"/>
        <w:numPr>
          <w:ilvl w:val="0"/>
          <w:numId w:val="0"/>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idea在团队中的诞生过程称为：groupthink</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Groupthink is a phenomenon that occurs when a group of individuals reaches a consensus without critical reasoning or evaluation of the consequences or alternatives.</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通常在groupthink中可能会出现的问题：</w:t>
      </w:r>
    </w:p>
    <w:p>
      <w:pPr>
        <w:widowControl w:val="0"/>
        <w:numPr>
          <w:ilvl w:val="0"/>
          <w:numId w:val="6"/>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C</w:t>
      </w:r>
      <w:r>
        <w:rPr>
          <w:rFonts w:hint="eastAsia" w:asciiTheme="minorEastAsia" w:hAnsiTheme="minorEastAsia" w:cstheme="minorEastAsia"/>
          <w:i w:val="0"/>
          <w:iCs w:val="0"/>
          <w:caps w:val="0"/>
          <w:color w:val="121212"/>
          <w:spacing w:val="0"/>
          <w:sz w:val="24"/>
          <w:szCs w:val="24"/>
          <w:shd w:val="clear" w:fill="FFFFFF"/>
          <w:lang w:val="en-US" w:eastAsia="zh-CN"/>
        </w:rPr>
        <w:t>onfirmity pressure 认同压力</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站观点是有心理压力的</w:t>
      </w:r>
    </w:p>
    <w:p>
      <w:pPr>
        <w:widowControl w:val="0"/>
        <w:numPr>
          <w:ilvl w:val="0"/>
          <w:numId w:val="6"/>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Failure to see information 信息不透明</w:t>
      </w:r>
    </w:p>
    <w:p>
      <w:pPr>
        <w:widowControl w:val="0"/>
        <w:numPr>
          <w:ilvl w:val="0"/>
          <w:numId w:val="6"/>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F</w:t>
      </w:r>
      <w:r>
        <w:rPr>
          <w:rFonts w:hint="eastAsia" w:asciiTheme="minorEastAsia" w:hAnsiTheme="minorEastAsia" w:cstheme="minorEastAsia"/>
          <w:i w:val="0"/>
          <w:iCs w:val="0"/>
          <w:caps w:val="0"/>
          <w:color w:val="121212"/>
          <w:spacing w:val="0"/>
          <w:sz w:val="24"/>
          <w:szCs w:val="24"/>
          <w:shd w:val="clear" w:fill="FFFFFF"/>
          <w:lang w:val="en-US" w:eastAsia="zh-CN"/>
        </w:rPr>
        <w:t xml:space="preserve">ailure to share information  </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信息交流是有成本的，可能交流不充分或不透明</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那么groupthink有什么技巧呢？</w:t>
      </w:r>
    </w:p>
    <w:p>
      <w:pPr>
        <w:widowControl w:val="0"/>
        <w:numPr>
          <w:ilvl w:val="0"/>
          <w:numId w:val="7"/>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A</w:t>
      </w:r>
      <w:r>
        <w:rPr>
          <w:rFonts w:hint="eastAsia" w:asciiTheme="minorEastAsia" w:hAnsiTheme="minorEastAsia" w:cstheme="minorEastAsia"/>
          <w:i w:val="0"/>
          <w:iCs w:val="0"/>
          <w:caps w:val="0"/>
          <w:color w:val="121212"/>
          <w:spacing w:val="0"/>
          <w:sz w:val="24"/>
          <w:szCs w:val="24"/>
          <w:shd w:val="clear" w:fill="FFFFFF"/>
          <w:lang w:val="en-US" w:eastAsia="zh-CN"/>
        </w:rPr>
        <w:t>ttack the ideas, not the people</w:t>
      </w:r>
    </w:p>
    <w:p>
      <w:pPr>
        <w:widowControl w:val="0"/>
        <w:numPr>
          <w:ilvl w:val="0"/>
          <w:numId w:val="7"/>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P</w:t>
      </w:r>
      <w:r>
        <w:rPr>
          <w:rFonts w:hint="eastAsia" w:asciiTheme="minorEastAsia" w:hAnsiTheme="minorEastAsia" w:cstheme="minorEastAsia"/>
          <w:i w:val="0"/>
          <w:iCs w:val="0"/>
          <w:caps w:val="0"/>
          <w:color w:val="121212"/>
          <w:spacing w:val="0"/>
          <w:sz w:val="24"/>
          <w:szCs w:val="24"/>
          <w:shd w:val="clear" w:fill="FFFFFF"/>
          <w:lang w:val="en-US" w:eastAsia="zh-CN"/>
        </w:rPr>
        <w:t xml:space="preserve">rovide solid logic and rationale </w:t>
      </w:r>
    </w:p>
    <w:p>
      <w:pPr>
        <w:widowControl w:val="0"/>
        <w:numPr>
          <w:ilvl w:val="0"/>
          <w:numId w:val="7"/>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O</w:t>
      </w:r>
      <w:r>
        <w:rPr>
          <w:rFonts w:hint="eastAsia" w:asciiTheme="minorEastAsia" w:hAnsiTheme="minorEastAsia" w:cstheme="minorEastAsia"/>
          <w:i w:val="0"/>
          <w:iCs w:val="0"/>
          <w:caps w:val="0"/>
          <w:color w:val="121212"/>
          <w:spacing w:val="0"/>
          <w:sz w:val="24"/>
          <w:szCs w:val="24"/>
          <w:shd w:val="clear" w:fill="FFFFFF"/>
          <w:lang w:val="en-US" w:eastAsia="zh-CN"/>
        </w:rPr>
        <w:t>ffer new alternatives</w:t>
      </w:r>
    </w:p>
    <w:p>
      <w:pPr>
        <w:widowControl w:val="0"/>
        <w:numPr>
          <w:ilvl w:val="0"/>
          <w:numId w:val="7"/>
        </w:numPr>
        <w:ind w:left="0" w:leftChars="0" w:firstLine="0" w:firstLine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S</w:t>
      </w:r>
      <w:r>
        <w:rPr>
          <w:rFonts w:hint="eastAsia" w:asciiTheme="minorEastAsia" w:hAnsiTheme="minorEastAsia" w:cstheme="minorEastAsia"/>
          <w:i w:val="0"/>
          <w:iCs w:val="0"/>
          <w:caps w:val="0"/>
          <w:color w:val="121212"/>
          <w:spacing w:val="0"/>
          <w:sz w:val="24"/>
          <w:szCs w:val="24"/>
          <w:shd w:val="clear" w:fill="FFFFFF"/>
          <w:lang w:val="en-US" w:eastAsia="zh-CN"/>
        </w:rPr>
        <w:t>erve the team, not your personal agenda</w:t>
      </w:r>
    </w:p>
    <w:p>
      <w:pPr>
        <w:widowControl w:val="0"/>
        <w:numPr>
          <w:ilvl w:val="0"/>
          <w:numId w:val="7"/>
        </w:numPr>
        <w:ind w:left="0" w:leftChars="0" w:firstLine="0" w:firstLine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Know when enough is enough</w:t>
      </w:r>
    </w:p>
    <w:p>
      <w:pPr>
        <w:widowControl w:val="0"/>
        <w:numPr>
          <w:ilvl w:val="0"/>
          <w:numId w:val="7"/>
        </w:numPr>
        <w:ind w:left="0" w:leftChars="0" w:firstLine="0" w:firstLine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S</w:t>
      </w:r>
      <w:r>
        <w:rPr>
          <w:rFonts w:hint="eastAsia" w:asciiTheme="minorEastAsia" w:hAnsiTheme="minorEastAsia" w:cstheme="minorEastAsia"/>
          <w:i w:val="0"/>
          <w:iCs w:val="0"/>
          <w:caps w:val="0"/>
          <w:color w:val="121212"/>
          <w:spacing w:val="0"/>
          <w:sz w:val="24"/>
          <w:szCs w:val="24"/>
          <w:shd w:val="clear" w:fill="FFFFFF"/>
          <w:lang w:val="en-US" w:eastAsia="zh-CN"/>
        </w:rPr>
        <w:t>witch it up</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那么在心理学中, 同样也有一种十分重要的工具——共情</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它的主要功能是understand and influence users</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让我们从一个游戏小例子开始：</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假设全班每位同学随机在0-64的数字中选一个数字，然后要尽可能地让你选的数字接近全班选的数字的平均数的一半。那么假如是你，你会怎么选？</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第一种情况，你可能就随便乱选了。</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第二种情况，你可能会意识到：假设所有人都是随机选数字，那么应该平均数是32，所以你应该选一个16左右的数字</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但是实际上，如果你“共情”到更深的层次，情况不止这两种</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第三种情况，你可能会认为绝大部分的人都会按照第二种情况的思路去想，那么你如果想取胜的话，你应该选8左右的数字</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......你可以这样千层饼一样思考下去</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直至最终——如果你意识到，如果所有人都选择了0，那么所有人都会取胜。你也可能认为这么好的情况应该每个人都会想到，并且这么干，所以你可能会选择0。</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那么在我们20个人的班级中开展的实验的结果是什么呢？最终平均数是6.5</w:t>
      </w:r>
      <w:bookmarkStart w:id="0" w:name="_GoBack"/>
      <w:bookmarkEnd w:id="0"/>
      <w:r>
        <w:rPr>
          <w:rFonts w:hint="eastAsia" w:asciiTheme="minorEastAsia" w:hAnsiTheme="minorEastAsia" w:cstheme="minorEastAsia"/>
          <w:i w:val="0"/>
          <w:iCs w:val="0"/>
          <w:caps w:val="0"/>
          <w:color w:val="121212"/>
          <w:spacing w:val="0"/>
          <w:sz w:val="24"/>
          <w:szCs w:val="24"/>
          <w:shd w:val="clear" w:fill="FFFFFF"/>
          <w:lang w:val="en-US" w:eastAsia="zh-CN"/>
        </w:rPr>
        <w:t>,一位把7视为幸运数字并选择他的同学获得了奖品。</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那么上面这个过程中，我们便是在尝试去共情。我们开始考虑他人的思考，并且他人的思考会影响我们的判断。</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生活中这种共情的例子非常多，再列举两个例子：</w:t>
      </w:r>
    </w:p>
    <w:p>
      <w:pPr>
        <w:widowControl w:val="0"/>
        <w:numPr>
          <w:ilvl w:val="0"/>
          <w:numId w:val="8"/>
        </w:numPr>
        <w:jc w:val="both"/>
        <w:rPr>
          <w:rFonts w:hint="eastAsia" w:ascii="宋体" w:hAnsi="宋体" w:eastAsia="宋体" w:cs="宋体"/>
          <w:i w:val="0"/>
          <w:iCs w:val="0"/>
          <w:caps w:val="0"/>
          <w:color w:val="121212"/>
          <w:spacing w:val="0"/>
          <w:sz w:val="24"/>
          <w:szCs w:val="24"/>
        </w:rPr>
      </w:pPr>
      <w:r>
        <w:rPr>
          <w:rFonts w:hint="eastAsia" w:asciiTheme="minorEastAsia" w:hAnsiTheme="minorEastAsia" w:cstheme="minorEastAsia"/>
          <w:i w:val="0"/>
          <w:iCs w:val="0"/>
          <w:caps w:val="0"/>
          <w:color w:val="121212"/>
          <w:spacing w:val="0"/>
          <w:sz w:val="24"/>
          <w:szCs w:val="24"/>
          <w:shd w:val="clear" w:fill="FFFFFF"/>
          <w:lang w:val="en-US" w:eastAsia="zh-CN"/>
        </w:rPr>
        <w:t>责任分担效应：假如一个突发事件产生了，需要一个人去进行解决。如果有众多旁观者在周围，那么每个人便会有一种想法：身边许多人都看到这件事情的发生了，我何必要上？也许其他人会解决。</w:t>
      </w:r>
    </w:p>
    <w:p>
      <w:pPr>
        <w:widowControl w:val="0"/>
        <w:numPr>
          <w:ilvl w:val="0"/>
          <w:numId w:val="0"/>
        </w:numPr>
        <w:jc w:val="both"/>
        <w:rPr>
          <w:rFonts w:hint="eastAsia" w:ascii="宋体" w:hAnsi="宋体" w:eastAsia="宋体" w:cs="宋体"/>
          <w:b/>
          <w:bCs/>
          <w:i w:val="0"/>
          <w:iCs w:val="0"/>
          <w:caps w:val="0"/>
          <w:color w:val="121212"/>
          <w:spacing w:val="0"/>
          <w:sz w:val="24"/>
          <w:szCs w:val="24"/>
          <w:shd w:val="clear" w:fill="FFFFFF"/>
        </w:rPr>
      </w:pPr>
    </w:p>
    <w:p>
      <w:pPr>
        <w:widowControl w:val="0"/>
        <w:numPr>
          <w:ilvl w:val="0"/>
          <w:numId w:val="0"/>
        </w:numPr>
        <w:ind w:firstLine="482" w:firstLineChars="200"/>
        <w:jc w:val="both"/>
        <w:rPr>
          <w:rFonts w:hint="eastAsia" w:ascii="宋体" w:hAnsi="宋体" w:eastAsia="宋体" w:cs="宋体"/>
          <w:i w:val="0"/>
          <w:iCs w:val="0"/>
          <w:caps w:val="0"/>
          <w:color w:val="121212"/>
          <w:spacing w:val="0"/>
          <w:sz w:val="24"/>
          <w:szCs w:val="24"/>
        </w:rPr>
      </w:pPr>
      <w:r>
        <w:rPr>
          <w:rFonts w:hint="eastAsia" w:ascii="宋体" w:hAnsi="宋体" w:eastAsia="宋体" w:cs="宋体"/>
          <w:b/>
          <w:bCs/>
          <w:i w:val="0"/>
          <w:iCs w:val="0"/>
          <w:caps w:val="0"/>
          <w:color w:val="121212"/>
          <w:spacing w:val="0"/>
          <w:sz w:val="24"/>
          <w:szCs w:val="24"/>
          <w:shd w:val="clear" w:fill="FFFFFF"/>
        </w:rPr>
        <w:t>责任分散效应（Diffusion of responsibility）也称为旁观者效应</w:t>
      </w:r>
      <w:r>
        <w:rPr>
          <w:rFonts w:hint="eastAsia" w:ascii="宋体" w:hAnsi="宋体" w:eastAsia="宋体" w:cs="宋体"/>
          <w:i w:val="0"/>
          <w:iCs w:val="0"/>
          <w:caps w:val="0"/>
          <w:color w:val="121212"/>
          <w:spacing w:val="0"/>
          <w:sz w:val="24"/>
          <w:szCs w:val="24"/>
          <w:shd w:val="clear" w:fill="FFFFFF"/>
        </w:rPr>
        <w:t>，是指对某一件事来说，如果是单个个体被要求单独完成任务，责任感就会很强，会作出积极的反应。但如果是要求一个群体共同完成任务，群体中的每个个体的责任感就会很弱，面对困难或遇到责任往往会退缩。</w:t>
      </w:r>
    </w:p>
    <w:p>
      <w:pPr>
        <w:widowControl w:val="0"/>
        <w:numPr>
          <w:ilvl w:val="0"/>
          <w:numId w:val="8"/>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AIDA模型： 一种广告效果模型，常用于数字营销、销售策略</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olor w:val="121212"/>
          <w:spacing w:val="0"/>
          <w:sz w:val="24"/>
          <w:szCs w:val="24"/>
          <w:shd w:val="clear" w:fill="FFFFFF"/>
          <w:lang w:val="en-US" w:eastAsia="zh-CN"/>
        </w:rPr>
        <w:t>A</w:t>
      </w:r>
      <w:r>
        <w:rPr>
          <w:rFonts w:hint="eastAsia" w:asciiTheme="minorEastAsia" w:hAnsiTheme="minorEastAsia" w:cstheme="minorEastAsia"/>
          <w:i w:val="0"/>
          <w:iCs w:val="0"/>
          <w:caps w:val="0"/>
          <w:color w:val="121212"/>
          <w:spacing w:val="0"/>
          <w:sz w:val="24"/>
          <w:szCs w:val="24"/>
          <w:shd w:val="clear" w:fill="FFFFFF"/>
          <w:lang w:val="en-US" w:eastAsia="zh-CN"/>
        </w:rPr>
        <w:t xml:space="preserve">ttention Interest Desire Action  </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可见，在四个关键词中，广告的发行并不仅仅是广告商单向的行为，更关联到消费者潜在的消费心理、关注点、兴趣点。这便是共情的体现。</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通过上述的三个例子，我相信我们都对共情Empathy是什么有了一个概念。</w:t>
      </w:r>
    </w:p>
    <w:p>
      <w:pPr>
        <w:widowControl w:val="0"/>
        <w:numPr>
          <w:ilvl w:val="0"/>
          <w:numId w:val="0"/>
        </w:numPr>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那么，How to empathize?</w:t>
      </w:r>
    </w:p>
    <w:p>
      <w:pPr>
        <w:widowControl w:val="0"/>
        <w:numPr>
          <w:ilvl w:val="0"/>
          <w:numId w:val="0"/>
        </w:numPr>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想知道别人是怎么想的，那么就要尝试get到他人的需求、出发点。那么关于此方面，心理学中有十分著名的概念：马斯洛需求层次理论模型。</w:t>
      </w:r>
    </w:p>
    <w:p>
      <w:pPr>
        <w:widowControl w:val="0"/>
        <w:numPr>
          <w:ilvl w:val="0"/>
          <w:numId w:val="0"/>
        </w:numPr>
        <w:jc w:val="both"/>
      </w:pPr>
      <w:r>
        <w:drawing>
          <wp:inline distT="0" distB="0" distL="114300" distR="114300">
            <wp:extent cx="4347210" cy="49822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347210" cy="4982210"/>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理解消费者的需求层次是十分重要的。如果不能理解消费者的需求，设计者所认为的目标群体的需求层次便可能和事实产生错位。相反地，如果抓住了需求层次，设计者往往能针对性的设计“奇招”。接下来让我们见三个商业中相关的例子：</w:t>
      </w:r>
    </w:p>
    <w:p>
      <w:pPr>
        <w:widowControl w:val="0"/>
        <w:numPr>
          <w:ilvl w:val="0"/>
          <w:numId w:val="9"/>
        </w:numPr>
        <w:jc w:val="both"/>
        <w:rPr>
          <w:rFonts w:hint="default"/>
          <w:sz w:val="24"/>
          <w:szCs w:val="24"/>
          <w:lang w:val="en-US" w:eastAsia="zh-CN"/>
        </w:rPr>
      </w:pPr>
      <w:r>
        <w:rPr>
          <w:rFonts w:hint="eastAsia"/>
          <w:sz w:val="24"/>
          <w:szCs w:val="24"/>
          <w:lang w:val="en-US" w:eastAsia="zh-CN"/>
        </w:rPr>
        <w:t>科罗娜啤酒Corona的“青柠危机”：</w:t>
      </w:r>
      <w:r>
        <w:rPr>
          <w:rFonts w:hint="eastAsia"/>
          <w:sz w:val="24"/>
          <w:szCs w:val="24"/>
          <w:lang w:val="en-US" w:eastAsia="zh-CN"/>
        </w:rPr>
        <w:br w:type="textWrapping"/>
      </w:r>
      <w:r>
        <w:rPr>
          <w:rFonts w:hint="eastAsia"/>
          <w:sz w:val="24"/>
          <w:szCs w:val="24"/>
          <w:lang w:val="en-US" w:eastAsia="zh-CN"/>
        </w:rPr>
        <w:t>2019年7月1日，上海发布了垃圾分类政策，一条网络上“吐槽”无法从科罗娜啤酒中取出青柠的朋友圈截图火了。这使得本来就不普及的应用习惯——啤酒中加入青柠——面临危机，科罗娜啤酒是否会被抛弃成为了全民热议的话题。</w:t>
      </w:r>
    </w:p>
    <w:p>
      <w:pPr>
        <w:widowControl w:val="0"/>
        <w:numPr>
          <w:ilvl w:val="0"/>
          <w:numId w:val="0"/>
        </w:numPr>
        <w:jc w:val="both"/>
        <w:rPr>
          <w:rFonts w:hint="default"/>
          <w:sz w:val="24"/>
          <w:szCs w:val="24"/>
          <w:lang w:val="en-US" w:eastAsia="zh-CN"/>
        </w:rPr>
      </w:pPr>
      <w:r>
        <w:rPr>
          <w:rFonts w:hint="eastAsia"/>
          <w:sz w:val="24"/>
          <w:szCs w:val="24"/>
          <w:lang w:val="en-US" w:eastAsia="zh-CN"/>
        </w:rPr>
        <w:t>但是科罗娜啤酒并没有放弃“青柠传统”，而是选择了利用危机创造热点——</w:t>
      </w:r>
    </w:p>
    <w:p>
      <w:pPr>
        <w:widowControl w:val="0"/>
        <w:numPr>
          <w:ilvl w:val="0"/>
          <w:numId w:val="0"/>
        </w:numPr>
        <w:jc w:val="center"/>
      </w:pPr>
      <w:r>
        <w:drawing>
          <wp:inline distT="0" distB="0" distL="114300" distR="114300">
            <wp:extent cx="3005455" cy="1995805"/>
            <wp:effectExtent l="0" t="0" r="444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005455" cy="1995805"/>
                    </a:xfrm>
                    <a:prstGeom prst="rect">
                      <a:avLst/>
                    </a:prstGeom>
                    <a:noFill/>
                    <a:ln>
                      <a:noFill/>
                    </a:ln>
                  </pic:spPr>
                </pic:pic>
              </a:graphicData>
            </a:graphic>
          </wp:inline>
        </w:drawing>
      </w:r>
    </w:p>
    <w:p>
      <w:pPr>
        <w:widowControl w:val="0"/>
        <w:numPr>
          <w:ilvl w:val="0"/>
          <w:numId w:val="0"/>
        </w:numPr>
        <w:ind w:firstLine="480" w:firstLineChars="200"/>
        <w:jc w:val="both"/>
        <w:rPr>
          <w:rFonts w:hint="eastAsia"/>
          <w:color w:val="0000FF"/>
          <w:sz w:val="24"/>
          <w:szCs w:val="32"/>
          <w:lang w:val="en-US" w:eastAsia="zh-CN"/>
        </w:rPr>
      </w:pPr>
      <w:r>
        <w:rPr>
          <w:rFonts w:hint="eastAsia"/>
          <w:color w:val="0000FF"/>
          <w:sz w:val="24"/>
          <w:szCs w:val="32"/>
          <w:lang w:val="en-US" w:eastAsia="zh-CN"/>
        </w:rPr>
        <w:t>科罗娜啤酒在网络上举办“解救青柠挑战”，各大网友出奇招从啤酒瓶子中解救青柠，这反而创造了热点！越来越多的人反而愿意购买科罗娜啤酒然后在家中用各种不同的方法尝试“解救青柠”。</w:t>
      </w:r>
    </w:p>
    <w:p>
      <w:pPr>
        <w:widowControl w:val="0"/>
        <w:numPr>
          <w:ilvl w:val="0"/>
          <w:numId w:val="0"/>
        </w:numPr>
        <w:ind w:firstLine="480" w:firstLineChars="200"/>
        <w:jc w:val="both"/>
        <w:rPr>
          <w:rFonts w:hint="eastAsia"/>
          <w:color w:val="0000FF"/>
          <w:sz w:val="24"/>
          <w:szCs w:val="32"/>
          <w:lang w:val="en-US" w:eastAsia="zh-CN"/>
        </w:rPr>
      </w:pPr>
      <w:r>
        <w:rPr>
          <w:rFonts w:hint="eastAsia"/>
          <w:color w:val="0000FF"/>
          <w:sz w:val="24"/>
          <w:szCs w:val="32"/>
          <w:lang w:val="en-US" w:eastAsia="zh-CN"/>
        </w:rPr>
        <w:t>如是观之，科罗娜恰恰是抓住了疫情期间人们self-actualization的需求层次，为潜在消费者提供了一个自我展示、解决问题的机会，并且利用了网络这个可以让人们进行show-off solutions的平台，成功进行了一波营销。</w:t>
      </w:r>
    </w:p>
    <w:p>
      <w:pPr>
        <w:widowControl w:val="0"/>
        <w:numPr>
          <w:ilvl w:val="0"/>
          <w:numId w:val="0"/>
        </w:numPr>
        <w:jc w:val="both"/>
        <w:rPr>
          <w:rFonts w:hint="default"/>
          <w:sz w:val="24"/>
          <w:szCs w:val="32"/>
          <w:lang w:val="en-US" w:eastAsia="zh-CN"/>
        </w:rPr>
      </w:pPr>
    </w:p>
    <w:p>
      <w:pPr>
        <w:widowControl w:val="0"/>
        <w:numPr>
          <w:ilvl w:val="0"/>
          <w:numId w:val="9"/>
        </w:numPr>
        <w:ind w:left="0" w:leftChars="0" w:firstLine="0" w:firstLineChars="0"/>
        <w:jc w:val="both"/>
        <w:rPr>
          <w:rFonts w:hint="default"/>
          <w:sz w:val="24"/>
          <w:szCs w:val="32"/>
          <w:lang w:val="en-US" w:eastAsia="zh-CN"/>
        </w:rPr>
      </w:pPr>
      <w:r>
        <w:rPr>
          <w:rFonts w:hint="eastAsia"/>
          <w:sz w:val="24"/>
          <w:szCs w:val="32"/>
          <w:lang w:val="en-US" w:eastAsia="zh-CN"/>
        </w:rPr>
        <w:t>DR ring</w:t>
      </w:r>
    </w:p>
    <w:p>
      <w:pPr>
        <w:widowControl w:val="0"/>
        <w:numPr>
          <w:ilvl w:val="0"/>
          <w:numId w:val="0"/>
        </w:numPr>
        <w:ind w:leftChars="0" w:firstLine="420" w:firstLineChars="0"/>
        <w:jc w:val="both"/>
        <w:rPr>
          <w:rFonts w:hint="eastAsia"/>
          <w:sz w:val="24"/>
          <w:szCs w:val="32"/>
          <w:lang w:val="en-US" w:eastAsia="zh-CN"/>
        </w:rPr>
      </w:pPr>
      <w:r>
        <w:rPr>
          <w:rFonts w:hint="eastAsia"/>
          <w:sz w:val="24"/>
          <w:szCs w:val="32"/>
          <w:lang w:val="en-US" w:eastAsia="zh-CN"/>
        </w:rPr>
        <w:t>DR婚戒一直坚持“男士一生只能定制一枚”的理念，这是为什么呢？这样做反而不是劝退了部分潜在用户吗（地狱笑话）？恰恰不然，其实这也是一种营销，抓住了消费者belonging（love）的需求层次。</w:t>
      </w:r>
    </w:p>
    <w:p>
      <w:pPr>
        <w:widowControl w:val="0"/>
        <w:numPr>
          <w:ilvl w:val="0"/>
          <w:numId w:val="0"/>
        </w:numPr>
        <w:ind w:leftChars="0" w:firstLine="420" w:firstLineChars="0"/>
        <w:jc w:val="both"/>
        <w:rPr>
          <w:rFonts w:hint="eastAsia"/>
          <w:color w:val="0000FF"/>
          <w:sz w:val="24"/>
          <w:szCs w:val="32"/>
          <w:lang w:val="en-US" w:eastAsia="zh-CN"/>
        </w:rPr>
      </w:pPr>
      <w:r>
        <w:rPr>
          <w:rFonts w:hint="eastAsia"/>
          <w:color w:val="0000FF"/>
          <w:sz w:val="24"/>
          <w:szCs w:val="32"/>
          <w:lang w:val="en-US" w:eastAsia="zh-CN"/>
        </w:rPr>
        <w:t>DR坚持将真爱与自己公司的产品挂钩，这纵然会遭到部分支持“人可以爱错过”的质疑，但是毫无疑问，绝大部分人们内心中追求的就是真爱，一种归属感、一种情感纽带。因此DR的营销与广告十分成功，一提到“一生仅能定制一枚”我们脑海中想起的便是DR。</w:t>
      </w:r>
    </w:p>
    <w:p>
      <w:pPr>
        <w:widowControl w:val="0"/>
        <w:numPr>
          <w:ilvl w:val="0"/>
          <w:numId w:val="0"/>
        </w:numPr>
        <w:ind w:leftChars="0" w:firstLine="420" w:firstLineChars="0"/>
        <w:jc w:val="both"/>
        <w:rPr>
          <w:rFonts w:hint="eastAsia"/>
          <w:lang w:val="en-US" w:eastAsia="zh-CN"/>
        </w:rPr>
      </w:pPr>
      <w:r>
        <w:drawing>
          <wp:inline distT="0" distB="0" distL="114300" distR="114300">
            <wp:extent cx="5271770" cy="1014095"/>
            <wp:effectExtent l="0" t="0" r="508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770" cy="1014095"/>
                    </a:xfrm>
                    <a:prstGeom prst="rect">
                      <a:avLst/>
                    </a:prstGeom>
                    <a:noFill/>
                    <a:ln>
                      <a:noFill/>
                    </a:ln>
                  </pic:spPr>
                </pic:pic>
              </a:graphicData>
            </a:graphic>
          </wp:inline>
        </w:drawing>
      </w:r>
    </w:p>
    <w:p>
      <w:pPr>
        <w:widowControl w:val="0"/>
        <w:numPr>
          <w:ilvl w:val="0"/>
          <w:numId w:val="9"/>
        </w:numPr>
        <w:ind w:left="0" w:leftChars="0" w:firstLine="0" w:firstLineChars="0"/>
        <w:jc w:val="both"/>
        <w:rPr>
          <w:rFonts w:hint="default"/>
          <w:sz w:val="24"/>
          <w:szCs w:val="32"/>
          <w:lang w:val="en-US" w:eastAsia="zh-CN"/>
        </w:rPr>
      </w:pPr>
      <w:r>
        <w:rPr>
          <w:rFonts w:hint="eastAsia"/>
          <w:sz w:val="24"/>
          <w:szCs w:val="32"/>
          <w:lang w:val="en-US" w:eastAsia="zh-CN"/>
        </w:rPr>
        <w:t>爱马仕的“配货制”</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想要购买爱马仕的包，你就必须遵守爱马仕的配货制，意思就是你必须先购买包包以外的周边商品达到一定金额，才能购买心中的包包款式。那么这是为什么呢？ 这难道不是拉高了消费者的入手难度了吗？</w:t>
      </w: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其实不然，爱马仕作为高端奢侈品牌，有自己的营销哲学：抓住大客户的esteem需求层次。</w:t>
      </w:r>
    </w:p>
    <w:p>
      <w:pPr>
        <w:widowControl w:val="0"/>
        <w:numPr>
          <w:ilvl w:val="0"/>
          <w:numId w:val="0"/>
        </w:numPr>
        <w:ind w:leftChars="0"/>
        <w:jc w:val="both"/>
        <w:rPr>
          <w:rFonts w:hint="eastAsia"/>
          <w:color w:val="0000FF"/>
          <w:sz w:val="24"/>
          <w:szCs w:val="32"/>
          <w:lang w:val="en-US" w:eastAsia="zh-CN"/>
        </w:rPr>
      </w:pPr>
      <w:r>
        <w:rPr>
          <w:rFonts w:hint="eastAsia"/>
          <w:color w:val="0000FF"/>
          <w:sz w:val="24"/>
          <w:szCs w:val="32"/>
          <w:lang w:val="en-US" w:eastAsia="zh-CN"/>
        </w:rPr>
        <w:t>设想一下，在路上你看见了一个人手中拎着的lv包，你也许并不会有所触感；但是假如你懂行，了解爱马仕的配货制，在路上看见一个拎着Hermes包的人，你也许会感叹于他/她的财力。而爱马仕的消费者恰恰追求的是这种心理。如果拎Hermes包能带来更多的confidence与respect，潜在消费者大多数都更倾向于选择Hermes了。当然，前提是兜里有足够多的钱。</w:t>
      </w:r>
    </w:p>
    <w:p>
      <w:pPr>
        <w:widowControl w:val="0"/>
        <w:numPr>
          <w:ilvl w:val="0"/>
          <w:numId w:val="0"/>
        </w:numPr>
        <w:ind w:leftChars="0"/>
        <w:jc w:val="both"/>
        <w:rPr>
          <w:rFonts w:hint="eastAsia"/>
          <w:sz w:val="24"/>
          <w:szCs w:val="32"/>
          <w:lang w:val="en-US" w:eastAsia="zh-CN"/>
        </w:rPr>
      </w:pP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马斯洛需求层次理论当然好用，同时，影响消费者心里的当然不仅仅有马斯洛理论，还有很多的影响因素，因为human nature可不是三言两语就能概括出来的。</w:t>
      </w:r>
    </w:p>
    <w:p>
      <w:pPr>
        <w:widowControl w:val="0"/>
        <w:numPr>
          <w:ilvl w:val="0"/>
          <w:numId w:val="0"/>
        </w:numPr>
        <w:jc w:val="both"/>
        <w:rPr>
          <w:rFonts w:hint="default"/>
          <w:sz w:val="24"/>
          <w:szCs w:val="32"/>
          <w:lang w:val="en-US" w:eastAsia="zh-CN"/>
        </w:rPr>
      </w:pPr>
      <w:r>
        <w:rPr>
          <w:rFonts w:hint="eastAsia"/>
          <w:sz w:val="24"/>
          <w:szCs w:val="32"/>
          <w:lang w:val="en-US" w:eastAsia="zh-CN"/>
        </w:rPr>
        <w:t>1.Show-off：</w:t>
      </w:r>
    </w:p>
    <w:p>
      <w:pPr>
        <w:widowControl w:val="0"/>
        <w:numPr>
          <w:ilvl w:val="0"/>
          <w:numId w:val="0"/>
        </w:numPr>
        <w:jc w:val="both"/>
        <w:rPr>
          <w:rFonts w:hint="eastAsia"/>
          <w:sz w:val="24"/>
          <w:szCs w:val="32"/>
          <w:lang w:val="en-US" w:eastAsia="zh-CN"/>
        </w:rPr>
      </w:pPr>
      <w:r>
        <w:rPr>
          <w:rFonts w:hint="eastAsia"/>
          <w:sz w:val="24"/>
          <w:szCs w:val="32"/>
          <w:lang w:val="en-US" w:eastAsia="zh-CN"/>
        </w:rPr>
        <w:t>不可否认的是，人们普遍有展示自己、炫耀自己的精神需要。利用这种看似执拗版的心理，我们就能让消费者做出一些匪夷所思的行为。例如爱马仕的周边产品，如果真的只是为了一个名牌包包，按照常理来说，消费者怎么愿意会为了配货制中的周边小商品而掏腰包？又例如科罗娜啤酒的“拯救青柠大挑战”，如果消费者只是想喝个带青柠味的啤酒，他们怎么又愿意花时间在“拯救青柠”上呢？</w:t>
      </w: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2.Chasing for fun：</w:t>
      </w:r>
    </w:p>
    <w:p>
      <w:pPr>
        <w:widowControl w:val="0"/>
        <w:numPr>
          <w:ilvl w:val="0"/>
          <w:numId w:val="0"/>
        </w:numPr>
        <w:ind w:leftChars="0"/>
        <w:jc w:val="both"/>
        <w:rPr>
          <w:rFonts w:hint="default"/>
          <w:sz w:val="24"/>
          <w:szCs w:val="32"/>
          <w:lang w:val="en-US" w:eastAsia="zh-CN"/>
        </w:rPr>
      </w:pPr>
      <w:r>
        <w:rPr>
          <w:rFonts w:hint="eastAsia"/>
          <w:sz w:val="24"/>
          <w:szCs w:val="32"/>
          <w:lang w:val="en-US" w:eastAsia="zh-CN"/>
        </w:rPr>
        <w:t xml:space="preserve">Game &amp; Borrow Attention &amp; Uncertainty and Curiosity </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人们天性喜欢乐子，毕竟，谁又能拒绝乐子呢？有的时候将趣味融合进产品、政策可以起到意想不到的效果。</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Game：人类很难拒绝各种形式的游戏，类似地，人们也会对结合游戏机制的规则或者产品更多的配合与关注。我们来看看一个小例子：</w:t>
      </w:r>
    </w:p>
    <w:p>
      <w:pPr>
        <w:widowControl w:val="0"/>
        <w:numPr>
          <w:ilvl w:val="0"/>
          <w:numId w:val="0"/>
        </w:numPr>
        <w:ind w:leftChars="0"/>
        <w:jc w:val="both"/>
        <w:rPr>
          <w:rFonts w:hint="eastAsia"/>
          <w:sz w:val="24"/>
          <w:szCs w:val="32"/>
          <w:lang w:val="en-US" w:eastAsia="zh-CN"/>
        </w:rPr>
      </w:pPr>
      <w:r>
        <w:rPr>
          <w:rFonts w:hint="eastAsia"/>
          <w:sz w:val="24"/>
          <w:szCs w:val="32"/>
          <w:lang w:val="en-US" w:eastAsia="zh-CN"/>
        </w:rPr>
        <w:t>瑞典斯德哥尔摩当局启动了高速摄像机彩票系统，每当人们在限速范围内或以下形式时，他们有资格赢得由超速者支付的罚款资助的彩票。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553585" cy="2402840"/>
            <wp:effectExtent l="0" t="0" r="8890" b="698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4553585" cy="2402840"/>
                    </a:xfrm>
                    <a:prstGeom prst="rect">
                      <a:avLst/>
                    </a:prstGeom>
                    <a:noFill/>
                    <a:ln w="9525">
                      <a:noFill/>
                    </a:ln>
                  </pic:spPr>
                </pic:pic>
              </a:graphicData>
            </a:graphic>
          </wp:inline>
        </w:drawing>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这个奖惩制度融合进了游戏机制，让人们更愿意去遵守交通规则，效果颇佳。</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Borrow Attention：人们对A的关注度可能并不高，但是对B的关注度比较高。那么尝试将AB结合起来，也许会有奇效。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让我们来看个小例子：</w:t>
      </w:r>
    </w:p>
    <w:p>
      <w:pPr>
        <w:keepNext w:val="0"/>
        <w:keepLines w:val="0"/>
        <w:widowControl/>
        <w:suppressLineNumbers w:val="0"/>
        <w:jc w:val="left"/>
      </w:pPr>
      <w:r>
        <w:rPr>
          <w:rFonts w:ascii="宋体" w:hAnsi="宋体" w:eastAsia="宋体" w:cs="宋体"/>
          <w:sz w:val="24"/>
          <w:szCs w:val="24"/>
        </w:rPr>
        <w:drawing>
          <wp:inline distT="0" distB="0" distL="114300" distR="114300">
            <wp:extent cx="4541520" cy="2556510"/>
            <wp:effectExtent l="0" t="0" r="1905" b="5715"/>
            <wp:docPr id="6" name="图片 2" descr="辉瑞：莫扎特80岁音乐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辉瑞：莫扎特80岁音乐会"/>
                    <pic:cNvPicPr>
                      <a:picLocks noChangeAspect="1"/>
                    </pic:cNvPicPr>
                  </pic:nvPicPr>
                  <pic:blipFill>
                    <a:blip r:embed="rId9"/>
                    <a:stretch>
                      <a:fillRect/>
                    </a:stretch>
                  </pic:blipFill>
                  <pic:spPr>
                    <a:xfrm>
                      <a:off x="0" y="0"/>
                      <a:ext cx="4541520" cy="2556510"/>
                    </a:xfrm>
                    <a:prstGeom prst="rect">
                      <a:avLst/>
                    </a:prstGeom>
                    <a:noFill/>
                    <a:ln w="9525">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宋体" w:hAnsi="宋体" w:eastAsia="宋体" w:cs="宋体"/>
          <w:sz w:val="24"/>
          <w:szCs w:val="24"/>
          <w:lang w:val="en-US" w:eastAsia="zh-CN"/>
        </w:rPr>
        <w:t>2020年，受到疫情的特殊影响，应届生就业形势十分严峻。</w:t>
      </w:r>
      <w:r>
        <w:rPr>
          <w:rFonts w:hint="eastAsia" w:asciiTheme="minorEastAsia" w:hAnsiTheme="minorEastAsia" w:eastAsiaTheme="minorEastAsia" w:cstheme="minorEastAsia"/>
          <w:i w:val="0"/>
          <w:iCs w:val="0"/>
          <w:caps w:val="0"/>
          <w:color w:val="121212"/>
          <w:spacing w:val="0"/>
          <w:sz w:val="24"/>
          <w:szCs w:val="24"/>
          <w:shd w:val="clear" w:fill="FFFFFF"/>
        </w:rPr>
        <w:t>生物制药公司辉瑞中国主动担起企业社会责任，在2020年推出全新的管培生项目。为推介管培生计划，辉瑞中国联合上海创意机构F5推出“莫扎特80岁音乐会”，致力于努力实现“为患者带来改变其生活的突破创新”的目标。人工智能生成的钢琴乐谱、优雅的西方古典音乐；莫扎特艺术生命的延续、精美新奇的视效、震撼人心的音符……生命健康、科技与艺术的创新与融合，碰撞出跨时代的火花，打造出一场史无前例的视听盛宴。活动当晚超过500名观众现场出席，并由雇主品牌领域全球领导者优兴咨询和国内大学生实习求职就业平台同步直播。</w:t>
      </w:r>
    </w:p>
    <w:p>
      <w:pPr>
        <w:widowControl w:val="0"/>
        <w:numPr>
          <w:ilvl w:val="0"/>
          <w:numId w:val="0"/>
        </w:numPr>
        <w:ind w:leftChars="0"/>
        <w:jc w:val="both"/>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辉瑞若是选择普通的应届生招聘道路，也许辉瑞这个名字在每位求职者脑海中的印象并不是很深。但是人们都会注意到一场音乐会，particularly,一场关于“80岁的莫扎特”的音乐会，将辉瑞的生物医药、该时期的疫情形势与35岁死于传染病的莫扎特融合在了一起，让求职者们都注意到了辉瑞这家致力于抗击传染病的生物医药公司。</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Uncertainty and Curiosity：都说好奇心害死猫，这句话貌似在暗示人类貌似很害怕好奇心。但是事实上，正是因为人类太痴迷于好奇心了，“好奇心害死猫”这句话才是一句提醒我们的谚语。让我们看一个例子：</w:t>
      </w: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lang w:val="en-US" w:eastAsia="zh-CN"/>
        </w:rPr>
        <w:t>Pop mart盲盒消费文化：pop mart的很多产品都带有盲盒性质，让消费者为了抽出心目中喜爱的款式而不断购买盲盒，一些限定款式、稀缺产品甚至能够炒到上万；抑或是许多消费者就是为了看看自己能抽到什么款式而购入盲盒。Pop mart的走火正是同时抓住了人们对好奇心和未知性的“执拗心理”。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46655" cy="1639570"/>
            <wp:effectExtent l="0" t="0" r="1270" b="825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0"/>
                    <a:stretch>
                      <a:fillRect/>
                    </a:stretch>
                  </pic:blipFill>
                  <pic:spPr>
                    <a:xfrm>
                      <a:off x="0" y="0"/>
                      <a:ext cx="2446655" cy="16395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5385" cy="1630680"/>
            <wp:effectExtent l="0" t="0" r="2540" b="762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2445385" cy="163068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3.Being Lazy</w:t>
      </w:r>
    </w:p>
    <w:p>
      <w:pPr>
        <w:keepNext w:val="0"/>
        <w:keepLines w:val="0"/>
        <w:widowControl/>
        <w:suppressLineNumbers w:val="0"/>
        <w:jc w:val="left"/>
        <w:rPr>
          <w:rFonts w:hint="eastAsia"/>
          <w:lang w:val="en-US" w:eastAsia="zh-CN"/>
        </w:rPr>
      </w:pPr>
      <w:r>
        <w:rPr>
          <w:rFonts w:hint="eastAsia"/>
          <w:lang w:val="en-US" w:eastAsia="zh-CN"/>
        </w:rPr>
        <w:t>毋庸置疑，人类的天性就是“懒”。那么利用这种“懒”，我们同样也能够通过一些手段优化消费者体验，从而让他们更青睐我们设计的产品。</w:t>
      </w:r>
    </w:p>
    <w:p>
      <w:pPr>
        <w:keepNext w:val="0"/>
        <w:keepLines w:val="0"/>
        <w:widowControl/>
        <w:suppressLineNumbers w:val="0"/>
        <w:jc w:val="left"/>
        <w:rPr>
          <w:rFonts w:hint="default"/>
          <w:lang w:val="en-US" w:eastAsia="zh-CN"/>
        </w:rPr>
      </w:pPr>
      <w:r>
        <w:rPr>
          <w:rFonts w:hint="eastAsia"/>
          <w:lang w:val="en-US" w:eastAsia="zh-CN"/>
        </w:rPr>
        <w:t>我们究竟是“懒”在什么方面呢？可以分为两类：</w:t>
      </w:r>
    </w:p>
    <w:p>
      <w:pPr>
        <w:keepNext w:val="0"/>
        <w:keepLines w:val="0"/>
        <w:widowControl/>
        <w:suppressLineNumbers w:val="0"/>
        <w:jc w:val="left"/>
        <w:rPr>
          <w:rFonts w:hint="eastAsia"/>
          <w:lang w:val="en-US" w:eastAsia="zh-CN"/>
        </w:rPr>
      </w:pPr>
      <w:r>
        <w:rPr>
          <w:rFonts w:hint="eastAsia"/>
          <w:lang w:val="en-US" w:eastAsia="zh-CN"/>
        </w:rPr>
        <w:t>Physical Effort：</w:t>
      </w:r>
    </w:p>
    <w:p>
      <w:pPr>
        <w:keepNext w:val="0"/>
        <w:keepLines w:val="0"/>
        <w:widowControl/>
        <w:suppressLineNumbers w:val="0"/>
        <w:jc w:val="left"/>
        <w:rPr>
          <w:rFonts w:hint="eastAsia"/>
          <w:lang w:val="en-US" w:eastAsia="zh-CN"/>
        </w:rPr>
      </w:pPr>
      <w:r>
        <w:rPr>
          <w:rFonts w:hint="eastAsia"/>
          <w:lang w:val="en-US" w:eastAsia="zh-CN"/>
        </w:rPr>
        <w:t>“我能不动手就不动手，能不过多动手就不过多动手”这种行动决策模式反而能够成为产品中的一大亮点。</w:t>
      </w:r>
    </w:p>
    <w:p>
      <w:pPr>
        <w:keepNext w:val="0"/>
        <w:keepLines w:val="0"/>
        <w:widowControl/>
        <w:suppressLineNumbers w:val="0"/>
        <w:jc w:val="left"/>
        <w:rPr>
          <w:rFonts w:hint="eastAsia"/>
          <w:lang w:val="en-US" w:eastAsia="zh-CN"/>
        </w:rPr>
      </w:pPr>
      <w:r>
        <w:rPr>
          <w:rFonts w:hint="eastAsia"/>
          <w:lang w:val="en-US" w:eastAsia="zh-CN"/>
        </w:rPr>
        <w:t>例如空调遥控器中往往设有一键环保模式的按钮，消费者直接按下，就既能直接调节到舒适的温度，又能节电、实现环保。（图中的26度绿色按键）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308100" cy="1965960"/>
            <wp:effectExtent l="0" t="0" r="6350" b="571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1308100" cy="19659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23335" cy="2141855"/>
            <wp:effectExtent l="0" t="0" r="5715" b="127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3"/>
                    <a:stretch>
                      <a:fillRect/>
                    </a:stretch>
                  </pic:blipFill>
                  <pic:spPr>
                    <a:xfrm>
                      <a:off x="0" y="0"/>
                      <a:ext cx="3823335" cy="214185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但是同时，这种行为模式又能带来微妙的误差（bias），这在社会心理学实验中是一个十分重要的无关变量。</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关于“是否同意器官捐赠”的社会调查，图中各个国家结果大致可以分为两类，但是这两类的数据差距过大。这到底是为什么呢？</w:t>
      </w:r>
      <w:r>
        <w:rPr>
          <w:rFonts w:hint="eastAsia" w:ascii="宋体" w:hAnsi="宋体" w:eastAsia="宋体" w:cs="宋体"/>
          <w:color w:val="0000FF"/>
          <w:sz w:val="24"/>
          <w:szCs w:val="24"/>
          <w:lang w:val="en-US" w:eastAsia="zh-CN"/>
        </w:rPr>
        <w:t>地区观念问题？宗教问题？其实都不是最重要的原因。事实上，蓝色数据国家的调查问卷中，默认选项是“同意捐赠”，而金色数据国家的调查问卷中，默认选项是“不同意捐赠”。想必问题已经十分明显了。在一个人内心中其实还没做出决定的时候，强制要求他做选择，那么往往他更倾向于默认答案。这就是physical effort带来的系统性误差。</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Mental Effort：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我们的“懒”不仅仅体现在行为上，还体现在精神、思考上。“动脑多累啊，能不动脑筋就不动脑筋”的思考模式十分常见。</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例如著名的决策模型（attraction &amp; compromise effect， Simonson, 1989）：</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Attraction：吸引效应</w:t>
      </w:r>
    </w:p>
    <w:p>
      <w:pPr>
        <w:widowControl w:val="0"/>
        <w:numPr>
          <w:ilvl w:val="0"/>
          <w:numId w:val="0"/>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设计一款产品</w:t>
      </w:r>
      <w:r>
        <w:rPr>
          <w:rFonts w:hint="eastAsia" w:asciiTheme="minorEastAsia" w:hAnsiTheme="minorEastAsia" w:eastAsiaTheme="minorEastAsia" w:cstheme="minorEastAsia"/>
          <w:i w:val="0"/>
          <w:iCs w:val="0"/>
          <w:caps w:val="0"/>
          <w:color w:val="121212"/>
          <w:spacing w:val="0"/>
          <w:sz w:val="24"/>
          <w:szCs w:val="24"/>
          <w:shd w:val="clear" w:fill="FFFFFF"/>
        </w:rPr>
        <w:t>故意来吸引人们选择</w:t>
      </w:r>
      <w:r>
        <w:rPr>
          <w:rFonts w:hint="eastAsia" w:asciiTheme="minorEastAsia" w:hAnsiTheme="minorEastAsia" w:cstheme="minorEastAsia"/>
          <w:i w:val="0"/>
          <w:iCs w:val="0"/>
          <w:caps w:val="0"/>
          <w:color w:val="121212"/>
          <w:spacing w:val="0"/>
          <w:sz w:val="24"/>
          <w:szCs w:val="24"/>
          <w:shd w:val="clear" w:fill="FFFFFF"/>
          <w:lang w:val="en-US" w:eastAsia="zh-CN"/>
        </w:rPr>
        <w:t>商家期望人们更偏爱</w:t>
      </w:r>
      <w:r>
        <w:rPr>
          <w:rFonts w:hint="eastAsia" w:asciiTheme="minorEastAsia" w:hAnsiTheme="minorEastAsia" w:eastAsiaTheme="minorEastAsia" w:cstheme="minorEastAsia"/>
          <w:i w:val="0"/>
          <w:iCs w:val="0"/>
          <w:caps w:val="0"/>
          <w:color w:val="121212"/>
          <w:spacing w:val="0"/>
          <w:sz w:val="24"/>
          <w:szCs w:val="24"/>
          <w:shd w:val="clear" w:fill="FFFFFF"/>
        </w:rPr>
        <w:t>的</w:t>
      </w:r>
      <w:r>
        <w:rPr>
          <w:rFonts w:hint="eastAsia" w:asciiTheme="minorEastAsia" w:hAnsiTheme="minorEastAsia" w:cstheme="minorEastAsia"/>
          <w:i w:val="0"/>
          <w:iCs w:val="0"/>
          <w:caps w:val="0"/>
          <w:color w:val="121212"/>
          <w:spacing w:val="0"/>
          <w:sz w:val="24"/>
          <w:szCs w:val="24"/>
          <w:shd w:val="clear" w:fill="FFFFFF"/>
          <w:lang w:val="en-US" w:eastAsia="zh-CN"/>
        </w:rPr>
        <w:t>产品.</w:t>
      </w:r>
    </w:p>
    <w:p>
      <w:pPr>
        <w:widowControl w:val="0"/>
        <w:numPr>
          <w:ilvl w:val="0"/>
          <w:numId w:val="0"/>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假设A，B两种商品：</w:t>
      </w:r>
      <w:r>
        <w:rPr>
          <w:rFonts w:hint="eastAsia" w:asciiTheme="minorEastAsia" w:hAnsiTheme="minorEastAsia" w:cstheme="minorEastAsia"/>
          <w:i w:val="0"/>
          <w:iCs w:val="0"/>
          <w:caps w:val="0"/>
          <w:color w:val="121212"/>
          <w:spacing w:val="0"/>
          <w:sz w:val="24"/>
          <w:szCs w:val="24"/>
          <w:shd w:val="clear" w:fill="FFFFFF"/>
          <w:lang w:val="en-US" w:eastAsia="zh-CN"/>
        </w:rPr>
        <w:br w:type="textWrapping"/>
      </w:r>
      <w:r>
        <w:rPr>
          <w:rFonts w:hint="eastAsia" w:asciiTheme="minorEastAsia" w:hAnsiTheme="minorEastAsia" w:cstheme="minorEastAsia"/>
          <w:i w:val="0"/>
          <w:iCs w:val="0"/>
          <w:caps w:val="0"/>
          <w:color w:val="121212"/>
          <w:spacing w:val="0"/>
          <w:sz w:val="24"/>
          <w:szCs w:val="24"/>
          <w:shd w:val="clear" w:fill="FFFFFF"/>
          <w:lang w:val="en-US" w:eastAsia="zh-CN"/>
        </w:rPr>
        <w:t>A：attribute1比B好，attribute2比B差</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B：attribute1比A差，attribute2比A好</w:t>
      </w:r>
    </w:p>
    <w:p>
      <w:pPr>
        <w:widowControl w:val="0"/>
        <w:numPr>
          <w:ilvl w:val="0"/>
          <w:numId w:val="0"/>
        </w:numPr>
        <w:ind w:leftChars="0"/>
        <w:jc w:val="both"/>
        <w:rPr>
          <w:rFonts w:hint="default" w:asciiTheme="minorEastAsia" w:hAnsiTheme="minorEastAsia" w:cstheme="minorEastAsia"/>
          <w:i w:val="0"/>
          <w:iCs w:val="0"/>
          <w:caps w:val="0"/>
          <w:color w:val="0000FF"/>
          <w:spacing w:val="0"/>
          <w:sz w:val="24"/>
          <w:szCs w:val="24"/>
          <w:shd w:val="clear" w:fill="FFFFFF"/>
          <w:lang w:val="en-US" w:eastAsia="zh-CN"/>
        </w:rPr>
      </w:pPr>
      <w:r>
        <w:rPr>
          <w:rFonts w:hint="eastAsia" w:asciiTheme="minorEastAsia" w:hAnsiTheme="minorEastAsia" w:cstheme="minorEastAsia"/>
          <w:i w:val="0"/>
          <w:iCs w:val="0"/>
          <w:caps w:val="0"/>
          <w:color w:val="0000FF"/>
          <w:spacing w:val="0"/>
          <w:sz w:val="24"/>
          <w:szCs w:val="24"/>
          <w:shd w:val="clear" w:fill="FFFFFF"/>
          <w:lang w:val="en-US" w:eastAsia="zh-CN"/>
        </w:rPr>
        <w:t>为了吸引人们更多选择A商品，可以设计一款C，其属性与A相似但是更贵，这样消费者注意到A和C相似但是A更便宜，于是更青睐A产品而忘记将其与B比较。值得注意的是，C产品一般称作“decoy”商品。</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又例有：</w:t>
      </w:r>
    </w:p>
    <w:p>
      <w:pPr>
        <w:widowControl w:val="0"/>
        <w:numPr>
          <w:ilvl w:val="0"/>
          <w:numId w:val="0"/>
        </w:numPr>
        <w:ind w:firstLine="480" w:firstLineChars="200"/>
        <w:jc w:val="both"/>
        <w:rPr>
          <w:rFonts w:hint="eastAsia" w:asciiTheme="minorEastAsia" w:hAnsiTheme="minorEastAsia" w:eastAsiaTheme="minorEastAsia" w:cstheme="minorEastAsia"/>
          <w:i w:val="0"/>
          <w:iCs w:val="0"/>
          <w:caps w:val="0"/>
          <w:color w:val="121212"/>
          <w:spacing w:val="0"/>
          <w:sz w:val="24"/>
          <w:szCs w:val="24"/>
          <w:shd w:val="clear" w:fill="FFFFFF"/>
        </w:rPr>
      </w:pPr>
      <w:r>
        <w:rPr>
          <w:rFonts w:hint="eastAsia" w:asciiTheme="minorEastAsia" w:hAnsiTheme="minorEastAsia" w:eastAsiaTheme="minorEastAsia" w:cstheme="minorEastAsia"/>
          <w:i w:val="0"/>
          <w:iCs w:val="0"/>
          <w:caps w:val="0"/>
          <w:color w:val="121212"/>
          <w:spacing w:val="0"/>
          <w:sz w:val="24"/>
          <w:szCs w:val="24"/>
          <w:shd w:val="clear" w:fill="FFFFFF"/>
        </w:rPr>
        <w:t>星巴克(Starbucks)以前饮品的大小有3种选择：</w:t>
      </w:r>
      <w:r>
        <w:rPr>
          <w:rFonts w:hint="eastAsia" w:asciiTheme="minorEastAsia" w:hAnsiTheme="minorEastAsia" w:cstheme="minorEastAsia"/>
          <w:i w:val="0"/>
          <w:iCs w:val="0"/>
          <w:caps w:val="0"/>
          <w:color w:val="121212"/>
          <w:spacing w:val="0"/>
          <w:sz w:val="24"/>
          <w:szCs w:val="24"/>
          <w:shd w:val="clear" w:fill="FFFFFF"/>
          <w:lang w:val="en-US" w:eastAsia="zh-CN"/>
        </w:rPr>
        <w:t>大</w:t>
      </w:r>
      <w:r>
        <w:rPr>
          <w:rFonts w:hint="eastAsia" w:asciiTheme="minorEastAsia" w:hAnsiTheme="minorEastAsia" w:eastAsiaTheme="minorEastAsia" w:cstheme="minorEastAsia"/>
          <w:i w:val="0"/>
          <w:iCs w:val="0"/>
          <w:caps w:val="0"/>
          <w:color w:val="121212"/>
          <w:spacing w:val="0"/>
          <w:sz w:val="24"/>
          <w:szCs w:val="24"/>
          <w:shd w:val="clear" w:fill="FFFFFF"/>
        </w:rPr>
        <w:t>、中、小，当时消费者点的最多的是中杯；后来它将小杯取消，将杯型的3种选择改为：超大、大、中，</w:t>
      </w:r>
      <w:r>
        <w:rPr>
          <w:rFonts w:hint="eastAsia" w:asciiTheme="minorEastAsia" w:hAnsiTheme="minorEastAsia" w:cstheme="minorEastAsia"/>
          <w:i w:val="0"/>
          <w:iCs w:val="0"/>
          <w:caps w:val="0"/>
          <w:color w:val="121212"/>
          <w:spacing w:val="0"/>
          <w:sz w:val="24"/>
          <w:szCs w:val="24"/>
          <w:shd w:val="clear" w:fill="FFFFFF"/>
          <w:lang w:val="en-US" w:eastAsia="zh-CN"/>
        </w:rPr>
        <w:t>其中超大杯体积比大杯大不了多少，但是价格高4-6元左右，</w:t>
      </w:r>
      <w:r>
        <w:rPr>
          <w:rFonts w:hint="eastAsia" w:asciiTheme="minorEastAsia" w:hAnsiTheme="minorEastAsia" w:eastAsiaTheme="minorEastAsia" w:cstheme="minorEastAsia"/>
          <w:i w:val="0"/>
          <w:iCs w:val="0"/>
          <w:caps w:val="0"/>
          <w:color w:val="121212"/>
          <w:spacing w:val="0"/>
          <w:sz w:val="24"/>
          <w:szCs w:val="24"/>
          <w:shd w:val="clear" w:fill="FFFFFF"/>
        </w:rPr>
        <w:t>消费者现在点的最多的是大杯。超大杯的选项，心理学称为「诱饵(Decoy)」。</w:t>
      </w:r>
    </w:p>
    <w:p>
      <w:pPr>
        <w:widowControl w:val="0"/>
        <w:numPr>
          <w:ilvl w:val="0"/>
          <w:numId w:val="0"/>
        </w:numPr>
        <w:ind w:leftChars="0"/>
        <w:jc w:val="right"/>
        <w:rPr>
          <w:rFonts w:hint="eastAsia" w:asciiTheme="minorEastAsia" w:hAnsiTheme="minorEastAsia" w:cstheme="minorEastAsia"/>
          <w:i w:val="0"/>
          <w:iCs w:val="0"/>
          <w:caps w:val="0"/>
          <w:color w:val="121212"/>
          <w:spacing w:val="0"/>
          <w:sz w:val="24"/>
          <w:szCs w:val="24"/>
          <w:shd w:val="clear" w:fill="FFFFFF"/>
          <w:lang w:eastAsia="zh-CN"/>
        </w:rPr>
      </w:pPr>
      <w:r>
        <w:rPr>
          <w:rFonts w:hint="eastAsia" w:asciiTheme="minorEastAsia" w:hAnsiTheme="minorEastAsia" w:cstheme="minorEastAsia"/>
          <w:i w:val="0"/>
          <w:iCs w:val="0"/>
          <w:caps w:val="0"/>
          <w:color w:val="121212"/>
          <w:spacing w:val="0"/>
          <w:sz w:val="24"/>
          <w:szCs w:val="24"/>
          <w:shd w:val="clear" w:fill="FFFFFF"/>
          <w:lang w:eastAsia="zh-CN"/>
        </w:rPr>
        <w:t>（</w:t>
      </w:r>
      <w:r>
        <w:rPr>
          <w:rFonts w:hint="eastAsia" w:asciiTheme="minorEastAsia" w:hAnsiTheme="minorEastAsia" w:cstheme="minorEastAsia"/>
          <w:i w:val="0"/>
          <w:iCs w:val="0"/>
          <w:caps w:val="0"/>
          <w:color w:val="121212"/>
          <w:spacing w:val="0"/>
          <w:sz w:val="24"/>
          <w:szCs w:val="24"/>
          <w:shd w:val="clear" w:fill="FFFFFF"/>
          <w:lang w:val="en-US" w:eastAsia="zh-CN"/>
        </w:rPr>
        <w:t>from 知乎文章：北京大学-乘风：《消费者心理学》</w:t>
      </w:r>
      <w:r>
        <w:rPr>
          <w:rFonts w:hint="eastAsia" w:asciiTheme="minorEastAsia" w:hAnsiTheme="minorEastAsia" w:cstheme="minorEastAsia"/>
          <w:i w:val="0"/>
          <w:iCs w:val="0"/>
          <w:caps w:val="0"/>
          <w:color w:val="121212"/>
          <w:spacing w:val="0"/>
          <w:sz w:val="24"/>
          <w:szCs w:val="24"/>
          <w:shd w:val="clear" w:fill="FFFFFF"/>
          <w:lang w:eastAsia="zh-CN"/>
        </w:rPr>
        <w:t>）</w:t>
      </w:r>
    </w:p>
    <w:p>
      <w:pPr>
        <w:widowControl w:val="0"/>
        <w:numPr>
          <w:ilvl w:val="0"/>
          <w:numId w:val="0"/>
        </w:numPr>
        <w:ind w:leftChars="0"/>
        <w:jc w:val="left"/>
        <w:rPr>
          <w:rFonts w:hint="eastAsia" w:asciiTheme="minorEastAsia" w:hAnsiTheme="minorEastAsia" w:cstheme="minorEastAsia"/>
          <w:i w:val="0"/>
          <w:iCs w:val="0"/>
          <w:caps w:val="0"/>
          <w:color w:val="121212"/>
          <w:spacing w:val="0"/>
          <w:sz w:val="24"/>
          <w:szCs w:val="24"/>
          <w:shd w:val="clear" w:fill="FFFFFF"/>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73020" cy="1760220"/>
            <wp:effectExtent l="0" t="0" r="8255" b="190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4"/>
                    <a:stretch>
                      <a:fillRect/>
                    </a:stretch>
                  </pic:blipFill>
                  <pic:spPr>
                    <a:xfrm>
                      <a:off x="0" y="0"/>
                      <a:ext cx="2573020" cy="17602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55570" cy="1742440"/>
            <wp:effectExtent l="0" t="0" r="1905" b="63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5"/>
                    <a:stretch>
                      <a:fillRect/>
                    </a:stretch>
                  </pic:blipFill>
                  <pic:spPr>
                    <a:xfrm>
                      <a:off x="0" y="0"/>
                      <a:ext cx="2655570" cy="1742440"/>
                    </a:xfrm>
                    <a:prstGeom prst="rect">
                      <a:avLst/>
                    </a:prstGeom>
                    <a:noFill/>
                    <a:ln w="9525">
                      <a:noFill/>
                    </a:ln>
                  </pic:spPr>
                </pic:pic>
              </a:graphicData>
            </a:graphic>
          </wp:inline>
        </w:drawing>
      </w:r>
    </w:p>
    <w:p>
      <w:pPr>
        <w:keepNext w:val="0"/>
        <w:keepLines w:val="0"/>
        <w:widowControl/>
        <w:suppressLineNumbers w:val="0"/>
        <w:jc w:val="left"/>
      </w:pPr>
    </w:p>
    <w:p>
      <w:pPr>
        <w:widowControl w:val="0"/>
        <w:numPr>
          <w:ilvl w:val="0"/>
          <w:numId w:val="0"/>
        </w:numPr>
        <w:ind w:leftChars="0"/>
        <w:jc w:val="both"/>
        <w:rPr>
          <w:rFonts w:hint="default" w:ascii="宋体" w:hAnsi="宋体" w:eastAsia="宋体" w:cs="宋体"/>
          <w:sz w:val="24"/>
          <w:szCs w:val="24"/>
          <w:lang w:val="en-US" w:eastAsia="zh-CN"/>
        </w:rPr>
      </w:pPr>
    </w:p>
    <w:p>
      <w:pPr>
        <w:keepNext w:val="0"/>
        <w:keepLines w:val="0"/>
        <w:widowControl/>
        <w:suppressLineNumbers w:val="0"/>
        <w:jc w:val="left"/>
      </w:pPr>
      <w:r>
        <w:drawing>
          <wp:inline distT="0" distB="0" distL="114300" distR="114300">
            <wp:extent cx="2094230" cy="2089150"/>
            <wp:effectExtent l="0" t="0" r="1270" b="635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2094230" cy="2089150"/>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145790" cy="2068195"/>
            <wp:effectExtent l="0" t="0" r="6985" b="825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7"/>
                    <a:stretch>
                      <a:fillRect/>
                    </a:stretch>
                  </pic:blipFill>
                  <pic:spPr>
                    <a:xfrm>
                      <a:off x="0" y="0"/>
                      <a:ext cx="3145790" cy="2068195"/>
                    </a:xfrm>
                    <a:prstGeom prst="rect">
                      <a:avLst/>
                    </a:prstGeom>
                    <a:noFill/>
                    <a:ln w="9525">
                      <a:noFill/>
                    </a:ln>
                  </pic:spPr>
                </pic:pic>
              </a:graphicData>
            </a:graphic>
          </wp:inline>
        </w:drawing>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Compromise Effect：折中效应</w:t>
      </w:r>
    </w:p>
    <w:p>
      <w:pPr>
        <w:keepNext w:val="0"/>
        <w:keepLines w:val="0"/>
        <w:widowControl/>
        <w:suppressLineNumbers w:val="0"/>
        <w:jc w:val="left"/>
        <w:rPr>
          <w:rFonts w:hint="eastAsia"/>
          <w:lang w:val="en-US" w:eastAsia="zh-CN"/>
        </w:rPr>
      </w:pPr>
      <w:r>
        <w:rPr>
          <w:rFonts w:hint="eastAsia"/>
          <w:lang w:val="en-US" w:eastAsia="zh-CN"/>
        </w:rPr>
        <w:t>同样是两个产品：</w:t>
      </w:r>
    </w:p>
    <w:p>
      <w:pPr>
        <w:widowControl w:val="0"/>
        <w:numPr>
          <w:ilvl w:val="0"/>
          <w:numId w:val="0"/>
        </w:numPr>
        <w:ind w:leftChars="0"/>
        <w:jc w:val="both"/>
        <w:rPr>
          <w:rFonts w:hint="default"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A：attribute1比B好，attribute2比B差</w:t>
      </w:r>
    </w:p>
    <w:p>
      <w:pPr>
        <w:widowControl w:val="0"/>
        <w:numPr>
          <w:ilvl w:val="0"/>
          <w:numId w:val="0"/>
        </w:numPr>
        <w:ind w:leftChars="0"/>
        <w:jc w:val="both"/>
        <w:rPr>
          <w:rFonts w:hint="eastAsia" w:asciiTheme="minorEastAsia" w:hAnsiTheme="minorEastAsia" w:cstheme="minorEastAsia"/>
          <w:i w:val="0"/>
          <w:iCs w:val="0"/>
          <w:caps w:val="0"/>
          <w:color w:val="121212"/>
          <w:spacing w:val="0"/>
          <w:sz w:val="24"/>
          <w:szCs w:val="24"/>
          <w:shd w:val="clear" w:fill="FFFFFF"/>
          <w:lang w:val="en-US" w:eastAsia="zh-CN"/>
        </w:rPr>
      </w:pPr>
      <w:r>
        <w:rPr>
          <w:rFonts w:hint="eastAsia" w:asciiTheme="minorEastAsia" w:hAnsiTheme="minorEastAsia" w:cstheme="minorEastAsia"/>
          <w:i w:val="0"/>
          <w:iCs w:val="0"/>
          <w:caps w:val="0"/>
          <w:color w:val="121212"/>
          <w:spacing w:val="0"/>
          <w:sz w:val="24"/>
          <w:szCs w:val="24"/>
          <w:shd w:val="clear" w:fill="FFFFFF"/>
          <w:lang w:val="en-US" w:eastAsia="zh-CN"/>
        </w:rPr>
        <w:t>B：attribute1比A差，attribute2比A好</w:t>
      </w:r>
    </w:p>
    <w:p>
      <w:pPr>
        <w:keepNext w:val="0"/>
        <w:keepLines w:val="0"/>
        <w:widowControl/>
        <w:suppressLineNumbers w:val="0"/>
        <w:jc w:val="left"/>
        <w:rPr>
          <w:rFonts w:hint="eastAsia" w:asciiTheme="minorEastAsia" w:hAnsiTheme="minorEastAsia" w:cstheme="minorEastAsia"/>
          <w:color w:val="0000FF"/>
          <w:lang w:val="en-US" w:eastAsia="zh-CN"/>
        </w:rPr>
      </w:pPr>
      <w:r>
        <w:rPr>
          <w:rFonts w:hint="eastAsia"/>
          <w:color w:val="0000FF"/>
          <w:lang w:val="en-US" w:eastAsia="zh-CN"/>
        </w:rPr>
        <w:t>如果想让消费者更青睐</w:t>
      </w:r>
      <w:r>
        <w:rPr>
          <w:rFonts w:hint="eastAsia" w:asciiTheme="minorEastAsia" w:hAnsiTheme="minorEastAsia" w:eastAsiaTheme="minorEastAsia" w:cstheme="minorEastAsia"/>
          <w:color w:val="0000FF"/>
          <w:lang w:val="en-US" w:eastAsia="zh-CN"/>
        </w:rPr>
        <w:t>A</w:t>
      </w:r>
      <w:r>
        <w:rPr>
          <w:rFonts w:hint="eastAsia" w:asciiTheme="minorEastAsia" w:hAnsiTheme="minorEastAsia" w:cstheme="minorEastAsia"/>
          <w:color w:val="0000FF"/>
          <w:lang w:val="en-US" w:eastAsia="zh-CN"/>
        </w:rPr>
        <w:t>，只需要设计C产品，让C属性1比A还要好，但是属性2比C还要差。这样消费者心中取折中，A就更容易被选择。</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4"/>
          <w:szCs w:val="24"/>
        </w:rPr>
      </w:pPr>
      <w:r>
        <w:rPr>
          <w:rFonts w:hint="eastAsia" w:asciiTheme="minorEastAsia" w:hAnsiTheme="minorEastAsia" w:eastAsiaTheme="minorEastAsia" w:cstheme="minorEastAsia"/>
          <w:i w:val="0"/>
          <w:iCs w:val="0"/>
          <w:caps w:val="0"/>
          <w:color w:val="121212"/>
          <w:spacing w:val="0"/>
          <w:sz w:val="24"/>
          <w:szCs w:val="24"/>
          <w:shd w:val="clear" w:fill="FFFFFF"/>
        </w:rPr>
        <w:t>折中效应通常是指消费者的决策具有非理性倾向，会随着情境的变化而变化，当一个选项集合里新增加一个极端选项后，会使原来的选择方案成为折中选项，那么即使折中选项在选项集合中不存在绝对占优关系，它也会更具吸引力，被选择的概率增大。</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4"/>
          <w:szCs w:val="24"/>
        </w:rPr>
      </w:pPr>
      <w:r>
        <w:rPr>
          <w:rFonts w:hint="eastAsia" w:asciiTheme="minorEastAsia" w:hAnsiTheme="minorEastAsia" w:cstheme="minorEastAsia"/>
          <w:i w:val="0"/>
          <w:iCs w:val="0"/>
          <w:caps w:val="0"/>
          <w:color w:val="121212"/>
          <w:spacing w:val="0"/>
          <w:sz w:val="24"/>
          <w:szCs w:val="24"/>
          <w:shd w:val="clear" w:fill="FFFFFF"/>
          <w:lang w:val="en-US" w:eastAsia="zh-CN"/>
        </w:rPr>
        <w:t>例如：</w:t>
      </w:r>
      <w:r>
        <w:rPr>
          <w:rFonts w:hint="eastAsia" w:asciiTheme="minorEastAsia" w:hAnsiTheme="minorEastAsia" w:eastAsiaTheme="minorEastAsia" w:cstheme="minorEastAsia"/>
          <w:i w:val="0"/>
          <w:iCs w:val="0"/>
          <w:caps w:val="0"/>
          <w:color w:val="121212"/>
          <w:spacing w:val="0"/>
          <w:sz w:val="24"/>
          <w:szCs w:val="24"/>
          <w:shd w:val="clear" w:fill="FFFFFF"/>
        </w:rPr>
        <w:t>苹果手机一般有三个价位，是根据内存而定，大部分人都会选不是最便宜也不是最贵的，而是中间那一个。</w:t>
      </w:r>
    </w:p>
    <w:p>
      <w:pPr>
        <w:keepNext w:val="0"/>
        <w:keepLines w:val="0"/>
        <w:widowControl/>
        <w:suppressLineNumbers w:val="0"/>
        <w:jc w:val="left"/>
        <w:rPr>
          <w:rFonts w:hint="default" w:asciiTheme="minorEastAsia" w:hAnsiTheme="minorEastAsia" w:cstheme="minorEastAsia"/>
          <w:lang w:val="en-US" w:eastAsia="zh-CN"/>
        </w:rPr>
      </w:pPr>
      <w:r>
        <w:rPr>
          <w:rFonts w:ascii="宋体" w:hAnsi="宋体" w:eastAsia="宋体" w:cs="宋体"/>
          <w:color w:val="CB0000"/>
          <w:kern w:val="0"/>
          <w:sz w:val="24"/>
          <w:szCs w:val="24"/>
          <w:lang w:val="en-US" w:eastAsia="zh-CN" w:bidi="ar"/>
        </w:rPr>
        <w:drawing>
          <wp:inline distT="0" distB="0" distL="114300" distR="114300">
            <wp:extent cx="3075940" cy="1528445"/>
            <wp:effectExtent l="0" t="0" r="635" b="508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8"/>
                    <a:stretch>
                      <a:fillRect/>
                    </a:stretch>
                  </pic:blipFill>
                  <pic:spPr>
                    <a:xfrm>
                      <a:off x="0" y="0"/>
                      <a:ext cx="3075940" cy="1528445"/>
                    </a:xfrm>
                    <a:prstGeom prst="rect">
                      <a:avLst/>
                    </a:prstGeom>
                    <a:noFill/>
                    <a:ln w="9525">
                      <a:noFill/>
                    </a:ln>
                  </pic:spPr>
                </pic:pic>
              </a:graphicData>
            </a:graphic>
          </wp:inline>
        </w:drawing>
      </w:r>
      <w:r>
        <w:drawing>
          <wp:inline distT="0" distB="0" distL="114300" distR="114300">
            <wp:extent cx="2141855" cy="1533525"/>
            <wp:effectExtent l="0" t="0" r="127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9"/>
                    <a:stretch>
                      <a:fillRect/>
                    </a:stretch>
                  </pic:blipFill>
                  <pic:spPr>
                    <a:xfrm>
                      <a:off x="0" y="0"/>
                      <a:ext cx="2141855" cy="15335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color w:val="0000FF"/>
          <w:lang w:val="en-US" w:eastAsia="zh-CN"/>
        </w:rPr>
      </w:pPr>
      <w:r>
        <w:rPr>
          <w:rFonts w:hint="eastAsia"/>
          <w:color w:val="0000FF"/>
          <w:lang w:val="en-US" w:eastAsia="zh-CN"/>
        </w:rPr>
        <w:t>设计思维早已渗透至生活的方方面面，从琳琅满目的商品，到商业、政策中的“奇招”，设计思维的思想总是在潜移默化地影响着我们的思考准则与行动模式。在本次的展示中，我们着重介绍了设计思维中与心理学相关的部分；而通过“设计思维与心理学”这门课程，我们的收获也是颇为丰富。在此衷心感谢设计思维课程的周昊天老师、谢文心老师、陈佳老师，感谢Tomato番茄小组的成员们，也十分感谢各位的倾听，谢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A7F95"/>
    <w:multiLevelType w:val="singleLevel"/>
    <w:tmpl w:val="99BA7F95"/>
    <w:lvl w:ilvl="0" w:tentative="0">
      <w:start w:val="1"/>
      <w:numFmt w:val="decimal"/>
      <w:suff w:val="space"/>
      <w:lvlText w:val="%1."/>
      <w:lvlJc w:val="left"/>
    </w:lvl>
  </w:abstractNum>
  <w:abstractNum w:abstractNumId="1">
    <w:nsid w:val="9EF640F7"/>
    <w:multiLevelType w:val="singleLevel"/>
    <w:tmpl w:val="9EF640F7"/>
    <w:lvl w:ilvl="0" w:tentative="0">
      <w:start w:val="1"/>
      <w:numFmt w:val="decimal"/>
      <w:suff w:val="space"/>
      <w:lvlText w:val="%1."/>
      <w:lvlJc w:val="left"/>
    </w:lvl>
  </w:abstractNum>
  <w:abstractNum w:abstractNumId="2">
    <w:nsid w:val="A2AA06A6"/>
    <w:multiLevelType w:val="singleLevel"/>
    <w:tmpl w:val="A2AA06A6"/>
    <w:lvl w:ilvl="0" w:tentative="0">
      <w:start w:val="1"/>
      <w:numFmt w:val="decimal"/>
      <w:suff w:val="space"/>
      <w:lvlText w:val="%1."/>
      <w:lvlJc w:val="left"/>
    </w:lvl>
  </w:abstractNum>
  <w:abstractNum w:abstractNumId="3">
    <w:nsid w:val="B5CC425A"/>
    <w:multiLevelType w:val="singleLevel"/>
    <w:tmpl w:val="B5CC425A"/>
    <w:lvl w:ilvl="0" w:tentative="0">
      <w:start w:val="1"/>
      <w:numFmt w:val="decimal"/>
      <w:suff w:val="space"/>
      <w:lvlText w:val="%1."/>
      <w:lvlJc w:val="left"/>
    </w:lvl>
  </w:abstractNum>
  <w:abstractNum w:abstractNumId="4">
    <w:nsid w:val="C02AC8AD"/>
    <w:multiLevelType w:val="singleLevel"/>
    <w:tmpl w:val="C02AC8AD"/>
    <w:lvl w:ilvl="0" w:tentative="0">
      <w:start w:val="1"/>
      <w:numFmt w:val="decimal"/>
      <w:suff w:val="space"/>
      <w:lvlText w:val="%1."/>
      <w:lvlJc w:val="left"/>
    </w:lvl>
  </w:abstractNum>
  <w:abstractNum w:abstractNumId="5">
    <w:nsid w:val="DFD76AAD"/>
    <w:multiLevelType w:val="singleLevel"/>
    <w:tmpl w:val="DFD76AAD"/>
    <w:lvl w:ilvl="0" w:tentative="0">
      <w:start w:val="1"/>
      <w:numFmt w:val="decimal"/>
      <w:suff w:val="space"/>
      <w:lvlText w:val="%1."/>
      <w:lvlJc w:val="left"/>
    </w:lvl>
  </w:abstractNum>
  <w:abstractNum w:abstractNumId="6">
    <w:nsid w:val="135C76E0"/>
    <w:multiLevelType w:val="singleLevel"/>
    <w:tmpl w:val="135C76E0"/>
    <w:lvl w:ilvl="0" w:tentative="0">
      <w:start w:val="3"/>
      <w:numFmt w:val="decimal"/>
      <w:lvlText w:val="%1."/>
      <w:lvlJc w:val="left"/>
      <w:pPr>
        <w:tabs>
          <w:tab w:val="left" w:pos="312"/>
        </w:tabs>
      </w:pPr>
    </w:lvl>
  </w:abstractNum>
  <w:abstractNum w:abstractNumId="7">
    <w:nsid w:val="43F51436"/>
    <w:multiLevelType w:val="singleLevel"/>
    <w:tmpl w:val="43F51436"/>
    <w:lvl w:ilvl="0" w:tentative="0">
      <w:start w:val="1"/>
      <w:numFmt w:val="decimal"/>
      <w:suff w:val="space"/>
      <w:lvlText w:val="%1."/>
      <w:lvlJc w:val="left"/>
    </w:lvl>
  </w:abstractNum>
  <w:abstractNum w:abstractNumId="8">
    <w:nsid w:val="5F39DB50"/>
    <w:multiLevelType w:val="singleLevel"/>
    <w:tmpl w:val="5F39DB50"/>
    <w:lvl w:ilvl="0" w:tentative="0">
      <w:start w:val="1"/>
      <w:numFmt w:val="decimal"/>
      <w:suff w:val="space"/>
      <w:lvlText w:val="%1."/>
      <w:lvlJc w:val="left"/>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1N2NlODE5MjJlZWU2MDlhNGI5N2I5MzlhMjdkYWUifQ=="/>
  </w:docVars>
  <w:rsids>
    <w:rsidRoot w:val="00000000"/>
    <w:rsid w:val="0E8147EA"/>
    <w:rsid w:val="167F3F86"/>
    <w:rsid w:val="16CE5FF8"/>
    <w:rsid w:val="30970744"/>
    <w:rsid w:val="31241EFC"/>
    <w:rsid w:val="32834509"/>
    <w:rsid w:val="39EF3133"/>
    <w:rsid w:val="433825AE"/>
    <w:rsid w:val="46B30D6F"/>
    <w:rsid w:val="51DA5438"/>
    <w:rsid w:val="61F82A2E"/>
    <w:rsid w:val="678C0773"/>
    <w:rsid w:val="6C73330F"/>
    <w:rsid w:val="76B41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webp"/><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webp"/><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185</TotalTime>
  <ScaleCrop>false</ScaleCrop>
  <LinksUpToDate>false</LinksUpToDate>
  <CharactersWithSpaces>0</CharactersWithSpaces>
  <Application>WPS Office_11.1.0.14235_F1E327BC-269C-435d-A152-05C5408002CA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2023-11-21T04:56:00Z</dcterms:created>
  <dc:creator>xiong</dc:creator>
  <cp:lastModifiedBy>熊章智</cp:lastModifiedBy>
  <dcterms:modified xsi:type="dcterms:W3CDTF">2023-12-11T04:43:04Z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2052-11.1.0.14235</vt:lpwstr>
  </property>
  <property fmtid="{D5CDD505-2E9C-101B-9397-08002B2CF9AE}" pid="3" name="ICV">
    <vt:lpwstr>832AD9ABD7F74FF8887FDBEFEA4EA060_12</vt:lpwstr>
  </property>
</Properties>
</file>