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widowControl/>
        <w:tabs>
          <w:tab w:val="clear" w:pos="9072"/>
          <w:tab w:val="center" w:pos="4536" w:leader="none"/>
        </w:tabs>
        <w:rPr>
          <w:rFonts w:ascii="Calibri" w:hAnsi="Calibri"/>
          <w:sz w:val="22"/>
          <w:szCs w:val="22"/>
        </w:rPr>
      </w:pPr>
      <w:r>
        <w:rPr/>
      </w:r>
    </w:p>
    <w:p>
      <w:pPr>
        <w:pStyle w:val="Header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eastAsia="SimSun" w:cs="Lucida Sans" w:ascii="Calibri" w:hAnsi="Calibri"/>
          <w:b/>
          <w:kern w:val="2"/>
          <w:sz w:val="28"/>
          <w:szCs w:val="28"/>
          <w:u w:val="single"/>
          <w:lang w:eastAsia="hi-IN" w:bidi="hi-IN"/>
        </w:rPr>
        <w:t>Probe</w:t>
      </w:r>
      <w:r>
        <w:rPr>
          <w:rFonts w:ascii="Calibri" w:hAnsi="Calibri"/>
          <w:b/>
          <w:sz w:val="28"/>
          <w:szCs w:val="28"/>
          <w:u w:val="single"/>
        </w:rPr>
        <w:t>arbeit zum Thema: Überall Prozente</w:t>
      </w:r>
    </w:p>
    <w:p>
      <w:pPr>
        <w:pStyle w:val="Header"/>
        <w:tabs>
          <w:tab w:val="clear" w:pos="9072"/>
          <w:tab w:val="center" w:pos="4536" w:leader="none"/>
        </w:tabs>
        <w:ind w:right="-90" w:hanging="0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Vor- und Nachname: </w:t>
      </w:r>
      <w:r>
        <w:rPr>
          <w:rFonts w:ascii="Calibri" w:hAnsi="Calibri"/>
          <w:bCs/>
          <w:sz w:val="28"/>
          <w:szCs w:val="28"/>
        </w:rPr>
        <w:t>___________________________________</w: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DCA42F6">
                <wp:simplePos x="0" y="0"/>
                <wp:positionH relativeFrom="column">
                  <wp:posOffset>-123825</wp:posOffset>
                </wp:positionH>
                <wp:positionV relativeFrom="paragraph">
                  <wp:posOffset>47625</wp:posOffset>
                </wp:positionV>
                <wp:extent cx="4028440" cy="366395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6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Markiere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 xml:space="preserve"> zuerst alle deine Symbole mit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  <w:u w:val="single"/>
                              </w:rPr>
                              <w:t>Textmarker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fillcolor="white" stroked="f" style="position:absolute;margin-left:-9.75pt;margin-top:3.75pt;width:317.1pt;height:28.75pt" wp14:anchorId="2DCA42F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 w:asciiTheme="minorHAnsi" w:cs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8"/>
                          <w:szCs w:val="28"/>
                        </w:rPr>
                        <w:t>Markiere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 xml:space="preserve"> zuerst alle deine Symbole mit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  <w:u w:val="single"/>
                        </w:rPr>
                        <w:t>Textmarker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right"/>
        <w:rPr>
          <w:rFonts w:ascii="Calibri" w:hAnsi="Calibri"/>
          <w:b/>
          <w:b/>
          <w:sz w:val="26"/>
          <w:szCs w:val="26"/>
        </w:rPr>
      </w:pPr>
      <w:r>
        <w:rPr/>
      </w:r>
    </w:p>
    <w:p>
      <w:pPr>
        <w:pStyle w:val="Header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 xml:space="preserve">Hilfsmittel </w:t>
      </w:r>
      <w:r>
        <w:rPr>
          <w:rFonts w:ascii="Calibri" w:hAnsi="Calibri"/>
          <w:b/>
          <w:color w:val="FF0000"/>
          <w:sz w:val="26"/>
          <w:szCs w:val="26"/>
          <w:u w:val="single"/>
        </w:rPr>
        <w:t>nur im Erweiterungsteil</w:t>
      </w:r>
      <w:r>
        <w:rPr>
          <w:rFonts w:ascii="Calibri" w:hAnsi="Calibri"/>
          <w:b/>
          <w:color w:val="FF0000"/>
          <w:sz w:val="26"/>
          <w:szCs w:val="26"/>
        </w:rPr>
        <w:t xml:space="preserve"> !: </w:t>
      </w:r>
      <w:r>
        <w:rPr>
          <w:rFonts w:ascii="Calibri" w:hAnsi="Calibri"/>
          <w:b/>
          <w:sz w:val="26"/>
          <w:szCs w:val="26"/>
        </w:rPr>
        <w:t>Taschenrechner</w:t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61"/>
        <w:gridCol w:w="9184"/>
        <w:gridCol w:w="687"/>
      </w:tblGrid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Basisteil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4738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eastAsia="SimSun" w:cs="Lucida Sans" w:ascii="Calibri" w:hAnsi="Calibri"/>
                <w:kern w:val="2"/>
                <w:sz w:val="28"/>
                <w:szCs w:val="28"/>
                <w:lang w:eastAsia="hi-IN" w:bidi="hi-IN"/>
              </w:rPr>
              <w:t>1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 jeweils in die beiden fehlenden Schreibweisen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. Du darfst auch Zwischenschritte aufschreiben.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/>
            </w:r>
          </w:p>
          <w:tbl>
            <w:tblPr>
              <w:tblStyle w:val="Tabellenraster"/>
              <w:tblW w:w="6237" w:type="dxa"/>
              <w:jc w:val="left"/>
              <w:tblInd w:w="1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66"/>
              <w:gridCol w:w="1985"/>
              <w:gridCol w:w="1486"/>
            </w:tblGrid>
            <w:tr>
              <w:trPr/>
              <w:tc>
                <w:tcPr>
                  <w:tcW w:w="276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</w:rPr>
                    <w:t xml:space="preserve"> </w:t>
                  </w: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5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5</w:t>
                  </w: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5 %</w:t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0,</w:t>
                  </w: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68</w:t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</w:tbl>
          <w:p>
            <w:pPr>
              <w:pStyle w:val="TabellenInhalt"/>
              <w:rPr>
                <w:lang w:eastAsia="de-DE" w:bidi="ar-SA"/>
              </w:rPr>
            </w:pPr>
            <w:r>
              <w:rPr>
                <w:lang w:eastAsia="de-DE" w:bidi="ar-SA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/8</w:t>
            </w:r>
          </w:p>
        </w:tc>
      </w:tr>
      <w:tr>
        <w:trPr/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2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tbl>
            <w:tblPr>
              <w:tblW w:w="8965" w:type="dxa"/>
              <w:jc w:val="left"/>
              <w:tblInd w:w="0" w:type="dxa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5443"/>
              <w:gridCol w:w="1235"/>
              <w:gridCol w:w="1117"/>
              <w:gridCol w:w="1169"/>
            </w:tblGrid>
            <w:tr>
              <w:trPr>
                <w:cantSplit w:val="true"/>
              </w:trPr>
              <w:tc>
                <w:tcPr>
                  <w:tcW w:w="544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W, G oder p % - was ist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  <w:u w:val="single"/>
                    </w:rPr>
                    <w:t>gesucht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?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  <w:szCs w:val="28"/>
                    </w:rPr>
                    <w:t xml:space="preserve"> Kreuze an!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W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Prozentwert 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G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Grundwert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p %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Prozentsatz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Es wurden 3% Vermittlungsgebühr für ein Haus bezahlt. Das waren 15.000 €.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Ein Gemüsegarten hat 210m². Das sind 50% des gesamten Grundstücks.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Das Kilo Obst wurde von 5 Euro um 15% reduziert.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/>
                <w:i/>
                <w:i/>
                <w:sz w:val="26"/>
                <w:szCs w:val="26"/>
              </w:rPr>
            </w:pPr>
            <w:r>
              <w:rPr>
                <w:rFonts w:ascii="Calibri" w:hAnsi="Calibri"/>
                <w:i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1790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4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1545" cy="24828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Prozentsatz p% </w:t>
            </w: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2"/>
                <w:sz w:val="28"/>
                <w:szCs w:val="28"/>
                <w:lang w:eastAsia="hi-IN" w:bidi="hi-IN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Formel: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Es wurden 2000 Menschen befragt, ob sie regelmäßig Lebensmittel wegwerfen. 800 Menschen antworteten mit ja.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316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5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2815" cy="250190"/>
                  <wp:effectExtent l="0" t="0" r="0" b="0"/>
                  <wp:docPr id="4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Prozentwert W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Dreisatz: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Im Jahr 2023 hat jeder Deutsche durchschnittlich 120 kg Gemüse eingekauft. 2024 kaufte jeder durchschnittlich 8 % mehr ein.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9"/>
        <w:gridCol w:w="8636"/>
        <w:gridCol w:w="687"/>
      </w:tblGrid>
      <w:tr>
        <w:trPr>
          <w:trHeight w:val="379" w:hRule="atLeast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pageBreakBefore/>
              <w:spacing w:lineRule="atLeast" w:line="100"/>
              <w:jc w:val="center"/>
              <w:rPr>
                <w:rFonts w:ascii="Calibri" w:hAnsi="Calibri" w:cs="Calibri"/>
                <w:b/>
                <w:b/>
                <w:sz w:val="32"/>
                <w:szCs w:val="32"/>
                <w:u w:val="single"/>
              </w:rPr>
            </w:pPr>
            <w:r>
              <w:rPr>
                <w:rFonts w:cs="Calibri" w:ascii="Calibri" w:hAnsi="Calibri"/>
                <w:b/>
                <w:sz w:val="32"/>
                <w:szCs w:val="32"/>
                <w:u w:val="single"/>
              </w:rPr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185" w:hRule="atLeast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Du kannst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frei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wählen</w:t>
            </w:r>
            <w:r>
              <w:rPr>
                <w:rFonts w:cs="Calibri" w:ascii="Calibri" w:hAnsi="Calibri"/>
                <w:sz w:val="26"/>
                <w:szCs w:val="26"/>
              </w:rPr>
              <w:t>, ob du mit Dreisatz oder mit Formel rechnen möchtest.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Denke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aber an die richtige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Form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: Gegeben – gesucht – Formel/Dreisatz - Antwortsatz.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Runde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falls nötig, auf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2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Nachkommastellen!</w:t>
            </w:r>
          </w:p>
        </w:tc>
        <w:tc>
          <w:tcPr>
            <w:tcW w:w="68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187325</wp:posOffset>
                  </wp:positionV>
                  <wp:extent cx="422910" cy="349250"/>
                  <wp:effectExtent l="0" t="0" r="0" b="0"/>
                  <wp:wrapNone/>
                  <wp:docPr id="5" name="Bild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In die folgenden Rechnungen haben sich Fehler eingeschlichen.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Berichtige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die Fehler.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br/>
              <w:t xml:space="preserve">a)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>b) 30% von 12m sind 360m</w:t>
              <w:br/>
              <w:br/>
              <w:t xml:space="preserve">c)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0,4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>d) 26% von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/ 12 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7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65" cy="387350"/>
                  <wp:effectExtent l="0" t="0" r="0" b="0"/>
                  <wp:wrapNone/>
                  <wp:docPr id="6" name="Bild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Mond 7a)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a) Der Fettgehalt von Milch beträgt 6,4%. Ein Glas Milch enthält 14,72g Fett.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b) Suche die Ketchupflasche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ind w:left="709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A:   Eine 500g-Ketchupflasche enthält 23g Zucker.</w:t>
              <w:br/>
              <w:t>B:   Eine 400g-Ketchupflasche enthält 19g Zucker.</w:t>
            </w:r>
          </w:p>
          <w:p>
            <w:pPr>
              <w:pStyle w:val="Normal"/>
              <w:spacing w:lineRule="exact" w:line="40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c) </w:t>
              <w:tab/>
              <w:t xml:space="preserve">Eine Schule hat 750 Schüler:innen. Davon haben 38% Mathe als </w:t>
              <w:tab/>
              <w:t>Lieblingsfach.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65" cy="387350"/>
                  <wp:effectExtent l="0" t="0" r="0" b="0"/>
                  <wp:wrapNone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Blatt +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Heft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Die Mehrwertsteuer in Deutschland beträgt 19%, der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ermäßigte</w:t>
            </w:r>
            <w:r>
              <w:rPr>
                <w:rFonts w:ascii="Calibri" w:hAnsi="Calibri"/>
                <w:sz w:val="26"/>
                <w:szCs w:val="26"/>
              </w:rPr>
              <w:t xml:space="preserve"> Steuersatz auf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Lebensmittel, Bücher/Zeitungen und Getränke</w:t>
            </w:r>
            <w:r>
              <w:rPr>
                <w:rFonts w:ascii="Calibri" w:hAnsi="Calibri"/>
                <w:sz w:val="26"/>
                <w:szCs w:val="26"/>
              </w:rPr>
              <w:t xml:space="preserve"> 7%. In den folgenden Preisen ist die Mehrwertsteuer </w:t>
            </w:r>
            <w:r>
              <w:rPr>
                <w:rFonts w:ascii="Calibri" w:hAnsi="Calibri"/>
                <w:i/>
                <w:iCs/>
                <w:sz w:val="26"/>
                <w:szCs w:val="26"/>
              </w:rPr>
              <w:t>noch nicht</w:t>
            </w:r>
            <w:r>
              <w:rPr>
                <w:rFonts w:ascii="Calibri" w:hAnsi="Calibri"/>
                <w:sz w:val="26"/>
                <w:szCs w:val="26"/>
              </w:rPr>
              <w:t xml:space="preserve"> enthalten. 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a)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Vervollständige</w:t>
            </w:r>
            <w:r>
              <w:rPr>
                <w:rFonts w:ascii="Calibri" w:hAnsi="Calibri"/>
                <w:sz w:val="26"/>
                <w:szCs w:val="26"/>
              </w:rPr>
              <w:t xml:space="preserve"> die Tabelle hier auf dem Blatt, indem du den Preis inklusive Mehrwertsteuer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berechnest</w:t>
            </w:r>
            <w:r>
              <w:rPr>
                <w:rFonts w:ascii="Calibri" w:hAnsi="Calibri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ascii="Calibri" w:hAnsi="Calibri"/>
                <w:sz w:val="26"/>
                <w:szCs w:val="26"/>
              </w:rPr>
              <w:t xml:space="preserve"> zu jedem Artikel einen Rechenweg im Heft.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118"/>
              <w:gridCol w:w="2427"/>
              <w:gridCol w:w="2981"/>
            </w:tblGrid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Artikel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ohne Mwst.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inklusive Mwst.</w:t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1kg Gemüse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7€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Tablet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540€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Ein Taschenrechner kostet 19,50€ inklusive Mehrwertsteuer. Wie viel beträgt der Preis ohne Mehrwertsteuer?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>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</w:t>
            </w:r>
            <w:r>
              <w:rPr>
                <w:rFonts w:ascii="Calibri" w:hAnsi="Calibri"/>
                <w:sz w:val="26"/>
                <w:szCs w:val="26"/>
              </w:rPr>
              <w:t>/ 9</w:t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sz w:val="26"/>
                <w:szCs w:val="26"/>
              </w:rPr>
              <w:t>/ 3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Nr. 6 </w:t>
            </w:r>
            <w:r>
              <w:rPr/>
              <w:drawing>
                <wp:inline distT="0" distB="0" distL="0" distR="0">
                  <wp:extent cx="425450" cy="308610"/>
                  <wp:effectExtent l="0" t="0" r="0" b="0"/>
                  <wp:docPr id="8" name="Bild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In die folgenden Rechnungen haben sich Fehler eingeschlichen. Nur eine Rechnung ist vollständig korrekt.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Berichtige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die Fehler.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br/>
              <w:t xml:space="preserve">a)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b) 30% von 12m sind 3,6 </w:t>
              <w:tab/>
              <w:tab/>
              <w:tab/>
              <w:t xml:space="preserve">c)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bar>
            </m:oMath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7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0,285714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ab/>
              <w:t>e) 26%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/ 10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/>
              <w:drawing>
                <wp:inline distT="0" distB="0" distL="0" distR="0">
                  <wp:extent cx="482600" cy="349885"/>
                  <wp:effectExtent l="0" t="0" r="0" b="0"/>
                  <wp:docPr id="9" name="Bild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Sterne 8c)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Der Fettgehalt von Milch beträgt 6,4%. Ein Glas Milch enthält 14,72g Fett.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Suche die Ketchupflasche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spacing w:lineRule="auto" w:line="360"/>
              <w:ind w:left="360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A:  Eine 500g-Ketchupflasche enthält 22g Zucker.</w:t>
              <w:br/>
              <w:t>B:  Eine 400g-Ketchupflasche enthält 18g Zucker.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Ich bin 112% so groß wie vor einem Jahr, als ich 1,36m groß war.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/6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8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/>
              <w:drawing>
                <wp:inline distT="0" distB="0" distL="0" distR="0">
                  <wp:extent cx="482600" cy="349885"/>
                  <wp:effectExtent l="0" t="0" r="0" b="0"/>
                  <wp:docPr id="1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Ein Laptop kostete ursprünglich 2680€. Sein Preis wurde um 11% gesenkt. Als ein neues Modell herauskam, wurde der reduzierte Preis nochmals um 20% gesenkt.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kostet der Laptop nach der zweiten Preisreduzierung?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Prozent des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ursprünglichen</w:t>
            </w:r>
            <w:r>
              <w:rPr>
                <w:rFonts w:ascii="Calibri" w:hAnsi="Calibri"/>
                <w:sz w:val="26"/>
                <w:szCs w:val="26"/>
              </w:rPr>
              <w:t xml:space="preserve"> Preises kostet der Laptop noch nach beiden Preisreduzierungen?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Ben erzählt seiner Freundin: „Der Laptop wurde erst um 11% reduziert und dann nochmal um 20%. Insgesamt also um 31%. Da musste ich zuschlagen!“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Nimm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begründet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Stellung</w:t>
            </w:r>
            <w:r>
              <w:rPr>
                <w:rFonts w:ascii="Calibri" w:hAnsi="Calibri"/>
                <w:sz w:val="26"/>
                <w:szCs w:val="26"/>
              </w:rPr>
              <w:t xml:space="preserve"> zu der Aussage.</w:t>
            </w:r>
          </w:p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/ 10 </w:t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5</w:t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3</w:t>
            </w:r>
          </w:p>
        </w:tc>
      </w:tr>
    </w:tbl>
    <w:p>
      <w:pPr>
        <w:pStyle w:val="Header"/>
        <w:rPr>
          <w:rFonts w:ascii="Calibri" w:hAnsi="Calibri"/>
          <w:b/>
          <w:b/>
          <w:sz w:val="26"/>
          <w:szCs w:val="26"/>
          <w:u w:val="single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>
        <w:rFonts w:cs="Calibri" w:ascii="Calibri" w:hAnsi="Calibri" w:asciiTheme="minorHAnsi" w:cstheme="minorHAnsi" w:hAnsiTheme="minorHAnsi"/>
        <w:sz w:val="18"/>
        <w:szCs w:val="18"/>
      </w:rPr>
      <w:t>Stand: 03. Mai 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Lucida Sans" w:ascii="Times New Roman" w:hAnsi="Times New Roman"/>
      <w:color w:val="auto"/>
      <w:kern w:val="2"/>
      <w:sz w:val="24"/>
      <w:szCs w:val="24"/>
      <w:lang w:eastAsia="hi-I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4</Pages>
  <Words>583</Words>
  <Characters>3047</Characters>
  <CharactersWithSpaces>3606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2025-05-27T14:08:29Z</dcterms:modified>
  <cp:revision>82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