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media/image6.jpeg" ContentType="image/jpeg"/>
  <Override PartName="/word/media/image8.png" ContentType="image/png"/>
  <Override PartName="/word/media/image2.png" ContentType="image/png"/>
  <Override PartName="/word/media/image3.png" ContentType="image/png"/>
  <Override PartName="/word/media/hdphoto2.wdp" ContentType="image/vnd.ms-photo"/>
  <Override PartName="/word/media/image9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7.tif" ContentType="image/tiff"/>
  <Override PartName="/word/media/hdphoto3.wdp" ContentType="image/vnd.ms-photo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Winkel und der Satz des Pythagoras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Lose die Aufgaben in deinem Heft.</w:t>
      </w:r>
    </w:p>
    <w:p>
      <w:pPr>
        <w:pStyle w:val="Normal"/>
        <w:rPr/>
      </w:pPr>
      <w:r>
        <w:rPr/>
      </w:r>
    </w:p>
    <w:tbl>
      <w:tblPr>
        <w:tblStyle w:val="Tabellenraster"/>
        <w:tblW w:w="10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8930"/>
        <w:gridCol w:w="709"/>
      </w:tblGrid>
      <w:tr>
        <w:trPr/>
        <w:tc>
          <w:tcPr>
            <w:tcW w:w="846" w:type="dxa"/>
            <w:tcBorders/>
          </w:tcPr>
          <w:p>
            <w:pPr>
              <w:pStyle w:val="Normal"/>
              <w:rPr/>
            </w:pPr>
            <w:r>
              <w:rPr/>
              <w:t>Nr. 1</w:t>
            </w:r>
          </w:p>
        </w:tc>
        <w:tc>
          <w:tcPr>
            <w:tcW w:w="8930" w:type="dxa"/>
            <w:tcBorders/>
          </w:tcPr>
          <w:p>
            <w:pPr>
              <w:pStyle w:val="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4B5E51C4">
                      <wp:simplePos x="0" y="0"/>
                      <wp:positionH relativeFrom="column">
                        <wp:posOffset>2336165</wp:posOffset>
                      </wp:positionH>
                      <wp:positionV relativeFrom="paragraph">
                        <wp:posOffset>57150</wp:posOffset>
                      </wp:positionV>
                      <wp:extent cx="368300" cy="274320"/>
                      <wp:effectExtent l="0" t="0" r="1270" b="6350"/>
                      <wp:wrapNone/>
                      <wp:docPr id="1" name="Textfeld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27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b)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23" fillcolor="white" stroked="f" style="position:absolute;margin-left:183.95pt;margin-top:4.5pt;width:28.9pt;height:21.5pt" wp14:anchorId="4B5E51C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b)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43FAA0DE">
                      <wp:simplePos x="0" y="0"/>
                      <wp:positionH relativeFrom="column">
                        <wp:posOffset>2701290</wp:posOffset>
                      </wp:positionH>
                      <wp:positionV relativeFrom="paragraph">
                        <wp:posOffset>52705</wp:posOffset>
                      </wp:positionV>
                      <wp:extent cx="2153920" cy="1220470"/>
                      <wp:effectExtent l="0" t="0" r="0" b="0"/>
                      <wp:wrapNone/>
                      <wp:docPr id="3" name="Grafik 8" descr="Winkelsumme im Dreieck - Touchdown Mathe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rafik 8" descr="Winkelsumme im Dreieck - Touchdown Mathe"/>
                              <pic:cNvPicPr/>
                            </pic:nvPicPr>
                            <pic:blipFill>
                              <a:blip r:embed="rId2">
                                <a:grayscl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3">
                                        <a14:imgEffect>
                                          <a14:saturation sat="400000"/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/>
                            </pic:blipFill>
                            <pic:spPr>
                              <a:xfrm>
                                <a:off x="0" y="0"/>
                                <a:ext cx="2153160" cy="12196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Grafik 8" stroked="f" style="position:absolute;margin-left:212.7pt;margin-top:4.15pt;width:169.5pt;height:96pt" wp14:anchorId="43FAA0DE" type="shapetype_75">
                      <v:imagedata r:id="rId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 xml:space="preserve">Berechne die fehlenden Winkel. </w:t>
            </w:r>
          </w:p>
          <w:p>
            <w:pPr>
              <w:pStyle w:val="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4B5E51C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12065</wp:posOffset>
                      </wp:positionV>
                      <wp:extent cx="368300" cy="274320"/>
                      <wp:effectExtent l="0" t="0" r="1270" b="0"/>
                      <wp:wrapNone/>
                      <wp:docPr id="4" name="Textfeld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27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22" fillcolor="white" stroked="f" style="position:absolute;margin-left:0.25pt;margin-top:0.95pt;width:28.9pt;height:21.5pt" wp14:anchorId="4B5E51C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4B5E51C4">
                      <wp:simplePos x="0" y="0"/>
                      <wp:positionH relativeFrom="column">
                        <wp:posOffset>4189095</wp:posOffset>
                      </wp:positionH>
                      <wp:positionV relativeFrom="paragraph">
                        <wp:posOffset>163830</wp:posOffset>
                      </wp:positionV>
                      <wp:extent cx="180340" cy="175895"/>
                      <wp:effectExtent l="25400" t="38100" r="23495" b="27940"/>
                      <wp:wrapNone/>
                      <wp:docPr id="6" name="Textfeld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83200">
                                <a:off x="0" y="0"/>
                                <a:ext cx="179640" cy="175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sz w:val="21"/>
                                    </w:rPr>
                                  </w:pPr>
                                  <w:r>
                                    <w:rPr/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∙</m:t>
                                    </m:r>
                                  </m:oMath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24" fillcolor="white" stroked="f" style="position:absolute;margin-left:329.85pt;margin-top:12.9pt;width:14.1pt;height:13.75pt;rotation:340" wp14:anchorId="4B5E51C4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sz w:val="21"/>
                              </w:rPr>
                            </w:pPr>
                            <w:r>
                              <w:rPr/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∙</m:t>
                              </m:r>
                            </m:oMath>
                          </w:p>
                        </w:txbxContent>
                      </v:textbox>
                    </v:rect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12700</wp:posOffset>
                  </wp:positionV>
                  <wp:extent cx="1589405" cy="975360"/>
                  <wp:effectExtent l="0" t="0" r="0" b="0"/>
                  <wp:wrapNone/>
                  <wp:docPr id="8" name="Grafik 7" descr="Geometrie - Winkelsummen in Figuren - Matheaufgaben und Übungen | Mathegy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7" descr="Geometrie - Winkelsummen in Figuren - Matheaufgaben und Übungen | Mathegy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405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                                    </w:t>
            </w:r>
          </w:p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4258945</wp:posOffset>
                      </wp:positionH>
                      <wp:positionV relativeFrom="paragraph">
                        <wp:posOffset>28575</wp:posOffset>
                      </wp:positionV>
                      <wp:extent cx="36195" cy="36195"/>
                      <wp:effectExtent l="0" t="0" r="15240" b="15240"/>
                      <wp:wrapNone/>
                      <wp:docPr id="9" name="Oval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40" cy="3564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26" fillcolor="black" stroked="t" style="position:absolute;margin-left:335.35pt;margin-top:2.25pt;width:2.75pt;height:2.75pt">
                      <w10:wrap type="none"/>
                      <v:fill o:detectmouseclick="t" type="solid" color2="white"/>
                      <v:stroke color="black" weight="12600" joinstyle="miter" endcap="flat"/>
                    </v:oval>
                  </w:pict>
                </mc:Fallback>
              </mc:AlternateConten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/>
            </w:pPr>
            <w:r>
              <w:rPr/>
              <w:t>Nr. 2</w:t>
            </w:r>
          </w:p>
        </w:tc>
        <w:tc>
          <w:tcPr>
            <w:tcW w:w="893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Markiere die Hypotenuse rot und die Katheten blau.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Gib den Satz des Pythagoras zum jeweiligen Dreieck an.</w:t>
            </w:r>
          </w:p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0" distB="3810" distL="0" distR="3175" wp14:anchorId="1A0C8992">
                      <wp:extent cx="2486660" cy="1254760"/>
                      <wp:effectExtent l="0" t="0" r="3175" b="3810"/>
                      <wp:docPr id="10" name="Shape8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Shape8" descr=""/>
                              <pic:cNvPicPr/>
                            </pic:nvPicPr>
                            <pic:blipFill>
                              <a:blip r:embed="rId5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6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/>
                            </pic:blipFill>
                            <pic:spPr>
                              <a:xfrm>
                                <a:off x="0" y="0"/>
                                <a:ext cx="2486160" cy="1254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Shape8" stroked="f" style="position:absolute;margin-left:0pt;margin-top:-99.1pt;width:195.7pt;height:98.7pt;mso-position-vertical:top" wp14:anchorId="1A0C8992" type="shapetype_75">
                      <v:imagedata r:id="rId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</w:p>
          <w:p>
            <w:pPr>
              <w:pStyle w:val="Normal"/>
              <w:rPr/>
            </w:pPr>
            <w:r>
              <w:rPr/>
              <w:t xml:space="preserve">     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/>
            </w:pPr>
            <w:r>
              <w:rPr/>
              <w:t>Nr. 3</w:t>
            </w:r>
          </w:p>
        </w:tc>
        <w:tc>
          <w:tcPr>
            <w:tcW w:w="8930" w:type="dxa"/>
            <w:tcBorders/>
          </w:tcPr>
          <w:p>
            <w:pPr>
              <w:pStyle w:val="Normal"/>
              <w:rPr/>
            </w:pPr>
            <w:r>
              <w:rPr/>
              <w:t>Berechne jeweils die fehlende Seite.</w:t>
            </w:r>
          </w:p>
          <w:p>
            <w:pPr>
              <w:pStyle w:val="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A98C4B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102235</wp:posOffset>
                      </wp:positionV>
                      <wp:extent cx="368300" cy="274320"/>
                      <wp:effectExtent l="0" t="0" r="1270" b="0"/>
                      <wp:wrapNone/>
                      <wp:docPr id="11" name="Textfeld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27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27" fillcolor="white" stroked="f" style="position:absolute;margin-left:-0.4pt;margin-top:8.05pt;width:28.9pt;height:21.5pt" wp14:anchorId="3A98C4B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53A7D880">
                      <wp:simplePos x="0" y="0"/>
                      <wp:positionH relativeFrom="column">
                        <wp:posOffset>2430145</wp:posOffset>
                      </wp:positionH>
                      <wp:positionV relativeFrom="paragraph">
                        <wp:posOffset>116840</wp:posOffset>
                      </wp:positionV>
                      <wp:extent cx="368300" cy="274320"/>
                      <wp:effectExtent l="0" t="0" r="1270" b="6350"/>
                      <wp:wrapNone/>
                      <wp:docPr id="13" name="Textfeld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27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b)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28" fillcolor="white" stroked="f" style="position:absolute;margin-left:191.35pt;margin-top:9.2pt;width:28.9pt;height:21.5pt" wp14:anchorId="53A7D880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b)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drawing>
                <wp:inline distT="0" distB="0" distL="0" distR="0">
                  <wp:extent cx="1786255" cy="1074420"/>
                  <wp:effectExtent l="0" t="0" r="0" b="0"/>
                  <wp:docPr id="15" name="Grafik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fik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55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                               </w:t>
            </w:r>
            <w:r>
              <w:rPr/>
              <w:drawing>
                <wp:inline distT="0" distB="0" distL="0" distR="0">
                  <wp:extent cx="1504315" cy="1174750"/>
                  <wp:effectExtent l="0" t="0" r="0" b="0"/>
                  <wp:docPr id="16" name="Grafik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fik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17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 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/>
            </w:pPr>
            <w:r>
              <w:rPr/>
              <w:t>Nr. 4</w:t>
            </w:r>
          </w:p>
        </w:tc>
        <w:tc>
          <w:tcPr>
            <w:tcW w:w="8930" w:type="dxa"/>
            <w:tcBorders/>
          </w:tcPr>
          <w:p>
            <w:pPr>
              <w:pStyle w:val="Normal"/>
              <w:rPr/>
            </w:pPr>
            <w:r>
              <w:rPr/>
              <w:t>Max und Moritz lassen einen Drachen steigen. Der Drache ist an einer 200m langen Schnur befestigt und befindet sich 120m über Moritz. Wie weit stehen Max und Moritz voneinander entfernt.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2486025" cy="1401445"/>
                  <wp:effectExtent l="0" t="0" r="0" b="0"/>
                  <wp:docPr id="17" name="Grafik 18" descr="GRIPS Mathe 29: Anwendungsaufgaben | GRIPS Mathe | GRIPS | BR.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fik 18" descr="GRIPS Mathe 29: Anwendungsaufgaben | GRIPS Mathe | GRIPS | BR.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4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 </w:t>
            </w:r>
          </w:p>
        </w:tc>
      </w:tr>
    </w:tbl>
    <w:p>
      <w:pPr>
        <w:sectPr>
          <w:type w:val="nextPage"/>
          <w:pgSz w:w="11906" w:h="16838"/>
          <w:pgMar w:left="720" w:right="720" w:header="0" w:top="454" w:footer="0" w:bottom="45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Winkel und der Satz des Pythagoras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Fortgeschrittene Aufgaben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Lose die Aufgaben in deinem Heft.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tbl>
      <w:tblPr>
        <w:tblStyle w:val="Tabellenraster"/>
        <w:tblW w:w="10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8930"/>
        <w:gridCol w:w="709"/>
      </w:tblGrid>
      <w:tr>
        <w:trPr/>
        <w:tc>
          <w:tcPr>
            <w:tcW w:w="846" w:type="dxa"/>
            <w:tcBorders/>
          </w:tcPr>
          <w:p>
            <w:pPr>
              <w:pStyle w:val="Normal"/>
              <w:rPr/>
            </w:pPr>
            <w:r>
              <w:rPr/>
              <w:t xml:space="preserve">Nr. </w:t>
            </w:r>
            <w:r>
              <w:rPr/>
              <w:t>5</w:t>
            </w:r>
          </w:p>
        </w:tc>
        <w:tc>
          <w:tcPr>
            <w:tcW w:w="8930" w:type="dxa"/>
            <w:tcBorders/>
          </w:tcPr>
          <w:p>
            <w:pPr>
              <w:pStyle w:val="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2214880</wp:posOffset>
                      </wp:positionH>
                      <wp:positionV relativeFrom="paragraph">
                        <wp:posOffset>184785</wp:posOffset>
                      </wp:positionV>
                      <wp:extent cx="368300" cy="274320"/>
                      <wp:effectExtent l="0" t="0" r="1270" b="6350"/>
                      <wp:wrapNone/>
                      <wp:docPr id="18" name="Textfeld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27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b)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21" fillcolor="white" stroked="f" style="position:absolute;margin-left:174.4pt;margin-top:14.55pt;width:28.9pt;height:21.5pt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b)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>Berechne die fehlenden Winkel.</w:t>
            </w:r>
          </w:p>
          <w:p>
            <w:pPr>
              <w:pStyle w:val="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8" wp14:anchorId="4E28E42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865505</wp:posOffset>
                      </wp:positionV>
                      <wp:extent cx="590550" cy="152400"/>
                      <wp:effectExtent l="12700" t="25400" r="6985" b="26035"/>
                      <wp:wrapNone/>
                      <wp:docPr id="20" name="Textfeld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04400">
                                <a:off x="0" y="0"/>
                                <a:ext cx="590040" cy="151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sz w:val="21"/>
                                    </w:rPr>
                                  </w:pPr>
                                  <w:r>
                                    <w:rPr/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∙</m:t>
                                    </m:r>
                                  </m:oMath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29" fillcolor="white" stroked="f" style="position:absolute;margin-left:3.85pt;margin-top:68.15pt;width:46.4pt;height:11.9pt;rotation:357" wp14:anchorId="4E28E426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sz w:val="21"/>
                              </w:rPr>
                            </w:pPr>
                            <w:r>
                              <w:rPr/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∙</m:t>
                              </m:r>
                            </m:oMath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drawing>
                <wp:inline distT="0" distB="0" distL="0" distR="0">
                  <wp:extent cx="1184275" cy="923290"/>
                  <wp:effectExtent l="0" t="0" r="0" b="0"/>
                  <wp:docPr id="22" name="Grafik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fik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275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                             </w:t>
            </w:r>
            <w:r>
              <w:rPr/>
              <w:drawing>
                <wp:inline distT="0" distB="0" distL="0" distR="0">
                  <wp:extent cx="2350135" cy="934720"/>
                  <wp:effectExtent l="0" t="0" r="0" b="0"/>
                  <wp:docPr id="23" name="Grafik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fik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135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 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/>
            </w:pPr>
            <w:r>
              <w:rPr/>
              <w:t xml:space="preserve">Nr. </w:t>
            </w:r>
            <w:r>
              <w:rPr/>
              <w:t>6</w:t>
            </w:r>
          </w:p>
        </w:tc>
        <w:tc>
          <w:tcPr>
            <w:tcW w:w="8930" w:type="dxa"/>
            <w:tcBorders/>
          </w:tcPr>
          <w:p>
            <w:pPr>
              <w:pStyle w:val="Normal"/>
              <w:rPr/>
            </w:pPr>
            <w:r>
              <w:rPr/>
              <w:t>Berechne die fehlende Seite x.</w:t>
            </w:r>
          </w:p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0" distB="5715" distL="0" distR="1270" wp14:anchorId="733C9620">
                      <wp:extent cx="1701165" cy="1353820"/>
                      <wp:effectExtent l="0" t="0" r="1270" b="5715"/>
                      <wp:docPr id="24" name="Shape3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Shape3" descr="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3">
                                        <a14:imgEffect>
                                          <a14:brightnessContrast bright="40000" contrast="-40000"/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/>
                            </pic:blipFill>
                            <pic:spPr>
                              <a:xfrm>
                                <a:off x="0" y="0"/>
                                <a:ext cx="1700640" cy="1353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Shape3" stroked="f" style="position:absolute;margin-left:0pt;margin-top:-107.05pt;width:133.85pt;height:106.5pt;mso-position-vertical:top" wp14:anchorId="733C9620" type="shapetype_75">
                      <v:imagedata r:id="rId1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/>
            </w:pPr>
            <w:r>
              <w:rPr/>
              <w:t xml:space="preserve">Nr. </w:t>
            </w:r>
            <w:r>
              <w:rPr/>
              <w:t>7</w:t>
            </w:r>
          </w:p>
        </w:tc>
        <w:tc>
          <w:tcPr>
            <w:tcW w:w="8930" w:type="dxa"/>
            <w:tcBorders/>
          </w:tcPr>
          <w:p>
            <w:pPr>
              <w:pStyle w:val="Normal"/>
              <w:rPr/>
            </w:pPr>
            <w:r>
              <w:rPr/>
              <w:t xml:space="preserve">Eine Pyramide mit quadratischer Grundfläche hat folgende Maße:   a = 6cm;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  <w:r>
              <w:rPr>
                <w:rFonts w:eastAsia="" w:eastAsiaTheme="minorEastAsia"/>
              </w:rPr>
              <w:t xml:space="preserve"> = 4cm.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 xml:space="preserve">Bestimme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oMath>
            <w:r>
              <w:rPr>
                <w:rFonts w:eastAsia="" w:eastAsiaTheme="minorEastAsia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eastAsia="" w:eastAsiaTheme="minorEastAsia"/>
              </w:rPr>
              <w:t>Bestimme s.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602990" cy="1297305"/>
                  <wp:effectExtent l="0" t="0" r="0" b="0"/>
                  <wp:docPr id="25" name="Grafik 19" descr="Mit dem Pythagoras Strecken in Flächen und Körpern berechnen – kapiert.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fik 19" descr="Mit dem Pythagoras Strecken in Flächen und Körpern berechnen – kapiert.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90" cy="129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454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eastAsia="Calibri" w:cs="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eastAsia="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f662e2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1f5e72"/>
    <w:rPr>
      <w:color w:val="808080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1f5e72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1f5e7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662e2"/>
    <w:pPr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6595e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1f5e7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1f5e7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f662e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microsoft.com/office/2007/relationships/hdphoto" Target="media/hdphoto2.wdp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jpeg"/><Relationship Id="rId10" Type="http://schemas.openxmlformats.org/officeDocument/2006/relationships/image" Target="media/image7.tif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microsoft.com/office/2007/relationships/hdphoto" Target="media/hdphoto3.wdp"/><Relationship Id="rId14" Type="http://schemas.openxmlformats.org/officeDocument/2006/relationships/image" Target="media/image10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2</Pages>
  <Words>131</Words>
  <Characters>627</Characters>
  <CharactersWithSpaces>865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2021-11-15T21:02:00Z</dcterms:created>
  <dc:creator>Leonie Kneip</dc:creator>
  <dc:description/>
  <dc:language>de-DE</dc:language>
  <cp:lastModifiedBy/>
  <cp:lastPrinted>2021-11-15T21:56:00Z</cp:lastPrinted>
  <dcterms:modified xsi:type="dcterms:W3CDTF">2024-11-29T16:17:13Z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