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pacing w:val="0"/>
          <w:sz w:val="32"/>
          <w:szCs w:val="32"/>
        </w:rPr>
        <w:t>Das EVA-Prinzip in der Informatik</w:t>
      </w:r>
    </w:p>
    <w:p>
      <w:pPr>
        <w:pStyle w:val="Normal"/>
        <w:bidi w:val="0"/>
        <w:jc w:val="center"/>
        <w:rPr>
          <w:spacing w:val="0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pacing w:val="0"/>
          <w:sz w:val="28"/>
          <w:szCs w:val="28"/>
        </w:rPr>
        <w:t>Eingabe – Verarbeitung - Ausgabe</w:t>
      </w:r>
    </w:p>
    <w:p>
      <w:pPr>
        <w:pStyle w:val="Normal"/>
        <w:bidi w:val="0"/>
        <w:jc w:val="left"/>
        <w:rPr>
          <w:spacing w:val="0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pacing w:val="0"/>
          <w:sz w:val="28"/>
          <w:szCs w:val="28"/>
        </w:rPr>
        <w:t xml:space="preserve">Durch </w:t>
      </w:r>
      <w:r>
        <w:rPr>
          <w:rFonts w:ascii="Calibri" w:hAnsi="Calibri"/>
          <w:b/>
          <w:spacing w:val="0"/>
          <w:sz w:val="28"/>
          <w:szCs w:val="28"/>
        </w:rPr>
        <w:t>Eingabegeräte</w:t>
      </w:r>
      <w:r>
        <w:rPr>
          <w:rFonts w:ascii="Calibri" w:hAnsi="Calibri"/>
          <w:spacing w:val="0"/>
          <w:sz w:val="28"/>
          <w:szCs w:val="28"/>
        </w:rPr>
        <w:t xml:space="preserve"> (z. B. die Computermaus, die Tastatur) können Anweisungen, Daten oder Informationen von außen in den Computer gelangen. Der Computer rechnet mit Daten (engl. </w:t>
      </w:r>
      <w:r>
        <w:rPr>
          <w:rFonts w:ascii="Calibri" w:hAnsi="Calibri"/>
          <w:i/>
          <w:spacing w:val="0"/>
          <w:sz w:val="28"/>
          <w:szCs w:val="28"/>
        </w:rPr>
        <w:t>to compute</w:t>
      </w:r>
      <w:r>
        <w:rPr>
          <w:rFonts w:ascii="Calibri" w:hAnsi="Calibri"/>
          <w:spacing w:val="0"/>
          <w:sz w:val="28"/>
          <w:szCs w:val="28"/>
        </w:rPr>
        <w:t xml:space="preserve"> – berechnen). Der Rechenvorgang wird als </w:t>
      </w:r>
      <w:r>
        <w:rPr>
          <w:rFonts w:ascii="Calibri" w:hAnsi="Calibri"/>
          <w:b/>
          <w:spacing w:val="0"/>
          <w:sz w:val="28"/>
          <w:szCs w:val="28"/>
        </w:rPr>
        <w:t>Verarbeitung</w:t>
      </w:r>
      <w:r>
        <w:rPr>
          <w:rFonts w:ascii="Calibri" w:hAnsi="Calibri"/>
          <w:spacing w:val="0"/>
          <w:sz w:val="28"/>
          <w:szCs w:val="28"/>
        </w:rPr>
        <w:t xml:space="preserve"> bezeichnet. </w:t>
      </w:r>
      <w:r>
        <w:rPr>
          <w:rFonts w:ascii="Calibri" w:hAnsi="Calibri"/>
          <w:b/>
          <w:spacing w:val="0"/>
          <w:sz w:val="28"/>
          <w:szCs w:val="28"/>
        </w:rPr>
        <w:t>Ausgabegeräte</w:t>
      </w:r>
      <w:r>
        <w:rPr>
          <w:rFonts w:ascii="Calibri" w:hAnsi="Calibri"/>
          <w:spacing w:val="0"/>
          <w:sz w:val="28"/>
          <w:szCs w:val="28"/>
        </w:rPr>
        <w:t xml:space="preserve"> (z. B. der Bildschirm) machen die Ergebnisse der Verarbeitung sichtbar.</w:t>
      </w:r>
    </w:p>
    <w:p>
      <w:pPr>
        <w:pStyle w:val="Normal"/>
        <w:spacing w:lineRule="atLeast" w:line="200"/>
        <w:ind w:left="0" w:right="0" w:hanging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spacing w:lineRule="atLeast" w:line="200"/>
        <w:ind w:left="0" w:right="0" w:hanging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pacing w:val="0"/>
          <w:sz w:val="28"/>
          <w:szCs w:val="28"/>
        </w:rPr>
        <w:t>Nicht nur der Computer, sondern alle Informatiksysteme arbeiten nach diesem Prinzip.</w:t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pacing w:val="0"/>
          <w:sz w:val="32"/>
          <w:szCs w:val="32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pacing w:val="0"/>
          <w:sz w:val="32"/>
          <w:szCs w:val="32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pacing w:val="0"/>
          <w:sz w:val="32"/>
          <w:szCs w:val="32"/>
        </w:rPr>
      </w:pPr>
      <w:r>
        <w:rPr>
          <w:rFonts w:ascii="Calibri" w:hAnsi="Calibri"/>
          <w:sz w:val="28"/>
          <w:szCs w:val="28"/>
        </w:rPr>
      </w:r>
      <w:bookmarkStart w:id="0" w:name="__DdeLink__75_758257836"/>
      <w:bookmarkStart w:id="1" w:name="__DdeLink__75_758257836"/>
      <w:bookmarkEnd w:id="1"/>
    </w:p>
    <w:p>
      <w:pPr>
        <w:pStyle w:val="Normal"/>
        <w:bidi w:val="0"/>
        <w:jc w:val="center"/>
        <w:rPr/>
      </w:pPr>
      <w:r>
        <w:rPr>
          <w:rFonts w:ascii="Calibri" w:hAnsi="Calibri"/>
          <w:b/>
          <w:bCs/>
          <w:spacing w:val="0"/>
          <w:sz w:val="32"/>
          <w:szCs w:val="32"/>
        </w:rPr>
        <w:t>Das EVA-Prinzip in der Informatik</w:t>
      </w:r>
    </w:p>
    <w:p>
      <w:pPr>
        <w:pStyle w:val="Normal"/>
        <w:bidi w:val="0"/>
        <w:jc w:val="center"/>
        <w:rPr>
          <w:spacing w:val="0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pacing w:val="0"/>
          <w:sz w:val="28"/>
          <w:szCs w:val="28"/>
        </w:rPr>
        <w:t>Eingabe – Verarbeitung - Ausgabe</w:t>
      </w:r>
    </w:p>
    <w:p>
      <w:pPr>
        <w:pStyle w:val="Normal"/>
        <w:bidi w:val="0"/>
        <w:jc w:val="left"/>
        <w:rPr>
          <w:spacing w:val="0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pacing w:val="0"/>
          <w:sz w:val="28"/>
          <w:szCs w:val="28"/>
        </w:rPr>
        <w:t xml:space="preserve">Durch </w:t>
      </w:r>
      <w:r>
        <w:rPr>
          <w:rFonts w:ascii="Calibri" w:hAnsi="Calibri"/>
          <w:b/>
          <w:spacing w:val="0"/>
          <w:sz w:val="28"/>
          <w:szCs w:val="28"/>
        </w:rPr>
        <w:t>Eingabegeräte</w:t>
      </w:r>
      <w:r>
        <w:rPr>
          <w:rFonts w:ascii="Calibri" w:hAnsi="Calibri"/>
          <w:spacing w:val="0"/>
          <w:sz w:val="28"/>
          <w:szCs w:val="28"/>
        </w:rPr>
        <w:t xml:space="preserve"> (z. B. die Computermaus, die Tastatur) können Anweisungen, Daten oder Informationen von außen in den Computer gelangen.  Der Computer rechnet mit Daten (engl. </w:t>
      </w:r>
      <w:r>
        <w:rPr>
          <w:rFonts w:ascii="Calibri" w:hAnsi="Calibri"/>
          <w:i/>
          <w:spacing w:val="0"/>
          <w:sz w:val="28"/>
          <w:szCs w:val="28"/>
        </w:rPr>
        <w:t>to compute</w:t>
      </w:r>
      <w:r>
        <w:rPr>
          <w:rFonts w:ascii="Calibri" w:hAnsi="Calibri"/>
          <w:spacing w:val="0"/>
          <w:sz w:val="28"/>
          <w:szCs w:val="28"/>
        </w:rPr>
        <w:t xml:space="preserve"> – berechnen). Der Rechenvorgang wird als </w:t>
      </w:r>
      <w:r>
        <w:rPr>
          <w:rFonts w:ascii="Calibri" w:hAnsi="Calibri"/>
          <w:b/>
          <w:spacing w:val="0"/>
          <w:sz w:val="28"/>
          <w:szCs w:val="28"/>
        </w:rPr>
        <w:t>Verarbeitung</w:t>
      </w:r>
      <w:r>
        <w:rPr>
          <w:rFonts w:ascii="Calibri" w:hAnsi="Calibri"/>
          <w:spacing w:val="0"/>
          <w:sz w:val="28"/>
          <w:szCs w:val="28"/>
        </w:rPr>
        <w:t xml:space="preserve"> bezeichnet. </w:t>
      </w:r>
      <w:r>
        <w:rPr>
          <w:rFonts w:ascii="Calibri" w:hAnsi="Calibri"/>
          <w:b/>
          <w:spacing w:val="0"/>
          <w:sz w:val="28"/>
          <w:szCs w:val="28"/>
        </w:rPr>
        <w:t>Ausgabegeräte</w:t>
      </w:r>
      <w:r>
        <w:rPr>
          <w:rFonts w:ascii="Calibri" w:hAnsi="Calibri"/>
          <w:spacing w:val="0"/>
          <w:sz w:val="28"/>
          <w:szCs w:val="28"/>
        </w:rPr>
        <w:t xml:space="preserve"> (z. B. der Bildschirm) machen die Ergebnisse der Verarbeitung sichtbar.</w:t>
      </w:r>
    </w:p>
    <w:p>
      <w:pPr>
        <w:pStyle w:val="Normal"/>
        <w:spacing w:lineRule="atLeast" w:line="200"/>
        <w:ind w:left="0" w:right="0" w:hanging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spacing w:lineRule="atLeast" w:line="200"/>
        <w:ind w:left="0" w:right="0" w:hanging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pacing w:val="0"/>
          <w:sz w:val="28"/>
          <w:szCs w:val="28"/>
        </w:rPr>
        <w:t>Nicht nur der Computer, sondern alle Informatiksysteme arbeiten nach diesem Prinzip.</w:t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/>
      </w:r>
      <w:bookmarkStart w:id="2" w:name="__DdeLink__75_758257836"/>
      <w:bookmarkStart w:id="3" w:name="__DdeLink__75_758257836"/>
      <w:bookmarkEnd w:id="3"/>
    </w:p>
    <w:p>
      <w:pPr>
        <w:pStyle w:val="Normal"/>
        <w:bidi w:val="0"/>
        <w:jc w:val="center"/>
        <w:rPr>
          <w:rFonts w:ascii="Calibri" w:hAnsi="Calibri"/>
          <w:b/>
          <w:b/>
          <w:bCs/>
          <w:spacing w:val="0"/>
          <w:sz w:val="32"/>
          <w:szCs w:val="32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/>
      </w:pPr>
      <w:r>
        <w:rPr>
          <w:rFonts w:ascii="Calibri" w:hAnsi="Calibri"/>
          <w:b/>
          <w:bCs/>
          <w:spacing w:val="0"/>
          <w:sz w:val="32"/>
          <w:szCs w:val="32"/>
        </w:rPr>
        <w:t>Das EVA-Prinzip in der Informatik</w:t>
      </w:r>
    </w:p>
    <w:p>
      <w:pPr>
        <w:pStyle w:val="Normal"/>
        <w:bidi w:val="0"/>
        <w:jc w:val="center"/>
        <w:rPr>
          <w:spacing w:val="0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pacing w:val="0"/>
          <w:sz w:val="28"/>
          <w:szCs w:val="28"/>
        </w:rPr>
        <w:t>Eingabe – Verarbeitung - Ausgabe</w:t>
      </w:r>
    </w:p>
    <w:p>
      <w:pPr>
        <w:pStyle w:val="Normal"/>
        <w:bidi w:val="0"/>
        <w:jc w:val="left"/>
        <w:rPr>
          <w:spacing w:val="0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pacing w:val="0"/>
          <w:sz w:val="28"/>
          <w:szCs w:val="28"/>
        </w:rPr>
        <w:t xml:space="preserve">Durch </w:t>
      </w:r>
      <w:r>
        <w:rPr>
          <w:rFonts w:ascii="Calibri" w:hAnsi="Calibri"/>
          <w:b/>
          <w:spacing w:val="0"/>
          <w:sz w:val="28"/>
          <w:szCs w:val="28"/>
        </w:rPr>
        <w:t>Eingabegeräte</w:t>
      </w:r>
      <w:r>
        <w:rPr>
          <w:rFonts w:ascii="Calibri" w:hAnsi="Calibri"/>
          <w:spacing w:val="0"/>
          <w:sz w:val="28"/>
          <w:szCs w:val="28"/>
        </w:rPr>
        <w:t xml:space="preserve"> (z. B. die Computermaus, die Tastatur) können Anweisungen, Daten oder Informationen von außen in den Computer gelangen.  Der Computer rechnet mit Daten (engl. </w:t>
      </w:r>
      <w:r>
        <w:rPr>
          <w:rFonts w:ascii="Calibri" w:hAnsi="Calibri"/>
          <w:i/>
          <w:spacing w:val="0"/>
          <w:sz w:val="28"/>
          <w:szCs w:val="28"/>
        </w:rPr>
        <w:t>to compute</w:t>
      </w:r>
      <w:r>
        <w:rPr>
          <w:rFonts w:ascii="Calibri" w:hAnsi="Calibri"/>
          <w:spacing w:val="0"/>
          <w:sz w:val="28"/>
          <w:szCs w:val="28"/>
        </w:rPr>
        <w:t xml:space="preserve"> – berechnen). Der Rechenvorgang wird als </w:t>
      </w:r>
      <w:r>
        <w:rPr>
          <w:rFonts w:ascii="Calibri" w:hAnsi="Calibri"/>
          <w:b/>
          <w:spacing w:val="0"/>
          <w:sz w:val="28"/>
          <w:szCs w:val="28"/>
        </w:rPr>
        <w:t>Verarbeitung</w:t>
      </w:r>
      <w:r>
        <w:rPr>
          <w:rFonts w:ascii="Calibri" w:hAnsi="Calibri"/>
          <w:spacing w:val="0"/>
          <w:sz w:val="28"/>
          <w:szCs w:val="28"/>
        </w:rPr>
        <w:t xml:space="preserve"> bezeichnet. </w:t>
      </w:r>
      <w:r>
        <w:rPr>
          <w:rFonts w:ascii="Calibri" w:hAnsi="Calibri"/>
          <w:b/>
          <w:spacing w:val="0"/>
          <w:sz w:val="28"/>
          <w:szCs w:val="28"/>
        </w:rPr>
        <w:t>Ausgabegeräte</w:t>
      </w:r>
      <w:r>
        <w:rPr>
          <w:rFonts w:ascii="Calibri" w:hAnsi="Calibri"/>
          <w:spacing w:val="0"/>
          <w:sz w:val="28"/>
          <w:szCs w:val="28"/>
        </w:rPr>
        <w:t xml:space="preserve"> (z. B. der Bildschirm) machen die Ergebnisse der Verarbeitung sichtbar.</w:t>
      </w:r>
    </w:p>
    <w:p>
      <w:pPr>
        <w:pStyle w:val="Normal"/>
        <w:spacing w:lineRule="atLeast" w:line="200"/>
        <w:ind w:left="0" w:right="0" w:hanging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spacing w:lineRule="atLeast" w:line="200"/>
        <w:ind w:left="0" w:right="0" w:hanging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pacing w:val="0"/>
          <w:sz w:val="28"/>
          <w:szCs w:val="28"/>
        </w:rPr>
        <w:t>Nicht nur der Computer, sondern alle Informatiksysteme arbeiten nach diesem Prinzip.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Noto Sans">
    <w:charset w:val="00"/>
    <w:family w:val="roman"/>
    <w:pitch w:val="variable"/>
  </w:font>
  <w:font w:name="Calibri">
    <w:charset w:val="01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9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ObjektohneFllung">
    <w:name w:val="Objekt ohne Füllung"/>
    <w:basedOn w:val="Normal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ktohneFllungundLinie">
    <w:name w:val="Objekt ohne Füllung und Linie"/>
    <w:basedOn w:val="Normal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Beschriftung"/>
    <w:qFormat/>
    <w:pPr/>
    <w:rPr/>
  </w:style>
  <w:style w:type="paragraph" w:styleId="TitelA4">
    <w:name w:val="Titel A4"/>
    <w:basedOn w:val="A4"/>
    <w:qFormat/>
    <w:pPr/>
    <w:rPr>
      <w:rFonts w:ascii="Noto Sans" w:hAnsi="Noto Sans"/>
      <w:sz w:val="87"/>
    </w:rPr>
  </w:style>
  <w:style w:type="paragraph" w:styleId="BerschriftA4">
    <w:name w:val="Überschrift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elA0">
    <w:name w:val="Titel A0"/>
    <w:basedOn w:val="A0"/>
    <w:qFormat/>
    <w:pPr/>
    <w:rPr>
      <w:rFonts w:ascii="Noto Sans" w:hAnsi="Noto Sans"/>
      <w:sz w:val="191"/>
    </w:rPr>
  </w:style>
  <w:style w:type="paragraph" w:styleId="BerschriftA0">
    <w:name w:val="Überschrift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fik">
    <w:name w:val="Grafik"/>
    <w:qFormat/>
    <w:pPr>
      <w:widowControl/>
      <w:bidi w:val="0"/>
      <w:jc w:val="left"/>
    </w:pPr>
    <w:rPr>
      <w:rFonts w:ascii="Liberation Sans" w:hAnsi="Liberation Sans" w:eastAsia="Tahoma" w:cs="Liberation Sans"/>
      <w:color w:val="auto"/>
      <w:kern w:val="2"/>
      <w:sz w:val="36"/>
      <w:szCs w:val="24"/>
      <w:lang w:val="de-DE" w:eastAsia="zh-CN" w:bidi="hi-IN"/>
    </w:rPr>
  </w:style>
  <w:style w:type="paragraph" w:styleId="Formen">
    <w:name w:val="Formen"/>
    <w:basedOn w:val="Grafik"/>
    <w:qFormat/>
    <w:pPr/>
    <w:rPr>
      <w:rFonts w:ascii="Liberation Sans" w:hAnsi="Liberation Sans"/>
      <w:b/>
      <w:sz w:val="28"/>
    </w:rPr>
  </w:style>
  <w:style w:type="paragraph" w:styleId="Ausgefllt">
    <w:name w:val="Ausgefüllt"/>
    <w:basedOn w:val="Formen"/>
    <w:qFormat/>
    <w:pPr/>
    <w:rPr>
      <w:rFonts w:ascii="Liberation Sans" w:hAnsi="Liberation Sans"/>
      <w:b/>
      <w:sz w:val="28"/>
    </w:rPr>
  </w:style>
  <w:style w:type="paragraph" w:styleId="Ausgeflltblau">
    <w:name w:val="Ausgefüllt blau"/>
    <w:basedOn w:val="Ausgefllt"/>
    <w:qFormat/>
    <w:pPr/>
    <w:rPr>
      <w:rFonts w:ascii="Liberation Sans" w:hAnsi="Liberation Sans"/>
      <w:b/>
      <w:color w:val="FFFFFF"/>
      <w:sz w:val="28"/>
    </w:rPr>
  </w:style>
  <w:style w:type="paragraph" w:styleId="Ausgeflltgrn">
    <w:name w:val="Ausgefüllt grün"/>
    <w:basedOn w:val="Ausgefllt"/>
    <w:qFormat/>
    <w:pPr/>
    <w:rPr>
      <w:rFonts w:ascii="Liberation Sans" w:hAnsi="Liberation Sans"/>
      <w:b/>
      <w:color w:val="FFFFFF"/>
      <w:sz w:val="28"/>
    </w:rPr>
  </w:style>
  <w:style w:type="paragraph" w:styleId="Ausgeflltrot">
    <w:name w:val="Ausgefüllt rot"/>
    <w:basedOn w:val="Ausgefllt"/>
    <w:qFormat/>
    <w:pPr/>
    <w:rPr>
      <w:rFonts w:ascii="Liberation Sans" w:hAnsi="Liberation Sans"/>
      <w:b/>
      <w:color w:val="FFFFFF"/>
      <w:sz w:val="28"/>
    </w:rPr>
  </w:style>
  <w:style w:type="paragraph" w:styleId="Ausgeflltgelb">
    <w:name w:val="Ausgefüllt gelb"/>
    <w:basedOn w:val="Ausgefllt"/>
    <w:qFormat/>
    <w:pPr/>
    <w:rPr>
      <w:rFonts w:ascii="Liberation Sans" w:hAnsi="Liberation Sans"/>
      <w:b/>
      <w:color w:val="FFFFFF"/>
      <w:sz w:val="28"/>
    </w:rPr>
  </w:style>
  <w:style w:type="paragraph" w:styleId="Umrandet">
    <w:name w:val="Umrandet"/>
    <w:basedOn w:val="Formen"/>
    <w:qFormat/>
    <w:pPr/>
    <w:rPr>
      <w:rFonts w:ascii="Liberation Sans" w:hAnsi="Liberation Sans"/>
      <w:b/>
      <w:sz w:val="28"/>
    </w:rPr>
  </w:style>
  <w:style w:type="paragraph" w:styleId="Umrandetblau">
    <w:name w:val="Umrandet blau"/>
    <w:basedOn w:val="Umrandet"/>
    <w:qFormat/>
    <w:pPr/>
    <w:rPr>
      <w:rFonts w:ascii="Liberation Sans" w:hAnsi="Liberation Sans"/>
      <w:b/>
      <w:color w:val="355269"/>
      <w:sz w:val="28"/>
    </w:rPr>
  </w:style>
  <w:style w:type="paragraph" w:styleId="Umrandetgrn">
    <w:name w:val="Umrandet grün"/>
    <w:basedOn w:val="Umrandet"/>
    <w:qFormat/>
    <w:pPr/>
    <w:rPr>
      <w:rFonts w:ascii="Liberation Sans" w:hAnsi="Liberation Sans"/>
      <w:b/>
      <w:color w:val="127622"/>
      <w:sz w:val="28"/>
    </w:rPr>
  </w:style>
  <w:style w:type="paragraph" w:styleId="Umrandetrot">
    <w:name w:val="Umrandet rot"/>
    <w:basedOn w:val="Umrandet"/>
    <w:qFormat/>
    <w:pPr/>
    <w:rPr>
      <w:rFonts w:ascii="Liberation Sans" w:hAnsi="Liberation Sans"/>
      <w:b/>
      <w:color w:val="C9211E"/>
      <w:sz w:val="28"/>
    </w:rPr>
  </w:style>
  <w:style w:type="paragraph" w:styleId="Umrandetgelb">
    <w:name w:val="Umrandet gelb"/>
    <w:basedOn w:val="Umrandet"/>
    <w:qFormat/>
    <w:pPr/>
    <w:rPr>
      <w:rFonts w:ascii="Liberation Sans" w:hAnsi="Liberation Sans"/>
      <w:b/>
      <w:color w:val="B47804"/>
      <w:sz w:val="28"/>
    </w:rPr>
  </w:style>
  <w:style w:type="paragraph" w:styleId="Linien">
    <w:name w:val="Linien"/>
    <w:basedOn w:val="Grafik"/>
    <w:qFormat/>
    <w:pPr/>
    <w:rPr>
      <w:rFonts w:ascii="Liberation Sans" w:hAnsi="Liberation Sans"/>
      <w:sz w:val="36"/>
    </w:rPr>
  </w:style>
  <w:style w:type="paragraph" w:styleId="Pfeillinie">
    <w:name w:val="Pfeillinie"/>
    <w:basedOn w:val="Linien"/>
    <w:qFormat/>
    <w:pPr/>
    <w:rPr>
      <w:rFonts w:ascii="Liberation Sans" w:hAnsi="Liberation Sans"/>
      <w:sz w:val="36"/>
    </w:rPr>
  </w:style>
  <w:style w:type="paragraph" w:styleId="GestrichelteLinie">
    <w:name w:val="Gestrichelte Linie"/>
    <w:basedOn w:val="Linien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de-DE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de-DE" w:eastAsia="zh-CN" w:bidi="hi-IN"/>
    </w:rPr>
  </w:style>
  <w:style w:type="paragraph" w:styleId="BlankSlideLTUntertitel">
    <w:name w:val="Blank Slide~LT~Unter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de-DE" w:eastAsia="zh-CN" w:bidi="hi-IN"/>
    </w:rPr>
  </w:style>
  <w:style w:type="paragraph" w:styleId="BlankSlideLTNotizen">
    <w:name w:val="Blank Slide~LT~Notizen"/>
    <w:qFormat/>
    <w:pPr>
      <w:widowControl/>
      <w:bidi w:val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de-DE" w:eastAsia="zh-CN" w:bidi="hi-IN"/>
    </w:rPr>
  </w:style>
  <w:style w:type="paragraph" w:styleId="BlankSlideLTHintergrundobjekte">
    <w:name w:val="Blank Slide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de-DE" w:eastAsia="zh-CN" w:bidi="hi-IN"/>
    </w:rPr>
  </w:style>
  <w:style w:type="paragraph" w:styleId="BlankSlideLTHintergrund">
    <w:name w:val="Blank Slide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de-DE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Liberation Sans"/>
      <w:color w:val="auto"/>
      <w:kern w:val="2"/>
      <w:sz w:val="36"/>
      <w:szCs w:val="24"/>
      <w:lang w:val="de-DE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Hintergrundobjekte">
    <w:name w:val="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de-DE" w:eastAsia="zh-CN" w:bidi="hi-IN"/>
    </w:rPr>
  </w:style>
  <w:style w:type="paragraph" w:styleId="Hintergrund">
    <w:name w:val="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de-DE" w:eastAsia="zh-CN" w:bidi="hi-IN"/>
    </w:rPr>
  </w:style>
  <w:style w:type="paragraph" w:styleId="Notizen">
    <w:name w:val="Notizen"/>
    <w:qFormat/>
    <w:pPr>
      <w:widowControl/>
      <w:bidi w:val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de-DE" w:eastAsia="zh-CN" w:bidi="hi-IN"/>
    </w:rPr>
  </w:style>
  <w:style w:type="paragraph" w:styleId="Gliederung1">
    <w:name w:val="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de-DE" w:eastAsia="zh-CN" w:bidi="hi-IN"/>
    </w:rPr>
  </w:style>
  <w:style w:type="paragraph" w:styleId="Gliederung2">
    <w:name w:val="Gliederung 2"/>
    <w:basedOn w:val="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Gliederung3">
    <w:name w:val="Gliederung 3"/>
    <w:basedOn w:val="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Gliederung4">
    <w:name w:val="Gliederung 4"/>
    <w:basedOn w:val="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Gliederung5">
    <w:name w:val="Gliederung 5"/>
    <w:basedOn w:val="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Gliederung6">
    <w:name w:val="Gliederung 6"/>
    <w:basedOn w:val="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Gliederung7">
    <w:name w:val="Gliederung 7"/>
    <w:basedOn w:val="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Gliederung8">
    <w:name w:val="Gliederung 8"/>
    <w:basedOn w:val="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Gliederung9">
    <w:name w:val="Gliederung 9"/>
    <w:basedOn w:val="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LibreOffice/6.3.1.2$Windows_X86_64 LibreOffice_project/b79626edf0065ac373bd1df5c28bd630b4424273</Application>
  <Pages>1</Pages>
  <Words>195</Words>
  <Characters>1278</Characters>
  <CharactersWithSpaces>1469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2021-11-07T17:24:57Z</dcterms:created>
  <dc:creator/>
  <dc:description/>
  <dc:language>de-DE</dc:language>
  <cp:lastModifiedBy/>
  <dcterms:modified xsi:type="dcterms:W3CDTF">2021-11-24T20:04:42Z</dcterms:modified>
  <cp:revision>4</cp:revision>
  <dc:subject/>
  <dc:title/>
</cp:coreProperties>
</file>