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920D38" w14:textId="77777777" w:rsidR="00F863D0" w:rsidRPr="00363E87" w:rsidRDefault="00F863D0" w:rsidP="00F863D0">
      <w:pPr>
        <w:pStyle w:val="Default0"/>
        <w:jc w:val="center"/>
        <w:rPr>
          <w:rFonts w:asciiTheme="minorHAnsi" w:hAnsiTheme="minorHAnsi" w:cstheme="minorHAnsi"/>
        </w:rPr>
      </w:pPr>
      <w:r w:rsidRPr="00363E87">
        <w:rPr>
          <w:rFonts w:asciiTheme="minorHAnsi" w:hAnsiTheme="minorHAnsi" w:cstheme="minorHAnsi"/>
        </w:rPr>
        <w:t>Zentrum für schulpraktische Lehrerausbildung</w:t>
      </w:r>
    </w:p>
    <w:p w14:paraId="59495015" w14:textId="41B64120" w:rsidR="00F863D0" w:rsidRPr="00F863D0" w:rsidRDefault="00F863D0" w:rsidP="00F863D0">
      <w:pPr>
        <w:pStyle w:val="Default0"/>
        <w:jc w:val="center"/>
        <w:rPr>
          <w:rFonts w:asciiTheme="minorHAnsi" w:hAnsiTheme="minorHAnsi" w:cstheme="minorHAnsi"/>
        </w:rPr>
      </w:pPr>
      <w:r w:rsidRPr="00363E87">
        <w:rPr>
          <w:rFonts w:asciiTheme="minorHAnsi" w:hAnsiTheme="minorHAnsi" w:cstheme="minorHAnsi"/>
        </w:rPr>
        <w:t>Seminar für das Lehramt Siegburg</w:t>
      </w:r>
    </w:p>
    <w:p w14:paraId="24818E68" w14:textId="7EA822FC" w:rsidR="00A06DC5" w:rsidRPr="00CA5010" w:rsidRDefault="00A06DC5" w:rsidP="00F97AF4">
      <w:pPr>
        <w:spacing w:before="100" w:beforeAutospacing="1" w:after="120"/>
        <w:jc w:val="center"/>
        <w:rPr>
          <w:rFonts w:ascii="Arial" w:hAnsi="Arial" w:cs="Arial"/>
          <w:b/>
        </w:rPr>
      </w:pPr>
      <w:r w:rsidRPr="00CA5010">
        <w:rPr>
          <w:rFonts w:ascii="Arial" w:hAnsi="Arial" w:cs="Arial"/>
          <w:b/>
        </w:rPr>
        <w:t>Schriftliche Arbeit gemäß § 32 (5) OVP im Fach</w:t>
      </w:r>
      <w:r w:rsidR="00F97AF4">
        <w:rPr>
          <w:rFonts w:ascii="Arial" w:hAnsi="Arial" w:cs="Arial"/>
          <w:b/>
        </w:rPr>
        <w:t xml:space="preserve"> </w:t>
      </w:r>
      <w:r w:rsidR="004F26AE">
        <w:rPr>
          <w:rFonts w:ascii="Arial" w:hAnsi="Arial" w:cs="Arial"/>
          <w:b/>
        </w:rPr>
        <w:t>Physik</w:t>
      </w:r>
    </w:p>
    <w:p w14:paraId="1940F870" w14:textId="77777777" w:rsidR="00A06DC5" w:rsidRPr="00CA5010" w:rsidRDefault="00A06DC5" w:rsidP="00A06DC5">
      <w:pPr>
        <w:spacing w:before="100" w:beforeAutospacing="1" w:after="120"/>
        <w:jc w:val="center"/>
        <w:rPr>
          <w:rFonts w:ascii="Arial" w:hAnsi="Arial" w:cs="Arial"/>
          <w:b/>
        </w:rPr>
      </w:pPr>
    </w:p>
    <w:p w14:paraId="6C878D31" w14:textId="422DC036" w:rsidR="00A06DC5" w:rsidRPr="00CA5010" w:rsidRDefault="00A06DC5" w:rsidP="00A06DC5">
      <w:pPr>
        <w:spacing w:before="100" w:beforeAutospacing="1" w:after="120"/>
        <w:ind w:left="4536" w:hanging="4536"/>
        <w:rPr>
          <w:rFonts w:ascii="Arial" w:hAnsi="Arial" w:cs="Arial"/>
        </w:rPr>
      </w:pPr>
      <w:r w:rsidRPr="00CA5010">
        <w:rPr>
          <w:rFonts w:ascii="Arial" w:hAnsi="Arial" w:cs="Arial"/>
        </w:rPr>
        <w:t>Prüfling:</w:t>
      </w:r>
      <w:r w:rsidRPr="00CA5010">
        <w:rPr>
          <w:rFonts w:ascii="Arial" w:hAnsi="Arial" w:cs="Arial"/>
        </w:rPr>
        <w:tab/>
      </w:r>
      <w:r w:rsidR="004F26AE">
        <w:rPr>
          <w:rFonts w:ascii="Arial" w:hAnsi="Arial" w:cs="Arial"/>
        </w:rPr>
        <w:t>Lackmann, Malte</w:t>
      </w:r>
    </w:p>
    <w:p w14:paraId="27408CF5" w14:textId="22F47D74" w:rsidR="00A06DC5" w:rsidRPr="00CA5010" w:rsidRDefault="00A06DC5" w:rsidP="00A06DC5">
      <w:pPr>
        <w:spacing w:before="100" w:beforeAutospacing="1" w:after="120"/>
        <w:ind w:left="4536" w:hanging="4536"/>
        <w:rPr>
          <w:rFonts w:ascii="Arial" w:hAnsi="Arial" w:cs="Arial"/>
        </w:rPr>
      </w:pPr>
      <w:r w:rsidRPr="00CA5010">
        <w:rPr>
          <w:rFonts w:ascii="Arial" w:hAnsi="Arial" w:cs="Arial"/>
        </w:rPr>
        <w:t>Ausbildungsschule:</w:t>
      </w:r>
      <w:r w:rsidRPr="00CA5010">
        <w:rPr>
          <w:rFonts w:ascii="Arial" w:hAnsi="Arial" w:cs="Arial"/>
        </w:rPr>
        <w:tab/>
      </w:r>
      <w:r w:rsidR="004F26AE">
        <w:rPr>
          <w:rFonts w:ascii="Arial" w:hAnsi="Arial" w:cs="Arial"/>
        </w:rPr>
        <w:t>Bonns Fünfte Gesamtschule</w:t>
      </w:r>
    </w:p>
    <w:p w14:paraId="726C6C17" w14:textId="357A36C6" w:rsidR="00A06DC5" w:rsidRPr="00CA5010" w:rsidRDefault="00A06DC5" w:rsidP="00A06DC5">
      <w:pPr>
        <w:spacing w:before="100" w:beforeAutospacing="1" w:after="120"/>
        <w:ind w:left="4536" w:hanging="4536"/>
        <w:rPr>
          <w:rFonts w:ascii="Arial" w:hAnsi="Arial" w:cs="Arial"/>
        </w:rPr>
      </w:pPr>
      <w:r w:rsidRPr="00CA5010">
        <w:rPr>
          <w:rFonts w:ascii="Arial" w:hAnsi="Arial" w:cs="Arial"/>
        </w:rPr>
        <w:t>Datum der Prüfung:</w:t>
      </w:r>
      <w:r w:rsidRPr="00CA5010">
        <w:rPr>
          <w:rFonts w:ascii="Arial" w:hAnsi="Arial" w:cs="Arial"/>
        </w:rPr>
        <w:tab/>
      </w:r>
      <w:r w:rsidR="004F26AE">
        <w:rPr>
          <w:rFonts w:ascii="Arial" w:hAnsi="Arial" w:cs="Arial"/>
        </w:rPr>
        <w:t>11. 9. 2023</w:t>
      </w:r>
    </w:p>
    <w:p w14:paraId="447BAD6F" w14:textId="06FB6FF1" w:rsidR="00A06DC5" w:rsidRPr="00CA5010" w:rsidRDefault="00A06DC5" w:rsidP="00A06DC5">
      <w:pPr>
        <w:spacing w:before="100" w:beforeAutospacing="1" w:after="120"/>
        <w:ind w:left="4536" w:hanging="4536"/>
        <w:rPr>
          <w:rFonts w:ascii="Arial" w:hAnsi="Arial" w:cs="Arial"/>
        </w:rPr>
      </w:pPr>
      <w:r w:rsidRPr="00CA5010">
        <w:rPr>
          <w:rFonts w:ascii="Arial" w:hAnsi="Arial" w:cs="Arial"/>
        </w:rPr>
        <w:t>Unterrichtszeit (von – bis):</w:t>
      </w:r>
      <w:r w:rsidRPr="00CA5010">
        <w:rPr>
          <w:rFonts w:ascii="Arial" w:hAnsi="Arial" w:cs="Arial"/>
        </w:rPr>
        <w:tab/>
      </w:r>
      <w:r w:rsidR="00D5247A">
        <w:rPr>
          <w:rFonts w:ascii="Arial" w:hAnsi="Arial" w:cs="Arial"/>
        </w:rPr>
        <w:t>11:35 Uhr</w:t>
      </w:r>
      <w:r w:rsidRPr="00CA5010">
        <w:rPr>
          <w:rFonts w:ascii="Arial" w:hAnsi="Arial" w:cs="Arial"/>
        </w:rPr>
        <w:t xml:space="preserve"> </w:t>
      </w:r>
      <w:r w:rsidR="00D5247A">
        <w:rPr>
          <w:rFonts w:ascii="Arial" w:hAnsi="Arial" w:cs="Arial"/>
        </w:rPr>
        <w:t>–</w:t>
      </w:r>
      <w:r w:rsidRPr="00CA5010">
        <w:rPr>
          <w:rFonts w:ascii="Arial" w:hAnsi="Arial" w:cs="Arial"/>
        </w:rPr>
        <w:t xml:space="preserve"> </w:t>
      </w:r>
      <w:r w:rsidR="00D5247A">
        <w:rPr>
          <w:rFonts w:ascii="Arial" w:hAnsi="Arial" w:cs="Arial"/>
        </w:rPr>
        <w:t>12:35 Uhr</w:t>
      </w:r>
    </w:p>
    <w:p w14:paraId="57B9578F" w14:textId="1D903BD3" w:rsidR="00A06DC5" w:rsidRPr="00CA5010" w:rsidRDefault="00A06DC5" w:rsidP="00A06DC5">
      <w:pPr>
        <w:spacing w:before="100" w:beforeAutospacing="1" w:after="120"/>
        <w:ind w:left="4536" w:hanging="4536"/>
        <w:rPr>
          <w:rFonts w:ascii="Arial" w:hAnsi="Arial" w:cs="Arial"/>
        </w:rPr>
      </w:pPr>
      <w:r w:rsidRPr="00CA5010">
        <w:rPr>
          <w:rFonts w:ascii="Arial" w:hAnsi="Arial" w:cs="Arial"/>
        </w:rPr>
        <w:t>Lerngruppe (Klasse/Kurs/Jahrgang)*:</w:t>
      </w:r>
      <w:r w:rsidRPr="00CA5010">
        <w:rPr>
          <w:rFonts w:ascii="Arial" w:hAnsi="Arial" w:cs="Arial"/>
        </w:rPr>
        <w:tab/>
      </w:r>
      <w:r w:rsidR="004F26AE">
        <w:rPr>
          <w:rFonts w:ascii="Arial" w:hAnsi="Arial" w:cs="Arial"/>
        </w:rPr>
        <w:t>D7/8 (Klasse 10)</w:t>
      </w:r>
    </w:p>
    <w:p w14:paraId="7C60F9CA" w14:textId="3DAA5509" w:rsidR="00A06DC5" w:rsidRPr="00CA5010" w:rsidRDefault="00A06DC5" w:rsidP="00A06DC5">
      <w:pPr>
        <w:spacing w:before="100" w:beforeAutospacing="1" w:after="120"/>
        <w:ind w:left="4536" w:hanging="4536"/>
        <w:rPr>
          <w:rFonts w:ascii="Arial" w:hAnsi="Arial" w:cs="Arial"/>
        </w:rPr>
      </w:pPr>
      <w:r w:rsidRPr="00CA5010">
        <w:rPr>
          <w:rFonts w:ascii="Arial" w:hAnsi="Arial" w:cs="Arial"/>
        </w:rPr>
        <w:t>Lerngruppengröße:</w:t>
      </w:r>
      <w:r w:rsidRPr="00CA5010">
        <w:rPr>
          <w:rFonts w:ascii="Arial" w:hAnsi="Arial" w:cs="Arial"/>
        </w:rPr>
        <w:tab/>
      </w:r>
      <w:r w:rsidR="004E5666">
        <w:rPr>
          <w:rFonts w:ascii="Arial" w:hAnsi="Arial" w:cs="Arial"/>
        </w:rPr>
        <w:t>26</w:t>
      </w:r>
    </w:p>
    <w:p w14:paraId="2F5BA95A" w14:textId="77777777" w:rsidR="00A06DC5" w:rsidRPr="00CA5010" w:rsidRDefault="00A06DC5" w:rsidP="00A06DC5">
      <w:pPr>
        <w:spacing w:before="100" w:beforeAutospacing="1" w:after="120"/>
        <w:ind w:left="4536" w:hanging="4536"/>
        <w:rPr>
          <w:rFonts w:ascii="Arial" w:hAnsi="Arial" w:cs="Arial"/>
        </w:rPr>
      </w:pPr>
    </w:p>
    <w:p w14:paraId="6A7CBBFB" w14:textId="57DCCE26" w:rsidR="00A06DC5" w:rsidRPr="00CA5010" w:rsidRDefault="00A06DC5" w:rsidP="00A06DC5">
      <w:pPr>
        <w:spacing w:before="100" w:beforeAutospacing="1" w:after="120"/>
        <w:ind w:left="4536" w:hanging="4536"/>
        <w:rPr>
          <w:rFonts w:ascii="Arial" w:hAnsi="Arial" w:cs="Arial"/>
          <w:b/>
        </w:rPr>
      </w:pPr>
      <w:r w:rsidRPr="00CA5010">
        <w:rPr>
          <w:rFonts w:ascii="Arial" w:hAnsi="Arial" w:cs="Arial"/>
          <w:b/>
        </w:rPr>
        <w:t>Thema der unterrichtspraktischen Prüfung:</w:t>
      </w:r>
      <w:r w:rsidRPr="00CA5010">
        <w:rPr>
          <w:rFonts w:ascii="Arial" w:hAnsi="Arial" w:cs="Arial"/>
          <w:b/>
        </w:rPr>
        <w:tab/>
      </w:r>
      <w:r w:rsidR="004E5666">
        <w:rPr>
          <w:rFonts w:ascii="Arial" w:hAnsi="Arial" w:cs="Arial"/>
          <w:b/>
        </w:rPr>
        <w:t>Das Pendel des Schreckens</w:t>
      </w:r>
    </w:p>
    <w:p w14:paraId="4E4487AA" w14:textId="77777777" w:rsidR="00A06DC5" w:rsidRPr="00CA5010" w:rsidRDefault="00A06DC5" w:rsidP="00A06DC5">
      <w:pPr>
        <w:spacing w:before="100" w:beforeAutospacing="1" w:after="120"/>
        <w:ind w:left="4536" w:hanging="4536"/>
        <w:rPr>
          <w:rFonts w:ascii="Arial" w:hAnsi="Arial" w:cs="Arial"/>
          <w:b/>
        </w:rPr>
      </w:pPr>
    </w:p>
    <w:p w14:paraId="36156BC9" w14:textId="38008314" w:rsidR="00A06DC5" w:rsidRPr="00CA5010" w:rsidRDefault="00A06DC5" w:rsidP="00A06DC5">
      <w:pPr>
        <w:spacing w:before="100" w:beforeAutospacing="1" w:after="120"/>
        <w:ind w:left="4536" w:hanging="4536"/>
        <w:rPr>
          <w:rFonts w:ascii="Arial" w:hAnsi="Arial" w:cs="Arial"/>
          <w:b/>
        </w:rPr>
      </w:pPr>
      <w:r w:rsidRPr="00CA5010">
        <w:rPr>
          <w:rFonts w:ascii="Arial" w:hAnsi="Arial" w:cs="Arial"/>
          <w:b/>
        </w:rPr>
        <w:t>Bezeichnung der zugehörigen Unterrichtsreihe:</w:t>
      </w:r>
      <w:r w:rsidRPr="00CA5010">
        <w:rPr>
          <w:rFonts w:ascii="Arial" w:hAnsi="Arial" w:cs="Arial"/>
          <w:b/>
        </w:rPr>
        <w:tab/>
      </w:r>
      <w:r w:rsidR="004E5666">
        <w:rPr>
          <w:rFonts w:ascii="Arial" w:hAnsi="Arial" w:cs="Arial"/>
          <w:b/>
        </w:rPr>
        <w:t xml:space="preserve"> </w:t>
      </w:r>
      <w:r w:rsidR="004E5666" w:rsidRPr="009C71F9">
        <w:rPr>
          <w:rFonts w:ascii="Arial" w:hAnsi="Arial" w:cs="Arial"/>
          <w:b/>
          <w:sz w:val="22"/>
          <w:szCs w:val="22"/>
        </w:rPr>
        <w:t>Energie, Leistung, Wirkungsgrad</w:t>
      </w:r>
    </w:p>
    <w:p w14:paraId="6ED4CE7D" w14:textId="77777777" w:rsidR="00A06DC5" w:rsidRPr="00CA5010" w:rsidRDefault="00A06DC5" w:rsidP="00A06DC5">
      <w:pPr>
        <w:spacing w:before="100" w:beforeAutospacing="1" w:after="120"/>
        <w:ind w:left="4536" w:hanging="4536"/>
        <w:rPr>
          <w:rFonts w:ascii="Arial" w:hAnsi="Arial" w:cs="Arial"/>
          <w:b/>
        </w:rPr>
      </w:pPr>
    </w:p>
    <w:p w14:paraId="750294C2" w14:textId="77777777" w:rsidR="00A06DC5" w:rsidRPr="00CA5010" w:rsidRDefault="00A06DC5" w:rsidP="00A06DC5">
      <w:pPr>
        <w:spacing w:before="100" w:beforeAutospacing="1" w:after="120"/>
        <w:ind w:left="4536" w:hanging="4536"/>
        <w:rPr>
          <w:rFonts w:ascii="Arial" w:hAnsi="Arial" w:cs="Arial"/>
        </w:rPr>
      </w:pPr>
      <w:r w:rsidRPr="00CA5010">
        <w:rPr>
          <w:rFonts w:ascii="Arial" w:hAnsi="Arial" w:cs="Arial"/>
          <w:b/>
        </w:rPr>
        <w:t>Prüfungsausschuss:</w:t>
      </w:r>
    </w:p>
    <w:p w14:paraId="7F11C059" w14:textId="153575C4" w:rsidR="00A06DC5" w:rsidRPr="00CA5010" w:rsidRDefault="00A06DC5" w:rsidP="00A06DC5">
      <w:pPr>
        <w:spacing w:before="100" w:beforeAutospacing="1" w:after="120"/>
        <w:ind w:left="4536" w:hanging="4536"/>
        <w:rPr>
          <w:rFonts w:ascii="Arial" w:hAnsi="Arial" w:cs="Arial"/>
        </w:rPr>
      </w:pPr>
      <w:r w:rsidRPr="00CA5010">
        <w:rPr>
          <w:rFonts w:ascii="Arial" w:hAnsi="Arial" w:cs="Arial"/>
        </w:rPr>
        <w:t>Vorsitz:</w:t>
      </w:r>
      <w:r w:rsidRPr="00CA5010">
        <w:rPr>
          <w:rFonts w:ascii="Arial" w:hAnsi="Arial" w:cs="Arial"/>
        </w:rPr>
        <w:tab/>
      </w:r>
      <w:r w:rsidR="004B730E">
        <w:rPr>
          <w:rFonts w:ascii="Arial" w:hAnsi="Arial" w:cs="Arial"/>
        </w:rPr>
        <w:t>Holzammer</w:t>
      </w:r>
      <w:r w:rsidRPr="00CA5010">
        <w:rPr>
          <w:rFonts w:ascii="Arial" w:hAnsi="Arial" w:cs="Arial"/>
        </w:rPr>
        <w:t xml:space="preserve">, </w:t>
      </w:r>
      <w:r w:rsidR="004B730E">
        <w:rPr>
          <w:rFonts w:ascii="Arial" w:hAnsi="Arial" w:cs="Arial"/>
        </w:rPr>
        <w:t>Matthias</w:t>
      </w:r>
    </w:p>
    <w:p w14:paraId="670D097F" w14:textId="3482FB77" w:rsidR="00A06DC5" w:rsidRPr="00CA5010" w:rsidRDefault="00A06DC5" w:rsidP="00A06DC5">
      <w:pPr>
        <w:spacing w:before="100" w:beforeAutospacing="1" w:after="120"/>
        <w:ind w:left="4536" w:hanging="4536"/>
        <w:rPr>
          <w:rFonts w:ascii="Arial" w:hAnsi="Arial" w:cs="Arial"/>
        </w:rPr>
      </w:pPr>
      <w:r w:rsidRPr="00CA5010">
        <w:rPr>
          <w:rFonts w:ascii="Arial" w:hAnsi="Arial" w:cs="Arial"/>
        </w:rPr>
        <w:t>Seminarausbilderin/Seminarausbilder:</w:t>
      </w:r>
      <w:r w:rsidR="00F80590">
        <w:rPr>
          <w:rFonts w:ascii="Arial" w:hAnsi="Arial" w:cs="Arial"/>
        </w:rPr>
        <w:tab/>
        <w:t>Spaeth</w:t>
      </w:r>
      <w:r w:rsidRPr="00CA5010">
        <w:rPr>
          <w:rFonts w:ascii="Arial" w:hAnsi="Arial" w:cs="Arial"/>
        </w:rPr>
        <w:t xml:space="preserve">, </w:t>
      </w:r>
      <w:r w:rsidR="00F80590">
        <w:rPr>
          <w:rFonts w:ascii="Arial" w:hAnsi="Arial" w:cs="Arial"/>
        </w:rPr>
        <w:t>Anja</w:t>
      </w:r>
    </w:p>
    <w:p w14:paraId="7A322E04" w14:textId="77777777" w:rsidR="00A06DC5" w:rsidRPr="00CA5010" w:rsidRDefault="00A06DC5" w:rsidP="00A06DC5">
      <w:pPr>
        <w:spacing w:after="120"/>
        <w:ind w:left="4536" w:hanging="4536"/>
        <w:rPr>
          <w:rFonts w:ascii="Arial" w:hAnsi="Arial" w:cs="Arial"/>
        </w:rPr>
      </w:pPr>
      <w:r w:rsidRPr="00CA5010">
        <w:rPr>
          <w:rFonts w:ascii="Arial" w:hAnsi="Arial" w:cs="Arial"/>
        </w:rPr>
        <w:t>(an der Ausbildung beteiligt)</w:t>
      </w:r>
    </w:p>
    <w:p w14:paraId="721C4A55" w14:textId="4689A14A" w:rsidR="00A06DC5" w:rsidRPr="00CA5010" w:rsidRDefault="00A06DC5" w:rsidP="00A06DC5">
      <w:pPr>
        <w:spacing w:before="100" w:beforeAutospacing="1" w:after="120"/>
        <w:ind w:left="4536" w:hanging="4536"/>
        <w:rPr>
          <w:rFonts w:ascii="Arial" w:hAnsi="Arial" w:cs="Arial"/>
        </w:rPr>
      </w:pPr>
      <w:r w:rsidRPr="00CA5010">
        <w:rPr>
          <w:rFonts w:ascii="Arial" w:hAnsi="Arial" w:cs="Arial"/>
        </w:rPr>
        <w:t>Seminarausbilderin/Seminarausbilder:</w:t>
      </w:r>
      <w:r w:rsidRPr="00CA5010">
        <w:rPr>
          <w:rFonts w:ascii="Arial" w:hAnsi="Arial" w:cs="Arial"/>
        </w:rPr>
        <w:tab/>
      </w:r>
      <w:r w:rsidR="00F80590">
        <w:rPr>
          <w:rFonts w:ascii="Arial" w:hAnsi="Arial" w:cs="Arial"/>
        </w:rPr>
        <w:t>Lanser</w:t>
      </w:r>
      <w:r w:rsidRPr="00CA5010">
        <w:rPr>
          <w:rFonts w:ascii="Arial" w:hAnsi="Arial" w:cs="Arial"/>
        </w:rPr>
        <w:t xml:space="preserve">, </w:t>
      </w:r>
      <w:r w:rsidR="00F80590">
        <w:rPr>
          <w:rFonts w:ascii="Arial" w:hAnsi="Arial" w:cs="Arial"/>
        </w:rPr>
        <w:t>Gerhard</w:t>
      </w:r>
    </w:p>
    <w:p w14:paraId="425C9AE3" w14:textId="77777777" w:rsidR="00A06DC5" w:rsidRPr="00CA5010" w:rsidRDefault="00A06DC5" w:rsidP="00A06DC5">
      <w:pPr>
        <w:spacing w:after="120"/>
        <w:ind w:left="4536" w:hanging="4536"/>
        <w:rPr>
          <w:rFonts w:ascii="Arial" w:hAnsi="Arial" w:cs="Arial"/>
        </w:rPr>
      </w:pPr>
      <w:r w:rsidRPr="00CA5010">
        <w:rPr>
          <w:rFonts w:ascii="Arial" w:hAnsi="Arial" w:cs="Arial"/>
        </w:rPr>
        <w:t>(an der Ausbildung nicht beteiligt)</w:t>
      </w:r>
    </w:p>
    <w:p w14:paraId="75AEC19D" w14:textId="77777777" w:rsidR="00A06DC5" w:rsidRPr="00CA5010" w:rsidRDefault="00A06DC5" w:rsidP="00A06DC5">
      <w:pPr>
        <w:spacing w:before="100" w:beforeAutospacing="1" w:after="100" w:afterAutospacing="1"/>
        <w:ind w:left="4536" w:hanging="4536"/>
        <w:rPr>
          <w:rFonts w:ascii="Arial" w:hAnsi="Arial" w:cs="Arial"/>
        </w:rPr>
      </w:pPr>
    </w:p>
    <w:p w14:paraId="4C46AB5B" w14:textId="090B66B4" w:rsidR="00A06DC5" w:rsidRPr="00CA5010" w:rsidRDefault="00A06DC5" w:rsidP="00A06DC5">
      <w:pPr>
        <w:spacing w:before="100" w:beforeAutospacing="1" w:after="100" w:afterAutospacing="1"/>
        <w:ind w:left="4536" w:hanging="4536"/>
        <w:rPr>
          <w:rFonts w:ascii="Arial" w:hAnsi="Arial" w:cs="Arial"/>
        </w:rPr>
      </w:pPr>
      <w:r w:rsidRPr="00CA5010">
        <w:rPr>
          <w:rFonts w:ascii="Arial" w:hAnsi="Arial" w:cs="Arial"/>
          <w:b/>
        </w:rPr>
        <w:t xml:space="preserve">*) Zusätzliche Angaben für </w:t>
      </w:r>
      <w:r w:rsidR="00B6473A">
        <w:rPr>
          <w:rFonts w:ascii="Arial" w:hAnsi="Arial" w:cs="Arial"/>
          <w:b/>
        </w:rPr>
        <w:t>g</w:t>
      </w:r>
      <w:r w:rsidRPr="00CA5010">
        <w:rPr>
          <w:rFonts w:ascii="Arial" w:hAnsi="Arial" w:cs="Arial"/>
          <w:b/>
        </w:rPr>
        <w:t>emeinsame</w:t>
      </w:r>
      <w:r w:rsidR="00B6473A">
        <w:rPr>
          <w:rFonts w:ascii="Arial" w:hAnsi="Arial" w:cs="Arial"/>
          <w:b/>
        </w:rPr>
        <w:t>s</w:t>
      </w:r>
      <w:r w:rsidRPr="00CA5010">
        <w:rPr>
          <w:rFonts w:ascii="Arial" w:hAnsi="Arial" w:cs="Arial"/>
          <w:b/>
        </w:rPr>
        <w:t xml:space="preserve"> </w:t>
      </w:r>
      <w:r w:rsidR="00B6473A">
        <w:rPr>
          <w:rFonts w:ascii="Arial" w:hAnsi="Arial" w:cs="Arial"/>
          <w:b/>
        </w:rPr>
        <w:t>Lernen</w:t>
      </w:r>
      <w:r w:rsidRPr="00CA5010">
        <w:rPr>
          <w:rFonts w:ascii="Arial" w:hAnsi="Arial" w:cs="Arial"/>
          <w:b/>
        </w:rPr>
        <w:t xml:space="preserve"> (G</w:t>
      </w:r>
      <w:r w:rsidR="00B6473A">
        <w:rPr>
          <w:rFonts w:ascii="Arial" w:hAnsi="Arial" w:cs="Arial"/>
          <w:b/>
        </w:rPr>
        <w:t>L</w:t>
      </w:r>
      <w:r w:rsidRPr="00CA5010">
        <w:rPr>
          <w:rFonts w:ascii="Arial" w:hAnsi="Arial" w:cs="Arial"/>
          <w:b/>
        </w:rPr>
        <w:t>):</w:t>
      </w:r>
    </w:p>
    <w:p w14:paraId="4E289DB2" w14:textId="7B607CCF" w:rsidR="00A06DC5" w:rsidRPr="00CA5010" w:rsidRDefault="00A06DC5" w:rsidP="00A06DC5">
      <w:pPr>
        <w:spacing w:before="100" w:beforeAutospacing="1" w:after="100" w:afterAutospacing="1"/>
        <w:ind w:left="4536" w:hanging="4536"/>
        <w:rPr>
          <w:rFonts w:ascii="Arial" w:hAnsi="Arial" w:cs="Arial"/>
        </w:rPr>
      </w:pPr>
      <w:r w:rsidRPr="00CA5010">
        <w:rPr>
          <w:rFonts w:ascii="Arial" w:hAnsi="Arial" w:cs="Arial"/>
        </w:rPr>
        <w:t xml:space="preserve">Schülerinnen und Schüler mit sonderpädagogischem Förderbedarf:            </w:t>
      </w:r>
      <w:r w:rsidR="00B6473A">
        <w:rPr>
          <w:rFonts w:ascii="Arial" w:hAnsi="Arial" w:cs="Arial"/>
        </w:rPr>
        <w:t>1</w:t>
      </w:r>
    </w:p>
    <w:p w14:paraId="07369520" w14:textId="439D2D92" w:rsidR="009B349C" w:rsidRPr="00CA5010" w:rsidRDefault="00A06DC5" w:rsidP="009B349C">
      <w:pPr>
        <w:spacing w:before="100" w:beforeAutospacing="1" w:after="100" w:afterAutospacing="1"/>
        <w:ind w:left="4536" w:hanging="4536"/>
        <w:rPr>
          <w:rFonts w:ascii="Arial" w:hAnsi="Arial" w:cs="Arial"/>
        </w:rPr>
      </w:pPr>
      <w:r w:rsidRPr="00CA5010">
        <w:rPr>
          <w:rFonts w:ascii="Arial" w:hAnsi="Arial" w:cs="Arial"/>
        </w:rPr>
        <w:t xml:space="preserve">Im GU eingesetzte Lehrkraft/weitere Person:       </w:t>
      </w:r>
      <w:r w:rsidR="009578F9">
        <w:rPr>
          <w:rFonts w:ascii="Arial" w:hAnsi="Arial" w:cs="Arial"/>
        </w:rPr>
        <w:tab/>
      </w:r>
      <w:r w:rsidR="009578F9">
        <w:rPr>
          <w:rFonts w:ascii="Arial" w:hAnsi="Arial" w:cs="Arial"/>
        </w:rPr>
        <w:tab/>
      </w:r>
      <w:r w:rsidR="009578F9">
        <w:rPr>
          <w:rFonts w:ascii="Arial" w:hAnsi="Arial" w:cs="Arial"/>
        </w:rPr>
        <w:tab/>
      </w:r>
      <w:r w:rsidR="009578F9">
        <w:rPr>
          <w:rFonts w:ascii="Arial" w:hAnsi="Arial" w:cs="Arial"/>
        </w:rPr>
        <w:tab/>
        <w:t xml:space="preserve">       --</w:t>
      </w:r>
      <w:r w:rsidRPr="00CA5010">
        <w:rPr>
          <w:rFonts w:ascii="Arial" w:hAnsi="Arial" w:cs="Arial"/>
        </w:rPr>
        <w:t xml:space="preserve">    </w:t>
      </w:r>
    </w:p>
    <w:p w14:paraId="5403AFD6" w14:textId="5FE4C92B" w:rsidR="00D320A8" w:rsidRPr="00B47D0D" w:rsidRDefault="009B349C" w:rsidP="009B349C">
      <w:pPr>
        <w:spacing w:before="100" w:beforeAutospacing="1" w:after="100" w:afterAutospacing="1"/>
        <w:ind w:left="4536" w:hanging="4536"/>
        <w:rPr>
          <w:rFonts w:ascii="Arial" w:hAnsi="Arial" w:cs="Arial"/>
          <w:b/>
          <w:bCs/>
          <w:vanish/>
          <w:u w:val="single"/>
        </w:rPr>
      </w:pPr>
      <w:r w:rsidRPr="00CA5010">
        <w:rPr>
          <w:rFonts w:ascii="Arial" w:hAnsi="Arial" w:cs="Arial"/>
        </w:rPr>
        <w:br w:type="page"/>
      </w:r>
    </w:p>
    <w:p w14:paraId="03DEAD36" w14:textId="6F71C256" w:rsidR="00D320A8" w:rsidRPr="00B47D0D" w:rsidRDefault="008B2E18" w:rsidP="008B2E18">
      <w:pPr>
        <w:spacing w:before="100" w:beforeAutospacing="1" w:after="100" w:afterAutospacing="1"/>
        <w:ind w:left="4536" w:hanging="4536"/>
        <w:rPr>
          <w:rFonts w:ascii="Arial" w:hAnsi="Arial" w:cs="Arial"/>
          <w:b/>
          <w:bCs/>
          <w:u w:val="single"/>
        </w:rPr>
      </w:pPr>
      <w:r>
        <w:rPr>
          <w:rFonts w:ascii="Arial" w:hAnsi="Arial" w:cs="Arial"/>
          <w:b/>
          <w:bCs/>
          <w:u w:val="single"/>
        </w:rPr>
        <w:t>Inhaltsverzeichnis</w:t>
      </w:r>
      <w:r w:rsidR="00CA5010" w:rsidRPr="00B47D0D">
        <w:rPr>
          <w:rFonts w:ascii="Arial" w:hAnsi="Arial" w:cs="Arial"/>
          <w:b/>
          <w:bCs/>
          <w:u w:val="single"/>
        </w:rPr>
        <w:t>:</w:t>
      </w:r>
    </w:p>
    <w:p w14:paraId="7A39423E" w14:textId="77777777" w:rsidR="008B2E18" w:rsidRDefault="008B2E18" w:rsidP="008B2E18">
      <w:pPr>
        <w:pStyle w:val="Verzeichnis1"/>
      </w:pPr>
      <w:r>
        <w:rPr>
          <w:b/>
          <w:bCs/>
        </w:rPr>
        <w:t>Teil 1: Längerfristige Unterrichtszusammenhänge</w:t>
      </w:r>
      <w:r>
        <w:ptab w:relativeTo="margin" w:alignment="right" w:leader="dot"/>
      </w:r>
      <w:r>
        <w:rPr>
          <w:b/>
          <w:bCs/>
        </w:rPr>
        <w:t>3</w:t>
      </w:r>
    </w:p>
    <w:p w14:paraId="01AF3F09" w14:textId="77777777" w:rsidR="008B2E18" w:rsidRDefault="008B2E18" w:rsidP="008B2E18">
      <w:pPr>
        <w:pStyle w:val="Verzeichnis2"/>
        <w:ind w:left="216"/>
      </w:pPr>
      <w:r>
        <w:t>1 Leitgedanken und Intentionen der längerfristigen Unterrichtszusammenhänge</w:t>
      </w:r>
      <w:r>
        <w:ptab w:relativeTo="margin" w:alignment="right" w:leader="dot"/>
      </w:r>
      <w:r>
        <w:t>3</w:t>
      </w:r>
    </w:p>
    <w:p w14:paraId="3B11EF25" w14:textId="3792920F" w:rsidR="008B2E18" w:rsidRPr="00976BF8" w:rsidRDefault="008B2E18" w:rsidP="008B2E18">
      <w:pPr>
        <w:pStyle w:val="Verzeichnis2"/>
        <w:ind w:left="216"/>
      </w:pPr>
      <w:r>
        <w:t>2 Curriculare Legitimation der längerfristigen Unterrichtszusammenhänge</w:t>
      </w:r>
      <w:r>
        <w:ptab w:relativeTo="margin" w:alignment="right" w:leader="dot"/>
      </w:r>
      <w:r w:rsidR="00CB1BD6">
        <w:t>5</w:t>
      </w:r>
    </w:p>
    <w:p w14:paraId="3A104519" w14:textId="77777777" w:rsidR="008B2E18" w:rsidRPr="00976BF8" w:rsidRDefault="008B2E18" w:rsidP="008B2E18">
      <w:pPr>
        <w:pStyle w:val="Verzeichnis2"/>
        <w:ind w:left="216"/>
      </w:pPr>
      <w:r>
        <w:t>3 Nachhaltiger Kompetenzaufbau</w:t>
      </w:r>
      <w:r>
        <w:ptab w:relativeTo="margin" w:alignment="right" w:leader="dot"/>
      </w:r>
      <w:r>
        <w:t>5</w:t>
      </w:r>
    </w:p>
    <w:p w14:paraId="1D3794B8" w14:textId="6FB90720" w:rsidR="008B2E18" w:rsidRPr="00976BF8" w:rsidRDefault="008B2E18" w:rsidP="008B2E18">
      <w:pPr>
        <w:pStyle w:val="Verzeichnis2"/>
        <w:ind w:left="216"/>
      </w:pPr>
      <w:r>
        <w:t>4 Überprüfung des Lern- und Kompetenzzuwachses</w:t>
      </w:r>
      <w:r>
        <w:ptab w:relativeTo="margin" w:alignment="right" w:leader="dot"/>
      </w:r>
      <w:r w:rsidR="00CB1BD6">
        <w:t>6</w:t>
      </w:r>
    </w:p>
    <w:p w14:paraId="78511901" w14:textId="77777777" w:rsidR="008B2E18" w:rsidRPr="00976BF8" w:rsidRDefault="008B2E18" w:rsidP="008B2E18">
      <w:pPr>
        <w:pStyle w:val="Verzeichnis2"/>
        <w:ind w:left="216"/>
      </w:pPr>
      <w:r>
        <w:t>5 Übersicht über die Unterrichtsreihe</w:t>
      </w:r>
      <w:r>
        <w:ptab w:relativeTo="margin" w:alignment="right" w:leader="dot"/>
      </w:r>
      <w:r>
        <w:t>6</w:t>
      </w:r>
    </w:p>
    <w:p w14:paraId="5A39241D" w14:textId="1F67DE13" w:rsidR="008B2E18" w:rsidRPr="00976BF8" w:rsidRDefault="008B2E18" w:rsidP="008B2E18">
      <w:pPr>
        <w:pStyle w:val="Verzeichnis2"/>
        <w:ind w:left="216"/>
      </w:pPr>
      <w:r>
        <w:t xml:space="preserve">Anhang: Informationen zur </w:t>
      </w:r>
      <w:r w:rsidR="00706A90">
        <w:t>Lernzeit Physik</w:t>
      </w:r>
      <w:r>
        <w:t xml:space="preserve"> </w:t>
      </w:r>
      <w:r>
        <w:ptab w:relativeTo="margin" w:alignment="right" w:leader="dot"/>
      </w:r>
      <w:r w:rsidR="00CB1BD6">
        <w:t>8</w:t>
      </w:r>
    </w:p>
    <w:p w14:paraId="5FDBA6AF" w14:textId="37FA2C8A" w:rsidR="008B2E18" w:rsidRDefault="008B2E18" w:rsidP="00644945">
      <w:pPr>
        <w:pStyle w:val="Verzeichnis1"/>
      </w:pPr>
      <w:r>
        <w:rPr>
          <w:b/>
          <w:bCs/>
        </w:rPr>
        <w:t>Teil 2: Schriftliche Planung der Unterrichtsstunde</w:t>
      </w:r>
      <w:r>
        <w:ptab w:relativeTo="margin" w:alignment="right" w:leader="dot"/>
      </w:r>
      <w:r>
        <w:rPr>
          <w:b/>
          <w:bCs/>
        </w:rPr>
        <w:t>9</w:t>
      </w:r>
      <w:r w:rsidRPr="00ED5ED0">
        <w:t xml:space="preserve"> </w:t>
      </w:r>
    </w:p>
    <w:p w14:paraId="089671C0" w14:textId="55131355" w:rsidR="008B2E18" w:rsidRDefault="008B2E18" w:rsidP="008B2E18">
      <w:pPr>
        <w:pStyle w:val="Verzeichnis2"/>
        <w:ind w:left="216"/>
      </w:pPr>
      <w:r>
        <w:t>Sachanalyse/Sachstruktur der Unterrichtsstunde</w:t>
      </w:r>
      <w:r>
        <w:ptab w:relativeTo="margin" w:alignment="right" w:leader="dot"/>
      </w:r>
      <w:r w:rsidR="00644945">
        <w:t>9</w:t>
      </w:r>
    </w:p>
    <w:p w14:paraId="41DE7744" w14:textId="2040D727" w:rsidR="008B2E18" w:rsidRDefault="008B2E18" w:rsidP="0059637B">
      <w:pPr>
        <w:pStyle w:val="Verzeichnis2"/>
        <w:ind w:left="216"/>
      </w:pPr>
      <w:r>
        <w:t>Allgemeine Lehr- und Lernvoraussetzungen</w:t>
      </w:r>
      <w:r>
        <w:ptab w:relativeTo="margin" w:alignment="right" w:leader="dot"/>
      </w:r>
      <w:r>
        <w:t>1</w:t>
      </w:r>
      <w:r w:rsidR="00DD44D3">
        <w:t>0</w:t>
      </w:r>
      <w:r>
        <w:t>/1</w:t>
      </w:r>
      <w:r w:rsidR="00DD44D3">
        <w:t>1</w:t>
      </w:r>
    </w:p>
    <w:p w14:paraId="0E923EE0" w14:textId="4F4168B1" w:rsidR="008B2E18" w:rsidRDefault="008B2E18" w:rsidP="008B2E18">
      <w:pPr>
        <w:pStyle w:val="Verzeichnis2"/>
        <w:ind w:left="216"/>
      </w:pPr>
      <w:r>
        <w:t>Zentrale Didaktische Schwerpunkte</w:t>
      </w:r>
      <w:r>
        <w:ptab w:relativeTo="margin" w:alignment="right" w:leader="dot"/>
      </w:r>
      <w:r>
        <w:t>1</w:t>
      </w:r>
      <w:r w:rsidR="00DD44D3">
        <w:t>0</w:t>
      </w:r>
      <w:r>
        <w:t>/1</w:t>
      </w:r>
      <w:r w:rsidR="00DD44D3">
        <w:t>1</w:t>
      </w:r>
    </w:p>
    <w:p w14:paraId="1B82E2AE" w14:textId="6434E065" w:rsidR="008B2E18" w:rsidRDefault="008B2E18" w:rsidP="008B2E18">
      <w:pPr>
        <w:pStyle w:val="Verzeichnis2"/>
        <w:ind w:left="216"/>
      </w:pPr>
      <w:r>
        <w:t>Lernziele der Stunde</w:t>
      </w:r>
      <w:r>
        <w:ptab w:relativeTo="margin" w:alignment="right" w:leader="dot"/>
      </w:r>
      <w:r>
        <w:t>1</w:t>
      </w:r>
      <w:r w:rsidR="00DD44D3">
        <w:t>0</w:t>
      </w:r>
      <w:r>
        <w:t>/1</w:t>
      </w:r>
      <w:r w:rsidR="00DD44D3">
        <w:t>1</w:t>
      </w:r>
    </w:p>
    <w:p w14:paraId="073EF5BF" w14:textId="11795D1F" w:rsidR="008B2E18" w:rsidRDefault="008B2E18" w:rsidP="008B2E18">
      <w:pPr>
        <w:pStyle w:val="Verzeichnis2"/>
        <w:ind w:left="216"/>
      </w:pPr>
      <w:r>
        <w:t>Informationen zu Medien/Arbeitsmaterialien</w:t>
      </w:r>
      <w:r>
        <w:ptab w:relativeTo="margin" w:alignment="right" w:leader="dot"/>
      </w:r>
      <w:r>
        <w:t>1</w:t>
      </w:r>
      <w:r w:rsidR="00DD44D3">
        <w:t>0</w:t>
      </w:r>
      <w:r>
        <w:t>/1</w:t>
      </w:r>
      <w:r w:rsidR="00DD44D3">
        <w:t>1</w:t>
      </w:r>
    </w:p>
    <w:p w14:paraId="15664D46" w14:textId="199A161F" w:rsidR="008B2E18" w:rsidRDefault="008B2E18" w:rsidP="008B2E18">
      <w:pPr>
        <w:pStyle w:val="Verzeichnis2"/>
        <w:ind w:left="216"/>
      </w:pPr>
      <w:r>
        <w:t>Informationen zur Methodenkonzeption</w:t>
      </w:r>
      <w:r>
        <w:ptab w:relativeTo="margin" w:alignment="right" w:leader="dot"/>
      </w:r>
      <w:r>
        <w:t>1</w:t>
      </w:r>
      <w:r w:rsidR="00E110E9">
        <w:t>0</w:t>
      </w:r>
      <w:r>
        <w:t>/1</w:t>
      </w:r>
      <w:r w:rsidR="00E110E9">
        <w:t>1</w:t>
      </w:r>
    </w:p>
    <w:p w14:paraId="4E618BE2" w14:textId="1E62C143" w:rsidR="00DD44D3" w:rsidRDefault="008B2E18" w:rsidP="00DD44D3">
      <w:pPr>
        <w:pStyle w:val="Verzeichnis2"/>
        <w:ind w:left="216"/>
      </w:pPr>
      <w:r>
        <w:t>Informationen zur Differenzierung und Individualisierung</w:t>
      </w:r>
      <w:r>
        <w:ptab w:relativeTo="margin" w:alignment="right" w:leader="dot"/>
      </w:r>
      <w:r>
        <w:t>1</w:t>
      </w:r>
      <w:r w:rsidR="00E110E9">
        <w:t>0</w:t>
      </w:r>
      <w:r>
        <w:t>/1</w:t>
      </w:r>
      <w:r w:rsidR="00E110E9">
        <w:t>1</w:t>
      </w:r>
    </w:p>
    <w:p w14:paraId="7F7BE087" w14:textId="31536121" w:rsidR="00DD44D3" w:rsidRPr="00DD44D3" w:rsidRDefault="00DD44D3" w:rsidP="00DD44D3">
      <w:pPr>
        <w:pStyle w:val="Verzeichnis2"/>
        <w:ind w:left="216"/>
      </w:pPr>
      <w:r>
        <w:t>Verlaufsplan der Stunde</w:t>
      </w:r>
      <w:r>
        <w:ptab w:relativeTo="margin" w:alignment="right" w:leader="dot"/>
      </w:r>
      <w:r>
        <w:t>12</w:t>
      </w:r>
      <w:r w:rsidRPr="00ED5ED0">
        <w:t xml:space="preserve"> </w:t>
      </w:r>
    </w:p>
    <w:p w14:paraId="199DDB3E" w14:textId="77777777" w:rsidR="003D1862" w:rsidRPr="00DD44D3" w:rsidRDefault="0059637B" w:rsidP="003D1862">
      <w:pPr>
        <w:pStyle w:val="Verzeichnis2"/>
        <w:ind w:left="216"/>
      </w:pPr>
      <w:r>
        <w:t>Lehr- und Lernvoraussetzungen einzelner Schülerinnen und Schüler</w:t>
      </w:r>
      <w:r>
        <w:ptab w:relativeTo="margin" w:alignment="right" w:leader="dot"/>
      </w:r>
      <w:r>
        <w:t>13</w:t>
      </w:r>
      <w:r w:rsidR="003D1862" w:rsidRPr="00ED5ED0">
        <w:t xml:space="preserve"> </w:t>
      </w:r>
    </w:p>
    <w:p w14:paraId="555D19B5" w14:textId="4E4C4192" w:rsidR="003D1862" w:rsidRPr="003D1862" w:rsidRDefault="003D1862" w:rsidP="003D1862">
      <w:pPr>
        <w:pStyle w:val="Verzeichnis2"/>
        <w:ind w:left="216"/>
      </w:pPr>
      <w:r>
        <w:t>Gefährdungsbeurteilung für die Experimente</w:t>
      </w:r>
      <w:r>
        <w:ptab w:relativeTo="margin" w:alignment="right" w:leader="dot"/>
      </w:r>
      <w:r>
        <w:t>13</w:t>
      </w:r>
    </w:p>
    <w:p w14:paraId="29C52804" w14:textId="2E92B432" w:rsidR="008B2E18" w:rsidRDefault="008B2E18" w:rsidP="008B2E18">
      <w:pPr>
        <w:pStyle w:val="Verzeichnis1"/>
        <w:rPr>
          <w:b/>
          <w:bCs/>
        </w:rPr>
      </w:pPr>
      <w:r>
        <w:rPr>
          <w:b/>
          <w:bCs/>
        </w:rPr>
        <w:t>Quellen</w:t>
      </w:r>
      <w:r>
        <w:ptab w:relativeTo="margin" w:alignment="right" w:leader="dot"/>
      </w:r>
      <w:r>
        <w:rPr>
          <w:b/>
          <w:bCs/>
        </w:rPr>
        <w:t>1</w:t>
      </w:r>
      <w:r w:rsidR="0059637B">
        <w:rPr>
          <w:b/>
          <w:bCs/>
        </w:rPr>
        <w:t>4</w:t>
      </w:r>
    </w:p>
    <w:p w14:paraId="0B9CF514" w14:textId="1EF6ADAE" w:rsidR="008B2E18" w:rsidRDefault="008B2E18" w:rsidP="008B2E18">
      <w:pPr>
        <w:pStyle w:val="Verzeichnis1"/>
        <w:rPr>
          <w:b/>
          <w:bCs/>
        </w:rPr>
      </w:pPr>
      <w:r>
        <w:rPr>
          <w:b/>
          <w:bCs/>
        </w:rPr>
        <w:t>Versicherung der Eigenständigkeit</w:t>
      </w:r>
      <w:r>
        <w:ptab w:relativeTo="margin" w:alignment="right" w:leader="dot"/>
      </w:r>
      <w:r>
        <w:rPr>
          <w:b/>
          <w:bCs/>
        </w:rPr>
        <w:t>1</w:t>
      </w:r>
      <w:r w:rsidR="0059637B">
        <w:rPr>
          <w:b/>
          <w:bCs/>
        </w:rPr>
        <w:t>5</w:t>
      </w:r>
    </w:p>
    <w:p w14:paraId="1F72A8A7" w14:textId="77777777" w:rsidR="008B2E18" w:rsidRPr="00ED5ED0" w:rsidRDefault="008B2E18" w:rsidP="008B2E18">
      <w:pPr>
        <w:rPr>
          <w:lang w:eastAsia="de-DE"/>
        </w:rPr>
      </w:pPr>
    </w:p>
    <w:p w14:paraId="0CBCE4D7" w14:textId="77777777" w:rsidR="008B2E18" w:rsidRPr="00ED5ED0" w:rsidRDefault="008B2E18" w:rsidP="008B2E18">
      <w:pPr>
        <w:rPr>
          <w:lang w:eastAsia="de-DE"/>
        </w:rPr>
      </w:pPr>
    </w:p>
    <w:p w14:paraId="45A3BB3C" w14:textId="77777777" w:rsidR="008B2E18" w:rsidRPr="00ED5ED0" w:rsidRDefault="008B2E18" w:rsidP="008B2E18">
      <w:pPr>
        <w:rPr>
          <w:lang w:eastAsia="de-DE"/>
        </w:rPr>
      </w:pPr>
    </w:p>
    <w:p w14:paraId="7B75E578" w14:textId="74F1241A" w:rsidR="00CA5010" w:rsidRDefault="00CA5010">
      <w:pPr>
        <w:spacing w:line="360" w:lineRule="auto"/>
        <w:rPr>
          <w:rFonts w:ascii="Arial" w:hAnsi="Arial" w:cs="Arial"/>
        </w:rPr>
      </w:pPr>
    </w:p>
    <w:p w14:paraId="6202EEDB" w14:textId="77777777" w:rsidR="00CA5010" w:rsidRDefault="00CA5010">
      <w:pPr>
        <w:spacing w:line="360" w:lineRule="auto"/>
        <w:rPr>
          <w:rFonts w:ascii="Arial" w:hAnsi="Arial" w:cs="Arial"/>
        </w:rPr>
      </w:pPr>
    </w:p>
    <w:p w14:paraId="621C1028" w14:textId="77777777" w:rsidR="00CA5010" w:rsidRPr="00CA5010" w:rsidRDefault="00CA5010">
      <w:pPr>
        <w:spacing w:line="360" w:lineRule="auto"/>
        <w:rPr>
          <w:rFonts w:ascii="Arial" w:hAnsi="Arial" w:cs="Arial"/>
        </w:rPr>
      </w:pPr>
    </w:p>
    <w:p w14:paraId="768B4564" w14:textId="77777777" w:rsidR="00CA5010" w:rsidRPr="00CA5010" w:rsidRDefault="00CA5010">
      <w:pPr>
        <w:spacing w:line="360" w:lineRule="auto"/>
        <w:rPr>
          <w:rFonts w:ascii="Arial" w:hAnsi="Arial" w:cs="Arial"/>
        </w:rPr>
      </w:pPr>
    </w:p>
    <w:p w14:paraId="285D8D1E" w14:textId="6FAA913D" w:rsidR="002045D5" w:rsidRPr="002744B2" w:rsidRDefault="00D320A8" w:rsidP="002744B2">
      <w:pPr>
        <w:pageBreakBefore/>
        <w:spacing w:line="360" w:lineRule="auto"/>
        <w:rPr>
          <w:rFonts w:ascii="Arial" w:hAnsi="Arial" w:cs="Arial"/>
          <w:b/>
          <w:bCs/>
          <w:u w:val="single"/>
        </w:rPr>
      </w:pPr>
      <w:r w:rsidRPr="00CA5010">
        <w:rPr>
          <w:rFonts w:ascii="Arial" w:hAnsi="Arial" w:cs="Arial"/>
          <w:b/>
          <w:bCs/>
          <w:u w:val="single"/>
        </w:rPr>
        <w:lastRenderedPageBreak/>
        <w:t xml:space="preserve">Teil </w:t>
      </w:r>
      <w:r w:rsidR="002744B2">
        <w:rPr>
          <w:rFonts w:ascii="Arial" w:hAnsi="Arial" w:cs="Arial"/>
          <w:b/>
          <w:bCs/>
          <w:u w:val="single"/>
        </w:rPr>
        <w:t>1</w:t>
      </w:r>
      <w:r w:rsidRPr="00CA5010">
        <w:rPr>
          <w:rFonts w:ascii="Arial" w:hAnsi="Arial" w:cs="Arial"/>
          <w:b/>
          <w:bCs/>
          <w:u w:val="single"/>
        </w:rPr>
        <w:t xml:space="preserve">  Längerfristige Unterrichtszusammenhänge</w:t>
      </w:r>
      <w:r w:rsidR="00566C5E">
        <w:rPr>
          <w:rFonts w:ascii="Arial" w:hAnsi="Arial" w:cs="Arial"/>
          <w:b/>
          <w:bCs/>
          <w:u w:val="single"/>
        </w:rPr>
        <w:br/>
      </w:r>
    </w:p>
    <w:p w14:paraId="1568FFC9" w14:textId="77777777" w:rsidR="00D320A8" w:rsidRPr="00CA5010" w:rsidRDefault="00D320A8">
      <w:pPr>
        <w:spacing w:line="360" w:lineRule="auto"/>
        <w:rPr>
          <w:rFonts w:ascii="Arial" w:hAnsi="Arial" w:cs="Arial"/>
          <w:b/>
          <w:bCs/>
          <w:u w:val="single"/>
        </w:rPr>
      </w:pPr>
      <w:r w:rsidRPr="00CA5010">
        <w:rPr>
          <w:rFonts w:ascii="Arial" w:hAnsi="Arial" w:cs="Arial"/>
          <w:b/>
          <w:bCs/>
          <w:u w:val="single"/>
        </w:rPr>
        <w:t>1 Leitgedanken und Intentionen der längerfristigen Unterrichtszusammenhänge</w:t>
      </w:r>
    </w:p>
    <w:p w14:paraId="41423306" w14:textId="1C09F7D9" w:rsidR="004252FF" w:rsidRDefault="00F217DA" w:rsidP="009F2737">
      <w:pPr>
        <w:suppressAutoHyphens w:val="0"/>
        <w:autoSpaceDE w:val="0"/>
        <w:autoSpaceDN w:val="0"/>
        <w:adjustRightInd w:val="0"/>
        <w:spacing w:line="360" w:lineRule="auto"/>
        <w:rPr>
          <w:rFonts w:ascii="Arial" w:hAnsi="Arial" w:cs="Arial"/>
          <w:lang w:eastAsia="de-DE"/>
        </w:rPr>
      </w:pPr>
      <w:r>
        <w:rPr>
          <w:rFonts w:ascii="Arial" w:hAnsi="Arial" w:cs="Arial"/>
          <w:color w:val="000000" w:themeColor="text1"/>
          <w:lang w:eastAsia="de-DE"/>
        </w:rPr>
        <w:t>Wie im Titel erkenntlich, liegt der Fokus der</w:t>
      </w:r>
      <w:r w:rsidR="00E57781" w:rsidRPr="00F217DA">
        <w:rPr>
          <w:rFonts w:ascii="Arial" w:hAnsi="Arial" w:cs="Arial"/>
          <w:color w:val="000000" w:themeColor="text1"/>
          <w:lang w:eastAsia="de-DE"/>
        </w:rPr>
        <w:t xml:space="preserve"> vorliegende</w:t>
      </w:r>
      <w:r>
        <w:rPr>
          <w:rFonts w:ascii="Arial" w:hAnsi="Arial" w:cs="Arial"/>
          <w:color w:val="000000" w:themeColor="text1"/>
          <w:lang w:eastAsia="de-DE"/>
        </w:rPr>
        <w:t>n</w:t>
      </w:r>
      <w:r w:rsidR="00E57781" w:rsidRPr="00F217DA">
        <w:rPr>
          <w:rFonts w:ascii="Arial" w:hAnsi="Arial" w:cs="Arial"/>
          <w:color w:val="000000" w:themeColor="text1"/>
          <w:lang w:eastAsia="de-DE"/>
        </w:rPr>
        <w:t xml:space="preserve"> Reihe</w:t>
      </w:r>
      <w:r>
        <w:rPr>
          <w:rFonts w:ascii="Arial" w:hAnsi="Arial" w:cs="Arial"/>
          <w:color w:val="000000" w:themeColor="text1"/>
          <w:lang w:eastAsia="de-DE"/>
        </w:rPr>
        <w:t xml:space="preserve"> auf der Beschäftigung mit de</w:t>
      </w:r>
      <w:r w:rsidR="009F2737">
        <w:rPr>
          <w:rFonts w:ascii="Arial" w:hAnsi="Arial" w:cs="Arial"/>
          <w:color w:val="000000" w:themeColor="text1"/>
          <w:lang w:eastAsia="de-DE"/>
        </w:rPr>
        <w:t>r</w:t>
      </w:r>
      <w:r>
        <w:rPr>
          <w:rFonts w:ascii="Arial" w:hAnsi="Arial" w:cs="Arial"/>
          <w:color w:val="000000" w:themeColor="text1"/>
          <w:lang w:eastAsia="de-DE"/>
        </w:rPr>
        <w:t xml:space="preserve"> physikalischen Größe Energie.</w:t>
      </w:r>
      <w:r w:rsidR="009F2737">
        <w:rPr>
          <w:rFonts w:ascii="Arial" w:hAnsi="Arial" w:cs="Arial"/>
          <w:color w:val="000000" w:themeColor="text1"/>
          <w:lang w:eastAsia="de-DE"/>
        </w:rPr>
        <w:t xml:space="preserve"> </w:t>
      </w:r>
      <w:r w:rsidR="0084287D">
        <w:rPr>
          <w:rFonts w:ascii="Arial" w:hAnsi="Arial" w:cs="Arial"/>
          <w:lang w:eastAsia="de-DE"/>
        </w:rPr>
        <w:t>Zu Beginn der Unterrichtsreihe werden</w:t>
      </w:r>
      <w:r>
        <w:rPr>
          <w:rFonts w:ascii="Arial" w:hAnsi="Arial" w:cs="Arial"/>
          <w:lang w:eastAsia="de-DE"/>
        </w:rPr>
        <w:t xml:space="preserve"> jedoch zunächst</w:t>
      </w:r>
      <w:r w:rsidR="0084287D">
        <w:rPr>
          <w:rFonts w:ascii="Arial" w:hAnsi="Arial" w:cs="Arial"/>
          <w:lang w:eastAsia="de-DE"/>
        </w:rPr>
        <w:t xml:space="preserve"> die grundlegenden </w:t>
      </w:r>
      <w:r w:rsidR="00E9726D">
        <w:rPr>
          <w:rFonts w:ascii="Arial" w:hAnsi="Arial" w:cs="Arial"/>
          <w:lang w:eastAsia="de-DE"/>
        </w:rPr>
        <w:t xml:space="preserve">Newtonschen </w:t>
      </w:r>
      <w:r w:rsidR="0084287D">
        <w:rPr>
          <w:rFonts w:ascii="Arial" w:hAnsi="Arial" w:cs="Arial"/>
          <w:lang w:eastAsia="de-DE"/>
        </w:rPr>
        <w:t>G</w:t>
      </w:r>
      <w:r w:rsidR="00E9726D">
        <w:rPr>
          <w:rFonts w:ascii="Arial" w:hAnsi="Arial" w:cs="Arial"/>
          <w:lang w:eastAsia="de-DE"/>
        </w:rPr>
        <w:t>esetze der Mechanik wiederholt, verbunden mit de</w:t>
      </w:r>
      <w:r w:rsidR="00C050D2">
        <w:rPr>
          <w:rFonts w:ascii="Arial" w:hAnsi="Arial" w:cs="Arial"/>
          <w:lang w:eastAsia="de-DE"/>
        </w:rPr>
        <w:t>m Kennenlernen der Person Newton und seiner Art der Erkenntnisgewinnung (</w:t>
      </w:r>
      <w:r w:rsidR="00C050D2">
        <w:rPr>
          <w:rFonts w:ascii="Arial" w:hAnsi="Arial" w:cs="Arial"/>
          <w:bCs/>
          <w:lang w:eastAsia="de-DE"/>
        </w:rPr>
        <w:t>historisch orientierter Physikunterricht, vgl. [MR2007</w:t>
      </w:r>
      <w:r w:rsidR="0035419E">
        <w:rPr>
          <w:rFonts w:ascii="Arial" w:hAnsi="Arial" w:cs="Arial"/>
          <w:bCs/>
          <w:lang w:eastAsia="de-DE"/>
        </w:rPr>
        <w:t>, Kap. 3</w:t>
      </w:r>
      <w:r w:rsidR="00C050D2">
        <w:rPr>
          <w:rFonts w:ascii="Arial" w:hAnsi="Arial" w:cs="Arial"/>
          <w:bCs/>
          <w:lang w:eastAsia="de-DE"/>
        </w:rPr>
        <w:t>]</w:t>
      </w:r>
      <w:r w:rsidR="00C050D2">
        <w:rPr>
          <w:rFonts w:ascii="Arial" w:hAnsi="Arial" w:cs="Arial"/>
          <w:lang w:eastAsia="de-DE"/>
        </w:rPr>
        <w:t>).</w:t>
      </w:r>
      <w:r w:rsidR="00D14519">
        <w:rPr>
          <w:rFonts w:ascii="Arial" w:hAnsi="Arial" w:cs="Arial"/>
          <w:lang w:eastAsia="de-DE"/>
        </w:rPr>
        <w:t xml:space="preserve"> </w:t>
      </w:r>
    </w:p>
    <w:p w14:paraId="69A68A59" w14:textId="0621AB04" w:rsidR="0008448A" w:rsidRDefault="003C4384" w:rsidP="0040731B">
      <w:pPr>
        <w:suppressAutoHyphens w:val="0"/>
        <w:autoSpaceDE w:val="0"/>
        <w:autoSpaceDN w:val="0"/>
        <w:adjustRightInd w:val="0"/>
        <w:spacing w:line="360" w:lineRule="auto"/>
        <w:rPr>
          <w:rFonts w:ascii="Arial" w:hAnsi="Arial" w:cs="Arial"/>
          <w:color w:val="000000" w:themeColor="text1"/>
          <w:lang w:eastAsia="de-DE"/>
        </w:rPr>
      </w:pPr>
      <w:r w:rsidRPr="007D7516">
        <w:rPr>
          <w:rFonts w:ascii="Arial" w:hAnsi="Arial" w:cs="Arial"/>
          <w:color w:val="000000" w:themeColor="text1"/>
          <w:lang w:eastAsia="de-DE"/>
        </w:rPr>
        <w:t>Der Einstieg in den Themenkomplex Energie erfolgt zunächst alltagsorientiert</w:t>
      </w:r>
      <w:r w:rsidR="004252FF" w:rsidRPr="007D7516">
        <w:rPr>
          <w:rFonts w:ascii="Arial" w:hAnsi="Arial" w:cs="Arial"/>
          <w:color w:val="000000" w:themeColor="text1"/>
          <w:lang w:eastAsia="de-DE"/>
        </w:rPr>
        <w:t xml:space="preserve">. Die Schüler:innen sind aufgefordert, den umgangssprachlichen Alltagsbegriff </w:t>
      </w:r>
      <w:r w:rsidR="00BE37D8" w:rsidRPr="007D7516">
        <w:rPr>
          <w:rFonts w:ascii="Arial" w:hAnsi="Arial" w:cs="Arial"/>
          <w:color w:val="000000" w:themeColor="text1"/>
          <w:lang w:eastAsia="de-DE"/>
        </w:rPr>
        <w:t xml:space="preserve">zu analysieren und verschiedene Energieformen zu nennen und werden so zum physikalischen Energiebegriff hingeführt </w:t>
      </w:r>
      <w:r w:rsidR="00B64BFF" w:rsidRPr="007D7516">
        <w:rPr>
          <w:rFonts w:ascii="Arial" w:hAnsi="Arial" w:cs="Arial"/>
          <w:color w:val="000000" w:themeColor="text1"/>
          <w:lang w:eastAsia="de-DE"/>
        </w:rPr>
        <w:t>(genetisches Lernen</w:t>
      </w:r>
      <w:r w:rsidR="0035419E" w:rsidRPr="007D7516">
        <w:rPr>
          <w:rFonts w:ascii="Arial" w:hAnsi="Arial" w:cs="Arial"/>
          <w:color w:val="000000" w:themeColor="text1"/>
          <w:lang w:eastAsia="de-DE"/>
        </w:rPr>
        <w:t xml:space="preserve"> [L, A</w:t>
      </w:r>
      <w:r w:rsidR="009D057D" w:rsidRPr="007D7516">
        <w:rPr>
          <w:rFonts w:ascii="Arial" w:hAnsi="Arial" w:cs="Arial"/>
          <w:color w:val="000000" w:themeColor="text1"/>
          <w:lang w:eastAsia="de-DE"/>
        </w:rPr>
        <w:t>bschn. 7.2</w:t>
      </w:r>
      <w:r w:rsidR="0035419E" w:rsidRPr="007D7516">
        <w:rPr>
          <w:rFonts w:ascii="Arial" w:hAnsi="Arial" w:cs="Arial"/>
          <w:color w:val="000000" w:themeColor="text1"/>
          <w:lang w:eastAsia="de-DE"/>
        </w:rPr>
        <w:t>]</w:t>
      </w:r>
      <w:r w:rsidR="009D057D" w:rsidRPr="007D7516">
        <w:rPr>
          <w:rFonts w:ascii="Arial" w:hAnsi="Arial" w:cs="Arial"/>
          <w:color w:val="000000" w:themeColor="text1"/>
          <w:lang w:eastAsia="de-DE"/>
        </w:rPr>
        <w:t>).</w:t>
      </w:r>
      <w:r w:rsidR="00520B95">
        <w:rPr>
          <w:rFonts w:ascii="Arial" w:hAnsi="Arial" w:cs="Arial"/>
          <w:color w:val="000000" w:themeColor="text1"/>
          <w:lang w:eastAsia="de-DE"/>
        </w:rPr>
        <w:t xml:space="preserve"> </w:t>
      </w:r>
    </w:p>
    <w:p w14:paraId="28042642" w14:textId="09576A85" w:rsidR="0040731B" w:rsidRPr="007D7516" w:rsidRDefault="0040731B" w:rsidP="0040731B">
      <w:pPr>
        <w:suppressAutoHyphens w:val="0"/>
        <w:autoSpaceDE w:val="0"/>
        <w:autoSpaceDN w:val="0"/>
        <w:adjustRightInd w:val="0"/>
        <w:spacing w:line="360" w:lineRule="auto"/>
        <w:rPr>
          <w:rFonts w:ascii="Arial" w:hAnsi="Arial" w:cs="Arial"/>
          <w:color w:val="000000" w:themeColor="text1"/>
          <w:lang w:eastAsia="de-DE"/>
        </w:rPr>
      </w:pPr>
      <w:r>
        <w:rPr>
          <w:rFonts w:ascii="Arial" w:hAnsi="Arial" w:cs="Arial"/>
          <w:color w:val="000000" w:themeColor="text1"/>
          <w:lang w:eastAsia="de-DE"/>
        </w:rPr>
        <w:t xml:space="preserve">Schülerexperimente sind eine der bei vielen Lernenden selbst beliebtesten </w:t>
      </w:r>
      <w:r w:rsidR="00276B88">
        <w:rPr>
          <w:rFonts w:ascii="Arial" w:hAnsi="Arial" w:cs="Arial"/>
          <w:color w:val="000000" w:themeColor="text1"/>
          <w:lang w:eastAsia="de-DE"/>
        </w:rPr>
        <w:t xml:space="preserve">Beschäftigungen im naturwissenschaftlichen Unterricht selbst und spielen eine wichtige Rolle, zum einen fachdidaktisch, da sie die Basis der naturwissenschaftlichen Erkenntnisgewinnung darstellen, zum anderen methodisch, da sie die Beobachtungsfähigkeit der Schüler:innen stärken und trainieren. </w:t>
      </w:r>
      <w:r w:rsidR="00850497">
        <w:rPr>
          <w:rFonts w:ascii="Arial" w:hAnsi="Arial" w:cs="Arial"/>
          <w:color w:val="000000" w:themeColor="text1"/>
          <w:lang w:eastAsia="de-DE"/>
        </w:rPr>
        <w:t>Die Bedeutung des Experimentierens lässt sich anhand der sogenannten „5 E’s“ Engagement/Erkundung/Erklärung/Erweiterung/Evaluation [L2010</w:t>
      </w:r>
      <w:r w:rsidR="0040619F">
        <w:rPr>
          <w:rFonts w:ascii="Arial" w:hAnsi="Arial" w:cs="Arial"/>
          <w:color w:val="000000" w:themeColor="text1"/>
          <w:lang w:eastAsia="de-DE"/>
        </w:rPr>
        <w:t>, S. 134</w:t>
      </w:r>
      <w:r w:rsidR="00850497">
        <w:rPr>
          <w:rFonts w:ascii="Arial" w:hAnsi="Arial" w:cs="Arial"/>
          <w:color w:val="000000" w:themeColor="text1"/>
          <w:lang w:eastAsia="de-DE"/>
        </w:rPr>
        <w:t>]</w:t>
      </w:r>
      <w:r w:rsidR="0040619F">
        <w:rPr>
          <w:rFonts w:ascii="Arial" w:hAnsi="Arial" w:cs="Arial"/>
          <w:color w:val="000000" w:themeColor="text1"/>
          <w:lang w:eastAsia="de-DE"/>
        </w:rPr>
        <w:t xml:space="preserve"> umgrenzen. </w:t>
      </w:r>
      <w:r w:rsidR="00E43127">
        <w:rPr>
          <w:rFonts w:ascii="Arial" w:hAnsi="Arial" w:cs="Arial"/>
          <w:color w:val="000000" w:themeColor="text1"/>
          <w:lang w:eastAsia="de-DE"/>
        </w:rPr>
        <w:t xml:space="preserve">In dieser Unterrichtsreihe wird ein Experiment zur Energieerhaltung durchgeführt (Stunde 5), </w:t>
      </w:r>
      <w:r w:rsidR="002C4C9F">
        <w:rPr>
          <w:rFonts w:ascii="Arial" w:hAnsi="Arial" w:cs="Arial"/>
          <w:color w:val="000000" w:themeColor="text1"/>
          <w:lang w:eastAsia="de-DE"/>
        </w:rPr>
        <w:t>das sich aufgrund der offenen Aufgabenstellung dem forschenden Experimentieren zuordnen lässt, sowie zwei geführte Experimente zum Flaschenzug und zum Hebelgesetz, die Teil der Lernzeit sind (vgl. Anhang).</w:t>
      </w:r>
      <w:r w:rsidR="00850497">
        <w:rPr>
          <w:rFonts w:ascii="Arial" w:hAnsi="Arial" w:cs="Arial"/>
          <w:color w:val="000000" w:themeColor="text1"/>
          <w:lang w:eastAsia="de-DE"/>
        </w:rPr>
        <w:t xml:space="preserve"> </w:t>
      </w:r>
      <w:r w:rsidR="00C05493">
        <w:rPr>
          <w:rFonts w:ascii="Arial" w:hAnsi="Arial" w:cs="Arial"/>
          <w:color w:val="000000" w:themeColor="text1"/>
          <w:lang w:eastAsia="de-DE"/>
        </w:rPr>
        <w:t>Außerdem wird in Stunde 7 mit der Simulation [PhET2023] gearbeitet.</w:t>
      </w:r>
    </w:p>
    <w:p w14:paraId="132A42B7" w14:textId="11DE763F" w:rsidR="00D7117F" w:rsidRDefault="00B43230" w:rsidP="0008448A">
      <w:pPr>
        <w:suppressAutoHyphens w:val="0"/>
        <w:autoSpaceDE w:val="0"/>
        <w:autoSpaceDN w:val="0"/>
        <w:adjustRightInd w:val="0"/>
        <w:spacing w:line="360" w:lineRule="auto"/>
        <w:rPr>
          <w:rFonts w:ascii="Arial" w:hAnsi="Arial" w:cs="Arial"/>
          <w:bCs/>
          <w:lang w:eastAsia="de-DE"/>
        </w:rPr>
      </w:pPr>
      <w:r>
        <w:rPr>
          <w:rFonts w:ascii="Arial" w:hAnsi="Arial" w:cs="Arial"/>
          <w:lang w:eastAsia="de-DE"/>
        </w:rPr>
        <w:t xml:space="preserve">Moderner Physikunterricht sollte </w:t>
      </w:r>
      <w:r w:rsidR="00501984">
        <w:rPr>
          <w:rFonts w:ascii="Arial" w:hAnsi="Arial" w:cs="Arial"/>
          <w:lang w:eastAsia="de-DE"/>
        </w:rPr>
        <w:t xml:space="preserve">niemals einer reinen Fachsystematik folgen, sondern kontextorientiert und alltagsbezogen sein. Dies aktiviert die Schüler:innen, steigert das Interesse für das Fach Physik und befähigt sie, mit physikalischen Problemen </w:t>
      </w:r>
      <w:r w:rsidR="009D41B7">
        <w:rPr>
          <w:rFonts w:ascii="Arial" w:hAnsi="Arial" w:cs="Arial"/>
          <w:lang w:eastAsia="de-DE"/>
        </w:rPr>
        <w:t xml:space="preserve">im „richtigen Leben“ umzugehen und die gelernten Kompetenzen hier anzuwenden [M2010, M2015, DM2010]. </w:t>
      </w:r>
      <w:r w:rsidR="00E47D9E">
        <w:rPr>
          <w:rFonts w:ascii="Arial" w:hAnsi="Arial" w:cs="Arial"/>
          <w:lang w:eastAsia="de-DE"/>
        </w:rPr>
        <w:t xml:space="preserve">Dabei sollte allerdings auch die Fachsystematik vermittelt werden und </w:t>
      </w:r>
      <w:r w:rsidR="00A24F77">
        <w:rPr>
          <w:rFonts w:ascii="Arial" w:hAnsi="Arial" w:cs="Arial"/>
          <w:lang w:eastAsia="de-DE"/>
        </w:rPr>
        <w:t>geeignet mit dem Kontext verzahnt werden.</w:t>
      </w:r>
      <w:r w:rsidR="00A83D95">
        <w:rPr>
          <w:rFonts w:ascii="Arial" w:hAnsi="Arial" w:cs="Arial"/>
          <w:lang w:eastAsia="de-DE"/>
        </w:rPr>
        <w:t xml:space="preserve"> Die vorliegende Reihe wurde als Ganzes fachsystematisch aufgebaut, während in einzelnen Unterrichtsstunden oder -phasen immer wieder auf Kontexte zurückgegriffen wird</w:t>
      </w:r>
      <w:r w:rsidR="00F15899">
        <w:rPr>
          <w:rFonts w:ascii="Arial" w:hAnsi="Arial" w:cs="Arial"/>
          <w:lang w:eastAsia="de-DE"/>
        </w:rPr>
        <w:t>, z. B. in</w:t>
      </w:r>
      <w:r w:rsidR="001119A8">
        <w:rPr>
          <w:rFonts w:ascii="Arial" w:hAnsi="Arial" w:cs="Arial"/>
          <w:lang w:eastAsia="de-DE"/>
        </w:rPr>
        <w:t xml:space="preserve"> Stunde </w:t>
      </w:r>
      <w:r w:rsidR="00D7117F">
        <w:rPr>
          <w:rFonts w:ascii="Arial" w:hAnsi="Arial" w:cs="Arial"/>
          <w:lang w:eastAsia="de-DE"/>
        </w:rPr>
        <w:t>4/6 (verschiedene Kontexte zur Energieumwandlung)</w:t>
      </w:r>
      <w:r w:rsidR="00F15899">
        <w:rPr>
          <w:rFonts w:ascii="Arial" w:hAnsi="Arial" w:cs="Arial"/>
          <w:lang w:eastAsia="de-DE"/>
        </w:rPr>
        <w:t xml:space="preserve">, Stunde </w:t>
      </w:r>
      <w:r w:rsidR="00F12959">
        <w:rPr>
          <w:rFonts w:ascii="Arial" w:hAnsi="Arial" w:cs="Arial"/>
          <w:lang w:eastAsia="de-DE"/>
        </w:rPr>
        <w:t>7 (</w:t>
      </w:r>
      <w:r w:rsidR="00E86DEF">
        <w:rPr>
          <w:rFonts w:ascii="Arial" w:hAnsi="Arial" w:cs="Arial"/>
          <w:lang w:eastAsia="de-DE"/>
        </w:rPr>
        <w:t>Skatepark)</w:t>
      </w:r>
      <w:r w:rsidR="00624DCE">
        <w:rPr>
          <w:rFonts w:ascii="Arial" w:hAnsi="Arial" w:cs="Arial"/>
          <w:lang w:eastAsia="de-DE"/>
        </w:rPr>
        <w:t>, Stunde 8 (Kraftwerk)</w:t>
      </w:r>
      <w:r w:rsidR="00E86DEF">
        <w:rPr>
          <w:rFonts w:ascii="Arial" w:hAnsi="Arial" w:cs="Arial"/>
          <w:lang w:eastAsia="de-DE"/>
        </w:rPr>
        <w:t xml:space="preserve"> und Stunde </w:t>
      </w:r>
      <w:r w:rsidR="00624DCE">
        <w:rPr>
          <w:rFonts w:ascii="Arial" w:hAnsi="Arial" w:cs="Arial"/>
          <w:lang w:eastAsia="de-DE"/>
        </w:rPr>
        <w:t>9</w:t>
      </w:r>
      <w:r w:rsidR="00E86DEF">
        <w:rPr>
          <w:rFonts w:ascii="Arial" w:hAnsi="Arial" w:cs="Arial"/>
          <w:lang w:eastAsia="de-DE"/>
        </w:rPr>
        <w:t xml:space="preserve"> (Alltagssituation einer Familie)</w:t>
      </w:r>
      <w:r w:rsidR="00A83D95">
        <w:rPr>
          <w:rFonts w:ascii="Arial" w:hAnsi="Arial" w:cs="Arial"/>
          <w:lang w:eastAsia="de-DE"/>
        </w:rPr>
        <w:t>.</w:t>
      </w:r>
      <w:r w:rsidR="00301538">
        <w:rPr>
          <w:rFonts w:ascii="Arial" w:hAnsi="Arial" w:cs="Arial"/>
          <w:bCs/>
          <w:lang w:eastAsia="de-DE"/>
        </w:rPr>
        <w:t xml:space="preserve"> </w:t>
      </w:r>
    </w:p>
    <w:p w14:paraId="240AF86A" w14:textId="52254111" w:rsidR="001E73F0" w:rsidRDefault="00C13F43" w:rsidP="0008448A">
      <w:pPr>
        <w:suppressAutoHyphens w:val="0"/>
        <w:autoSpaceDE w:val="0"/>
        <w:autoSpaceDN w:val="0"/>
        <w:adjustRightInd w:val="0"/>
        <w:spacing w:line="360" w:lineRule="auto"/>
        <w:rPr>
          <w:rFonts w:ascii="Arial" w:hAnsi="Arial" w:cs="Arial"/>
          <w:bCs/>
          <w:lang w:eastAsia="de-DE"/>
        </w:rPr>
      </w:pPr>
      <w:r>
        <w:rPr>
          <w:rFonts w:ascii="Arial" w:hAnsi="Arial" w:cs="Arial"/>
          <w:bCs/>
          <w:lang w:eastAsia="de-DE"/>
        </w:rPr>
        <w:t xml:space="preserve">Während der </w:t>
      </w:r>
      <w:r w:rsidR="00123FAB">
        <w:rPr>
          <w:rFonts w:ascii="Arial" w:hAnsi="Arial" w:cs="Arial"/>
          <w:bCs/>
          <w:lang w:eastAsia="de-DE"/>
        </w:rPr>
        <w:t xml:space="preserve">gesamten </w:t>
      </w:r>
      <w:r w:rsidR="000B4A56">
        <w:rPr>
          <w:rFonts w:ascii="Arial" w:hAnsi="Arial" w:cs="Arial"/>
          <w:bCs/>
          <w:lang w:eastAsia="de-DE"/>
        </w:rPr>
        <w:t>Re</w:t>
      </w:r>
      <w:r w:rsidR="00123FAB">
        <w:rPr>
          <w:rFonts w:ascii="Arial" w:hAnsi="Arial" w:cs="Arial"/>
          <w:bCs/>
          <w:lang w:eastAsia="de-DE"/>
        </w:rPr>
        <w:t xml:space="preserve">ihe wird auf eine Verwendung verschiedener Sozialformen geachtet, um </w:t>
      </w:r>
      <w:r w:rsidR="000B4A56">
        <w:rPr>
          <w:rFonts w:ascii="Arial" w:hAnsi="Arial" w:cs="Arial"/>
          <w:bCs/>
          <w:lang w:eastAsia="de-DE"/>
        </w:rPr>
        <w:t xml:space="preserve">den Unterricht für die Schüler:innen abwechslungsreich zu gestalten. </w:t>
      </w:r>
      <w:r w:rsidR="000B4A56">
        <w:rPr>
          <w:rFonts w:ascii="Arial" w:hAnsi="Arial" w:cs="Arial"/>
          <w:bCs/>
          <w:lang w:eastAsia="de-DE"/>
        </w:rPr>
        <w:lastRenderedPageBreak/>
        <w:t xml:space="preserve">Neben der klassischen Einzelarbeit, Partnerarbeit und Think-Pair-Share kommen Gruppenarbeit </w:t>
      </w:r>
      <w:r w:rsidR="000A561C">
        <w:rPr>
          <w:rFonts w:ascii="Arial" w:hAnsi="Arial" w:cs="Arial"/>
          <w:bCs/>
          <w:lang w:eastAsia="de-DE"/>
        </w:rPr>
        <w:t>(Stunden 2, 5</w:t>
      </w:r>
      <w:r w:rsidR="000B4A56">
        <w:rPr>
          <w:rFonts w:ascii="Arial" w:hAnsi="Arial" w:cs="Arial"/>
          <w:bCs/>
          <w:lang w:eastAsia="de-DE"/>
        </w:rPr>
        <w:t xml:space="preserve">), ein </w:t>
      </w:r>
      <w:r w:rsidR="00624DCE">
        <w:rPr>
          <w:rFonts w:ascii="Arial" w:hAnsi="Arial" w:cs="Arial"/>
          <w:bCs/>
          <w:lang w:eastAsia="de-DE"/>
        </w:rPr>
        <w:t xml:space="preserve">Gruppenpuzzle </w:t>
      </w:r>
      <w:r w:rsidR="00416058">
        <w:rPr>
          <w:rFonts w:ascii="Arial" w:hAnsi="Arial" w:cs="Arial"/>
          <w:bCs/>
          <w:lang w:eastAsia="de-DE"/>
        </w:rPr>
        <w:t>(Stunde 3) sowie ein Partnerpuzzle (Stunde 9).</w:t>
      </w:r>
    </w:p>
    <w:p w14:paraId="1F8F4AEE" w14:textId="75E950EE" w:rsidR="00E71F95" w:rsidRDefault="005C4C77" w:rsidP="003F2890">
      <w:pPr>
        <w:suppressAutoHyphens w:val="0"/>
        <w:autoSpaceDE w:val="0"/>
        <w:autoSpaceDN w:val="0"/>
        <w:adjustRightInd w:val="0"/>
        <w:spacing w:line="360" w:lineRule="auto"/>
        <w:rPr>
          <w:rFonts w:ascii="Arial" w:hAnsi="Arial" w:cs="Arial"/>
          <w:bCs/>
          <w:lang w:eastAsia="de-DE"/>
        </w:rPr>
      </w:pPr>
      <w:r>
        <w:rPr>
          <w:rFonts w:ascii="Arial" w:hAnsi="Arial" w:cs="Arial"/>
          <w:bCs/>
          <w:lang w:eastAsia="de-DE"/>
        </w:rPr>
        <w:t xml:space="preserve">Der Unterricht im Fach Physik findet </w:t>
      </w:r>
      <w:r w:rsidR="00DB325B">
        <w:rPr>
          <w:rFonts w:ascii="Arial" w:hAnsi="Arial" w:cs="Arial"/>
          <w:bCs/>
          <w:lang w:eastAsia="de-DE"/>
        </w:rPr>
        <w:t xml:space="preserve">binnendifferenziert </w:t>
      </w:r>
      <w:r>
        <w:rPr>
          <w:rFonts w:ascii="Arial" w:hAnsi="Arial" w:cs="Arial"/>
          <w:bCs/>
          <w:lang w:eastAsia="de-DE"/>
        </w:rPr>
        <w:t xml:space="preserve">auf den zwei schulinternen Lernniveaus BA (Basisanforderungen) und HA (Hohe Anforderungen) statt. Der Unterschied wird in </w:t>
      </w:r>
      <w:r w:rsidR="00DB325B">
        <w:rPr>
          <w:rFonts w:ascii="Arial" w:hAnsi="Arial" w:cs="Arial"/>
          <w:bCs/>
          <w:lang w:eastAsia="de-DE"/>
        </w:rPr>
        <w:t xml:space="preserve">Fachunterricht, Lernzeiten und schriftlichen Leistungsüberprüfungen umgesetzt. </w:t>
      </w:r>
      <w:r w:rsidR="00C6314F">
        <w:rPr>
          <w:rFonts w:ascii="Arial" w:hAnsi="Arial" w:cs="Arial"/>
          <w:bCs/>
          <w:lang w:eastAsia="de-DE"/>
        </w:rPr>
        <w:t>D</w:t>
      </w:r>
      <w:r w:rsidR="00CA30F4">
        <w:rPr>
          <w:rFonts w:ascii="Arial" w:hAnsi="Arial" w:cs="Arial"/>
          <w:bCs/>
          <w:lang w:eastAsia="de-DE"/>
        </w:rPr>
        <w:t>ie meisten Arbeitsmaterialien</w:t>
      </w:r>
      <w:r w:rsidR="004E7D3D">
        <w:rPr>
          <w:rFonts w:ascii="Arial" w:hAnsi="Arial" w:cs="Arial"/>
          <w:bCs/>
          <w:lang w:eastAsia="de-DE"/>
        </w:rPr>
        <w:t xml:space="preserve"> werden</w:t>
      </w:r>
      <w:r w:rsidR="00CA30F4">
        <w:rPr>
          <w:rFonts w:ascii="Arial" w:hAnsi="Arial" w:cs="Arial"/>
          <w:bCs/>
          <w:lang w:eastAsia="de-DE"/>
        </w:rPr>
        <w:t xml:space="preserve"> differenziert</w:t>
      </w:r>
      <w:r w:rsidR="00E71F95">
        <w:rPr>
          <w:rFonts w:ascii="Arial" w:hAnsi="Arial" w:cs="Arial"/>
          <w:bCs/>
          <w:lang w:eastAsia="de-DE"/>
        </w:rPr>
        <w:t>. D</w:t>
      </w:r>
      <w:r w:rsidR="00733E6E">
        <w:rPr>
          <w:rFonts w:ascii="Arial" w:hAnsi="Arial" w:cs="Arial"/>
          <w:bCs/>
          <w:lang w:eastAsia="de-DE"/>
        </w:rPr>
        <w:t xml:space="preserve">ie </w:t>
      </w:r>
      <w:r w:rsidR="004E7D3D">
        <w:rPr>
          <w:rFonts w:ascii="Arial" w:hAnsi="Arial" w:cs="Arial"/>
          <w:bCs/>
          <w:lang w:eastAsia="de-DE"/>
        </w:rPr>
        <w:t>Einteilung in Lernniveaus</w:t>
      </w:r>
      <w:r w:rsidR="00733E6E">
        <w:rPr>
          <w:rFonts w:ascii="Arial" w:hAnsi="Arial" w:cs="Arial"/>
          <w:bCs/>
          <w:lang w:eastAsia="de-DE"/>
        </w:rPr>
        <w:t xml:space="preserve"> </w:t>
      </w:r>
      <w:r w:rsidR="00E71F95">
        <w:rPr>
          <w:rFonts w:ascii="Arial" w:hAnsi="Arial" w:cs="Arial"/>
          <w:bCs/>
          <w:lang w:eastAsia="de-DE"/>
        </w:rPr>
        <w:t>bietet der Lehrperson die Möglichkeit, durch Wahl der geeigneten</w:t>
      </w:r>
      <w:r w:rsidR="00733E6E">
        <w:rPr>
          <w:rFonts w:ascii="Arial" w:hAnsi="Arial" w:cs="Arial"/>
          <w:bCs/>
          <w:lang w:eastAsia="de-DE"/>
        </w:rPr>
        <w:t xml:space="preserve"> Sozialform </w:t>
      </w:r>
      <w:r w:rsidR="00E71F95">
        <w:rPr>
          <w:rFonts w:ascii="Arial" w:hAnsi="Arial" w:cs="Arial"/>
          <w:bCs/>
          <w:lang w:eastAsia="de-DE"/>
        </w:rPr>
        <w:t>Helfersysteme zu etablieren</w:t>
      </w:r>
      <w:r w:rsidR="004E7D3D">
        <w:rPr>
          <w:rFonts w:ascii="Arial" w:hAnsi="Arial" w:cs="Arial"/>
          <w:bCs/>
          <w:lang w:eastAsia="de-DE"/>
        </w:rPr>
        <w:t xml:space="preserve"> und somit ebenfalls zur Differenzierung beizutragen</w:t>
      </w:r>
      <w:r w:rsidR="00E71F95">
        <w:rPr>
          <w:rFonts w:ascii="Arial" w:hAnsi="Arial" w:cs="Arial"/>
          <w:bCs/>
          <w:lang w:eastAsia="de-DE"/>
        </w:rPr>
        <w:t xml:space="preserve">. </w:t>
      </w:r>
      <w:r w:rsidR="00FF00E2">
        <w:rPr>
          <w:rFonts w:ascii="Arial" w:hAnsi="Arial" w:cs="Arial"/>
          <w:bCs/>
          <w:lang w:eastAsia="de-DE"/>
        </w:rPr>
        <w:t>In kooperativen Lernformen können die Gruppen dabei bewusst leistungshomogen oder -heterogen gestaltet werden. D</w:t>
      </w:r>
      <w:r w:rsidR="00733E6E">
        <w:rPr>
          <w:rFonts w:ascii="Arial" w:hAnsi="Arial" w:cs="Arial"/>
          <w:bCs/>
          <w:lang w:eastAsia="de-DE"/>
        </w:rPr>
        <w:t xml:space="preserve">ie Lehrperson kann durch ein verschiedenes Maß an Zuwendung und Hilfestellung weiter differenzieren. </w:t>
      </w:r>
    </w:p>
    <w:p w14:paraId="23271EFE" w14:textId="5872BF01" w:rsidR="005C4C77" w:rsidRDefault="00904AAA" w:rsidP="00722DDA">
      <w:pPr>
        <w:suppressAutoHyphens w:val="0"/>
        <w:autoSpaceDE w:val="0"/>
        <w:autoSpaceDN w:val="0"/>
        <w:adjustRightInd w:val="0"/>
        <w:spacing w:line="360" w:lineRule="auto"/>
        <w:rPr>
          <w:rFonts w:ascii="Arial" w:hAnsi="Arial" w:cs="Arial"/>
          <w:bCs/>
          <w:lang w:eastAsia="de-DE"/>
        </w:rPr>
      </w:pPr>
      <w:r>
        <w:rPr>
          <w:rFonts w:ascii="Arial" w:hAnsi="Arial" w:cs="Arial"/>
          <w:bCs/>
          <w:lang w:eastAsia="de-DE"/>
        </w:rPr>
        <w:t xml:space="preserve">Während auf BA vor allem </w:t>
      </w:r>
      <w:r w:rsidR="0075618F">
        <w:rPr>
          <w:rFonts w:ascii="Arial" w:hAnsi="Arial" w:cs="Arial"/>
          <w:bCs/>
          <w:lang w:eastAsia="de-DE"/>
        </w:rPr>
        <w:t xml:space="preserve">„physikalisches Alltagswissen“ und </w:t>
      </w:r>
      <w:r w:rsidR="00733E6E">
        <w:rPr>
          <w:rFonts w:ascii="Arial" w:hAnsi="Arial" w:cs="Arial"/>
          <w:bCs/>
          <w:lang w:eastAsia="de-DE"/>
        </w:rPr>
        <w:t xml:space="preserve">Aspekte der Berufsorientierung vermittelt werden sollen, </w:t>
      </w:r>
      <w:r w:rsidR="004B11CC">
        <w:rPr>
          <w:rFonts w:ascii="Arial" w:hAnsi="Arial" w:cs="Arial"/>
          <w:bCs/>
          <w:lang w:eastAsia="de-DE"/>
        </w:rPr>
        <w:t xml:space="preserve">wird auf HA mehr auf theoretische und rechnerische Aspekte eingegangen und somit </w:t>
      </w:r>
      <w:r w:rsidR="005F002B">
        <w:rPr>
          <w:rFonts w:ascii="Arial" w:hAnsi="Arial" w:cs="Arial"/>
          <w:bCs/>
          <w:lang w:eastAsia="de-DE"/>
        </w:rPr>
        <w:t xml:space="preserve">auf eine mögliche Wahl des Fachs Physik in der Oberstufe vorbereitet. </w:t>
      </w:r>
      <w:r w:rsidR="004B11CC">
        <w:rPr>
          <w:rFonts w:ascii="Arial" w:hAnsi="Arial" w:cs="Arial"/>
          <w:bCs/>
          <w:lang w:eastAsia="de-DE"/>
        </w:rPr>
        <w:t xml:space="preserve">Die Lernniveaus werden </w:t>
      </w:r>
      <w:r w:rsidR="00CB68A4">
        <w:rPr>
          <w:rFonts w:ascii="Arial" w:hAnsi="Arial" w:cs="Arial"/>
          <w:bCs/>
          <w:lang w:eastAsia="de-DE"/>
        </w:rPr>
        <w:t xml:space="preserve">laut Absprache der Fachkonferenz Physik individuell </w:t>
      </w:r>
      <w:r w:rsidR="00653268">
        <w:rPr>
          <w:rFonts w:ascii="Arial" w:hAnsi="Arial" w:cs="Arial"/>
          <w:bCs/>
          <w:lang w:eastAsia="de-DE"/>
        </w:rPr>
        <w:t>von Schüler:in und Lehrperson festgelegt.</w:t>
      </w:r>
    </w:p>
    <w:p w14:paraId="7EBD88DB" w14:textId="78964602" w:rsidR="00D35567" w:rsidRPr="00230BCB" w:rsidRDefault="00D35567" w:rsidP="00230BCB">
      <w:pPr>
        <w:suppressAutoHyphens w:val="0"/>
        <w:autoSpaceDE w:val="0"/>
        <w:autoSpaceDN w:val="0"/>
        <w:adjustRightInd w:val="0"/>
        <w:spacing w:line="360" w:lineRule="auto"/>
        <w:rPr>
          <w:rFonts w:ascii="Arial" w:hAnsi="Arial" w:cs="Arial"/>
          <w:lang w:eastAsia="de-DE"/>
        </w:rPr>
      </w:pPr>
      <w:r w:rsidRPr="00D35567">
        <w:rPr>
          <w:rFonts w:ascii="Arial" w:hAnsi="Arial" w:cs="Arial"/>
          <w:b/>
          <w:bCs/>
          <w:lang w:eastAsia="de-DE"/>
        </w:rPr>
        <w:t xml:space="preserve">Vernetzung mit Projektarbeit: </w:t>
      </w:r>
      <w:r>
        <w:rPr>
          <w:rFonts w:ascii="Arial" w:hAnsi="Arial" w:cs="Arial"/>
          <w:lang w:eastAsia="de-DE"/>
        </w:rPr>
        <w:t xml:space="preserve">Auf diese Unterrichtsreihe folgt die Reihe „Energie für 8 Milliarden“, in der </w:t>
      </w:r>
      <w:r w:rsidR="00A876E3">
        <w:rPr>
          <w:rFonts w:ascii="Arial" w:hAnsi="Arial" w:cs="Arial"/>
          <w:lang w:eastAsia="de-DE"/>
        </w:rPr>
        <w:t xml:space="preserve">die Schüler:innen </w:t>
      </w:r>
      <w:r w:rsidR="00C868D7">
        <w:rPr>
          <w:rFonts w:ascii="Arial" w:hAnsi="Arial" w:cs="Arial"/>
          <w:lang w:eastAsia="de-DE"/>
        </w:rPr>
        <w:t>projektartig einen Vortrag zu einem selbstgewählten Thema aus den Bereichen „</w:t>
      </w:r>
      <w:r w:rsidR="000E5ECC">
        <w:rPr>
          <w:rFonts w:ascii="Arial" w:hAnsi="Arial" w:cs="Arial"/>
          <w:lang w:eastAsia="de-DE"/>
        </w:rPr>
        <w:t>Energieentwertung</w:t>
      </w:r>
      <w:r w:rsidR="00C868D7">
        <w:rPr>
          <w:rFonts w:ascii="Arial" w:hAnsi="Arial" w:cs="Arial"/>
          <w:lang w:eastAsia="de-DE"/>
        </w:rPr>
        <w:t>“</w:t>
      </w:r>
      <w:r w:rsidR="00302172">
        <w:rPr>
          <w:rFonts w:ascii="Arial" w:hAnsi="Arial" w:cs="Arial"/>
          <w:lang w:eastAsia="de-DE"/>
        </w:rPr>
        <w:t>, „</w:t>
      </w:r>
      <w:r w:rsidR="000E5ECC">
        <w:rPr>
          <w:rFonts w:ascii="Arial" w:hAnsi="Arial" w:cs="Arial"/>
          <w:lang w:eastAsia="de-DE"/>
        </w:rPr>
        <w:t>Energieversorgung</w:t>
      </w:r>
      <w:r w:rsidR="00302172">
        <w:rPr>
          <w:rFonts w:ascii="Arial" w:hAnsi="Arial" w:cs="Arial"/>
          <w:lang w:eastAsia="de-DE"/>
        </w:rPr>
        <w:t xml:space="preserve"> heute“ und „Technologien </w:t>
      </w:r>
      <w:r w:rsidR="000E5ECC">
        <w:rPr>
          <w:rFonts w:ascii="Arial" w:hAnsi="Arial" w:cs="Arial"/>
          <w:lang w:eastAsia="de-DE"/>
        </w:rPr>
        <w:t>mit Zukunft</w:t>
      </w:r>
      <w:r w:rsidR="00302172">
        <w:rPr>
          <w:rFonts w:ascii="Arial" w:hAnsi="Arial" w:cs="Arial"/>
          <w:lang w:eastAsia="de-DE"/>
        </w:rPr>
        <w:t>“ vorbereiten. Die momentane Unterrichtsreihe bereitet dieses Projekt inhaltlich vor.</w:t>
      </w:r>
    </w:p>
    <w:p w14:paraId="76022632" w14:textId="709A7318" w:rsidR="00653949" w:rsidRDefault="00080FF4" w:rsidP="00CB1BD6">
      <w:pPr>
        <w:spacing w:line="360" w:lineRule="auto"/>
        <w:rPr>
          <w:rFonts w:ascii="Arial" w:hAnsi="Arial" w:cs="Arial"/>
          <w:bCs/>
        </w:rPr>
      </w:pPr>
      <w:r w:rsidRPr="00080FF4">
        <w:rPr>
          <w:rFonts w:ascii="Arial" w:hAnsi="Arial" w:cs="Arial"/>
          <w:b/>
        </w:rPr>
        <w:t>Das Fach Physik an Bonns Fünfter:</w:t>
      </w:r>
      <w:r>
        <w:rPr>
          <w:rFonts w:ascii="Arial" w:hAnsi="Arial" w:cs="Arial"/>
          <w:b/>
        </w:rPr>
        <w:t xml:space="preserve"> </w:t>
      </w:r>
      <w:r>
        <w:rPr>
          <w:rFonts w:ascii="Arial" w:hAnsi="Arial" w:cs="Arial"/>
          <w:bCs/>
        </w:rPr>
        <w:t xml:space="preserve">An unserer Schule </w:t>
      </w:r>
      <w:r w:rsidR="00A62112">
        <w:rPr>
          <w:rFonts w:ascii="Arial" w:hAnsi="Arial" w:cs="Arial"/>
          <w:bCs/>
        </w:rPr>
        <w:t>ist das Fach</w:t>
      </w:r>
      <w:r>
        <w:rPr>
          <w:rFonts w:ascii="Arial" w:hAnsi="Arial" w:cs="Arial"/>
          <w:bCs/>
        </w:rPr>
        <w:t xml:space="preserve"> i</w:t>
      </w:r>
      <w:r w:rsidR="00A62112">
        <w:rPr>
          <w:rFonts w:ascii="Arial" w:hAnsi="Arial" w:cs="Arial"/>
          <w:bCs/>
        </w:rPr>
        <w:t xml:space="preserve">n den Jahrgängen 5-8 Bestandteil des integrierten Naturwissenschaftsunterrichts. In Jahrgang 9 wird es nicht unterrichtet, sodass es sich bei der vorliegenden Reihe um die erste Unterrichtsreihe der Lerngruppe im reinen Fach Physik handelt. Durch </w:t>
      </w:r>
      <w:r w:rsidR="009D5078">
        <w:rPr>
          <w:rFonts w:ascii="Arial" w:hAnsi="Arial" w:cs="Arial"/>
          <w:bCs/>
        </w:rPr>
        <w:t xml:space="preserve">die </w:t>
      </w:r>
      <w:r w:rsidR="008D1EB4">
        <w:rPr>
          <w:rFonts w:ascii="Arial" w:hAnsi="Arial" w:cs="Arial"/>
          <w:bCs/>
        </w:rPr>
        <w:t xml:space="preserve">durch das Schulkonzept bedingte </w:t>
      </w:r>
      <w:r w:rsidR="009D5078">
        <w:rPr>
          <w:rFonts w:ascii="Arial" w:hAnsi="Arial" w:cs="Arial"/>
          <w:bCs/>
        </w:rPr>
        <w:t>eher kleine Menge bisherigen Physikunterrichts</w:t>
      </w:r>
      <w:r w:rsidR="008D1EB4">
        <w:rPr>
          <w:rFonts w:ascii="Arial" w:hAnsi="Arial" w:cs="Arial"/>
          <w:bCs/>
        </w:rPr>
        <w:t xml:space="preserve">, </w:t>
      </w:r>
      <w:r w:rsidR="00E26538">
        <w:rPr>
          <w:rFonts w:ascii="Arial" w:hAnsi="Arial" w:cs="Arial"/>
          <w:bCs/>
        </w:rPr>
        <w:t>verstärkt durch</w:t>
      </w:r>
      <w:r w:rsidR="008D1EB4">
        <w:rPr>
          <w:rFonts w:ascii="Arial" w:hAnsi="Arial" w:cs="Arial"/>
          <w:bCs/>
        </w:rPr>
        <w:t xml:space="preserve"> </w:t>
      </w:r>
      <w:r w:rsidR="004A572D">
        <w:rPr>
          <w:rFonts w:ascii="Arial" w:hAnsi="Arial" w:cs="Arial"/>
          <w:bCs/>
        </w:rPr>
        <w:t xml:space="preserve">Unterrichtsausfall bzw. Distanzunterricht während der Zeit der Corona-Pandemie, </w:t>
      </w:r>
      <w:r w:rsidR="0010029F">
        <w:rPr>
          <w:rFonts w:ascii="Arial" w:hAnsi="Arial" w:cs="Arial"/>
          <w:bCs/>
        </w:rPr>
        <w:t>fehlen der Lerngruppe gewisse physikalische Grundlagen, zum Beispiel im Inhaltsfeld „</w:t>
      </w:r>
      <w:r w:rsidR="00BD27E2">
        <w:rPr>
          <w:rFonts w:ascii="Arial" w:hAnsi="Arial" w:cs="Arial"/>
          <w:bCs/>
        </w:rPr>
        <w:t>Bewegungen und ihre Ursachen</w:t>
      </w:r>
      <w:r w:rsidR="0010029F">
        <w:rPr>
          <w:rFonts w:ascii="Arial" w:hAnsi="Arial" w:cs="Arial"/>
          <w:bCs/>
        </w:rPr>
        <w:t>“</w:t>
      </w:r>
      <w:r w:rsidR="00BD27E2">
        <w:rPr>
          <w:rFonts w:ascii="Arial" w:hAnsi="Arial" w:cs="Arial"/>
          <w:bCs/>
        </w:rPr>
        <w:t>.</w:t>
      </w:r>
      <w:r w:rsidR="001C779F">
        <w:rPr>
          <w:rFonts w:ascii="Arial" w:hAnsi="Arial" w:cs="Arial"/>
          <w:bCs/>
        </w:rPr>
        <w:t xml:space="preserve"> </w:t>
      </w:r>
      <w:r w:rsidR="006E376D">
        <w:rPr>
          <w:rFonts w:ascii="Arial" w:hAnsi="Arial" w:cs="Arial"/>
          <w:bCs/>
        </w:rPr>
        <w:t xml:space="preserve">Ich habe mich entschieden, diese Inhalte trotzdem nur </w:t>
      </w:r>
      <w:r w:rsidR="00E66A00">
        <w:rPr>
          <w:rFonts w:ascii="Arial" w:hAnsi="Arial" w:cs="Arial"/>
          <w:bCs/>
        </w:rPr>
        <w:t xml:space="preserve">kurz zu Anfang der Unterrichtsreihe zu thematisieren und den Schwerpunkt auf die Vermittlung des Energiebegriffs zu </w:t>
      </w:r>
      <w:r w:rsidR="001C779F">
        <w:rPr>
          <w:rFonts w:ascii="Arial" w:hAnsi="Arial" w:cs="Arial"/>
          <w:bCs/>
        </w:rPr>
        <w:t xml:space="preserve">legen, wie im schulinternen Lehrplan vorgesehen, um der </w:t>
      </w:r>
      <w:r w:rsidR="00027334">
        <w:rPr>
          <w:rFonts w:ascii="Arial" w:hAnsi="Arial" w:cs="Arial"/>
          <w:bCs/>
        </w:rPr>
        <w:t>(</w:t>
      </w:r>
      <w:r w:rsidR="001C779F">
        <w:rPr>
          <w:rFonts w:ascii="Arial" w:hAnsi="Arial" w:cs="Arial"/>
          <w:bCs/>
        </w:rPr>
        <w:t xml:space="preserve">im Zentralen Didaktischen Schwerpunkt in Teil 2 beschriebenen) großen Gegenwarts- und Zukunftsbedeutung dieses Themas gerecht </w:t>
      </w:r>
      <w:r w:rsidR="00230BCB">
        <w:rPr>
          <w:rFonts w:ascii="Arial" w:hAnsi="Arial" w:cs="Arial"/>
          <w:bCs/>
        </w:rPr>
        <w:t>zu werden</w:t>
      </w:r>
      <w:r w:rsidR="001C779F">
        <w:rPr>
          <w:rFonts w:ascii="Arial" w:hAnsi="Arial" w:cs="Arial"/>
          <w:bCs/>
        </w:rPr>
        <w:t>.</w:t>
      </w:r>
      <w:r w:rsidR="004A572D">
        <w:rPr>
          <w:rFonts w:ascii="Arial" w:hAnsi="Arial" w:cs="Arial"/>
          <w:bCs/>
        </w:rPr>
        <w:t xml:space="preserve"> </w:t>
      </w:r>
    </w:p>
    <w:p w14:paraId="145FB4AA" w14:textId="351BC00D" w:rsidR="006B7FB1" w:rsidRPr="00566C5E" w:rsidRDefault="00D320A8" w:rsidP="00566C5E">
      <w:pPr>
        <w:spacing w:line="360" w:lineRule="auto"/>
        <w:rPr>
          <w:rFonts w:ascii="Arial" w:hAnsi="Arial" w:cs="Arial"/>
          <w:b/>
          <w:bCs/>
          <w:u w:val="single"/>
        </w:rPr>
      </w:pPr>
      <w:r w:rsidRPr="00CA5010">
        <w:rPr>
          <w:rFonts w:ascii="Arial" w:hAnsi="Arial" w:cs="Arial"/>
          <w:b/>
          <w:bCs/>
          <w:u w:val="single"/>
        </w:rPr>
        <w:lastRenderedPageBreak/>
        <w:t>2 Curriculare Legitimation der längerfristigen Unterrichtszusammenhänge</w:t>
      </w:r>
    </w:p>
    <w:p w14:paraId="316B3002" w14:textId="477C6979" w:rsidR="009F3B5E" w:rsidRDefault="009D128A" w:rsidP="002744B2">
      <w:pPr>
        <w:suppressAutoHyphens w:val="0"/>
        <w:autoSpaceDE w:val="0"/>
        <w:autoSpaceDN w:val="0"/>
        <w:adjustRightInd w:val="0"/>
        <w:spacing w:line="360" w:lineRule="auto"/>
        <w:rPr>
          <w:rFonts w:ascii="Arial" w:hAnsi="Arial" w:cs="Arial"/>
          <w:iCs/>
          <w:color w:val="000000" w:themeColor="text1"/>
          <w:lang w:eastAsia="de-DE"/>
        </w:rPr>
      </w:pPr>
      <w:r>
        <w:rPr>
          <w:rFonts w:ascii="Arial" w:hAnsi="Arial" w:cs="Arial"/>
          <w:iCs/>
          <w:color w:val="000000" w:themeColor="text1"/>
          <w:lang w:eastAsia="de-DE"/>
        </w:rPr>
        <w:t>Bezugnehmend auf Seite 93 f. des Kernlehrplans [KLP2013] ist d</w:t>
      </w:r>
      <w:r w:rsidR="009F3B5E">
        <w:rPr>
          <w:rFonts w:ascii="Arial" w:hAnsi="Arial" w:cs="Arial"/>
          <w:iCs/>
          <w:color w:val="000000" w:themeColor="text1"/>
          <w:lang w:eastAsia="de-DE"/>
        </w:rPr>
        <w:t xml:space="preserve">ie Unterrichtsreihe </w:t>
      </w:r>
      <w:r>
        <w:rPr>
          <w:rFonts w:ascii="Arial" w:hAnsi="Arial" w:cs="Arial"/>
          <w:iCs/>
          <w:color w:val="000000" w:themeColor="text1"/>
          <w:lang w:eastAsia="de-DE"/>
        </w:rPr>
        <w:t xml:space="preserve"> schwerpunktmäßig</w:t>
      </w:r>
      <w:r w:rsidR="009F3B5E">
        <w:rPr>
          <w:rFonts w:ascii="Arial" w:hAnsi="Arial" w:cs="Arial"/>
          <w:iCs/>
          <w:color w:val="000000" w:themeColor="text1"/>
          <w:lang w:eastAsia="de-DE"/>
        </w:rPr>
        <w:t xml:space="preserve"> dem Inhaltsfeld </w:t>
      </w:r>
      <w:r>
        <w:rPr>
          <w:rFonts w:ascii="Arial" w:hAnsi="Arial" w:cs="Arial"/>
          <w:iCs/>
          <w:color w:val="000000" w:themeColor="text1"/>
          <w:lang w:eastAsia="de-DE"/>
        </w:rPr>
        <w:t>„Energie, Leistung und Wirkungsgrad“ zuzuordnen</w:t>
      </w:r>
      <w:r w:rsidR="00A71549">
        <w:rPr>
          <w:rFonts w:ascii="Arial" w:hAnsi="Arial" w:cs="Arial"/>
          <w:iCs/>
          <w:color w:val="000000" w:themeColor="text1"/>
          <w:lang w:eastAsia="de-DE"/>
        </w:rPr>
        <w:t xml:space="preserve"> (</w:t>
      </w:r>
      <w:r w:rsidR="00793677">
        <w:rPr>
          <w:rFonts w:ascii="Arial" w:hAnsi="Arial" w:cs="Arial"/>
          <w:iCs/>
          <w:color w:val="000000" w:themeColor="text1"/>
          <w:lang w:eastAsia="de-DE"/>
        </w:rPr>
        <w:t xml:space="preserve">Kompetenzerwartungen ab </w:t>
      </w:r>
      <w:r w:rsidR="00A71549">
        <w:rPr>
          <w:rFonts w:ascii="Arial" w:hAnsi="Arial" w:cs="Arial"/>
          <w:iCs/>
          <w:color w:val="000000" w:themeColor="text1"/>
          <w:lang w:eastAsia="de-DE"/>
        </w:rPr>
        <w:t xml:space="preserve">Seite </w:t>
      </w:r>
      <w:r w:rsidR="006E4B56">
        <w:rPr>
          <w:rFonts w:ascii="Arial" w:hAnsi="Arial" w:cs="Arial"/>
          <w:iCs/>
          <w:color w:val="000000" w:themeColor="text1"/>
          <w:lang w:eastAsia="de-DE"/>
        </w:rPr>
        <w:t>108 f.)</w:t>
      </w:r>
      <w:r>
        <w:rPr>
          <w:rFonts w:ascii="Arial" w:hAnsi="Arial" w:cs="Arial"/>
          <w:iCs/>
          <w:color w:val="000000" w:themeColor="text1"/>
          <w:lang w:eastAsia="de-DE"/>
        </w:rPr>
        <w:t xml:space="preserve">, wobei </w:t>
      </w:r>
      <w:r w:rsidR="00F44928">
        <w:rPr>
          <w:rFonts w:ascii="Arial" w:hAnsi="Arial" w:cs="Arial"/>
          <w:iCs/>
          <w:color w:val="000000" w:themeColor="text1"/>
          <w:lang w:eastAsia="de-DE"/>
        </w:rPr>
        <w:t>zu Beginn der Unterrichtsreihe Aspekte des Inhaltsfelds</w:t>
      </w:r>
      <w:r w:rsidR="006B4373">
        <w:rPr>
          <w:rFonts w:ascii="Arial" w:hAnsi="Arial" w:cs="Arial"/>
          <w:iCs/>
          <w:color w:val="000000" w:themeColor="text1"/>
          <w:lang w:eastAsia="de-DE"/>
        </w:rPr>
        <w:t xml:space="preserve"> „Bewegungen und ihre Ursachen“ </w:t>
      </w:r>
      <w:r w:rsidR="005147A5">
        <w:rPr>
          <w:rFonts w:ascii="Arial" w:hAnsi="Arial" w:cs="Arial"/>
          <w:iCs/>
          <w:color w:val="000000" w:themeColor="text1"/>
          <w:lang w:eastAsia="de-DE"/>
        </w:rPr>
        <w:t>(</w:t>
      </w:r>
      <w:r w:rsidR="00793677">
        <w:rPr>
          <w:rFonts w:ascii="Arial" w:hAnsi="Arial" w:cs="Arial"/>
          <w:iCs/>
          <w:color w:val="000000" w:themeColor="text1"/>
          <w:lang w:eastAsia="de-DE"/>
        </w:rPr>
        <w:t xml:space="preserve">Kompetenzerwartungen ab </w:t>
      </w:r>
      <w:r w:rsidR="005147A5">
        <w:rPr>
          <w:rFonts w:ascii="Arial" w:hAnsi="Arial" w:cs="Arial"/>
          <w:iCs/>
          <w:color w:val="000000" w:themeColor="text1"/>
          <w:lang w:eastAsia="de-DE"/>
        </w:rPr>
        <w:t xml:space="preserve">S. 106 f.) </w:t>
      </w:r>
      <w:r w:rsidR="00F44928">
        <w:rPr>
          <w:rFonts w:ascii="Arial" w:hAnsi="Arial" w:cs="Arial"/>
          <w:iCs/>
          <w:color w:val="000000" w:themeColor="text1"/>
          <w:lang w:eastAsia="de-DE"/>
        </w:rPr>
        <w:t>behandelt werden</w:t>
      </w:r>
      <w:r w:rsidR="005147A5">
        <w:rPr>
          <w:rFonts w:ascii="Arial" w:hAnsi="Arial" w:cs="Arial"/>
          <w:iCs/>
          <w:color w:val="000000" w:themeColor="text1"/>
          <w:lang w:eastAsia="de-DE"/>
        </w:rPr>
        <w:t>.</w:t>
      </w:r>
      <w:r w:rsidR="00793677">
        <w:rPr>
          <w:rFonts w:ascii="Arial" w:hAnsi="Arial" w:cs="Arial"/>
          <w:iCs/>
          <w:color w:val="000000" w:themeColor="text1"/>
          <w:lang w:eastAsia="de-DE"/>
        </w:rPr>
        <w:t xml:space="preserve"> Das Thema der UpP-Stunde</w:t>
      </w:r>
      <w:r w:rsidR="00CE7E2E">
        <w:rPr>
          <w:rFonts w:ascii="Arial" w:hAnsi="Arial" w:cs="Arial"/>
          <w:iCs/>
          <w:color w:val="000000" w:themeColor="text1"/>
          <w:lang w:eastAsia="de-DE"/>
        </w:rPr>
        <w:t xml:space="preserve"> legitimiert sich durch die Kompetenzerwartung, dass die Schüler:innen „an Beispielen […] die Umwandlung </w:t>
      </w:r>
      <w:r w:rsidR="004350D1">
        <w:rPr>
          <w:rFonts w:ascii="Arial" w:hAnsi="Arial" w:cs="Arial"/>
          <w:iCs/>
          <w:color w:val="000000" w:themeColor="text1"/>
          <w:lang w:eastAsia="de-DE"/>
        </w:rPr>
        <w:t>und Bilanzierung von Energie (Erhaltung, Entwertung, Wirkungsgrad) erläutern</w:t>
      </w:r>
      <w:r w:rsidR="00CE7E2E">
        <w:rPr>
          <w:rFonts w:ascii="Arial" w:hAnsi="Arial" w:cs="Arial"/>
          <w:iCs/>
          <w:color w:val="000000" w:themeColor="text1"/>
          <w:lang w:eastAsia="de-DE"/>
        </w:rPr>
        <w:t>“</w:t>
      </w:r>
      <w:r w:rsidR="004350D1">
        <w:rPr>
          <w:rFonts w:ascii="Arial" w:hAnsi="Arial" w:cs="Arial"/>
          <w:iCs/>
          <w:color w:val="000000" w:themeColor="text1"/>
          <w:lang w:eastAsia="de-DE"/>
        </w:rPr>
        <w:t xml:space="preserve"> können (S. 1</w:t>
      </w:r>
      <w:r w:rsidR="001C2AB3">
        <w:rPr>
          <w:rFonts w:ascii="Arial" w:hAnsi="Arial" w:cs="Arial"/>
          <w:iCs/>
          <w:color w:val="000000" w:themeColor="text1"/>
          <w:lang w:eastAsia="de-DE"/>
        </w:rPr>
        <w:t>08 unten).</w:t>
      </w:r>
      <w:r w:rsidR="004350D1">
        <w:rPr>
          <w:rFonts w:ascii="Arial" w:hAnsi="Arial" w:cs="Arial"/>
          <w:iCs/>
          <w:color w:val="000000" w:themeColor="text1"/>
          <w:lang w:eastAsia="de-DE"/>
        </w:rPr>
        <w:t xml:space="preserve"> </w:t>
      </w:r>
      <w:r w:rsidR="002D3880">
        <w:rPr>
          <w:rFonts w:ascii="Arial" w:hAnsi="Arial" w:cs="Arial"/>
          <w:iCs/>
          <w:color w:val="000000" w:themeColor="text1"/>
          <w:lang w:eastAsia="de-DE"/>
        </w:rPr>
        <w:t xml:space="preserve"> </w:t>
      </w:r>
    </w:p>
    <w:p w14:paraId="6A6FBDBF" w14:textId="62CB922B" w:rsidR="0004276F" w:rsidRPr="00653949" w:rsidRDefault="00940456" w:rsidP="00653949">
      <w:pPr>
        <w:suppressAutoHyphens w:val="0"/>
        <w:autoSpaceDE w:val="0"/>
        <w:autoSpaceDN w:val="0"/>
        <w:adjustRightInd w:val="0"/>
        <w:spacing w:line="360" w:lineRule="auto"/>
        <w:rPr>
          <w:rFonts w:ascii="Arial" w:hAnsi="Arial" w:cs="Arial"/>
          <w:iCs/>
          <w:color w:val="000000" w:themeColor="text1"/>
          <w:lang w:eastAsia="de-DE"/>
        </w:rPr>
      </w:pPr>
      <w:r>
        <w:rPr>
          <w:rFonts w:ascii="Arial" w:hAnsi="Arial" w:cs="Arial"/>
          <w:iCs/>
          <w:color w:val="000000" w:themeColor="text1"/>
          <w:lang w:eastAsia="de-DE"/>
        </w:rPr>
        <w:t>Der schulinterne Lehrplan übernimmt die Vorgaben des Kernlehrplans</w:t>
      </w:r>
      <w:r w:rsidR="009E4F59">
        <w:rPr>
          <w:rFonts w:ascii="Arial" w:hAnsi="Arial" w:cs="Arial"/>
          <w:iCs/>
          <w:color w:val="000000" w:themeColor="text1"/>
          <w:lang w:eastAsia="de-DE"/>
        </w:rPr>
        <w:t xml:space="preserve"> </w:t>
      </w:r>
      <w:r w:rsidR="00D57116">
        <w:rPr>
          <w:rFonts w:ascii="Arial" w:hAnsi="Arial" w:cs="Arial"/>
          <w:iCs/>
          <w:color w:val="000000" w:themeColor="text1"/>
          <w:lang w:eastAsia="de-DE"/>
        </w:rPr>
        <w:t xml:space="preserve">[SiLP, </w:t>
      </w:r>
      <w:r w:rsidR="009E4F59">
        <w:rPr>
          <w:rFonts w:ascii="Arial" w:hAnsi="Arial" w:cs="Arial"/>
          <w:iCs/>
          <w:color w:val="000000" w:themeColor="text1"/>
          <w:lang w:eastAsia="de-DE"/>
        </w:rPr>
        <w:t>Abschnitt 3.1</w:t>
      </w:r>
      <w:r w:rsidR="00D57116">
        <w:rPr>
          <w:rFonts w:ascii="Arial" w:hAnsi="Arial" w:cs="Arial"/>
          <w:iCs/>
          <w:color w:val="000000" w:themeColor="text1"/>
          <w:lang w:eastAsia="de-DE"/>
        </w:rPr>
        <w:t>]</w:t>
      </w:r>
      <w:r w:rsidR="009E4F59">
        <w:rPr>
          <w:rFonts w:ascii="Arial" w:hAnsi="Arial" w:cs="Arial"/>
          <w:iCs/>
          <w:color w:val="000000" w:themeColor="text1"/>
          <w:lang w:eastAsia="de-DE"/>
        </w:rPr>
        <w:t>, wobei auch hier explizit die Energie</w:t>
      </w:r>
      <w:r w:rsidR="009501E3">
        <w:rPr>
          <w:rFonts w:ascii="Arial" w:hAnsi="Arial" w:cs="Arial"/>
          <w:iCs/>
          <w:color w:val="000000" w:themeColor="text1"/>
          <w:lang w:eastAsia="de-DE"/>
        </w:rPr>
        <w:t xml:space="preserve">umwandlung und -erhaltung </w:t>
      </w:r>
      <w:r w:rsidR="00D57116">
        <w:rPr>
          <w:rFonts w:ascii="Arial" w:hAnsi="Arial" w:cs="Arial"/>
          <w:iCs/>
          <w:color w:val="000000" w:themeColor="text1"/>
          <w:lang w:eastAsia="de-DE"/>
        </w:rPr>
        <w:t>genannt werden.</w:t>
      </w:r>
    </w:p>
    <w:p w14:paraId="27812468" w14:textId="77777777" w:rsidR="00D320A8" w:rsidRPr="00CA5010" w:rsidRDefault="00D320A8" w:rsidP="00D320A8">
      <w:pPr>
        <w:spacing w:line="360" w:lineRule="auto"/>
        <w:jc w:val="both"/>
        <w:rPr>
          <w:rFonts w:ascii="Arial" w:hAnsi="Arial" w:cs="Arial"/>
          <w:b/>
          <w:bCs/>
        </w:rPr>
      </w:pPr>
    </w:p>
    <w:p w14:paraId="205E6C05" w14:textId="77777777" w:rsidR="00D320A8" w:rsidRPr="00CA5010" w:rsidRDefault="00D320A8" w:rsidP="00D320A8">
      <w:pPr>
        <w:spacing w:line="360" w:lineRule="auto"/>
        <w:jc w:val="both"/>
        <w:rPr>
          <w:rFonts w:ascii="Arial" w:hAnsi="Arial" w:cs="Arial"/>
          <w:b/>
          <w:bCs/>
          <w:u w:val="single"/>
        </w:rPr>
      </w:pPr>
      <w:r w:rsidRPr="00CA5010">
        <w:rPr>
          <w:rFonts w:ascii="Arial" w:hAnsi="Arial" w:cs="Arial"/>
          <w:b/>
          <w:bCs/>
          <w:u w:val="single"/>
        </w:rPr>
        <w:t>3 Nachhaltiger Kompetenzaufbau</w:t>
      </w:r>
    </w:p>
    <w:p w14:paraId="1EC902FF" w14:textId="1357DEDC" w:rsidR="002F2E23" w:rsidRDefault="00CB5115" w:rsidP="006E512C">
      <w:pPr>
        <w:suppressAutoHyphens w:val="0"/>
        <w:spacing w:line="360" w:lineRule="auto"/>
        <w:rPr>
          <w:rFonts w:ascii="Arial" w:hAnsi="Arial" w:cs="Arial"/>
          <w:lang w:eastAsia="de-DE"/>
        </w:rPr>
      </w:pPr>
      <w:r>
        <w:rPr>
          <w:rFonts w:ascii="Arial" w:hAnsi="Arial" w:cs="Arial"/>
          <w:lang w:eastAsia="de-DE"/>
        </w:rPr>
        <w:t xml:space="preserve">Neben der Vermittlung der </w:t>
      </w:r>
      <w:r w:rsidR="00A81ACB">
        <w:rPr>
          <w:rFonts w:ascii="Arial" w:hAnsi="Arial" w:cs="Arial"/>
          <w:lang w:eastAsia="de-DE"/>
        </w:rPr>
        <w:t>inhaltsbezogenen</w:t>
      </w:r>
      <w:r>
        <w:rPr>
          <w:rFonts w:ascii="Arial" w:hAnsi="Arial" w:cs="Arial"/>
          <w:lang w:eastAsia="de-DE"/>
        </w:rPr>
        <w:t xml:space="preserve"> Kompetenzen </w:t>
      </w:r>
      <w:r w:rsidR="00A81ACB">
        <w:rPr>
          <w:rFonts w:ascii="Arial" w:hAnsi="Arial" w:cs="Arial"/>
          <w:lang w:eastAsia="de-DE"/>
        </w:rPr>
        <w:t xml:space="preserve">werden in jeder Stunde der Unterrichtsreihe auch </w:t>
      </w:r>
      <w:r w:rsidR="00F24CB4">
        <w:rPr>
          <w:rFonts w:ascii="Arial" w:hAnsi="Arial" w:cs="Arial"/>
          <w:lang w:eastAsia="de-DE"/>
        </w:rPr>
        <w:t xml:space="preserve">übergeordnete Kompetenzen vermittelt, wobei alle im Kernlehrplan </w:t>
      </w:r>
      <w:r w:rsidR="00F10596">
        <w:rPr>
          <w:rFonts w:ascii="Arial" w:hAnsi="Arial" w:cs="Arial"/>
          <w:lang w:eastAsia="de-DE"/>
        </w:rPr>
        <w:t xml:space="preserve">für die zweite Progressionsstufe vorgesehenen Kompetenzbereiche „Umgang mit Fachwissen“ (UF), </w:t>
      </w:r>
      <w:r w:rsidR="00B60CED">
        <w:rPr>
          <w:rFonts w:ascii="Arial" w:hAnsi="Arial" w:cs="Arial"/>
          <w:lang w:eastAsia="de-DE"/>
        </w:rPr>
        <w:t>„Erkenntnisgewinnung“ (E), „Kommunikation“ (K)</w:t>
      </w:r>
      <w:r w:rsidR="006E512C">
        <w:rPr>
          <w:rFonts w:ascii="Arial" w:hAnsi="Arial" w:cs="Arial"/>
          <w:lang w:eastAsia="de-DE"/>
        </w:rPr>
        <w:t xml:space="preserve"> und</w:t>
      </w:r>
      <w:r w:rsidR="00B60CED">
        <w:rPr>
          <w:rFonts w:ascii="Arial" w:hAnsi="Arial" w:cs="Arial"/>
          <w:lang w:eastAsia="de-DE"/>
        </w:rPr>
        <w:t xml:space="preserve"> </w:t>
      </w:r>
      <w:r w:rsidR="006E512C">
        <w:rPr>
          <w:rFonts w:ascii="Arial" w:hAnsi="Arial" w:cs="Arial"/>
          <w:lang w:eastAsia="de-DE"/>
        </w:rPr>
        <w:t>„Bewertung“ (B)</w:t>
      </w:r>
      <w:r w:rsidR="00B60CED">
        <w:rPr>
          <w:rFonts w:ascii="Arial" w:hAnsi="Arial" w:cs="Arial"/>
          <w:lang w:eastAsia="de-DE"/>
        </w:rPr>
        <w:t xml:space="preserve"> </w:t>
      </w:r>
      <w:r w:rsidR="00F24CB4">
        <w:rPr>
          <w:rFonts w:ascii="Arial" w:hAnsi="Arial" w:cs="Arial"/>
          <w:lang w:eastAsia="de-DE"/>
        </w:rPr>
        <w:t>[KLP20</w:t>
      </w:r>
      <w:r w:rsidR="00692D55">
        <w:rPr>
          <w:rFonts w:ascii="Arial" w:hAnsi="Arial" w:cs="Arial"/>
          <w:lang w:eastAsia="de-DE"/>
        </w:rPr>
        <w:t>13</w:t>
      </w:r>
      <w:r w:rsidR="00A14A2B">
        <w:rPr>
          <w:rFonts w:ascii="Arial" w:hAnsi="Arial" w:cs="Arial"/>
          <w:lang w:eastAsia="de-DE"/>
        </w:rPr>
        <w:t>, Abschnitt 2.1.3</w:t>
      </w:r>
      <w:r w:rsidR="00F24CB4">
        <w:rPr>
          <w:rFonts w:ascii="Arial" w:hAnsi="Arial" w:cs="Arial"/>
          <w:lang w:eastAsia="de-DE"/>
        </w:rPr>
        <w:t>]</w:t>
      </w:r>
      <w:r w:rsidR="006E512C">
        <w:rPr>
          <w:rFonts w:ascii="Arial" w:hAnsi="Arial" w:cs="Arial"/>
          <w:lang w:eastAsia="de-DE"/>
        </w:rPr>
        <w:t xml:space="preserve"> berührt werden. </w:t>
      </w:r>
      <w:r w:rsidR="00F15D37">
        <w:rPr>
          <w:rFonts w:ascii="Arial" w:hAnsi="Arial" w:cs="Arial"/>
          <w:lang w:eastAsia="de-DE"/>
        </w:rPr>
        <w:t>Da das Fach Physik</w:t>
      </w:r>
      <w:r w:rsidR="006E512C">
        <w:rPr>
          <w:rFonts w:ascii="Arial" w:hAnsi="Arial" w:cs="Arial"/>
          <w:lang w:eastAsia="de-DE"/>
        </w:rPr>
        <w:t xml:space="preserve"> als eigenständiges Fach</w:t>
      </w:r>
      <w:r w:rsidR="00F15D37">
        <w:rPr>
          <w:rFonts w:ascii="Arial" w:hAnsi="Arial" w:cs="Arial"/>
          <w:lang w:eastAsia="de-DE"/>
        </w:rPr>
        <w:t xml:space="preserve"> neu einsetzend unterrichtet wird, wird ein verstärkter Fokus auf </w:t>
      </w:r>
      <w:r w:rsidR="00172C5C">
        <w:rPr>
          <w:rFonts w:ascii="Arial" w:hAnsi="Arial" w:cs="Arial"/>
          <w:lang w:eastAsia="de-DE"/>
        </w:rPr>
        <w:t>Basisaspekte des methodischen</w:t>
      </w:r>
      <w:r w:rsidR="00D03B34">
        <w:rPr>
          <w:rFonts w:ascii="Arial" w:hAnsi="Arial" w:cs="Arial"/>
          <w:lang w:eastAsia="de-DE"/>
        </w:rPr>
        <w:t xml:space="preserve"> Arbeitens im Physikunterricht (</w:t>
      </w:r>
      <w:r w:rsidR="006E512C">
        <w:rPr>
          <w:rFonts w:ascii="Arial" w:hAnsi="Arial" w:cs="Arial"/>
          <w:lang w:eastAsia="de-DE"/>
        </w:rPr>
        <w:t xml:space="preserve">physikalisches </w:t>
      </w:r>
      <w:r w:rsidR="001A6251">
        <w:rPr>
          <w:rFonts w:ascii="Arial" w:hAnsi="Arial" w:cs="Arial"/>
          <w:lang w:eastAsia="de-DE"/>
        </w:rPr>
        <w:t>Experimentieren</w:t>
      </w:r>
      <w:r w:rsidR="00D03B34">
        <w:rPr>
          <w:rFonts w:ascii="Arial" w:hAnsi="Arial" w:cs="Arial"/>
          <w:lang w:eastAsia="de-DE"/>
        </w:rPr>
        <w:t>, Versuchsprotokolle</w:t>
      </w:r>
      <w:r w:rsidR="001A6251">
        <w:rPr>
          <w:rFonts w:ascii="Arial" w:hAnsi="Arial" w:cs="Arial"/>
          <w:lang w:eastAsia="de-DE"/>
        </w:rPr>
        <w:t xml:space="preserve">, Umgang mit Fachsprache, </w:t>
      </w:r>
      <w:r w:rsidR="002F2E23">
        <w:rPr>
          <w:rFonts w:ascii="Arial" w:hAnsi="Arial" w:cs="Arial"/>
          <w:lang w:eastAsia="de-DE"/>
        </w:rPr>
        <w:t>Umgang mit physikalischen Größen und Einheiten</w:t>
      </w:r>
      <w:r w:rsidR="00D03B34">
        <w:rPr>
          <w:rFonts w:ascii="Arial" w:hAnsi="Arial" w:cs="Arial"/>
          <w:lang w:eastAsia="de-DE"/>
        </w:rPr>
        <w:t xml:space="preserve">) gelegt. </w:t>
      </w:r>
    </w:p>
    <w:p w14:paraId="3AAD263D" w14:textId="2CC6362B" w:rsidR="0022156F" w:rsidRDefault="00375C00" w:rsidP="00D778A8">
      <w:pPr>
        <w:suppressAutoHyphens w:val="0"/>
        <w:spacing w:line="360" w:lineRule="auto"/>
        <w:rPr>
          <w:rFonts w:ascii="Arial" w:hAnsi="Arial" w:cs="Arial"/>
          <w:lang w:eastAsia="de-DE"/>
        </w:rPr>
      </w:pPr>
      <w:r>
        <w:rPr>
          <w:rFonts w:ascii="Arial" w:hAnsi="Arial" w:cs="Arial"/>
          <w:lang w:eastAsia="de-DE"/>
        </w:rPr>
        <w:t xml:space="preserve">In vielen modernen Medien (z. B. Actionfilme, Jump’n’Run-Spiele) </w:t>
      </w:r>
      <w:r w:rsidR="009C422B">
        <w:rPr>
          <w:rFonts w:ascii="Arial" w:hAnsi="Arial" w:cs="Arial"/>
          <w:lang w:eastAsia="de-DE"/>
        </w:rPr>
        <w:t>werden die Schüler:innen mit Szenen konfrontiert</w:t>
      </w:r>
      <w:r w:rsidR="00A14332">
        <w:rPr>
          <w:rFonts w:ascii="Arial" w:hAnsi="Arial" w:cs="Arial"/>
          <w:lang w:eastAsia="de-DE"/>
        </w:rPr>
        <w:t xml:space="preserve"> bzw. können Bewegungen durchführen, die den Gesetzen der Mechanik und insbesondere dem Energieerhaltungssatz widersprechen. Dies führt zu einer Vorbelastung vieler Schüler:innen mit Fehlvorstellungen. </w:t>
      </w:r>
      <w:r w:rsidR="003020E6">
        <w:rPr>
          <w:rFonts w:ascii="Arial" w:hAnsi="Arial" w:cs="Arial"/>
          <w:lang w:eastAsia="de-DE"/>
        </w:rPr>
        <w:t xml:space="preserve">Diese werden von der Lehrperson nicht bewusst thematisiert, um sie nicht noch mehr in den Fokus zu rücken, aber ständig im Hinterkopf behalten, um </w:t>
      </w:r>
      <w:r w:rsidR="009C0AF8">
        <w:rPr>
          <w:rFonts w:ascii="Arial" w:hAnsi="Arial" w:cs="Arial"/>
          <w:lang w:eastAsia="de-DE"/>
        </w:rPr>
        <w:t>situationsbedingt angemessen auf Schülerbeiträge reagieren zu können.</w:t>
      </w:r>
    </w:p>
    <w:p w14:paraId="3A469C2E" w14:textId="381D606F" w:rsidR="000E181F" w:rsidRPr="00FE7170" w:rsidRDefault="00103CC8" w:rsidP="00FE7170">
      <w:pPr>
        <w:suppressAutoHyphens w:val="0"/>
        <w:spacing w:line="360" w:lineRule="auto"/>
        <w:rPr>
          <w:rFonts w:ascii="Arial" w:hAnsi="Arial" w:cs="Arial"/>
          <w:bCs/>
          <w:color w:val="000000" w:themeColor="text1"/>
          <w:lang w:eastAsia="de-DE"/>
        </w:rPr>
      </w:pPr>
      <w:r>
        <w:rPr>
          <w:rFonts w:ascii="Arial" w:hAnsi="Arial" w:cs="Arial"/>
          <w:bCs/>
          <w:color w:val="000000" w:themeColor="text1"/>
          <w:lang w:eastAsia="de-DE"/>
        </w:rPr>
        <w:t xml:space="preserve">In der Unterrichtsreihe wird auf sprachsensibles Unterrichten Wert gelegt. Neben dem </w:t>
      </w:r>
      <w:r w:rsidR="00EE30D4">
        <w:rPr>
          <w:rFonts w:ascii="Arial" w:hAnsi="Arial" w:cs="Arial"/>
          <w:bCs/>
          <w:color w:val="000000" w:themeColor="text1"/>
          <w:lang w:eastAsia="de-DE"/>
        </w:rPr>
        <w:t>Umgang mit Fachwörtern, für das in der Lernzeit ein Glossar angelegt wird, steht hier vor allem die Textarbeit im Vordergrund</w:t>
      </w:r>
      <w:r w:rsidR="00FE7170">
        <w:rPr>
          <w:rFonts w:ascii="Arial" w:hAnsi="Arial" w:cs="Arial"/>
          <w:bCs/>
          <w:color w:val="000000" w:themeColor="text1"/>
          <w:lang w:eastAsia="de-DE"/>
        </w:rPr>
        <w:t xml:space="preserve"> (Stunden 8, 9)</w:t>
      </w:r>
      <w:r w:rsidR="00EE30D4">
        <w:rPr>
          <w:rFonts w:ascii="Arial" w:hAnsi="Arial" w:cs="Arial"/>
          <w:bCs/>
          <w:color w:val="000000" w:themeColor="text1"/>
          <w:lang w:eastAsia="de-DE"/>
        </w:rPr>
        <w:t>.</w:t>
      </w:r>
      <w:r w:rsidR="00FE7170">
        <w:rPr>
          <w:rFonts w:ascii="Arial" w:hAnsi="Arial" w:cs="Arial"/>
          <w:bCs/>
          <w:color w:val="000000" w:themeColor="text1"/>
          <w:lang w:eastAsia="de-DE"/>
        </w:rPr>
        <w:t xml:space="preserve"> Hierfür wird mit der Lerngruppe die Methode des reziproken Lesens </w:t>
      </w:r>
      <w:r w:rsidR="000F2F60">
        <w:rPr>
          <w:rFonts w:ascii="Arial" w:hAnsi="Arial" w:cs="Arial"/>
          <w:bCs/>
          <w:color w:val="000000" w:themeColor="text1"/>
          <w:lang w:eastAsia="de-DE"/>
        </w:rPr>
        <w:t xml:space="preserve">genutzt </w:t>
      </w:r>
      <w:r w:rsidR="00F10E24">
        <w:rPr>
          <w:rFonts w:ascii="Arial" w:hAnsi="Arial" w:cs="Arial"/>
          <w:bCs/>
          <w:color w:val="000000" w:themeColor="text1"/>
          <w:lang w:eastAsia="de-DE"/>
        </w:rPr>
        <w:t>sowie</w:t>
      </w:r>
      <w:r w:rsidR="000F2CB2">
        <w:rPr>
          <w:rFonts w:ascii="Arial" w:hAnsi="Arial" w:cs="Arial"/>
          <w:bCs/>
          <w:color w:val="000000" w:themeColor="text1"/>
          <w:lang w:eastAsia="de-DE"/>
        </w:rPr>
        <w:t xml:space="preserve"> </w:t>
      </w:r>
      <w:r w:rsidR="00FB1406">
        <w:rPr>
          <w:rFonts w:ascii="Arial" w:hAnsi="Arial" w:cs="Arial"/>
          <w:bCs/>
          <w:color w:val="000000" w:themeColor="text1"/>
          <w:lang w:eastAsia="de-DE"/>
        </w:rPr>
        <w:t>mit sprachlich schwachen Schüler:innen</w:t>
      </w:r>
      <w:r w:rsidR="00F10E24">
        <w:rPr>
          <w:rFonts w:ascii="Arial" w:hAnsi="Arial" w:cs="Arial"/>
          <w:bCs/>
          <w:color w:val="000000" w:themeColor="text1"/>
          <w:lang w:eastAsia="de-DE"/>
        </w:rPr>
        <w:t xml:space="preserve"> </w:t>
      </w:r>
      <w:r w:rsidR="000F2CB2">
        <w:rPr>
          <w:rFonts w:ascii="Arial" w:hAnsi="Arial" w:cs="Arial"/>
          <w:bCs/>
          <w:color w:val="000000" w:themeColor="text1"/>
          <w:lang w:eastAsia="de-DE"/>
        </w:rPr>
        <w:t>geeignete</w:t>
      </w:r>
      <w:r w:rsidR="00F10E24">
        <w:rPr>
          <w:rFonts w:ascii="Arial" w:hAnsi="Arial" w:cs="Arial"/>
          <w:bCs/>
          <w:color w:val="000000" w:themeColor="text1"/>
          <w:lang w:eastAsia="de-DE"/>
        </w:rPr>
        <w:t xml:space="preserve"> </w:t>
      </w:r>
      <w:r w:rsidR="00C56C3C">
        <w:rPr>
          <w:rFonts w:ascii="Arial" w:hAnsi="Arial" w:cs="Arial"/>
          <w:bCs/>
          <w:color w:val="000000" w:themeColor="text1"/>
          <w:lang w:eastAsia="de-DE"/>
        </w:rPr>
        <w:t>Lesestrategien von Leisen [L201</w:t>
      </w:r>
      <w:r w:rsidR="000F2CB2">
        <w:rPr>
          <w:rFonts w:ascii="Arial" w:hAnsi="Arial" w:cs="Arial"/>
          <w:bCs/>
          <w:color w:val="000000" w:themeColor="text1"/>
          <w:lang w:eastAsia="de-DE"/>
        </w:rPr>
        <w:t>5</w:t>
      </w:r>
      <w:r w:rsidR="00C56C3C">
        <w:rPr>
          <w:rFonts w:ascii="Arial" w:hAnsi="Arial" w:cs="Arial"/>
          <w:bCs/>
          <w:color w:val="000000" w:themeColor="text1"/>
          <w:lang w:eastAsia="de-DE"/>
        </w:rPr>
        <w:t>, S. 141]</w:t>
      </w:r>
      <w:r w:rsidR="00FB1406">
        <w:rPr>
          <w:rFonts w:ascii="Arial" w:hAnsi="Arial" w:cs="Arial"/>
          <w:bCs/>
          <w:color w:val="000000" w:themeColor="text1"/>
          <w:lang w:eastAsia="de-DE"/>
        </w:rPr>
        <w:t xml:space="preserve"> eingeübt.</w:t>
      </w:r>
    </w:p>
    <w:p w14:paraId="7FB5313B" w14:textId="1B3DD1A7" w:rsidR="0058757B" w:rsidRPr="00FC4BEA" w:rsidRDefault="00D320A8" w:rsidP="00FC4BEA">
      <w:pPr>
        <w:spacing w:line="360" w:lineRule="auto"/>
        <w:jc w:val="both"/>
        <w:rPr>
          <w:rFonts w:ascii="Arial" w:hAnsi="Arial" w:cs="Arial"/>
          <w:b/>
          <w:bCs/>
          <w:u w:val="single"/>
        </w:rPr>
      </w:pPr>
      <w:r w:rsidRPr="00CA5010">
        <w:rPr>
          <w:rFonts w:ascii="Arial" w:hAnsi="Arial" w:cs="Arial"/>
          <w:b/>
          <w:bCs/>
          <w:u w:val="single"/>
        </w:rPr>
        <w:lastRenderedPageBreak/>
        <w:t>4 Überprüfung des Lern- und Kompetenzzuwachses</w:t>
      </w:r>
    </w:p>
    <w:p w14:paraId="2FF9A8D4" w14:textId="4C06F2B1" w:rsidR="00BF6AA3" w:rsidRDefault="009A04E0" w:rsidP="00AA21B6">
      <w:pPr>
        <w:suppressAutoHyphens w:val="0"/>
        <w:autoSpaceDE w:val="0"/>
        <w:autoSpaceDN w:val="0"/>
        <w:adjustRightInd w:val="0"/>
        <w:spacing w:line="360" w:lineRule="auto"/>
        <w:rPr>
          <w:rFonts w:ascii="Arial" w:hAnsi="Arial" w:cs="Arial"/>
          <w:lang w:eastAsia="de-DE"/>
        </w:rPr>
      </w:pPr>
      <w:r w:rsidRPr="009A04E0">
        <w:rPr>
          <w:rFonts w:ascii="Arial" w:hAnsi="Arial" w:cs="Arial"/>
          <w:b/>
          <w:bCs/>
          <w:lang w:eastAsia="de-DE"/>
        </w:rPr>
        <w:t xml:space="preserve">Elemente der Leistungsmessung: </w:t>
      </w:r>
      <w:r>
        <w:rPr>
          <w:rFonts w:ascii="Arial" w:hAnsi="Arial" w:cs="Arial"/>
          <w:lang w:eastAsia="de-DE"/>
        </w:rPr>
        <w:t xml:space="preserve">Im Fachunterricht </w:t>
      </w:r>
      <w:r w:rsidR="00B56D72">
        <w:rPr>
          <w:rFonts w:ascii="Arial" w:hAnsi="Arial" w:cs="Arial"/>
          <w:lang w:eastAsia="de-DE"/>
        </w:rPr>
        <w:t xml:space="preserve">wird die Schüler:innenleistung anhand der Beiträge zum Unterrichtsgespräch, der Beteiligung an Gruppenarbeiten und der Experimentierfähigkeit gemessen. </w:t>
      </w:r>
      <w:r w:rsidR="002B3332">
        <w:rPr>
          <w:rFonts w:ascii="Arial" w:hAnsi="Arial" w:cs="Arial"/>
          <w:lang w:eastAsia="de-DE"/>
        </w:rPr>
        <w:t xml:space="preserve">In der Lernzeit erarbeiten die Schüler:innen ein sogenanntes Lernzeitheft, das Elemente eines </w:t>
      </w:r>
      <w:r w:rsidR="00CA1011">
        <w:rPr>
          <w:rFonts w:ascii="Arial" w:hAnsi="Arial" w:cs="Arial"/>
          <w:lang w:eastAsia="de-DE"/>
        </w:rPr>
        <w:t>Lerntagebuch</w:t>
      </w:r>
      <w:r w:rsidR="00FC4BEA">
        <w:rPr>
          <w:rFonts w:ascii="Arial" w:hAnsi="Arial" w:cs="Arial"/>
          <w:lang w:eastAsia="de-DE"/>
        </w:rPr>
        <w:t xml:space="preserve">s sowie </w:t>
      </w:r>
      <w:r w:rsidR="00443978">
        <w:rPr>
          <w:rFonts w:ascii="Arial" w:hAnsi="Arial" w:cs="Arial"/>
          <w:lang w:eastAsia="de-DE"/>
        </w:rPr>
        <w:t>von Wochenplanarbeit [M2011] enthält.</w:t>
      </w:r>
      <w:r w:rsidR="009F2737">
        <w:rPr>
          <w:rFonts w:ascii="Arial" w:hAnsi="Arial" w:cs="Arial"/>
          <w:lang w:eastAsia="de-DE"/>
        </w:rPr>
        <w:t xml:space="preserve"> Dieses wird korrigiert und benotet.</w:t>
      </w:r>
      <w:r w:rsidR="002B3332">
        <w:rPr>
          <w:rFonts w:ascii="Arial" w:hAnsi="Arial" w:cs="Arial"/>
          <w:lang w:eastAsia="de-DE"/>
        </w:rPr>
        <w:t xml:space="preserve"> </w:t>
      </w:r>
      <w:r w:rsidR="00983BAE">
        <w:rPr>
          <w:rFonts w:ascii="Arial" w:hAnsi="Arial" w:cs="Arial"/>
          <w:lang w:eastAsia="de-DE"/>
        </w:rPr>
        <w:t xml:space="preserve">Die Unterrichtsreihe wird mit einer </w:t>
      </w:r>
      <w:r w:rsidR="00A40344">
        <w:rPr>
          <w:rFonts w:ascii="Arial" w:hAnsi="Arial" w:cs="Arial"/>
          <w:lang w:eastAsia="de-DE"/>
        </w:rPr>
        <w:t xml:space="preserve">kurzen </w:t>
      </w:r>
      <w:r w:rsidR="00983BAE">
        <w:rPr>
          <w:rFonts w:ascii="Arial" w:hAnsi="Arial" w:cs="Arial"/>
          <w:lang w:eastAsia="de-DE"/>
        </w:rPr>
        <w:t>schriftlichen Leistungsüberprüfung abgeschlossen</w:t>
      </w:r>
      <w:r w:rsidR="00722E3B">
        <w:rPr>
          <w:rFonts w:ascii="Arial" w:hAnsi="Arial" w:cs="Arial"/>
          <w:lang w:eastAsia="de-DE"/>
        </w:rPr>
        <w:t xml:space="preserve">. </w:t>
      </w:r>
      <w:r w:rsidR="002744B2">
        <w:rPr>
          <w:rFonts w:ascii="Arial" w:hAnsi="Arial" w:cs="Arial"/>
          <w:lang w:eastAsia="de-DE"/>
        </w:rPr>
        <w:t xml:space="preserve">Diese ist </w:t>
      </w:r>
      <w:r w:rsidR="00AA21B6">
        <w:rPr>
          <w:rFonts w:ascii="Arial" w:hAnsi="Arial" w:cs="Arial"/>
          <w:lang w:eastAsia="de-DE"/>
        </w:rPr>
        <w:t>kompetenzorientiert aufgebaut und nach Lernniveaus differenziert.</w:t>
      </w:r>
      <w:r w:rsidR="005037DF">
        <w:rPr>
          <w:rFonts w:ascii="Arial" w:hAnsi="Arial" w:cs="Arial"/>
          <w:lang w:eastAsia="de-DE"/>
        </w:rPr>
        <w:t xml:space="preserve"> Es werden die Inhalte des </w:t>
      </w:r>
      <w:r w:rsidR="009F2737">
        <w:rPr>
          <w:rFonts w:ascii="Arial" w:hAnsi="Arial" w:cs="Arial"/>
          <w:lang w:eastAsia="de-DE"/>
        </w:rPr>
        <w:t>Fachunterrichts und der Lernzeit abgeprüft.</w:t>
      </w:r>
    </w:p>
    <w:p w14:paraId="780A9FAB" w14:textId="4B01139C" w:rsidR="00A72212" w:rsidRDefault="009A04E0" w:rsidP="00A81ACB">
      <w:pPr>
        <w:suppressAutoHyphens w:val="0"/>
        <w:autoSpaceDE w:val="0"/>
        <w:autoSpaceDN w:val="0"/>
        <w:adjustRightInd w:val="0"/>
        <w:spacing w:line="360" w:lineRule="auto"/>
        <w:rPr>
          <w:rFonts w:ascii="Arial" w:hAnsi="Arial" w:cs="Arial"/>
          <w:lang w:eastAsia="de-DE"/>
        </w:rPr>
      </w:pPr>
      <w:r w:rsidRPr="009A04E0">
        <w:rPr>
          <w:rFonts w:ascii="Arial" w:hAnsi="Arial" w:cs="Arial"/>
          <w:b/>
          <w:bCs/>
          <w:lang w:eastAsia="de-DE"/>
        </w:rPr>
        <w:t xml:space="preserve">Zusammensetzung der </w:t>
      </w:r>
      <w:r>
        <w:rPr>
          <w:rFonts w:ascii="Arial" w:hAnsi="Arial" w:cs="Arial"/>
          <w:b/>
          <w:bCs/>
          <w:lang w:eastAsia="de-DE"/>
        </w:rPr>
        <w:t>Note für die Unterrichtsreihe</w:t>
      </w:r>
      <w:r w:rsidRPr="009A04E0">
        <w:rPr>
          <w:rFonts w:ascii="Arial" w:hAnsi="Arial" w:cs="Arial"/>
          <w:b/>
          <w:bCs/>
          <w:lang w:eastAsia="de-DE"/>
        </w:rPr>
        <w:t xml:space="preserve">: </w:t>
      </w:r>
      <w:r w:rsidR="00A72212">
        <w:rPr>
          <w:rFonts w:ascii="Arial" w:hAnsi="Arial" w:cs="Arial"/>
          <w:lang w:eastAsia="de-DE"/>
        </w:rPr>
        <w:t xml:space="preserve">Die Gesamtnote setzt sich aus der </w:t>
      </w:r>
      <w:r w:rsidR="008B3F6D">
        <w:rPr>
          <w:rFonts w:ascii="Arial" w:hAnsi="Arial" w:cs="Arial"/>
          <w:lang w:eastAsia="de-DE"/>
        </w:rPr>
        <w:t>Beteiligung im Fachunterricht (70%), der</w:t>
      </w:r>
      <w:r w:rsidR="00A72212">
        <w:rPr>
          <w:rFonts w:ascii="Arial" w:hAnsi="Arial" w:cs="Arial"/>
          <w:lang w:eastAsia="de-DE"/>
        </w:rPr>
        <w:t xml:space="preserve"> Note der schriftlichen Überprüfung (</w:t>
      </w:r>
      <w:r w:rsidR="008B3F6D">
        <w:rPr>
          <w:rFonts w:ascii="Arial" w:hAnsi="Arial" w:cs="Arial"/>
          <w:lang w:eastAsia="de-DE"/>
        </w:rPr>
        <w:t>15%) sowie der Note für das Lernzeitheft (15%) zusammen [SiLP, Abschnitt 2.1].</w:t>
      </w:r>
    </w:p>
    <w:p w14:paraId="0125E36B" w14:textId="5FAA4DD9" w:rsidR="00AA2967" w:rsidRDefault="008B3F6D" w:rsidP="0059637B">
      <w:pPr>
        <w:suppressAutoHyphens w:val="0"/>
        <w:autoSpaceDE w:val="0"/>
        <w:autoSpaceDN w:val="0"/>
        <w:adjustRightInd w:val="0"/>
        <w:spacing w:line="360" w:lineRule="auto"/>
        <w:rPr>
          <w:rFonts w:ascii="Arial" w:hAnsi="Arial" w:cs="Arial"/>
          <w:lang w:eastAsia="de-DE"/>
        </w:rPr>
      </w:pPr>
      <w:r w:rsidRPr="008B3F6D">
        <w:rPr>
          <w:rFonts w:ascii="Arial" w:hAnsi="Arial" w:cs="Arial"/>
          <w:b/>
          <w:bCs/>
          <w:lang w:eastAsia="de-DE"/>
        </w:rPr>
        <w:t xml:space="preserve">Differenzierung und Leistungsbewertung: </w:t>
      </w:r>
      <w:r w:rsidR="005266FC">
        <w:rPr>
          <w:rFonts w:ascii="Arial" w:hAnsi="Arial" w:cs="Arial"/>
          <w:lang w:eastAsia="de-DE"/>
        </w:rPr>
        <w:t xml:space="preserve">Die Leistungsüberprüfung auf dem HA-Niveau </w:t>
      </w:r>
      <w:r w:rsidR="00EA2730">
        <w:rPr>
          <w:rFonts w:ascii="Arial" w:hAnsi="Arial" w:cs="Arial"/>
          <w:lang w:eastAsia="de-DE"/>
        </w:rPr>
        <w:t>stellt höhere Anforderungen an die Schüler:innen sowohl im Hinblick auf die abgefragen Inhalte, als auch auf die verwendeten Operatoren.</w:t>
      </w:r>
      <w:r w:rsidR="00753F93">
        <w:rPr>
          <w:rFonts w:ascii="Arial" w:hAnsi="Arial" w:cs="Arial"/>
          <w:lang w:eastAsia="de-DE"/>
        </w:rPr>
        <w:t xml:space="preserve"> Da die schulinternen Lernniveaus </w:t>
      </w:r>
      <w:r w:rsidR="00B64EC7">
        <w:rPr>
          <w:rFonts w:ascii="Arial" w:hAnsi="Arial" w:cs="Arial"/>
          <w:lang w:eastAsia="de-DE"/>
        </w:rPr>
        <w:t>nicht auf dem Zeugnis erscheinen, wird die Zeugnisnote gemäß de</w:t>
      </w:r>
      <w:r w:rsidR="00566C5E">
        <w:rPr>
          <w:rFonts w:ascii="Arial" w:hAnsi="Arial" w:cs="Arial"/>
          <w:lang w:eastAsia="de-DE"/>
        </w:rPr>
        <w:t>n</w:t>
      </w:r>
      <w:r w:rsidR="00B64EC7">
        <w:rPr>
          <w:rFonts w:ascii="Arial" w:hAnsi="Arial" w:cs="Arial"/>
          <w:lang w:eastAsia="de-DE"/>
        </w:rPr>
        <w:t xml:space="preserve"> Vorgaben der Fachkonferenz Physik</w:t>
      </w:r>
      <w:r w:rsidR="00632FE6">
        <w:rPr>
          <w:rFonts w:ascii="Arial" w:hAnsi="Arial" w:cs="Arial"/>
          <w:lang w:eastAsia="de-DE"/>
        </w:rPr>
        <w:t xml:space="preserve"> zugunsten des HA-Niveaus</w:t>
      </w:r>
      <w:r w:rsidR="00B64EC7">
        <w:rPr>
          <w:rFonts w:ascii="Arial" w:hAnsi="Arial" w:cs="Arial"/>
          <w:lang w:eastAsia="de-DE"/>
        </w:rPr>
        <w:t xml:space="preserve"> u</w:t>
      </w:r>
      <w:r w:rsidR="00632FE6">
        <w:rPr>
          <w:rFonts w:ascii="Arial" w:hAnsi="Arial" w:cs="Arial"/>
          <w:lang w:eastAsia="de-DE"/>
        </w:rPr>
        <w:t xml:space="preserve">mgerechnet </w:t>
      </w:r>
      <w:r w:rsidR="00C45374">
        <w:rPr>
          <w:rFonts w:ascii="Arial" w:hAnsi="Arial" w:cs="Arial"/>
          <w:lang w:eastAsia="de-DE"/>
        </w:rPr>
        <w:t>[SiLP, Abschnitt 2.2]</w:t>
      </w:r>
      <w:r w:rsidR="00722E3B">
        <w:rPr>
          <w:rFonts w:ascii="Arial" w:hAnsi="Arial" w:cs="Arial"/>
          <w:lang w:eastAsia="de-DE"/>
        </w:rPr>
        <w:t>, damit eine Vergleichbarkeit gegeben ist</w:t>
      </w:r>
      <w:r w:rsidR="00632FE6">
        <w:rPr>
          <w:rFonts w:ascii="Arial" w:hAnsi="Arial" w:cs="Arial"/>
          <w:lang w:eastAsia="de-DE"/>
        </w:rPr>
        <w:t xml:space="preserve">. </w:t>
      </w:r>
    </w:p>
    <w:p w14:paraId="00DD5665" w14:textId="77777777" w:rsidR="0059637B" w:rsidRDefault="0059637B" w:rsidP="0059637B">
      <w:pPr>
        <w:suppressAutoHyphens w:val="0"/>
        <w:autoSpaceDE w:val="0"/>
        <w:autoSpaceDN w:val="0"/>
        <w:adjustRightInd w:val="0"/>
        <w:spacing w:line="360" w:lineRule="auto"/>
        <w:rPr>
          <w:rFonts w:ascii="Arial" w:hAnsi="Arial" w:cs="Arial"/>
          <w:lang w:eastAsia="de-DE"/>
        </w:rPr>
      </w:pPr>
    </w:p>
    <w:p w14:paraId="78BA0F01" w14:textId="03D4D2BE" w:rsidR="0058757B" w:rsidRDefault="00D320A8" w:rsidP="00B86E82">
      <w:pPr>
        <w:suppressAutoHyphens w:val="0"/>
        <w:autoSpaceDE w:val="0"/>
        <w:autoSpaceDN w:val="0"/>
        <w:adjustRightInd w:val="0"/>
        <w:spacing w:line="360" w:lineRule="auto"/>
        <w:rPr>
          <w:rFonts w:ascii="Arial" w:hAnsi="Arial" w:cs="Arial"/>
          <w:b/>
          <w:bCs/>
          <w:u w:val="single"/>
        </w:rPr>
      </w:pPr>
      <w:r w:rsidRPr="00CA5010">
        <w:rPr>
          <w:rFonts w:ascii="Arial" w:hAnsi="Arial" w:cs="Arial"/>
          <w:b/>
          <w:bCs/>
          <w:u w:val="single"/>
        </w:rPr>
        <w:t>5 Übersicht über die Unterrichtsreihe</w:t>
      </w:r>
    </w:p>
    <w:p w14:paraId="545A7CE4" w14:textId="77777777" w:rsidR="0059637B" w:rsidRPr="002744B2" w:rsidRDefault="0059637B" w:rsidP="00B86E82">
      <w:pPr>
        <w:suppressAutoHyphens w:val="0"/>
        <w:autoSpaceDE w:val="0"/>
        <w:autoSpaceDN w:val="0"/>
        <w:adjustRightInd w:val="0"/>
        <w:spacing w:line="360" w:lineRule="auto"/>
        <w:rPr>
          <w:rFonts w:ascii="Arial" w:hAnsi="Arial" w:cs="Arial"/>
          <w:u w:val="single"/>
        </w:rPr>
      </w:pPr>
    </w:p>
    <w:tbl>
      <w:tblPr>
        <w:tblStyle w:val="Tabellenraster"/>
        <w:tblW w:w="0" w:type="auto"/>
        <w:tblInd w:w="170" w:type="dxa"/>
        <w:tblLook w:val="04A0" w:firstRow="1" w:lastRow="0" w:firstColumn="1" w:lastColumn="0" w:noHBand="0" w:noVBand="1"/>
      </w:tblPr>
      <w:tblGrid>
        <w:gridCol w:w="1030"/>
        <w:gridCol w:w="1489"/>
        <w:gridCol w:w="3685"/>
        <w:gridCol w:w="2743"/>
      </w:tblGrid>
      <w:tr w:rsidR="00D75215" w14:paraId="35549FE8" w14:textId="77777777" w:rsidTr="000D09B6">
        <w:tc>
          <w:tcPr>
            <w:tcW w:w="1030" w:type="dxa"/>
          </w:tcPr>
          <w:p w14:paraId="3DFB280C" w14:textId="2FD1CF83" w:rsidR="00D75215" w:rsidRPr="00B47D0D" w:rsidRDefault="00903D93" w:rsidP="0058757B">
            <w:pPr>
              <w:suppressAutoHyphens w:val="0"/>
              <w:spacing w:line="360" w:lineRule="auto"/>
              <w:rPr>
                <w:rFonts w:ascii="Arial" w:hAnsi="Arial" w:cs="Arial"/>
                <w:b/>
                <w:bCs/>
                <w:color w:val="808080"/>
                <w:sz w:val="22"/>
                <w:szCs w:val="22"/>
                <w:lang w:eastAsia="de-DE"/>
              </w:rPr>
            </w:pPr>
            <w:r w:rsidRPr="00B47D0D">
              <w:rPr>
                <w:rFonts w:ascii="Arial" w:hAnsi="Arial" w:cs="Arial"/>
                <w:b/>
                <w:bCs/>
                <w:sz w:val="22"/>
                <w:szCs w:val="22"/>
                <w:lang w:eastAsia="de-DE"/>
              </w:rPr>
              <w:t>Stunde</w:t>
            </w:r>
          </w:p>
        </w:tc>
        <w:tc>
          <w:tcPr>
            <w:tcW w:w="1489" w:type="dxa"/>
          </w:tcPr>
          <w:p w14:paraId="673C3BFC" w14:textId="1153445C" w:rsidR="00D75215" w:rsidRPr="00B47D0D" w:rsidRDefault="00903D93" w:rsidP="0058757B">
            <w:pPr>
              <w:suppressAutoHyphens w:val="0"/>
              <w:spacing w:line="360" w:lineRule="auto"/>
              <w:rPr>
                <w:rFonts w:ascii="Arial" w:hAnsi="Arial" w:cs="Arial"/>
                <w:b/>
                <w:bCs/>
                <w:color w:val="808080"/>
                <w:sz w:val="22"/>
                <w:szCs w:val="22"/>
                <w:lang w:eastAsia="de-DE"/>
              </w:rPr>
            </w:pPr>
            <w:r w:rsidRPr="00B47D0D">
              <w:rPr>
                <w:rFonts w:ascii="Arial" w:hAnsi="Arial" w:cs="Arial"/>
                <w:b/>
                <w:bCs/>
                <w:sz w:val="22"/>
                <w:szCs w:val="22"/>
                <w:lang w:eastAsia="de-DE"/>
              </w:rPr>
              <w:t>Thema der Stunde</w:t>
            </w:r>
          </w:p>
        </w:tc>
        <w:tc>
          <w:tcPr>
            <w:tcW w:w="3685" w:type="dxa"/>
          </w:tcPr>
          <w:p w14:paraId="0CD61468" w14:textId="35971C54" w:rsidR="00D75215" w:rsidRPr="00B47D0D" w:rsidRDefault="00903D93" w:rsidP="0058757B">
            <w:pPr>
              <w:suppressAutoHyphens w:val="0"/>
              <w:spacing w:line="360" w:lineRule="auto"/>
              <w:rPr>
                <w:rFonts w:ascii="Arial" w:hAnsi="Arial" w:cs="Arial"/>
                <w:b/>
                <w:bCs/>
                <w:color w:val="808080"/>
                <w:sz w:val="22"/>
                <w:szCs w:val="22"/>
                <w:lang w:eastAsia="de-DE"/>
              </w:rPr>
            </w:pPr>
            <w:r w:rsidRPr="00B47D0D">
              <w:rPr>
                <w:rFonts w:ascii="Arial" w:hAnsi="Arial" w:cs="Arial"/>
                <w:b/>
                <w:bCs/>
                <w:sz w:val="22"/>
                <w:szCs w:val="22"/>
                <w:lang w:eastAsia="de-DE"/>
              </w:rPr>
              <w:t>Didaktischer Schwerpunkt</w:t>
            </w:r>
          </w:p>
        </w:tc>
        <w:tc>
          <w:tcPr>
            <w:tcW w:w="2743" w:type="dxa"/>
          </w:tcPr>
          <w:p w14:paraId="6EFA4E75" w14:textId="77777777" w:rsidR="00D75215" w:rsidRPr="00B47D0D" w:rsidRDefault="00903D93" w:rsidP="0058757B">
            <w:pPr>
              <w:suppressAutoHyphens w:val="0"/>
              <w:spacing w:line="360" w:lineRule="auto"/>
              <w:rPr>
                <w:rFonts w:ascii="Arial" w:hAnsi="Arial" w:cs="Arial"/>
                <w:b/>
                <w:bCs/>
                <w:sz w:val="22"/>
                <w:szCs w:val="22"/>
                <w:lang w:eastAsia="de-DE"/>
              </w:rPr>
            </w:pPr>
            <w:r w:rsidRPr="00B47D0D">
              <w:rPr>
                <w:rFonts w:ascii="Arial" w:hAnsi="Arial" w:cs="Arial"/>
                <w:b/>
                <w:bCs/>
                <w:sz w:val="22"/>
                <w:szCs w:val="22"/>
                <w:lang w:eastAsia="de-DE"/>
              </w:rPr>
              <w:t>Beitrag zum Kompetenzerwerb</w:t>
            </w:r>
          </w:p>
          <w:p w14:paraId="0BD995CD" w14:textId="12F70CC8" w:rsidR="00903D93" w:rsidRPr="00B47D0D" w:rsidRDefault="00903D93" w:rsidP="0058757B">
            <w:pPr>
              <w:suppressAutoHyphens w:val="0"/>
              <w:spacing w:line="360" w:lineRule="auto"/>
              <w:rPr>
                <w:rFonts w:ascii="Arial" w:hAnsi="Arial" w:cs="Arial"/>
                <w:color w:val="808080"/>
                <w:sz w:val="22"/>
                <w:szCs w:val="22"/>
                <w:lang w:eastAsia="de-DE"/>
              </w:rPr>
            </w:pPr>
            <w:r w:rsidRPr="000D09B6">
              <w:rPr>
                <w:rFonts w:ascii="Arial" w:hAnsi="Arial" w:cs="Arial"/>
                <w:b/>
                <w:bCs/>
                <w:sz w:val="18"/>
                <w:szCs w:val="18"/>
                <w:lang w:eastAsia="de-DE"/>
              </w:rPr>
              <w:t>Schwerpunkte</w:t>
            </w:r>
            <w:r w:rsidR="005E22F5" w:rsidRPr="000D09B6">
              <w:rPr>
                <w:rFonts w:ascii="Arial" w:hAnsi="Arial" w:cs="Arial"/>
                <w:b/>
                <w:bCs/>
                <w:sz w:val="18"/>
                <w:szCs w:val="18"/>
                <w:lang w:eastAsia="de-DE"/>
              </w:rPr>
              <w:t xml:space="preserve"> gemäß </w:t>
            </w:r>
            <w:r w:rsidR="005F0133" w:rsidRPr="000D09B6">
              <w:rPr>
                <w:rFonts w:ascii="Arial" w:hAnsi="Arial" w:cs="Arial"/>
                <w:b/>
                <w:bCs/>
                <w:sz w:val="18"/>
                <w:szCs w:val="18"/>
                <w:lang w:eastAsia="de-DE"/>
              </w:rPr>
              <w:t xml:space="preserve">Abschnitt 2.1.3 </w:t>
            </w:r>
            <w:r w:rsidR="00B027BB" w:rsidRPr="000D09B6">
              <w:rPr>
                <w:rFonts w:ascii="Arial" w:hAnsi="Arial" w:cs="Arial"/>
                <w:b/>
                <w:bCs/>
                <w:sz w:val="18"/>
                <w:szCs w:val="18"/>
                <w:lang w:eastAsia="de-DE"/>
              </w:rPr>
              <w:t>des Kernlehrplans</w:t>
            </w:r>
          </w:p>
        </w:tc>
      </w:tr>
      <w:tr w:rsidR="00D75215" w14:paraId="615F054C" w14:textId="77777777" w:rsidTr="000D09B6">
        <w:tc>
          <w:tcPr>
            <w:tcW w:w="1030" w:type="dxa"/>
          </w:tcPr>
          <w:p w14:paraId="0A87573C" w14:textId="3DC2F147" w:rsidR="00D75215" w:rsidRPr="00B47D0D" w:rsidRDefault="00903D93" w:rsidP="00D75215">
            <w:pPr>
              <w:suppressAutoHyphens w:val="0"/>
              <w:spacing w:line="360" w:lineRule="auto"/>
              <w:rPr>
                <w:rFonts w:ascii="Arial" w:hAnsi="Arial" w:cs="Arial"/>
                <w:color w:val="808080"/>
                <w:sz w:val="22"/>
                <w:szCs w:val="22"/>
                <w:lang w:eastAsia="de-DE"/>
              </w:rPr>
            </w:pPr>
            <w:r w:rsidRPr="00B47D0D">
              <w:rPr>
                <w:rFonts w:ascii="Arial" w:hAnsi="Arial" w:cs="Arial"/>
                <w:sz w:val="22"/>
                <w:szCs w:val="22"/>
                <w:lang w:eastAsia="de-DE"/>
              </w:rPr>
              <w:t>1.</w:t>
            </w:r>
          </w:p>
        </w:tc>
        <w:tc>
          <w:tcPr>
            <w:tcW w:w="1489" w:type="dxa"/>
          </w:tcPr>
          <w:p w14:paraId="052A4502" w14:textId="0A27FCB6" w:rsidR="00D75215" w:rsidRPr="00B47D0D" w:rsidRDefault="003550CF" w:rsidP="00D75215">
            <w:pPr>
              <w:suppressAutoHyphens w:val="0"/>
              <w:spacing w:line="360" w:lineRule="auto"/>
              <w:rPr>
                <w:rFonts w:ascii="Arial" w:hAnsi="Arial" w:cs="Arial"/>
                <w:color w:val="808080"/>
                <w:sz w:val="22"/>
                <w:szCs w:val="22"/>
                <w:lang w:eastAsia="de-DE"/>
              </w:rPr>
            </w:pPr>
            <w:r w:rsidRPr="00B47D0D">
              <w:rPr>
                <w:rFonts w:ascii="Arial" w:hAnsi="Arial" w:cs="Arial"/>
                <w:sz w:val="22"/>
                <w:szCs w:val="22"/>
                <w:lang w:eastAsia="de-DE"/>
              </w:rPr>
              <w:t>Einstieg in das Schuljahr</w:t>
            </w:r>
          </w:p>
        </w:tc>
        <w:tc>
          <w:tcPr>
            <w:tcW w:w="3685" w:type="dxa"/>
          </w:tcPr>
          <w:p w14:paraId="2E28EFBA" w14:textId="77777777" w:rsidR="00D75215" w:rsidRPr="00B47D0D" w:rsidRDefault="00D75215" w:rsidP="00D75215">
            <w:pPr>
              <w:snapToGrid w:val="0"/>
              <w:spacing w:line="276" w:lineRule="auto"/>
              <w:rPr>
                <w:rFonts w:ascii="Arial" w:hAnsi="Arial" w:cs="Arial"/>
                <w:bCs/>
                <w:sz w:val="22"/>
                <w:szCs w:val="22"/>
              </w:rPr>
            </w:pPr>
            <w:r w:rsidRPr="00B47D0D">
              <w:rPr>
                <w:rFonts w:ascii="Arial" w:hAnsi="Arial" w:cs="Arial"/>
                <w:bCs/>
                <w:sz w:val="22"/>
                <w:szCs w:val="22"/>
              </w:rPr>
              <w:t>Kennenlernen</w:t>
            </w:r>
          </w:p>
          <w:p w14:paraId="73817840" w14:textId="77777777" w:rsidR="00D75215" w:rsidRPr="00B47D0D" w:rsidRDefault="00D75215" w:rsidP="00D75215">
            <w:pPr>
              <w:snapToGrid w:val="0"/>
              <w:spacing w:line="276" w:lineRule="auto"/>
              <w:rPr>
                <w:rFonts w:ascii="Arial" w:hAnsi="Arial" w:cs="Arial"/>
                <w:bCs/>
                <w:sz w:val="22"/>
                <w:szCs w:val="22"/>
              </w:rPr>
            </w:pPr>
            <w:r w:rsidRPr="00B47D0D">
              <w:rPr>
                <w:rFonts w:ascii="Arial" w:hAnsi="Arial" w:cs="Arial"/>
                <w:bCs/>
                <w:sz w:val="22"/>
                <w:szCs w:val="22"/>
              </w:rPr>
              <w:t>Überblick über das Schuljahr, Kriterien der Leistungsbewertung</w:t>
            </w:r>
          </w:p>
          <w:p w14:paraId="41A617A5" w14:textId="48EF2C9B" w:rsidR="00D75215" w:rsidRPr="00B47D0D" w:rsidRDefault="00D75215" w:rsidP="00D75215">
            <w:pPr>
              <w:suppressAutoHyphens w:val="0"/>
              <w:spacing w:line="360" w:lineRule="auto"/>
              <w:rPr>
                <w:rFonts w:ascii="Arial" w:hAnsi="Arial" w:cs="Arial"/>
                <w:color w:val="808080"/>
                <w:sz w:val="22"/>
                <w:szCs w:val="22"/>
                <w:lang w:eastAsia="de-DE"/>
              </w:rPr>
            </w:pPr>
            <w:r w:rsidRPr="00B47D0D">
              <w:rPr>
                <w:rFonts w:ascii="Arial" w:hAnsi="Arial" w:cs="Arial"/>
                <w:bCs/>
                <w:sz w:val="22"/>
                <w:szCs w:val="22"/>
              </w:rPr>
              <w:t>Sicherheitsbelehrung</w:t>
            </w:r>
          </w:p>
        </w:tc>
        <w:tc>
          <w:tcPr>
            <w:tcW w:w="2743" w:type="dxa"/>
          </w:tcPr>
          <w:p w14:paraId="505D7C9D" w14:textId="77777777" w:rsidR="00D75215" w:rsidRPr="00B47D0D" w:rsidRDefault="0015722D" w:rsidP="00D75215">
            <w:pPr>
              <w:suppressAutoHyphens w:val="0"/>
              <w:spacing w:line="360" w:lineRule="auto"/>
              <w:rPr>
                <w:rFonts w:ascii="Arial" w:hAnsi="Arial" w:cs="Arial"/>
                <w:color w:val="000000" w:themeColor="text1"/>
                <w:sz w:val="22"/>
                <w:szCs w:val="22"/>
                <w:lang w:eastAsia="de-DE"/>
              </w:rPr>
            </w:pPr>
            <w:r w:rsidRPr="00B47D0D">
              <w:rPr>
                <w:rFonts w:ascii="Arial" w:hAnsi="Arial" w:cs="Arial"/>
                <w:color w:val="000000" w:themeColor="text1"/>
                <w:sz w:val="22"/>
                <w:szCs w:val="22"/>
                <w:lang w:eastAsia="de-DE"/>
              </w:rPr>
              <w:t xml:space="preserve">K1 Texte lesen und erstellen, </w:t>
            </w:r>
          </w:p>
          <w:p w14:paraId="1BE5FE71" w14:textId="5A96BFCB" w:rsidR="0015722D" w:rsidRPr="00B47D0D" w:rsidRDefault="0015722D" w:rsidP="00D75215">
            <w:pPr>
              <w:suppressAutoHyphens w:val="0"/>
              <w:spacing w:line="360" w:lineRule="auto"/>
              <w:rPr>
                <w:rFonts w:ascii="Arial" w:hAnsi="Arial" w:cs="Arial"/>
                <w:color w:val="000000" w:themeColor="text1"/>
                <w:sz w:val="22"/>
                <w:szCs w:val="22"/>
                <w:lang w:eastAsia="de-DE"/>
              </w:rPr>
            </w:pPr>
            <w:r w:rsidRPr="00B47D0D">
              <w:rPr>
                <w:rFonts w:ascii="Arial" w:hAnsi="Arial" w:cs="Arial"/>
                <w:color w:val="000000" w:themeColor="text1"/>
                <w:sz w:val="22"/>
                <w:szCs w:val="22"/>
                <w:lang w:eastAsia="de-DE"/>
              </w:rPr>
              <w:t>K6 Informationen umsetzen</w:t>
            </w:r>
          </w:p>
        </w:tc>
      </w:tr>
      <w:tr w:rsidR="00D75215" w14:paraId="2122BA10" w14:textId="77777777" w:rsidTr="000D09B6">
        <w:tc>
          <w:tcPr>
            <w:tcW w:w="1030" w:type="dxa"/>
          </w:tcPr>
          <w:p w14:paraId="155B230E" w14:textId="29ECA6DE" w:rsidR="00D75215" w:rsidRPr="00B47D0D" w:rsidRDefault="00903D93" w:rsidP="00D75215">
            <w:pPr>
              <w:suppressAutoHyphens w:val="0"/>
              <w:spacing w:line="360" w:lineRule="auto"/>
              <w:rPr>
                <w:rFonts w:ascii="Arial" w:hAnsi="Arial" w:cs="Arial"/>
                <w:color w:val="808080"/>
                <w:sz w:val="22"/>
                <w:szCs w:val="22"/>
                <w:lang w:eastAsia="de-DE"/>
              </w:rPr>
            </w:pPr>
            <w:r w:rsidRPr="00B47D0D">
              <w:rPr>
                <w:rFonts w:ascii="Arial" w:hAnsi="Arial" w:cs="Arial"/>
                <w:sz w:val="22"/>
                <w:szCs w:val="22"/>
                <w:lang w:eastAsia="de-DE"/>
              </w:rPr>
              <w:t>2.</w:t>
            </w:r>
          </w:p>
        </w:tc>
        <w:tc>
          <w:tcPr>
            <w:tcW w:w="1489" w:type="dxa"/>
          </w:tcPr>
          <w:p w14:paraId="645C9FE2" w14:textId="653347C6" w:rsidR="00D75215" w:rsidRPr="00B47D0D" w:rsidRDefault="003550CF" w:rsidP="00D75215">
            <w:pPr>
              <w:suppressAutoHyphens w:val="0"/>
              <w:spacing w:line="360" w:lineRule="auto"/>
              <w:rPr>
                <w:rFonts w:ascii="Arial" w:hAnsi="Arial" w:cs="Arial"/>
                <w:color w:val="808080"/>
                <w:sz w:val="22"/>
                <w:szCs w:val="22"/>
                <w:lang w:eastAsia="de-DE"/>
              </w:rPr>
            </w:pPr>
            <w:r w:rsidRPr="00B47D0D">
              <w:rPr>
                <w:rFonts w:ascii="Arial" w:hAnsi="Arial" w:cs="Arial"/>
                <w:sz w:val="22"/>
                <w:szCs w:val="22"/>
                <w:lang w:eastAsia="de-DE"/>
              </w:rPr>
              <w:t>Mein neues Fach: Was ist Physik?</w:t>
            </w:r>
          </w:p>
        </w:tc>
        <w:tc>
          <w:tcPr>
            <w:tcW w:w="3685" w:type="dxa"/>
          </w:tcPr>
          <w:p w14:paraId="506E8C19" w14:textId="12F8A39D" w:rsidR="00D75215" w:rsidRPr="00B47D0D" w:rsidRDefault="00D75215" w:rsidP="00D75215">
            <w:pPr>
              <w:suppressAutoHyphens w:val="0"/>
              <w:spacing w:line="360" w:lineRule="auto"/>
              <w:rPr>
                <w:rFonts w:ascii="Arial" w:hAnsi="Arial" w:cs="Arial"/>
                <w:color w:val="808080"/>
                <w:sz w:val="22"/>
                <w:szCs w:val="22"/>
                <w:lang w:eastAsia="de-DE"/>
              </w:rPr>
            </w:pPr>
            <w:r w:rsidRPr="00B47D0D">
              <w:rPr>
                <w:rFonts w:ascii="Arial" w:hAnsi="Arial" w:cs="Arial"/>
                <w:bCs/>
                <w:sz w:val="22"/>
                <w:szCs w:val="22"/>
              </w:rPr>
              <w:t xml:space="preserve">Die Schüler erarbeiten </w:t>
            </w:r>
            <w:r w:rsidR="00620606" w:rsidRPr="00B47D0D">
              <w:rPr>
                <w:rFonts w:ascii="Arial" w:hAnsi="Arial" w:cs="Arial"/>
                <w:bCs/>
                <w:sz w:val="22"/>
                <w:szCs w:val="22"/>
              </w:rPr>
              <w:t>an einer Placemat</w:t>
            </w:r>
            <w:r w:rsidRPr="00B47D0D">
              <w:rPr>
                <w:rFonts w:ascii="Arial" w:hAnsi="Arial" w:cs="Arial"/>
                <w:bCs/>
                <w:sz w:val="22"/>
                <w:szCs w:val="22"/>
              </w:rPr>
              <w:t xml:space="preserve"> </w:t>
            </w:r>
            <w:r w:rsidR="000A561C" w:rsidRPr="00B47D0D">
              <w:rPr>
                <w:rFonts w:ascii="Arial" w:hAnsi="Arial" w:cs="Arial"/>
                <w:bCs/>
                <w:sz w:val="22"/>
                <w:szCs w:val="22"/>
              </w:rPr>
              <w:t xml:space="preserve">[M2011, S. </w:t>
            </w:r>
            <w:r w:rsidR="00135082" w:rsidRPr="00B47D0D">
              <w:rPr>
                <w:rFonts w:ascii="Arial" w:hAnsi="Arial" w:cs="Arial"/>
                <w:bCs/>
                <w:sz w:val="22"/>
                <w:szCs w:val="22"/>
              </w:rPr>
              <w:t>76</w:t>
            </w:r>
            <w:r w:rsidR="000A561C" w:rsidRPr="00B47D0D">
              <w:rPr>
                <w:rFonts w:ascii="Arial" w:hAnsi="Arial" w:cs="Arial"/>
                <w:bCs/>
                <w:sz w:val="22"/>
                <w:szCs w:val="22"/>
              </w:rPr>
              <w:t>]</w:t>
            </w:r>
            <w:r w:rsidR="00135082" w:rsidRPr="00B47D0D">
              <w:rPr>
                <w:rFonts w:ascii="Arial" w:hAnsi="Arial" w:cs="Arial"/>
                <w:bCs/>
                <w:sz w:val="22"/>
                <w:szCs w:val="22"/>
              </w:rPr>
              <w:t xml:space="preserve"> </w:t>
            </w:r>
            <w:r w:rsidRPr="00B47D0D">
              <w:rPr>
                <w:rFonts w:ascii="Arial" w:hAnsi="Arial" w:cs="Arial"/>
                <w:bCs/>
                <w:sz w:val="22"/>
                <w:szCs w:val="22"/>
              </w:rPr>
              <w:t xml:space="preserve">Aspekte und Fragestellungen der Physik und grenzen die Physik von der Chemie und Biologie ab. </w:t>
            </w:r>
          </w:p>
        </w:tc>
        <w:tc>
          <w:tcPr>
            <w:tcW w:w="2743" w:type="dxa"/>
          </w:tcPr>
          <w:p w14:paraId="1EF660C3" w14:textId="77777777" w:rsidR="0086765F" w:rsidRPr="00B47D0D" w:rsidRDefault="00DF661F" w:rsidP="00D75215">
            <w:pPr>
              <w:suppressAutoHyphens w:val="0"/>
              <w:spacing w:line="360" w:lineRule="auto"/>
              <w:rPr>
                <w:rFonts w:ascii="Arial" w:hAnsi="Arial" w:cs="Arial"/>
                <w:color w:val="000000" w:themeColor="text1"/>
                <w:sz w:val="22"/>
                <w:szCs w:val="22"/>
                <w:lang w:eastAsia="de-DE"/>
              </w:rPr>
            </w:pPr>
            <w:r w:rsidRPr="00B47D0D">
              <w:rPr>
                <w:rFonts w:ascii="Arial" w:hAnsi="Arial" w:cs="Arial"/>
                <w:color w:val="000000" w:themeColor="text1"/>
                <w:sz w:val="22"/>
                <w:szCs w:val="22"/>
                <w:lang w:eastAsia="de-DE"/>
              </w:rPr>
              <w:t>UF3 Sachverhalte ordnen und strukturieren</w:t>
            </w:r>
            <w:r w:rsidR="0086765F" w:rsidRPr="00B47D0D">
              <w:rPr>
                <w:rFonts w:ascii="Arial" w:hAnsi="Arial" w:cs="Arial"/>
                <w:color w:val="000000" w:themeColor="text1"/>
                <w:sz w:val="22"/>
                <w:szCs w:val="22"/>
                <w:lang w:eastAsia="de-DE"/>
              </w:rPr>
              <w:t xml:space="preserve">, </w:t>
            </w:r>
          </w:p>
          <w:p w14:paraId="3C01839C" w14:textId="39DD8B69" w:rsidR="00D75215" w:rsidRPr="00B47D0D" w:rsidRDefault="0086765F" w:rsidP="00D75215">
            <w:pPr>
              <w:suppressAutoHyphens w:val="0"/>
              <w:spacing w:line="360" w:lineRule="auto"/>
              <w:rPr>
                <w:rFonts w:ascii="Arial" w:hAnsi="Arial" w:cs="Arial"/>
                <w:color w:val="000000" w:themeColor="text1"/>
                <w:sz w:val="22"/>
                <w:szCs w:val="22"/>
                <w:lang w:eastAsia="de-DE"/>
              </w:rPr>
            </w:pPr>
            <w:r w:rsidRPr="00B47D0D">
              <w:rPr>
                <w:rFonts w:ascii="Arial" w:hAnsi="Arial" w:cs="Arial"/>
                <w:color w:val="000000" w:themeColor="text1"/>
                <w:sz w:val="22"/>
                <w:szCs w:val="22"/>
                <w:lang w:eastAsia="de-DE"/>
              </w:rPr>
              <w:t xml:space="preserve">K7 Beschreiben, </w:t>
            </w:r>
            <w:r w:rsidR="00792913" w:rsidRPr="00B47D0D">
              <w:rPr>
                <w:rFonts w:ascii="Arial" w:hAnsi="Arial" w:cs="Arial"/>
                <w:color w:val="000000" w:themeColor="text1"/>
                <w:sz w:val="22"/>
                <w:szCs w:val="22"/>
                <w:lang w:eastAsia="de-DE"/>
              </w:rPr>
              <w:t>präsentieren, begründen</w:t>
            </w:r>
          </w:p>
        </w:tc>
      </w:tr>
      <w:tr w:rsidR="00D75215" w14:paraId="417651B7" w14:textId="77777777" w:rsidTr="000D09B6">
        <w:tc>
          <w:tcPr>
            <w:tcW w:w="1030" w:type="dxa"/>
          </w:tcPr>
          <w:p w14:paraId="4C48A8BE" w14:textId="23248EE5" w:rsidR="00D75215" w:rsidRPr="00B47D0D" w:rsidRDefault="003550CF"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lastRenderedPageBreak/>
              <w:t>3</w:t>
            </w:r>
            <w:r w:rsidR="00AF5A54" w:rsidRPr="00B47D0D">
              <w:rPr>
                <w:rFonts w:ascii="Arial" w:hAnsi="Arial" w:cs="Arial"/>
                <w:sz w:val="22"/>
                <w:szCs w:val="22"/>
                <w:lang w:eastAsia="de-DE"/>
              </w:rPr>
              <w:t>.</w:t>
            </w:r>
          </w:p>
        </w:tc>
        <w:tc>
          <w:tcPr>
            <w:tcW w:w="1489" w:type="dxa"/>
          </w:tcPr>
          <w:p w14:paraId="1A7E4BF4" w14:textId="50864814" w:rsidR="00D75215" w:rsidRPr="00B47D0D" w:rsidRDefault="00D523AA"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Isaac Newton – ein berühmter Physiker</w:t>
            </w:r>
          </w:p>
        </w:tc>
        <w:tc>
          <w:tcPr>
            <w:tcW w:w="3685" w:type="dxa"/>
          </w:tcPr>
          <w:p w14:paraId="7A349BB1" w14:textId="6A4A3A55" w:rsidR="00D75215" w:rsidRPr="00B47D0D" w:rsidRDefault="008C271D"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 xml:space="preserve">Die Schüler </w:t>
            </w:r>
            <w:r w:rsidR="00E43E2E" w:rsidRPr="00B47D0D">
              <w:rPr>
                <w:rFonts w:ascii="Arial" w:hAnsi="Arial" w:cs="Arial"/>
                <w:sz w:val="22"/>
                <w:szCs w:val="22"/>
                <w:lang w:eastAsia="de-DE"/>
              </w:rPr>
              <w:t xml:space="preserve">erarbeiten in einem Gruppenpuzzle </w:t>
            </w:r>
            <w:r w:rsidR="00B6499A" w:rsidRPr="00B47D0D">
              <w:rPr>
                <w:rFonts w:ascii="Arial" w:hAnsi="Arial" w:cs="Arial"/>
                <w:sz w:val="22"/>
                <w:szCs w:val="22"/>
                <w:lang w:eastAsia="de-DE"/>
              </w:rPr>
              <w:t xml:space="preserve">[M2011, S. 80] </w:t>
            </w:r>
            <w:r w:rsidR="00E43E2E" w:rsidRPr="00B47D0D">
              <w:rPr>
                <w:rFonts w:ascii="Arial" w:hAnsi="Arial" w:cs="Arial"/>
                <w:sz w:val="22"/>
                <w:szCs w:val="22"/>
                <w:lang w:eastAsia="de-DE"/>
              </w:rPr>
              <w:t xml:space="preserve">Aspekte zum Leben und Wirken Isaac Newtons sowie </w:t>
            </w:r>
            <w:r w:rsidR="00E82C41" w:rsidRPr="00B47D0D">
              <w:rPr>
                <w:rFonts w:ascii="Arial" w:hAnsi="Arial" w:cs="Arial"/>
                <w:sz w:val="22"/>
                <w:szCs w:val="22"/>
                <w:lang w:eastAsia="de-DE"/>
              </w:rPr>
              <w:t>seine Gravitations- und Kraftgesetze.</w:t>
            </w:r>
          </w:p>
        </w:tc>
        <w:tc>
          <w:tcPr>
            <w:tcW w:w="2743" w:type="dxa"/>
          </w:tcPr>
          <w:p w14:paraId="4F45BD27" w14:textId="44D9DF62" w:rsidR="00D75215" w:rsidRPr="00B47D0D" w:rsidRDefault="00792913" w:rsidP="00D75215">
            <w:pPr>
              <w:suppressAutoHyphens w:val="0"/>
              <w:spacing w:line="360" w:lineRule="auto"/>
              <w:rPr>
                <w:rFonts w:ascii="Arial" w:hAnsi="Arial" w:cs="Arial"/>
                <w:color w:val="808080"/>
                <w:sz w:val="22"/>
                <w:szCs w:val="22"/>
                <w:lang w:eastAsia="de-DE"/>
              </w:rPr>
            </w:pPr>
            <w:r w:rsidRPr="00B47D0D">
              <w:rPr>
                <w:rFonts w:ascii="Arial" w:hAnsi="Arial" w:cs="Arial"/>
                <w:color w:val="000000" w:themeColor="text1"/>
                <w:sz w:val="22"/>
                <w:szCs w:val="22"/>
                <w:lang w:eastAsia="de-DE"/>
              </w:rPr>
              <w:t>K9 Kooperieren und im Team arbeiten</w:t>
            </w:r>
            <w:r w:rsidR="009727AD">
              <w:rPr>
                <w:rFonts w:ascii="Arial" w:hAnsi="Arial" w:cs="Arial"/>
                <w:color w:val="000000" w:themeColor="text1"/>
                <w:sz w:val="22"/>
                <w:szCs w:val="22"/>
                <w:lang w:eastAsia="de-DE"/>
              </w:rPr>
              <w:t>, K2 Informationen identifizieren, UF</w:t>
            </w:r>
            <w:r w:rsidR="0035597D">
              <w:rPr>
                <w:rFonts w:ascii="Arial" w:hAnsi="Arial" w:cs="Arial"/>
                <w:color w:val="000000" w:themeColor="text1"/>
                <w:sz w:val="22"/>
                <w:szCs w:val="22"/>
                <w:lang w:eastAsia="de-DE"/>
              </w:rPr>
              <w:t>2 Konzepte unterscheiden und auswählen</w:t>
            </w:r>
          </w:p>
        </w:tc>
      </w:tr>
      <w:tr w:rsidR="00D75215" w14:paraId="1CDDAF5A" w14:textId="77777777" w:rsidTr="000D09B6">
        <w:tc>
          <w:tcPr>
            <w:tcW w:w="1030" w:type="dxa"/>
          </w:tcPr>
          <w:p w14:paraId="7329BD6F" w14:textId="5D083BDA" w:rsidR="00D75215" w:rsidRPr="00B47D0D" w:rsidRDefault="00AF5A54"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4.</w:t>
            </w:r>
          </w:p>
        </w:tc>
        <w:tc>
          <w:tcPr>
            <w:tcW w:w="1489" w:type="dxa"/>
          </w:tcPr>
          <w:p w14:paraId="23553101" w14:textId="7729CF91" w:rsidR="00D75215" w:rsidRPr="00B47D0D" w:rsidRDefault="00D523AA"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Was ist Energie?</w:t>
            </w:r>
          </w:p>
        </w:tc>
        <w:tc>
          <w:tcPr>
            <w:tcW w:w="3685" w:type="dxa"/>
          </w:tcPr>
          <w:p w14:paraId="1645B993" w14:textId="77F240BE" w:rsidR="00D75215" w:rsidRPr="00B47D0D" w:rsidRDefault="00D4456E"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 xml:space="preserve">Die Schüler:innen diskutieren </w:t>
            </w:r>
            <w:r w:rsidR="009C71F9" w:rsidRPr="00B47D0D">
              <w:rPr>
                <w:rFonts w:ascii="Arial" w:hAnsi="Arial" w:cs="Arial"/>
                <w:sz w:val="22"/>
                <w:szCs w:val="22"/>
                <w:lang w:eastAsia="de-DE"/>
              </w:rPr>
              <w:t>anhand von selbst mitgebrachten Materialien (Hausaufgabe</w:t>
            </w:r>
            <w:r w:rsidR="00BA3920" w:rsidRPr="00B47D0D">
              <w:rPr>
                <w:rFonts w:ascii="Arial" w:hAnsi="Arial" w:cs="Arial"/>
                <w:sz w:val="22"/>
                <w:szCs w:val="22"/>
                <w:lang w:eastAsia="de-DE"/>
              </w:rPr>
              <w:t>!</w:t>
            </w:r>
            <w:r w:rsidR="009C71F9" w:rsidRPr="00B47D0D">
              <w:rPr>
                <w:rFonts w:ascii="Arial" w:hAnsi="Arial" w:cs="Arial"/>
                <w:sz w:val="22"/>
                <w:szCs w:val="22"/>
                <w:lang w:eastAsia="de-DE"/>
              </w:rPr>
              <w:t xml:space="preserve">) </w:t>
            </w:r>
            <w:r w:rsidRPr="00B47D0D">
              <w:rPr>
                <w:rFonts w:ascii="Arial" w:hAnsi="Arial" w:cs="Arial"/>
                <w:sz w:val="22"/>
                <w:szCs w:val="22"/>
                <w:lang w:eastAsia="de-DE"/>
              </w:rPr>
              <w:t>den Energiebegriff der Alltagssprache und definieren und gruppieren physikalische Energieformen.</w:t>
            </w:r>
          </w:p>
        </w:tc>
        <w:tc>
          <w:tcPr>
            <w:tcW w:w="2743" w:type="dxa"/>
          </w:tcPr>
          <w:p w14:paraId="0BECF773" w14:textId="7D7AB08B" w:rsidR="00D75215" w:rsidRPr="00B47D0D" w:rsidRDefault="000E6E4D" w:rsidP="00D75215">
            <w:pPr>
              <w:suppressAutoHyphens w:val="0"/>
              <w:spacing w:line="360" w:lineRule="auto"/>
              <w:rPr>
                <w:rFonts w:ascii="Arial" w:hAnsi="Arial" w:cs="Arial"/>
                <w:color w:val="808080"/>
                <w:sz w:val="22"/>
                <w:szCs w:val="22"/>
                <w:lang w:eastAsia="de-DE"/>
              </w:rPr>
            </w:pPr>
            <w:r w:rsidRPr="00B47D0D">
              <w:rPr>
                <w:rFonts w:ascii="Arial" w:hAnsi="Arial" w:cs="Arial"/>
                <w:color w:val="000000" w:themeColor="text1"/>
                <w:sz w:val="22"/>
                <w:szCs w:val="22"/>
                <w:lang w:eastAsia="de-DE"/>
              </w:rPr>
              <w:t>K5 Recherchieren</w:t>
            </w:r>
            <w:r w:rsidR="0056244A" w:rsidRPr="00B47D0D">
              <w:rPr>
                <w:rFonts w:ascii="Arial" w:hAnsi="Arial" w:cs="Arial"/>
                <w:color w:val="000000" w:themeColor="text1"/>
                <w:sz w:val="22"/>
                <w:szCs w:val="22"/>
                <w:lang w:eastAsia="de-DE"/>
              </w:rPr>
              <w:t>, UF3 Sachverhalte ordnen und strukturieren</w:t>
            </w:r>
            <w:r w:rsidR="00386044" w:rsidRPr="00B47D0D">
              <w:rPr>
                <w:rFonts w:ascii="Arial" w:hAnsi="Arial" w:cs="Arial"/>
                <w:color w:val="000000" w:themeColor="text1"/>
                <w:sz w:val="22"/>
                <w:szCs w:val="22"/>
                <w:lang w:eastAsia="de-DE"/>
              </w:rPr>
              <w:t>, UF4 Wissen vernetzen</w:t>
            </w:r>
          </w:p>
        </w:tc>
      </w:tr>
      <w:tr w:rsidR="00D75215" w14:paraId="42387EB6" w14:textId="77777777" w:rsidTr="000D09B6">
        <w:tc>
          <w:tcPr>
            <w:tcW w:w="1030" w:type="dxa"/>
          </w:tcPr>
          <w:p w14:paraId="7F9CC87D" w14:textId="70AD0E03" w:rsidR="00D75215" w:rsidRPr="0059637B" w:rsidRDefault="00AF5A54" w:rsidP="00D75215">
            <w:pPr>
              <w:suppressAutoHyphens w:val="0"/>
              <w:spacing w:line="360" w:lineRule="auto"/>
              <w:rPr>
                <w:rFonts w:ascii="Arial" w:hAnsi="Arial" w:cs="Arial"/>
                <w:b/>
                <w:bCs/>
                <w:sz w:val="22"/>
                <w:szCs w:val="22"/>
                <w:lang w:eastAsia="de-DE"/>
              </w:rPr>
            </w:pPr>
            <w:r w:rsidRPr="0059637B">
              <w:rPr>
                <w:rFonts w:ascii="Arial" w:hAnsi="Arial" w:cs="Arial"/>
                <w:b/>
                <w:bCs/>
                <w:sz w:val="22"/>
                <w:szCs w:val="22"/>
                <w:lang w:eastAsia="de-DE"/>
              </w:rPr>
              <w:t xml:space="preserve">5. </w:t>
            </w:r>
          </w:p>
        </w:tc>
        <w:tc>
          <w:tcPr>
            <w:tcW w:w="1489" w:type="dxa"/>
          </w:tcPr>
          <w:p w14:paraId="3CC45779" w14:textId="4ACD554B" w:rsidR="00D75215" w:rsidRPr="0059637B" w:rsidRDefault="00936CDC" w:rsidP="00D75215">
            <w:pPr>
              <w:suppressAutoHyphens w:val="0"/>
              <w:spacing w:line="360" w:lineRule="auto"/>
              <w:rPr>
                <w:rFonts w:ascii="Arial" w:hAnsi="Arial" w:cs="Arial"/>
                <w:b/>
                <w:bCs/>
                <w:sz w:val="22"/>
                <w:szCs w:val="22"/>
                <w:lang w:eastAsia="de-DE"/>
              </w:rPr>
            </w:pPr>
            <w:r w:rsidRPr="0059637B">
              <w:rPr>
                <w:rFonts w:ascii="Arial" w:hAnsi="Arial" w:cs="Arial"/>
                <w:b/>
                <w:bCs/>
                <w:sz w:val="22"/>
                <w:szCs w:val="22"/>
                <w:lang w:eastAsia="de-DE"/>
              </w:rPr>
              <w:t>Das Pendel des Schreckens</w:t>
            </w:r>
          </w:p>
        </w:tc>
        <w:tc>
          <w:tcPr>
            <w:tcW w:w="3685" w:type="dxa"/>
          </w:tcPr>
          <w:p w14:paraId="535CA4BB" w14:textId="10E8027E" w:rsidR="00D75215" w:rsidRPr="0059637B" w:rsidRDefault="00256567" w:rsidP="00D75215">
            <w:pPr>
              <w:suppressAutoHyphens w:val="0"/>
              <w:spacing w:line="360" w:lineRule="auto"/>
              <w:rPr>
                <w:rFonts w:ascii="Arial" w:hAnsi="Arial" w:cs="Arial"/>
                <w:b/>
                <w:bCs/>
                <w:sz w:val="22"/>
                <w:szCs w:val="22"/>
                <w:lang w:eastAsia="de-DE"/>
              </w:rPr>
            </w:pPr>
            <w:r w:rsidRPr="0059637B">
              <w:rPr>
                <w:rFonts w:ascii="Arial" w:hAnsi="Arial" w:cs="Arial"/>
                <w:b/>
                <w:bCs/>
                <w:sz w:val="22"/>
                <w:szCs w:val="22"/>
                <w:lang w:eastAsia="de-DE"/>
              </w:rPr>
              <w:t>Anhand eines Versuchs erarbeiten die Schüler:innen das Prinzip der Energieerhaltung.</w:t>
            </w:r>
          </w:p>
        </w:tc>
        <w:tc>
          <w:tcPr>
            <w:tcW w:w="2743" w:type="dxa"/>
          </w:tcPr>
          <w:p w14:paraId="242889BB" w14:textId="7966EAAD" w:rsidR="00D75215" w:rsidRPr="0059637B" w:rsidRDefault="00F42D1E" w:rsidP="00D75215">
            <w:pPr>
              <w:suppressAutoHyphens w:val="0"/>
              <w:spacing w:line="360" w:lineRule="auto"/>
              <w:rPr>
                <w:rFonts w:ascii="Arial" w:hAnsi="Arial" w:cs="Arial"/>
                <w:b/>
                <w:bCs/>
                <w:sz w:val="22"/>
                <w:szCs w:val="22"/>
                <w:lang w:eastAsia="de-DE"/>
              </w:rPr>
            </w:pPr>
            <w:r w:rsidRPr="0059637B">
              <w:rPr>
                <w:rFonts w:ascii="Arial" w:hAnsi="Arial" w:cs="Arial"/>
                <w:b/>
                <w:bCs/>
                <w:sz w:val="22"/>
                <w:szCs w:val="22"/>
                <w:lang w:eastAsia="de-DE"/>
              </w:rPr>
              <w:t>E3 Hypothesen entwickeln, E4 Untersuchungen und Experimente planen</w:t>
            </w:r>
          </w:p>
        </w:tc>
      </w:tr>
      <w:tr w:rsidR="00D75215" w14:paraId="5E7523E9" w14:textId="77777777" w:rsidTr="000D09B6">
        <w:tc>
          <w:tcPr>
            <w:tcW w:w="1030" w:type="dxa"/>
          </w:tcPr>
          <w:p w14:paraId="0C61D34D" w14:textId="1C42A869" w:rsidR="00D75215" w:rsidRPr="00B47D0D" w:rsidRDefault="00AF5A54"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6.</w:t>
            </w:r>
          </w:p>
        </w:tc>
        <w:tc>
          <w:tcPr>
            <w:tcW w:w="1489" w:type="dxa"/>
          </w:tcPr>
          <w:p w14:paraId="1FF3F9E1" w14:textId="42B9FCB4" w:rsidR="00D75215" w:rsidRPr="00B47D0D" w:rsidRDefault="00D836FF"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Energieflussdiagramme</w:t>
            </w:r>
          </w:p>
        </w:tc>
        <w:tc>
          <w:tcPr>
            <w:tcW w:w="3685" w:type="dxa"/>
          </w:tcPr>
          <w:p w14:paraId="6DC5FC76" w14:textId="15AD54AE" w:rsidR="00D75215" w:rsidRPr="00B47D0D" w:rsidRDefault="00081B74"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Die Schüler:innen stellen Energieumwandlungen graphisch mithilfe von Energieflussdiagrammen dar.</w:t>
            </w:r>
          </w:p>
        </w:tc>
        <w:tc>
          <w:tcPr>
            <w:tcW w:w="2743" w:type="dxa"/>
          </w:tcPr>
          <w:p w14:paraId="5F731EE5" w14:textId="335A2847" w:rsidR="00D75215" w:rsidRPr="00B47D0D" w:rsidRDefault="00B21C3D" w:rsidP="00D75215">
            <w:pPr>
              <w:suppressAutoHyphens w:val="0"/>
              <w:spacing w:line="360" w:lineRule="auto"/>
              <w:rPr>
                <w:rFonts w:ascii="Arial" w:hAnsi="Arial" w:cs="Arial"/>
                <w:color w:val="000000" w:themeColor="text1"/>
                <w:sz w:val="22"/>
                <w:szCs w:val="22"/>
                <w:lang w:eastAsia="de-DE"/>
              </w:rPr>
            </w:pPr>
            <w:r w:rsidRPr="00B47D0D">
              <w:rPr>
                <w:rFonts w:ascii="Arial" w:hAnsi="Arial" w:cs="Arial"/>
                <w:color w:val="000000" w:themeColor="text1"/>
                <w:sz w:val="22"/>
                <w:szCs w:val="22"/>
                <w:lang w:eastAsia="de-DE"/>
              </w:rPr>
              <w:t xml:space="preserve">K1 Texte lesen und erstellen, </w:t>
            </w:r>
            <w:r w:rsidR="008F652D" w:rsidRPr="00B47D0D">
              <w:rPr>
                <w:rFonts w:ascii="Arial" w:hAnsi="Arial" w:cs="Arial"/>
                <w:color w:val="000000" w:themeColor="text1"/>
                <w:sz w:val="22"/>
                <w:szCs w:val="22"/>
                <w:lang w:eastAsia="de-DE"/>
              </w:rPr>
              <w:br/>
              <w:t>K7 Beschreiben, präsentieren, begründen</w:t>
            </w:r>
          </w:p>
        </w:tc>
      </w:tr>
      <w:tr w:rsidR="00D75215" w14:paraId="285875D6" w14:textId="77777777" w:rsidTr="000D09B6">
        <w:tc>
          <w:tcPr>
            <w:tcW w:w="1030" w:type="dxa"/>
          </w:tcPr>
          <w:p w14:paraId="4EEF90FD" w14:textId="6DC6641C" w:rsidR="00D75215" w:rsidRPr="00B47D0D" w:rsidRDefault="00AF5A54"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7.</w:t>
            </w:r>
          </w:p>
        </w:tc>
        <w:tc>
          <w:tcPr>
            <w:tcW w:w="1489" w:type="dxa"/>
          </w:tcPr>
          <w:p w14:paraId="579A109A" w14:textId="51A2AB2F" w:rsidR="00D75215" w:rsidRPr="00B47D0D" w:rsidRDefault="00907ECF"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Der Energieskatepark</w:t>
            </w:r>
          </w:p>
        </w:tc>
        <w:tc>
          <w:tcPr>
            <w:tcW w:w="3685" w:type="dxa"/>
          </w:tcPr>
          <w:p w14:paraId="4C7BC3DA" w14:textId="41A1CCCC" w:rsidR="00D75215" w:rsidRPr="00B47D0D" w:rsidRDefault="00210372"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Die Schüler:innen wiederholen das Prinzip der Energieerhaltung</w:t>
            </w:r>
            <w:r w:rsidR="00081B74" w:rsidRPr="00B47D0D">
              <w:rPr>
                <w:rFonts w:ascii="Arial" w:hAnsi="Arial" w:cs="Arial"/>
                <w:sz w:val="22"/>
                <w:szCs w:val="22"/>
                <w:lang w:eastAsia="de-DE"/>
              </w:rPr>
              <w:t xml:space="preserve"> anhand der Simulation einer Halfpipe </w:t>
            </w:r>
            <w:r w:rsidRPr="00B47D0D">
              <w:rPr>
                <w:rFonts w:ascii="Arial" w:hAnsi="Arial" w:cs="Arial"/>
                <w:sz w:val="22"/>
                <w:szCs w:val="22"/>
                <w:lang w:eastAsia="de-DE"/>
              </w:rPr>
              <w:t>und nutzen e</w:t>
            </w:r>
            <w:r w:rsidR="00081B74" w:rsidRPr="00B47D0D">
              <w:rPr>
                <w:rFonts w:ascii="Arial" w:hAnsi="Arial" w:cs="Arial"/>
                <w:sz w:val="22"/>
                <w:szCs w:val="22"/>
                <w:lang w:eastAsia="de-DE"/>
              </w:rPr>
              <w:t>s für Geschwindigkeitsberechnungen (HA).</w:t>
            </w:r>
          </w:p>
        </w:tc>
        <w:tc>
          <w:tcPr>
            <w:tcW w:w="2743" w:type="dxa"/>
          </w:tcPr>
          <w:p w14:paraId="728B5ABA" w14:textId="77777777" w:rsidR="007E0A64" w:rsidRPr="00B47D0D" w:rsidRDefault="007E0A64" w:rsidP="00D75215">
            <w:pPr>
              <w:suppressAutoHyphens w:val="0"/>
              <w:spacing w:line="360" w:lineRule="auto"/>
              <w:rPr>
                <w:rFonts w:ascii="Arial" w:hAnsi="Arial" w:cs="Arial"/>
                <w:color w:val="000000" w:themeColor="text1"/>
                <w:sz w:val="22"/>
                <w:szCs w:val="22"/>
                <w:lang w:eastAsia="de-DE"/>
              </w:rPr>
            </w:pPr>
            <w:r w:rsidRPr="00B47D0D">
              <w:rPr>
                <w:rFonts w:ascii="Arial" w:hAnsi="Arial" w:cs="Arial"/>
                <w:color w:val="000000" w:themeColor="text1"/>
                <w:sz w:val="22"/>
                <w:szCs w:val="22"/>
                <w:lang w:eastAsia="de-DE"/>
              </w:rPr>
              <w:t>E6 Untersuchungen und Experimente auswerten</w:t>
            </w:r>
            <w:r w:rsidR="008E4E3D" w:rsidRPr="00B47D0D">
              <w:rPr>
                <w:rFonts w:ascii="Arial" w:hAnsi="Arial" w:cs="Arial"/>
                <w:color w:val="000000" w:themeColor="text1"/>
                <w:sz w:val="22"/>
                <w:szCs w:val="22"/>
                <w:lang w:eastAsia="de-DE"/>
              </w:rPr>
              <w:t xml:space="preserve">, </w:t>
            </w:r>
          </w:p>
          <w:p w14:paraId="43156F37" w14:textId="20DF63C8" w:rsidR="008E4E3D" w:rsidRPr="00B47D0D" w:rsidRDefault="008E4E3D" w:rsidP="008E4E3D">
            <w:pPr>
              <w:suppressAutoHyphens w:val="0"/>
              <w:spacing w:line="360" w:lineRule="auto"/>
              <w:rPr>
                <w:rFonts w:ascii="Arial" w:hAnsi="Arial" w:cs="Arial"/>
                <w:color w:val="000000" w:themeColor="text1"/>
                <w:sz w:val="22"/>
                <w:szCs w:val="22"/>
                <w:lang w:eastAsia="de-DE"/>
              </w:rPr>
            </w:pPr>
            <w:r w:rsidRPr="00B47D0D">
              <w:rPr>
                <w:rFonts w:ascii="Arial" w:hAnsi="Arial" w:cs="Arial"/>
                <w:color w:val="000000" w:themeColor="text1"/>
                <w:sz w:val="22"/>
                <w:szCs w:val="22"/>
                <w:lang w:eastAsia="de-DE"/>
              </w:rPr>
              <w:t>E8 Modelle anwenden</w:t>
            </w:r>
          </w:p>
        </w:tc>
      </w:tr>
      <w:tr w:rsidR="00566C5E" w14:paraId="01B7A160" w14:textId="77777777" w:rsidTr="000D09B6">
        <w:tc>
          <w:tcPr>
            <w:tcW w:w="1030" w:type="dxa"/>
          </w:tcPr>
          <w:p w14:paraId="6107E12C" w14:textId="16985CF1" w:rsidR="00566C5E" w:rsidRPr="00B47D0D" w:rsidRDefault="000F4BB5"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8</w:t>
            </w:r>
            <w:r w:rsidR="003F6792" w:rsidRPr="00B47D0D">
              <w:rPr>
                <w:rFonts w:ascii="Arial" w:hAnsi="Arial" w:cs="Arial"/>
                <w:sz w:val="22"/>
                <w:szCs w:val="22"/>
                <w:lang w:eastAsia="de-DE"/>
              </w:rPr>
              <w:t>.</w:t>
            </w:r>
          </w:p>
        </w:tc>
        <w:tc>
          <w:tcPr>
            <w:tcW w:w="1489" w:type="dxa"/>
          </w:tcPr>
          <w:p w14:paraId="0656302D" w14:textId="7EF1FE02" w:rsidR="00566C5E" w:rsidRPr="00B47D0D" w:rsidRDefault="00E6606A"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Das Kraftwerk</w:t>
            </w:r>
          </w:p>
        </w:tc>
        <w:tc>
          <w:tcPr>
            <w:tcW w:w="3685" w:type="dxa"/>
          </w:tcPr>
          <w:p w14:paraId="3382E3FF" w14:textId="569F73D2" w:rsidR="00566C5E" w:rsidRPr="00B47D0D" w:rsidRDefault="0067346F" w:rsidP="00D75215">
            <w:pPr>
              <w:suppressAutoHyphens w:val="0"/>
              <w:spacing w:line="360" w:lineRule="auto"/>
              <w:rPr>
                <w:rFonts w:ascii="Arial" w:hAnsi="Arial" w:cs="Arial"/>
                <w:color w:val="000000" w:themeColor="text1"/>
                <w:sz w:val="22"/>
                <w:szCs w:val="22"/>
                <w:lang w:eastAsia="de-DE"/>
              </w:rPr>
            </w:pPr>
            <w:r w:rsidRPr="00B47D0D">
              <w:rPr>
                <w:rFonts w:ascii="Arial" w:hAnsi="Arial" w:cs="Arial"/>
                <w:color w:val="000000" w:themeColor="text1"/>
                <w:sz w:val="22"/>
                <w:szCs w:val="22"/>
                <w:lang w:eastAsia="de-DE"/>
              </w:rPr>
              <w:t xml:space="preserve">Anhand des Kontextes eines Kraftwerks erarbeiten die Schüler:innen </w:t>
            </w:r>
            <w:r w:rsidR="009B1339" w:rsidRPr="00B47D0D">
              <w:rPr>
                <w:rFonts w:ascii="Arial" w:hAnsi="Arial" w:cs="Arial"/>
                <w:color w:val="000000" w:themeColor="text1"/>
                <w:sz w:val="22"/>
                <w:szCs w:val="22"/>
                <w:lang w:eastAsia="de-DE"/>
              </w:rPr>
              <w:t xml:space="preserve">die Begriffe </w:t>
            </w:r>
            <w:r w:rsidR="00E6606A" w:rsidRPr="00B47D0D">
              <w:rPr>
                <w:rFonts w:ascii="Arial" w:hAnsi="Arial" w:cs="Arial"/>
                <w:color w:val="000000" w:themeColor="text1"/>
                <w:sz w:val="22"/>
                <w:szCs w:val="22"/>
                <w:lang w:eastAsia="de-DE"/>
              </w:rPr>
              <w:t>Leistung und Wirkungsgrad.</w:t>
            </w:r>
          </w:p>
        </w:tc>
        <w:tc>
          <w:tcPr>
            <w:tcW w:w="2743" w:type="dxa"/>
          </w:tcPr>
          <w:p w14:paraId="3F718993" w14:textId="747D5196" w:rsidR="00566C5E" w:rsidRPr="00B47D0D" w:rsidRDefault="001112E2" w:rsidP="00D75215">
            <w:pPr>
              <w:suppressAutoHyphens w:val="0"/>
              <w:spacing w:line="360" w:lineRule="auto"/>
              <w:rPr>
                <w:rFonts w:ascii="Arial" w:hAnsi="Arial" w:cs="Arial"/>
                <w:color w:val="000000" w:themeColor="text1"/>
                <w:sz w:val="22"/>
                <w:szCs w:val="22"/>
                <w:lang w:eastAsia="de-DE"/>
              </w:rPr>
            </w:pPr>
            <w:r w:rsidRPr="00B47D0D">
              <w:rPr>
                <w:rFonts w:ascii="Arial" w:hAnsi="Arial" w:cs="Arial"/>
                <w:color w:val="000000" w:themeColor="text1"/>
                <w:sz w:val="22"/>
                <w:szCs w:val="22"/>
                <w:lang w:eastAsia="de-DE"/>
              </w:rPr>
              <w:t>K2 Informationen identifizieren</w:t>
            </w:r>
            <w:r w:rsidR="001E73F0" w:rsidRPr="00B47D0D">
              <w:rPr>
                <w:rFonts w:ascii="Arial" w:hAnsi="Arial" w:cs="Arial"/>
                <w:color w:val="000000" w:themeColor="text1"/>
                <w:sz w:val="22"/>
                <w:szCs w:val="22"/>
                <w:lang w:eastAsia="de-DE"/>
              </w:rPr>
              <w:t>, UF2 Konzepte unterscheiden und auswählen, UF4 Wissen vernetzen</w:t>
            </w:r>
          </w:p>
        </w:tc>
      </w:tr>
      <w:tr w:rsidR="00D836FF" w14:paraId="6F47B0FA" w14:textId="77777777" w:rsidTr="000D09B6">
        <w:tc>
          <w:tcPr>
            <w:tcW w:w="1030" w:type="dxa"/>
          </w:tcPr>
          <w:p w14:paraId="702048BF" w14:textId="17CC4DAF" w:rsidR="00D836FF" w:rsidRPr="00B47D0D" w:rsidRDefault="000F4BB5"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9</w:t>
            </w:r>
            <w:r w:rsidR="007E63E1" w:rsidRPr="00B47D0D">
              <w:rPr>
                <w:rFonts w:ascii="Arial" w:hAnsi="Arial" w:cs="Arial"/>
                <w:sz w:val="22"/>
                <w:szCs w:val="22"/>
                <w:lang w:eastAsia="de-DE"/>
              </w:rPr>
              <w:t xml:space="preserve">. </w:t>
            </w:r>
          </w:p>
        </w:tc>
        <w:tc>
          <w:tcPr>
            <w:tcW w:w="1489" w:type="dxa"/>
          </w:tcPr>
          <w:p w14:paraId="2193B2B0" w14:textId="1AD69465" w:rsidR="00D836FF" w:rsidRPr="00B47D0D" w:rsidRDefault="003107F1"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Ein ganz normaler Tag in Deutschland</w:t>
            </w:r>
          </w:p>
        </w:tc>
        <w:tc>
          <w:tcPr>
            <w:tcW w:w="3685" w:type="dxa"/>
          </w:tcPr>
          <w:p w14:paraId="3A3AC19C" w14:textId="32D11D0F" w:rsidR="00D836FF" w:rsidRPr="00B47D0D" w:rsidRDefault="00511A51" w:rsidP="00D75215">
            <w:pPr>
              <w:suppressAutoHyphens w:val="0"/>
              <w:spacing w:line="360" w:lineRule="auto"/>
              <w:rPr>
                <w:rFonts w:ascii="Arial" w:hAnsi="Arial" w:cs="Arial"/>
                <w:color w:val="000000" w:themeColor="text1"/>
                <w:sz w:val="22"/>
                <w:szCs w:val="22"/>
                <w:lang w:eastAsia="de-DE"/>
              </w:rPr>
            </w:pPr>
            <w:r w:rsidRPr="00B47D0D">
              <w:rPr>
                <w:rFonts w:ascii="Arial" w:hAnsi="Arial" w:cs="Arial"/>
                <w:color w:val="000000" w:themeColor="text1"/>
                <w:sz w:val="22"/>
                <w:szCs w:val="22"/>
                <w:lang w:eastAsia="de-DE"/>
              </w:rPr>
              <w:t xml:space="preserve">Die Schüler:innen </w:t>
            </w:r>
            <w:r w:rsidR="003107F1" w:rsidRPr="00B47D0D">
              <w:rPr>
                <w:rFonts w:ascii="Arial" w:hAnsi="Arial" w:cs="Arial"/>
                <w:color w:val="000000" w:themeColor="text1"/>
                <w:sz w:val="22"/>
                <w:szCs w:val="22"/>
                <w:lang w:eastAsia="de-DE"/>
              </w:rPr>
              <w:t>identifizieren und quantifizieren Energieentwertungen im Alltag in den Kontexten „Ernährung“ und „elektrische Geräte“</w:t>
            </w:r>
            <w:r w:rsidR="00F202CB" w:rsidRPr="00B47D0D">
              <w:rPr>
                <w:rFonts w:ascii="Arial" w:hAnsi="Arial" w:cs="Arial"/>
                <w:color w:val="000000" w:themeColor="text1"/>
                <w:sz w:val="22"/>
                <w:szCs w:val="22"/>
                <w:lang w:eastAsia="de-DE"/>
              </w:rPr>
              <w:t xml:space="preserve"> anhand eines Partnerpuzzles</w:t>
            </w:r>
            <w:r w:rsidR="000F4BB5" w:rsidRPr="00B47D0D">
              <w:rPr>
                <w:rFonts w:ascii="Arial" w:hAnsi="Arial" w:cs="Arial"/>
                <w:color w:val="000000" w:themeColor="text1"/>
                <w:sz w:val="22"/>
                <w:szCs w:val="22"/>
                <w:lang w:eastAsia="de-DE"/>
              </w:rPr>
              <w:t xml:space="preserve"> [M2011, S. 58]</w:t>
            </w:r>
            <w:r w:rsidR="003107F1" w:rsidRPr="00B47D0D">
              <w:rPr>
                <w:rFonts w:ascii="Arial" w:hAnsi="Arial" w:cs="Arial"/>
                <w:color w:val="000000" w:themeColor="text1"/>
                <w:sz w:val="22"/>
                <w:szCs w:val="22"/>
                <w:lang w:eastAsia="de-DE"/>
              </w:rPr>
              <w:t>.</w:t>
            </w:r>
          </w:p>
        </w:tc>
        <w:tc>
          <w:tcPr>
            <w:tcW w:w="2743" w:type="dxa"/>
          </w:tcPr>
          <w:p w14:paraId="7B2255EF" w14:textId="4CAAF30A" w:rsidR="00D836FF" w:rsidRPr="00B47D0D" w:rsidRDefault="000B434A" w:rsidP="00D75215">
            <w:pPr>
              <w:suppressAutoHyphens w:val="0"/>
              <w:spacing w:line="360" w:lineRule="auto"/>
              <w:rPr>
                <w:rFonts w:ascii="Arial" w:hAnsi="Arial" w:cs="Arial"/>
                <w:color w:val="808080"/>
                <w:sz w:val="22"/>
                <w:szCs w:val="22"/>
                <w:lang w:eastAsia="de-DE"/>
              </w:rPr>
            </w:pPr>
            <w:r w:rsidRPr="00B47D0D">
              <w:rPr>
                <w:rFonts w:ascii="Arial" w:hAnsi="Arial" w:cs="Arial"/>
                <w:color w:val="000000" w:themeColor="text1"/>
                <w:sz w:val="22"/>
                <w:szCs w:val="22"/>
                <w:lang w:eastAsia="de-DE"/>
              </w:rPr>
              <w:t>UF2 Konzepte unterscheiden und auswählen, K2</w:t>
            </w:r>
            <w:r w:rsidR="00227173" w:rsidRPr="00B47D0D">
              <w:rPr>
                <w:rFonts w:ascii="Arial" w:hAnsi="Arial" w:cs="Arial"/>
                <w:color w:val="000000" w:themeColor="text1"/>
                <w:sz w:val="22"/>
                <w:szCs w:val="22"/>
                <w:lang w:eastAsia="de-DE"/>
              </w:rPr>
              <w:t xml:space="preserve"> Informationen identifizieren</w:t>
            </w:r>
          </w:p>
        </w:tc>
      </w:tr>
      <w:tr w:rsidR="00D836FF" w14:paraId="3DC8CE29" w14:textId="77777777" w:rsidTr="000D09B6">
        <w:tc>
          <w:tcPr>
            <w:tcW w:w="1030" w:type="dxa"/>
          </w:tcPr>
          <w:p w14:paraId="6590685D" w14:textId="4EDBE1F6" w:rsidR="00D836FF" w:rsidRPr="00B47D0D" w:rsidRDefault="000F4BB5" w:rsidP="00D75215">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10</w:t>
            </w:r>
            <w:r w:rsidR="007E63E1" w:rsidRPr="00B47D0D">
              <w:rPr>
                <w:rFonts w:ascii="Arial" w:hAnsi="Arial" w:cs="Arial"/>
                <w:sz w:val="22"/>
                <w:szCs w:val="22"/>
                <w:lang w:eastAsia="de-DE"/>
              </w:rPr>
              <w:t>.</w:t>
            </w:r>
          </w:p>
        </w:tc>
        <w:tc>
          <w:tcPr>
            <w:tcW w:w="1489" w:type="dxa"/>
          </w:tcPr>
          <w:p w14:paraId="7000B30A" w14:textId="63DBCAD9" w:rsidR="007E63E1" w:rsidRPr="00B47D0D" w:rsidRDefault="00B86E82" w:rsidP="00511A51">
            <w:pPr>
              <w:suppressAutoHyphens w:val="0"/>
              <w:spacing w:line="360" w:lineRule="auto"/>
              <w:rPr>
                <w:rFonts w:ascii="Arial" w:hAnsi="Arial" w:cs="Arial"/>
                <w:sz w:val="22"/>
                <w:szCs w:val="22"/>
                <w:lang w:eastAsia="de-DE"/>
              </w:rPr>
            </w:pPr>
            <w:r w:rsidRPr="00B47D0D">
              <w:rPr>
                <w:rFonts w:ascii="Arial" w:hAnsi="Arial" w:cs="Arial"/>
                <w:sz w:val="22"/>
                <w:szCs w:val="22"/>
                <w:lang w:eastAsia="de-DE"/>
              </w:rPr>
              <w:t>Test</w:t>
            </w:r>
            <w:r w:rsidR="002744B2" w:rsidRPr="00B47D0D">
              <w:rPr>
                <w:rFonts w:ascii="Arial" w:hAnsi="Arial" w:cs="Arial"/>
                <w:sz w:val="22"/>
                <w:szCs w:val="22"/>
                <w:lang w:eastAsia="de-DE"/>
              </w:rPr>
              <w:t>;</w:t>
            </w:r>
            <w:r w:rsidR="00511A51" w:rsidRPr="00B47D0D">
              <w:rPr>
                <w:rFonts w:ascii="Arial" w:hAnsi="Arial" w:cs="Arial"/>
                <w:sz w:val="22"/>
                <w:szCs w:val="22"/>
                <w:lang w:eastAsia="de-DE"/>
              </w:rPr>
              <w:t xml:space="preserve"> </w:t>
            </w:r>
            <w:r w:rsidR="007E63E1" w:rsidRPr="00B47D0D">
              <w:rPr>
                <w:rFonts w:ascii="Arial" w:hAnsi="Arial" w:cs="Arial"/>
                <w:sz w:val="22"/>
                <w:szCs w:val="22"/>
                <w:lang w:eastAsia="de-DE"/>
              </w:rPr>
              <w:t>Feedback</w:t>
            </w:r>
            <w:r w:rsidR="00FC2BDC" w:rsidRPr="00B47D0D">
              <w:rPr>
                <w:rFonts w:ascii="Arial" w:hAnsi="Arial" w:cs="Arial"/>
                <w:sz w:val="22"/>
                <w:szCs w:val="22"/>
                <w:lang w:eastAsia="de-DE"/>
              </w:rPr>
              <w:t>/Reflexion</w:t>
            </w:r>
          </w:p>
        </w:tc>
        <w:tc>
          <w:tcPr>
            <w:tcW w:w="3685" w:type="dxa"/>
          </w:tcPr>
          <w:p w14:paraId="65E17F1E" w14:textId="228B2E39" w:rsidR="00D836FF" w:rsidRPr="00B47D0D" w:rsidRDefault="00D836FF" w:rsidP="00D75215">
            <w:pPr>
              <w:suppressAutoHyphens w:val="0"/>
              <w:spacing w:line="360" w:lineRule="auto"/>
              <w:rPr>
                <w:rFonts w:ascii="Arial" w:hAnsi="Arial" w:cs="Arial"/>
                <w:color w:val="808080"/>
                <w:sz w:val="22"/>
                <w:szCs w:val="22"/>
                <w:lang w:eastAsia="de-DE"/>
              </w:rPr>
            </w:pPr>
          </w:p>
        </w:tc>
        <w:tc>
          <w:tcPr>
            <w:tcW w:w="2743" w:type="dxa"/>
          </w:tcPr>
          <w:p w14:paraId="16D67EBD" w14:textId="4DFDA5C9" w:rsidR="00D836FF" w:rsidRPr="00B47D0D" w:rsidRDefault="00D836FF" w:rsidP="00D75215">
            <w:pPr>
              <w:suppressAutoHyphens w:val="0"/>
              <w:spacing w:line="360" w:lineRule="auto"/>
              <w:rPr>
                <w:rFonts w:ascii="Arial" w:hAnsi="Arial" w:cs="Arial"/>
                <w:color w:val="808080"/>
                <w:sz w:val="22"/>
                <w:szCs w:val="22"/>
                <w:lang w:eastAsia="de-DE"/>
              </w:rPr>
            </w:pPr>
          </w:p>
        </w:tc>
      </w:tr>
    </w:tbl>
    <w:p w14:paraId="573EF2EF" w14:textId="58C8895E" w:rsidR="002045D5" w:rsidRDefault="002744B2" w:rsidP="00903D93">
      <w:pPr>
        <w:suppressAutoHyphens w:val="0"/>
        <w:spacing w:line="360" w:lineRule="auto"/>
        <w:rPr>
          <w:rFonts w:ascii="Arial" w:hAnsi="Arial" w:cs="Arial"/>
          <w:b/>
          <w:bCs/>
          <w:u w:val="single"/>
          <w:lang w:eastAsia="de-DE"/>
        </w:rPr>
      </w:pPr>
      <w:r w:rsidRPr="002744B2">
        <w:rPr>
          <w:rFonts w:ascii="Arial" w:hAnsi="Arial" w:cs="Arial"/>
          <w:b/>
          <w:bCs/>
          <w:u w:val="single"/>
          <w:lang w:eastAsia="de-DE"/>
        </w:rPr>
        <w:lastRenderedPageBreak/>
        <w:t>Anhang: Informationen zur Lernzeit Physik</w:t>
      </w:r>
    </w:p>
    <w:p w14:paraId="61A5A421" w14:textId="1221A700" w:rsidR="002744B2" w:rsidRPr="004143F9" w:rsidRDefault="002744B2" w:rsidP="004143F9">
      <w:pPr>
        <w:suppressAutoHyphens w:val="0"/>
        <w:autoSpaceDE w:val="0"/>
        <w:autoSpaceDN w:val="0"/>
        <w:adjustRightInd w:val="0"/>
        <w:spacing w:line="360" w:lineRule="auto"/>
        <w:rPr>
          <w:rFonts w:ascii="Arial" w:hAnsi="Arial" w:cs="Arial"/>
          <w:bCs/>
          <w:lang w:eastAsia="de-DE"/>
        </w:rPr>
      </w:pPr>
      <w:r>
        <w:rPr>
          <w:rFonts w:ascii="Arial" w:hAnsi="Arial" w:cs="Arial"/>
          <w:lang w:eastAsia="de-DE"/>
        </w:rPr>
        <w:t>Parallel zur Unterrichtsreihe, die einstündig unterrichtet wird, findet die Lernzeit Physik mit ebenfalls einer Stunde pro Woche statt. Die Lernzeiten sind im Schulkonzept als Zeiten des selbstständigen Lernens verankert, die in Klasse 10 im Klassenverband in Anwesenheit des Fachlehrers stattfinden. Die (zweifach differenzierten) Materialien der Lernzeit werden von der Fachkonferenz Physik zur Verfügung gestellt.</w:t>
      </w:r>
      <w:r w:rsidR="00653268">
        <w:rPr>
          <w:rFonts w:ascii="Arial" w:hAnsi="Arial" w:cs="Arial"/>
          <w:lang w:eastAsia="de-DE"/>
        </w:rPr>
        <w:t xml:space="preserve"> </w:t>
      </w:r>
      <w:r w:rsidR="004143F9">
        <w:rPr>
          <w:rFonts w:ascii="Arial" w:hAnsi="Arial" w:cs="Arial"/>
          <w:bCs/>
          <w:lang w:eastAsia="de-DE"/>
        </w:rPr>
        <w:t>Sie</w:t>
      </w:r>
      <w:r w:rsidR="00653268">
        <w:rPr>
          <w:rFonts w:ascii="Arial" w:hAnsi="Arial" w:cs="Arial"/>
          <w:bCs/>
          <w:lang w:eastAsia="de-DE"/>
        </w:rPr>
        <w:t xml:space="preserve"> </w:t>
      </w:r>
      <w:r w:rsidR="004143F9">
        <w:rPr>
          <w:rFonts w:ascii="Arial" w:hAnsi="Arial" w:cs="Arial"/>
          <w:bCs/>
          <w:lang w:eastAsia="de-DE"/>
        </w:rPr>
        <w:t>enthalten</w:t>
      </w:r>
      <w:r w:rsidR="00653268">
        <w:rPr>
          <w:rFonts w:ascii="Arial" w:hAnsi="Arial" w:cs="Arial"/>
          <w:bCs/>
          <w:lang w:eastAsia="de-DE"/>
        </w:rPr>
        <w:t xml:space="preserve"> Angebote zur Selbstdiagnose am Anfang (Check-In) sowie am Ende (Check-Out).</w:t>
      </w:r>
    </w:p>
    <w:p w14:paraId="72DF8192" w14:textId="4998B3DC" w:rsidR="00903D93" w:rsidRDefault="004945A9" w:rsidP="00903D93">
      <w:pPr>
        <w:suppressAutoHyphens w:val="0"/>
        <w:spacing w:line="360" w:lineRule="auto"/>
        <w:rPr>
          <w:rFonts w:ascii="Arial" w:hAnsi="Arial" w:cs="Arial"/>
          <w:lang w:eastAsia="de-DE"/>
        </w:rPr>
      </w:pPr>
      <w:r>
        <w:rPr>
          <w:rFonts w:ascii="Arial" w:hAnsi="Arial" w:cs="Arial"/>
          <w:lang w:eastAsia="de-DE"/>
        </w:rPr>
        <w:t>D</w:t>
      </w:r>
      <w:r w:rsidR="00762429">
        <w:rPr>
          <w:rFonts w:ascii="Arial" w:hAnsi="Arial" w:cs="Arial"/>
          <w:lang w:eastAsia="de-DE"/>
        </w:rPr>
        <w:t>ie</w:t>
      </w:r>
      <w:r>
        <w:rPr>
          <w:rFonts w:ascii="Arial" w:hAnsi="Arial" w:cs="Arial"/>
          <w:lang w:eastAsia="de-DE"/>
        </w:rPr>
        <w:t xml:space="preserve"> Lernzeit Physik</w:t>
      </w:r>
      <w:r w:rsidR="00762429">
        <w:rPr>
          <w:rFonts w:ascii="Arial" w:hAnsi="Arial" w:cs="Arial"/>
          <w:lang w:eastAsia="de-DE"/>
        </w:rPr>
        <w:t xml:space="preserve"> ist in sogenannte Karten gegliedert, die Arbeitsanweisungen erhalten und im Folgenden </w:t>
      </w:r>
      <w:r w:rsidR="00885A34">
        <w:rPr>
          <w:rFonts w:ascii="Arial" w:hAnsi="Arial" w:cs="Arial"/>
          <w:lang w:eastAsia="de-DE"/>
        </w:rPr>
        <w:t xml:space="preserve">aufgelistet werden. Eine zeitliche Koordination mit dem Fachunterricht ist </w:t>
      </w:r>
      <w:r w:rsidR="006A5372">
        <w:rPr>
          <w:rFonts w:ascii="Arial" w:hAnsi="Arial" w:cs="Arial"/>
          <w:lang w:eastAsia="de-DE"/>
        </w:rPr>
        <w:t>nur in Ansätzen möglich, da es konzeptuell verankert ist, dass die Schüler:innen die Lernzeit in ihrem individuellen Tempo bearbeiten.</w:t>
      </w:r>
      <w:r w:rsidR="006E3094">
        <w:rPr>
          <w:rFonts w:ascii="Arial" w:hAnsi="Arial" w:cs="Arial"/>
          <w:lang w:eastAsia="de-DE"/>
        </w:rPr>
        <w:t xml:space="preserve"> Da die Schüler:innen der D-Klasse das Konzept der Lernzeit bereits verinnerlicht haben, erfolgt der Fachunterricht inhaltlich </w:t>
      </w:r>
      <w:r w:rsidR="00135442">
        <w:rPr>
          <w:rFonts w:ascii="Arial" w:hAnsi="Arial" w:cs="Arial"/>
          <w:lang w:eastAsia="de-DE"/>
        </w:rPr>
        <w:t>weitgehend unabhängig von der Lernzeit und setzt den Schwerpunkt auf d</w:t>
      </w:r>
      <w:r w:rsidR="00653949">
        <w:rPr>
          <w:rFonts w:ascii="Arial" w:hAnsi="Arial" w:cs="Arial"/>
          <w:lang w:eastAsia="de-DE"/>
        </w:rPr>
        <w:t xml:space="preserve">as Thema „Energie“, während ein großer Teil der Lernzeit sich dem Themenbereich </w:t>
      </w:r>
      <w:r w:rsidR="000A4907">
        <w:rPr>
          <w:rFonts w:ascii="Arial" w:hAnsi="Arial" w:cs="Arial"/>
          <w:lang w:eastAsia="de-DE"/>
        </w:rPr>
        <w:t>„</w:t>
      </w:r>
      <w:r w:rsidR="00653949">
        <w:rPr>
          <w:rFonts w:ascii="Arial" w:hAnsi="Arial" w:cs="Arial"/>
          <w:lang w:eastAsia="de-DE"/>
        </w:rPr>
        <w:t>Mechanik</w:t>
      </w:r>
      <w:r w:rsidR="000A4907">
        <w:rPr>
          <w:rFonts w:ascii="Arial" w:hAnsi="Arial" w:cs="Arial"/>
          <w:lang w:eastAsia="de-DE"/>
        </w:rPr>
        <w:t>“</w:t>
      </w:r>
      <w:r w:rsidR="00653949">
        <w:rPr>
          <w:rFonts w:ascii="Arial" w:hAnsi="Arial" w:cs="Arial"/>
          <w:lang w:eastAsia="de-DE"/>
        </w:rPr>
        <w:t xml:space="preserve"> widmet.</w:t>
      </w:r>
    </w:p>
    <w:tbl>
      <w:tblPr>
        <w:tblStyle w:val="Tabellenraster"/>
        <w:tblW w:w="0" w:type="auto"/>
        <w:tblLook w:val="04A0" w:firstRow="1" w:lastRow="0" w:firstColumn="1" w:lastColumn="0" w:noHBand="0" w:noVBand="1"/>
      </w:tblPr>
      <w:tblGrid>
        <w:gridCol w:w="790"/>
        <w:gridCol w:w="5868"/>
      </w:tblGrid>
      <w:tr w:rsidR="00ED7014" w14:paraId="4833DCF3" w14:textId="77777777" w:rsidTr="00ED7014">
        <w:tc>
          <w:tcPr>
            <w:tcW w:w="790" w:type="dxa"/>
          </w:tcPr>
          <w:p w14:paraId="738A1405" w14:textId="68DAB012" w:rsidR="00ED7014" w:rsidRDefault="00ED7014" w:rsidP="00903D93">
            <w:pPr>
              <w:suppressAutoHyphens w:val="0"/>
              <w:spacing w:line="360" w:lineRule="auto"/>
              <w:rPr>
                <w:rFonts w:ascii="Arial" w:hAnsi="Arial" w:cs="Arial"/>
                <w:lang w:eastAsia="de-DE"/>
              </w:rPr>
            </w:pPr>
            <w:r>
              <w:rPr>
                <w:rFonts w:ascii="Arial" w:hAnsi="Arial" w:cs="Arial"/>
                <w:lang w:eastAsia="de-DE"/>
              </w:rPr>
              <w:t>Karte</w:t>
            </w:r>
          </w:p>
        </w:tc>
        <w:tc>
          <w:tcPr>
            <w:tcW w:w="5868" w:type="dxa"/>
          </w:tcPr>
          <w:p w14:paraId="132F01C6" w14:textId="04542233" w:rsidR="00ED7014" w:rsidRDefault="00ED7014" w:rsidP="00903D93">
            <w:pPr>
              <w:suppressAutoHyphens w:val="0"/>
              <w:spacing w:line="360" w:lineRule="auto"/>
              <w:rPr>
                <w:rFonts w:ascii="Arial" w:hAnsi="Arial" w:cs="Arial"/>
                <w:lang w:eastAsia="de-DE"/>
              </w:rPr>
            </w:pPr>
            <w:r>
              <w:rPr>
                <w:rFonts w:ascii="Arial" w:hAnsi="Arial" w:cs="Arial"/>
                <w:lang w:eastAsia="de-DE"/>
              </w:rPr>
              <w:t>Thema</w:t>
            </w:r>
          </w:p>
        </w:tc>
      </w:tr>
      <w:tr w:rsidR="00ED7014" w14:paraId="2D3F3B15" w14:textId="77777777" w:rsidTr="00ED7014">
        <w:tc>
          <w:tcPr>
            <w:tcW w:w="790" w:type="dxa"/>
          </w:tcPr>
          <w:p w14:paraId="08B03B82" w14:textId="30F82D64" w:rsidR="00ED7014" w:rsidRDefault="00ED7014" w:rsidP="00903D93">
            <w:pPr>
              <w:suppressAutoHyphens w:val="0"/>
              <w:spacing w:line="360" w:lineRule="auto"/>
              <w:rPr>
                <w:rFonts w:ascii="Arial" w:hAnsi="Arial" w:cs="Arial"/>
                <w:lang w:eastAsia="de-DE"/>
              </w:rPr>
            </w:pPr>
            <w:r>
              <w:rPr>
                <w:rFonts w:ascii="Arial" w:hAnsi="Arial" w:cs="Arial"/>
                <w:lang w:eastAsia="de-DE"/>
              </w:rPr>
              <w:t>1</w:t>
            </w:r>
          </w:p>
        </w:tc>
        <w:tc>
          <w:tcPr>
            <w:tcW w:w="5868" w:type="dxa"/>
          </w:tcPr>
          <w:p w14:paraId="6BE7ACE9" w14:textId="71FEA73B" w:rsidR="00ED7014" w:rsidRDefault="00ED7014" w:rsidP="00903D93">
            <w:pPr>
              <w:suppressAutoHyphens w:val="0"/>
              <w:spacing w:line="360" w:lineRule="auto"/>
              <w:rPr>
                <w:rFonts w:ascii="Arial" w:hAnsi="Arial" w:cs="Arial"/>
                <w:lang w:eastAsia="de-DE"/>
              </w:rPr>
            </w:pPr>
            <w:r>
              <w:rPr>
                <w:rFonts w:ascii="Arial" w:hAnsi="Arial" w:cs="Arial"/>
                <w:lang w:eastAsia="de-DE"/>
              </w:rPr>
              <w:t>Check-In</w:t>
            </w:r>
          </w:p>
        </w:tc>
      </w:tr>
      <w:tr w:rsidR="00ED7014" w14:paraId="642FC56B" w14:textId="77777777" w:rsidTr="00ED7014">
        <w:tc>
          <w:tcPr>
            <w:tcW w:w="790" w:type="dxa"/>
          </w:tcPr>
          <w:p w14:paraId="6DCA6925" w14:textId="51627479" w:rsidR="00ED7014" w:rsidRDefault="00ED7014" w:rsidP="00903D93">
            <w:pPr>
              <w:suppressAutoHyphens w:val="0"/>
              <w:spacing w:line="360" w:lineRule="auto"/>
              <w:rPr>
                <w:rFonts w:ascii="Arial" w:hAnsi="Arial" w:cs="Arial"/>
                <w:lang w:eastAsia="de-DE"/>
              </w:rPr>
            </w:pPr>
            <w:r>
              <w:rPr>
                <w:rFonts w:ascii="Arial" w:hAnsi="Arial" w:cs="Arial"/>
                <w:lang w:eastAsia="de-DE"/>
              </w:rPr>
              <w:t>2</w:t>
            </w:r>
          </w:p>
        </w:tc>
        <w:tc>
          <w:tcPr>
            <w:tcW w:w="5868" w:type="dxa"/>
          </w:tcPr>
          <w:p w14:paraId="0930AC74" w14:textId="5C373F8A" w:rsidR="00ED7014" w:rsidRDefault="00ED7014" w:rsidP="00903D93">
            <w:pPr>
              <w:suppressAutoHyphens w:val="0"/>
              <w:spacing w:line="360" w:lineRule="auto"/>
              <w:rPr>
                <w:rFonts w:ascii="Arial" w:hAnsi="Arial" w:cs="Arial"/>
                <w:lang w:eastAsia="de-DE"/>
              </w:rPr>
            </w:pPr>
            <w:r>
              <w:rPr>
                <w:rFonts w:ascii="Arial" w:hAnsi="Arial" w:cs="Arial"/>
                <w:lang w:eastAsia="de-DE"/>
              </w:rPr>
              <w:t>Wiederholung: Kräfte in der Physik</w:t>
            </w:r>
          </w:p>
        </w:tc>
      </w:tr>
      <w:tr w:rsidR="00ED7014" w14:paraId="3EAF929E" w14:textId="77777777" w:rsidTr="00ED7014">
        <w:tc>
          <w:tcPr>
            <w:tcW w:w="790" w:type="dxa"/>
          </w:tcPr>
          <w:p w14:paraId="17B5755C" w14:textId="491B317B" w:rsidR="00ED7014" w:rsidRDefault="00ED7014" w:rsidP="00903D93">
            <w:pPr>
              <w:suppressAutoHyphens w:val="0"/>
              <w:spacing w:line="360" w:lineRule="auto"/>
              <w:rPr>
                <w:rFonts w:ascii="Arial" w:hAnsi="Arial" w:cs="Arial"/>
                <w:lang w:eastAsia="de-DE"/>
              </w:rPr>
            </w:pPr>
            <w:r>
              <w:rPr>
                <w:rFonts w:ascii="Arial" w:hAnsi="Arial" w:cs="Arial"/>
                <w:lang w:eastAsia="de-DE"/>
              </w:rPr>
              <w:t>3</w:t>
            </w:r>
          </w:p>
        </w:tc>
        <w:tc>
          <w:tcPr>
            <w:tcW w:w="5868" w:type="dxa"/>
          </w:tcPr>
          <w:p w14:paraId="27641BF2" w14:textId="3FC9439A" w:rsidR="00ED7014" w:rsidRDefault="00ED7014" w:rsidP="00903D93">
            <w:pPr>
              <w:suppressAutoHyphens w:val="0"/>
              <w:spacing w:line="360" w:lineRule="auto"/>
              <w:rPr>
                <w:rFonts w:ascii="Arial" w:hAnsi="Arial" w:cs="Arial"/>
                <w:lang w:eastAsia="de-DE"/>
              </w:rPr>
            </w:pPr>
            <w:r>
              <w:rPr>
                <w:rFonts w:ascii="Arial" w:hAnsi="Arial" w:cs="Arial"/>
                <w:lang w:eastAsia="de-DE"/>
              </w:rPr>
              <w:t>Der Flaschenzug (mit Experiment)</w:t>
            </w:r>
          </w:p>
        </w:tc>
      </w:tr>
      <w:tr w:rsidR="00ED7014" w14:paraId="3EE0B1A5" w14:textId="77777777" w:rsidTr="00ED7014">
        <w:tc>
          <w:tcPr>
            <w:tcW w:w="790" w:type="dxa"/>
          </w:tcPr>
          <w:p w14:paraId="70988266" w14:textId="33460843" w:rsidR="00ED7014" w:rsidRDefault="00ED7014" w:rsidP="00903D93">
            <w:pPr>
              <w:suppressAutoHyphens w:val="0"/>
              <w:spacing w:line="360" w:lineRule="auto"/>
              <w:rPr>
                <w:rFonts w:ascii="Arial" w:hAnsi="Arial" w:cs="Arial"/>
                <w:lang w:eastAsia="de-DE"/>
              </w:rPr>
            </w:pPr>
            <w:r>
              <w:rPr>
                <w:rFonts w:ascii="Arial" w:hAnsi="Arial" w:cs="Arial"/>
                <w:lang w:eastAsia="de-DE"/>
              </w:rPr>
              <w:t>4</w:t>
            </w:r>
          </w:p>
        </w:tc>
        <w:tc>
          <w:tcPr>
            <w:tcW w:w="5868" w:type="dxa"/>
          </w:tcPr>
          <w:p w14:paraId="25CF7C71" w14:textId="16E18895" w:rsidR="00ED7014" w:rsidRDefault="00ED7014" w:rsidP="00903D93">
            <w:pPr>
              <w:suppressAutoHyphens w:val="0"/>
              <w:spacing w:line="360" w:lineRule="auto"/>
              <w:rPr>
                <w:rFonts w:ascii="Arial" w:hAnsi="Arial" w:cs="Arial"/>
                <w:lang w:eastAsia="de-DE"/>
              </w:rPr>
            </w:pPr>
            <w:r>
              <w:rPr>
                <w:rFonts w:ascii="Arial" w:hAnsi="Arial" w:cs="Arial"/>
                <w:lang w:eastAsia="de-DE"/>
              </w:rPr>
              <w:t>Einseitige und zweiseitige Hebel (mit Experiment)</w:t>
            </w:r>
          </w:p>
        </w:tc>
      </w:tr>
      <w:tr w:rsidR="00ED7014" w14:paraId="00A62BA4" w14:textId="77777777" w:rsidTr="00ED7014">
        <w:tc>
          <w:tcPr>
            <w:tcW w:w="790" w:type="dxa"/>
          </w:tcPr>
          <w:p w14:paraId="4D0BD970" w14:textId="20B7BE3F" w:rsidR="00ED7014" w:rsidRDefault="00ED7014" w:rsidP="00903D93">
            <w:pPr>
              <w:suppressAutoHyphens w:val="0"/>
              <w:spacing w:line="360" w:lineRule="auto"/>
              <w:rPr>
                <w:rFonts w:ascii="Arial" w:hAnsi="Arial" w:cs="Arial"/>
                <w:lang w:eastAsia="de-DE"/>
              </w:rPr>
            </w:pPr>
            <w:r>
              <w:rPr>
                <w:rFonts w:ascii="Arial" w:hAnsi="Arial" w:cs="Arial"/>
                <w:lang w:eastAsia="de-DE"/>
              </w:rPr>
              <w:t>5</w:t>
            </w:r>
          </w:p>
        </w:tc>
        <w:tc>
          <w:tcPr>
            <w:tcW w:w="5868" w:type="dxa"/>
          </w:tcPr>
          <w:p w14:paraId="5AA17700" w14:textId="2CA0B8DC" w:rsidR="00ED7014" w:rsidRDefault="00ED7014" w:rsidP="00903D93">
            <w:pPr>
              <w:suppressAutoHyphens w:val="0"/>
              <w:spacing w:line="360" w:lineRule="auto"/>
              <w:rPr>
                <w:rFonts w:ascii="Arial" w:hAnsi="Arial" w:cs="Arial"/>
                <w:lang w:eastAsia="de-DE"/>
              </w:rPr>
            </w:pPr>
            <w:r>
              <w:rPr>
                <w:rFonts w:ascii="Arial" w:hAnsi="Arial" w:cs="Arial"/>
                <w:lang w:eastAsia="de-DE"/>
              </w:rPr>
              <w:t>Die goldene Regel der Mechanik</w:t>
            </w:r>
          </w:p>
        </w:tc>
      </w:tr>
      <w:tr w:rsidR="00ED7014" w14:paraId="0E98E8F1" w14:textId="77777777" w:rsidTr="00ED7014">
        <w:tc>
          <w:tcPr>
            <w:tcW w:w="790" w:type="dxa"/>
          </w:tcPr>
          <w:p w14:paraId="01E4D7F9" w14:textId="440A2A70" w:rsidR="00ED7014" w:rsidRDefault="00ED7014" w:rsidP="00903D93">
            <w:pPr>
              <w:suppressAutoHyphens w:val="0"/>
              <w:spacing w:line="360" w:lineRule="auto"/>
              <w:rPr>
                <w:rFonts w:ascii="Arial" w:hAnsi="Arial" w:cs="Arial"/>
                <w:lang w:eastAsia="de-DE"/>
              </w:rPr>
            </w:pPr>
            <w:r>
              <w:rPr>
                <w:rFonts w:ascii="Arial" w:hAnsi="Arial" w:cs="Arial"/>
                <w:lang w:eastAsia="de-DE"/>
              </w:rPr>
              <w:t>6</w:t>
            </w:r>
          </w:p>
        </w:tc>
        <w:tc>
          <w:tcPr>
            <w:tcW w:w="5868" w:type="dxa"/>
          </w:tcPr>
          <w:p w14:paraId="433E1113" w14:textId="31377B80" w:rsidR="00ED7014" w:rsidRDefault="00ED7014" w:rsidP="00903D93">
            <w:pPr>
              <w:suppressAutoHyphens w:val="0"/>
              <w:spacing w:line="360" w:lineRule="auto"/>
              <w:rPr>
                <w:rFonts w:ascii="Arial" w:hAnsi="Arial" w:cs="Arial"/>
                <w:lang w:eastAsia="de-DE"/>
              </w:rPr>
            </w:pPr>
            <w:r>
              <w:rPr>
                <w:rFonts w:ascii="Arial" w:hAnsi="Arial" w:cs="Arial"/>
                <w:lang w:eastAsia="de-DE"/>
              </w:rPr>
              <w:t>Die mechanische Leistung</w:t>
            </w:r>
          </w:p>
        </w:tc>
      </w:tr>
      <w:tr w:rsidR="00ED7014" w14:paraId="43F1A48D" w14:textId="77777777" w:rsidTr="00ED7014">
        <w:tc>
          <w:tcPr>
            <w:tcW w:w="790" w:type="dxa"/>
          </w:tcPr>
          <w:p w14:paraId="1B2D0E9D" w14:textId="550AE354" w:rsidR="00ED7014" w:rsidRDefault="00ED7014" w:rsidP="00903D93">
            <w:pPr>
              <w:suppressAutoHyphens w:val="0"/>
              <w:spacing w:line="360" w:lineRule="auto"/>
              <w:rPr>
                <w:rFonts w:ascii="Arial" w:hAnsi="Arial" w:cs="Arial"/>
                <w:lang w:eastAsia="de-DE"/>
              </w:rPr>
            </w:pPr>
            <w:r>
              <w:rPr>
                <w:rFonts w:ascii="Arial" w:hAnsi="Arial" w:cs="Arial"/>
                <w:lang w:eastAsia="de-DE"/>
              </w:rPr>
              <w:t>7</w:t>
            </w:r>
          </w:p>
        </w:tc>
        <w:tc>
          <w:tcPr>
            <w:tcW w:w="5868" w:type="dxa"/>
          </w:tcPr>
          <w:p w14:paraId="2A966531" w14:textId="7259815E" w:rsidR="00ED7014" w:rsidRDefault="00ED7014" w:rsidP="00903D93">
            <w:pPr>
              <w:suppressAutoHyphens w:val="0"/>
              <w:spacing w:line="360" w:lineRule="auto"/>
              <w:rPr>
                <w:rFonts w:ascii="Arial" w:hAnsi="Arial" w:cs="Arial"/>
                <w:lang w:eastAsia="de-DE"/>
              </w:rPr>
            </w:pPr>
            <w:r>
              <w:rPr>
                <w:rFonts w:ascii="Arial" w:hAnsi="Arial" w:cs="Arial"/>
                <w:lang w:eastAsia="de-DE"/>
              </w:rPr>
              <w:t>Arbeit und Energie</w:t>
            </w:r>
          </w:p>
        </w:tc>
      </w:tr>
      <w:tr w:rsidR="00ED7014" w14:paraId="5FCAC201" w14:textId="77777777" w:rsidTr="00ED7014">
        <w:tc>
          <w:tcPr>
            <w:tcW w:w="790" w:type="dxa"/>
          </w:tcPr>
          <w:p w14:paraId="3C46512A" w14:textId="4F76A430" w:rsidR="00ED7014" w:rsidRDefault="00ED7014" w:rsidP="00903D93">
            <w:pPr>
              <w:suppressAutoHyphens w:val="0"/>
              <w:spacing w:line="360" w:lineRule="auto"/>
              <w:rPr>
                <w:rFonts w:ascii="Arial" w:hAnsi="Arial" w:cs="Arial"/>
                <w:lang w:eastAsia="de-DE"/>
              </w:rPr>
            </w:pPr>
            <w:r>
              <w:rPr>
                <w:rFonts w:ascii="Arial" w:hAnsi="Arial" w:cs="Arial"/>
                <w:lang w:eastAsia="de-DE"/>
              </w:rPr>
              <w:t>8</w:t>
            </w:r>
          </w:p>
        </w:tc>
        <w:tc>
          <w:tcPr>
            <w:tcW w:w="5868" w:type="dxa"/>
          </w:tcPr>
          <w:p w14:paraId="70A49F82" w14:textId="1EB41917" w:rsidR="00ED7014" w:rsidRDefault="00ED7014" w:rsidP="00903D93">
            <w:pPr>
              <w:suppressAutoHyphens w:val="0"/>
              <w:spacing w:line="360" w:lineRule="auto"/>
              <w:rPr>
                <w:rFonts w:ascii="Arial" w:hAnsi="Arial" w:cs="Arial"/>
                <w:lang w:eastAsia="de-DE"/>
              </w:rPr>
            </w:pPr>
            <w:r>
              <w:rPr>
                <w:rFonts w:ascii="Arial" w:hAnsi="Arial" w:cs="Arial"/>
                <w:lang w:eastAsia="de-DE"/>
              </w:rPr>
              <w:t>Der Verbrennungsmotor</w:t>
            </w:r>
          </w:p>
        </w:tc>
      </w:tr>
      <w:tr w:rsidR="00ED7014" w14:paraId="1D633C44" w14:textId="77777777" w:rsidTr="00ED7014">
        <w:tc>
          <w:tcPr>
            <w:tcW w:w="790" w:type="dxa"/>
          </w:tcPr>
          <w:p w14:paraId="4F062B67" w14:textId="7E334937" w:rsidR="00ED7014" w:rsidRDefault="00ED7014" w:rsidP="00903D93">
            <w:pPr>
              <w:suppressAutoHyphens w:val="0"/>
              <w:spacing w:line="360" w:lineRule="auto"/>
              <w:rPr>
                <w:rFonts w:ascii="Arial" w:hAnsi="Arial" w:cs="Arial"/>
                <w:lang w:eastAsia="de-DE"/>
              </w:rPr>
            </w:pPr>
            <w:r>
              <w:rPr>
                <w:rFonts w:ascii="Arial" w:hAnsi="Arial" w:cs="Arial"/>
                <w:lang w:eastAsia="de-DE"/>
              </w:rPr>
              <w:t>9</w:t>
            </w:r>
          </w:p>
        </w:tc>
        <w:tc>
          <w:tcPr>
            <w:tcW w:w="5868" w:type="dxa"/>
          </w:tcPr>
          <w:p w14:paraId="3ABBF226" w14:textId="302A0481" w:rsidR="00ED7014" w:rsidRDefault="00ED7014" w:rsidP="00903D93">
            <w:pPr>
              <w:suppressAutoHyphens w:val="0"/>
              <w:spacing w:line="360" w:lineRule="auto"/>
              <w:rPr>
                <w:rFonts w:ascii="Arial" w:hAnsi="Arial" w:cs="Arial"/>
                <w:lang w:eastAsia="de-DE"/>
              </w:rPr>
            </w:pPr>
            <w:r>
              <w:rPr>
                <w:rFonts w:ascii="Arial" w:hAnsi="Arial" w:cs="Arial"/>
                <w:lang w:eastAsia="de-DE"/>
              </w:rPr>
              <w:t>Der Wirkungsgrad</w:t>
            </w:r>
          </w:p>
        </w:tc>
      </w:tr>
      <w:tr w:rsidR="00ED7014" w14:paraId="37253689" w14:textId="77777777" w:rsidTr="00ED7014">
        <w:tc>
          <w:tcPr>
            <w:tcW w:w="790" w:type="dxa"/>
          </w:tcPr>
          <w:p w14:paraId="38B7F32A" w14:textId="6203842F" w:rsidR="00ED7014" w:rsidRDefault="00ED7014" w:rsidP="00903D93">
            <w:pPr>
              <w:suppressAutoHyphens w:val="0"/>
              <w:spacing w:line="360" w:lineRule="auto"/>
              <w:rPr>
                <w:rFonts w:ascii="Arial" w:hAnsi="Arial" w:cs="Arial"/>
                <w:lang w:eastAsia="de-DE"/>
              </w:rPr>
            </w:pPr>
            <w:r>
              <w:rPr>
                <w:rFonts w:ascii="Arial" w:hAnsi="Arial" w:cs="Arial"/>
                <w:lang w:eastAsia="de-DE"/>
              </w:rPr>
              <w:t>10</w:t>
            </w:r>
          </w:p>
        </w:tc>
        <w:tc>
          <w:tcPr>
            <w:tcW w:w="5868" w:type="dxa"/>
          </w:tcPr>
          <w:p w14:paraId="03F8515A" w14:textId="76B4A4CA" w:rsidR="00ED7014" w:rsidRDefault="00ED7014" w:rsidP="00903D93">
            <w:pPr>
              <w:suppressAutoHyphens w:val="0"/>
              <w:spacing w:line="360" w:lineRule="auto"/>
              <w:rPr>
                <w:rFonts w:ascii="Arial" w:hAnsi="Arial" w:cs="Arial"/>
                <w:lang w:eastAsia="de-DE"/>
              </w:rPr>
            </w:pPr>
            <w:r>
              <w:rPr>
                <w:rFonts w:ascii="Arial" w:hAnsi="Arial" w:cs="Arial"/>
                <w:lang w:eastAsia="de-DE"/>
              </w:rPr>
              <w:t>Check-Out</w:t>
            </w:r>
          </w:p>
        </w:tc>
      </w:tr>
    </w:tbl>
    <w:p w14:paraId="7440C5CD" w14:textId="77777777" w:rsidR="006A5372" w:rsidRPr="00903D93" w:rsidRDefault="006A5372" w:rsidP="00903D93">
      <w:pPr>
        <w:suppressAutoHyphens w:val="0"/>
        <w:spacing w:line="360" w:lineRule="auto"/>
        <w:rPr>
          <w:rFonts w:ascii="Arial" w:hAnsi="Arial" w:cs="Arial"/>
          <w:lang w:eastAsia="de-DE"/>
        </w:rPr>
      </w:pPr>
    </w:p>
    <w:p w14:paraId="46AC1A49" w14:textId="77777777" w:rsidR="00D320A8" w:rsidRDefault="00D320A8" w:rsidP="00694829">
      <w:pPr>
        <w:spacing w:line="360" w:lineRule="auto"/>
        <w:rPr>
          <w:rFonts w:ascii="Arial" w:hAnsi="Arial" w:cs="Arial"/>
        </w:rPr>
      </w:pPr>
    </w:p>
    <w:p w14:paraId="4830AD6E" w14:textId="77777777" w:rsidR="00706A90" w:rsidRDefault="00706A90" w:rsidP="00694829">
      <w:pPr>
        <w:spacing w:line="360" w:lineRule="auto"/>
        <w:rPr>
          <w:rFonts w:ascii="Arial" w:hAnsi="Arial" w:cs="Arial"/>
        </w:rPr>
      </w:pPr>
    </w:p>
    <w:p w14:paraId="02CF2437" w14:textId="77777777" w:rsidR="00706A90" w:rsidRDefault="00706A90" w:rsidP="00694829">
      <w:pPr>
        <w:spacing w:line="360" w:lineRule="auto"/>
        <w:rPr>
          <w:rFonts w:ascii="Arial" w:hAnsi="Arial" w:cs="Arial"/>
        </w:rPr>
      </w:pPr>
    </w:p>
    <w:p w14:paraId="0A7AF968" w14:textId="77777777" w:rsidR="00706A90" w:rsidRDefault="00706A90" w:rsidP="00694829">
      <w:pPr>
        <w:spacing w:line="360" w:lineRule="auto"/>
        <w:rPr>
          <w:rFonts w:ascii="Arial" w:hAnsi="Arial" w:cs="Arial"/>
        </w:rPr>
      </w:pPr>
    </w:p>
    <w:p w14:paraId="74E8C0E0" w14:textId="77777777" w:rsidR="00706A90" w:rsidRDefault="00706A90" w:rsidP="00694829">
      <w:pPr>
        <w:spacing w:line="360" w:lineRule="auto"/>
        <w:rPr>
          <w:rFonts w:ascii="Arial" w:hAnsi="Arial" w:cs="Arial"/>
        </w:rPr>
      </w:pPr>
    </w:p>
    <w:p w14:paraId="43A55CDD" w14:textId="77777777" w:rsidR="00706A90" w:rsidRDefault="00706A90" w:rsidP="00694829">
      <w:pPr>
        <w:spacing w:line="360" w:lineRule="auto"/>
        <w:rPr>
          <w:rFonts w:ascii="Arial" w:hAnsi="Arial" w:cs="Arial"/>
        </w:rPr>
      </w:pPr>
    </w:p>
    <w:p w14:paraId="2136A9BE" w14:textId="77777777" w:rsidR="00706A90" w:rsidRDefault="00706A90" w:rsidP="00694829">
      <w:pPr>
        <w:spacing w:line="360" w:lineRule="auto"/>
        <w:rPr>
          <w:rFonts w:ascii="Arial" w:hAnsi="Arial" w:cs="Arial"/>
        </w:rPr>
      </w:pPr>
    </w:p>
    <w:p w14:paraId="1CF8F9E8" w14:textId="77777777" w:rsidR="00706A90" w:rsidRDefault="00706A90" w:rsidP="00694829">
      <w:pPr>
        <w:spacing w:line="360" w:lineRule="auto"/>
        <w:rPr>
          <w:rFonts w:ascii="Arial" w:hAnsi="Arial" w:cs="Arial"/>
        </w:rPr>
      </w:pPr>
    </w:p>
    <w:p w14:paraId="5D48C150" w14:textId="77777777" w:rsidR="00706A90" w:rsidRDefault="00706A90" w:rsidP="00694829">
      <w:pPr>
        <w:spacing w:line="360" w:lineRule="auto"/>
        <w:rPr>
          <w:rFonts w:ascii="Arial" w:hAnsi="Arial" w:cs="Arial"/>
        </w:rPr>
      </w:pPr>
    </w:p>
    <w:p w14:paraId="16539991" w14:textId="77777777" w:rsidR="00706A90" w:rsidRDefault="00706A90" w:rsidP="00694829">
      <w:pPr>
        <w:spacing w:line="360" w:lineRule="auto"/>
        <w:rPr>
          <w:rFonts w:ascii="Arial" w:hAnsi="Arial" w:cs="Arial"/>
        </w:rPr>
      </w:pPr>
    </w:p>
    <w:p w14:paraId="2D81C184" w14:textId="00451AC7" w:rsidR="00706A90" w:rsidRPr="00CA5010" w:rsidRDefault="00706A90" w:rsidP="00694829">
      <w:pPr>
        <w:spacing w:line="360" w:lineRule="auto"/>
        <w:rPr>
          <w:rFonts w:ascii="Arial" w:hAnsi="Arial" w:cs="Arial"/>
        </w:rPr>
        <w:sectPr w:rsidR="00706A90" w:rsidRPr="00CA5010" w:rsidSect="00BF70FD">
          <w:headerReference w:type="default" r:id="rId10"/>
          <w:footerReference w:type="default" r:id="rId11"/>
          <w:pgSz w:w="11906" w:h="16838" w:code="9"/>
          <w:pgMar w:top="794" w:right="1361" w:bottom="765" w:left="1418" w:header="709" w:footer="709" w:gutter="0"/>
          <w:cols w:space="720"/>
          <w:docGrid w:linePitch="360"/>
        </w:sectPr>
      </w:pPr>
    </w:p>
    <w:p w14:paraId="34B351AF" w14:textId="77777777" w:rsidR="00713876" w:rsidRPr="00CA5010" w:rsidRDefault="00713876" w:rsidP="00D65583">
      <w:pPr>
        <w:spacing w:line="480" w:lineRule="auto"/>
        <w:rPr>
          <w:rFonts w:ascii="Arial" w:hAnsi="Arial" w:cs="Arial"/>
          <w:b/>
          <w:bCs/>
        </w:rPr>
      </w:pPr>
    </w:p>
    <w:p w14:paraId="5E5187E8" w14:textId="77777777" w:rsidR="00713876" w:rsidRPr="00CA5010" w:rsidRDefault="00713876">
      <w:pPr>
        <w:spacing w:line="360" w:lineRule="auto"/>
        <w:rPr>
          <w:rFonts w:ascii="Arial" w:hAnsi="Arial" w:cs="Arial"/>
          <w:b/>
          <w:bCs/>
        </w:rPr>
      </w:pPr>
    </w:p>
    <w:p w14:paraId="78D7A73E" w14:textId="77777777" w:rsidR="00713876" w:rsidRPr="00CA5010" w:rsidRDefault="00713876">
      <w:pPr>
        <w:spacing w:line="360" w:lineRule="auto"/>
        <w:rPr>
          <w:rFonts w:ascii="Arial" w:hAnsi="Arial" w:cs="Arial"/>
          <w:b/>
          <w:bCs/>
        </w:rPr>
      </w:pPr>
    </w:p>
    <w:p w14:paraId="0437FF2C" w14:textId="77777777" w:rsidR="00713876" w:rsidRPr="00CA5010" w:rsidRDefault="00713876">
      <w:pPr>
        <w:spacing w:line="360" w:lineRule="auto"/>
        <w:rPr>
          <w:rFonts w:ascii="Arial" w:hAnsi="Arial" w:cs="Arial"/>
          <w:b/>
          <w:bCs/>
        </w:rPr>
      </w:pPr>
    </w:p>
    <w:p w14:paraId="7344E205" w14:textId="77777777" w:rsidR="00713876" w:rsidRPr="00CA5010" w:rsidRDefault="00713876">
      <w:pPr>
        <w:spacing w:line="360" w:lineRule="auto"/>
        <w:rPr>
          <w:rFonts w:ascii="Arial" w:hAnsi="Arial" w:cs="Arial"/>
          <w:b/>
          <w:bCs/>
        </w:rPr>
      </w:pPr>
    </w:p>
    <w:p w14:paraId="349FCC02" w14:textId="77777777" w:rsidR="00713876" w:rsidRPr="00CA5010" w:rsidRDefault="00713876">
      <w:pPr>
        <w:spacing w:line="360" w:lineRule="auto"/>
        <w:rPr>
          <w:rFonts w:ascii="Arial" w:hAnsi="Arial" w:cs="Arial"/>
          <w:b/>
          <w:bCs/>
        </w:rPr>
      </w:pPr>
    </w:p>
    <w:p w14:paraId="71623BAB" w14:textId="77777777" w:rsidR="00713876" w:rsidRPr="00CA5010" w:rsidRDefault="00713876">
      <w:pPr>
        <w:spacing w:line="360" w:lineRule="auto"/>
        <w:rPr>
          <w:rFonts w:ascii="Arial" w:hAnsi="Arial" w:cs="Arial"/>
          <w:b/>
          <w:bCs/>
        </w:rPr>
      </w:pPr>
    </w:p>
    <w:p w14:paraId="6098123E" w14:textId="77777777" w:rsidR="00713876" w:rsidRPr="00CA5010" w:rsidRDefault="00713876">
      <w:pPr>
        <w:spacing w:line="360" w:lineRule="auto"/>
        <w:rPr>
          <w:rFonts w:ascii="Arial" w:hAnsi="Arial" w:cs="Arial"/>
          <w:b/>
          <w:bCs/>
        </w:rPr>
      </w:pPr>
    </w:p>
    <w:p w14:paraId="4500CFEE" w14:textId="77777777" w:rsidR="00713876" w:rsidRPr="00CA5010" w:rsidRDefault="00713876">
      <w:pPr>
        <w:rPr>
          <w:rFonts w:ascii="Arial" w:hAnsi="Arial" w:cs="Arial"/>
        </w:rPr>
      </w:pPr>
    </w:p>
    <w:p w14:paraId="4B35BD85" w14:textId="77777777" w:rsidR="00713876" w:rsidRPr="00CA5010" w:rsidRDefault="00713876">
      <w:pPr>
        <w:rPr>
          <w:rFonts w:ascii="Arial" w:hAnsi="Arial" w:cs="Arial"/>
        </w:rPr>
      </w:pPr>
    </w:p>
    <w:p w14:paraId="67B46BE9" w14:textId="77777777" w:rsidR="00713876" w:rsidRDefault="00713876">
      <w:pPr>
        <w:rPr>
          <w:rFonts w:ascii="Arial" w:hAnsi="Arial" w:cs="Arial"/>
        </w:rPr>
      </w:pPr>
    </w:p>
    <w:p w14:paraId="7C244272" w14:textId="77777777" w:rsidR="00706A90" w:rsidRDefault="00706A90">
      <w:pPr>
        <w:rPr>
          <w:rFonts w:ascii="Arial" w:hAnsi="Arial" w:cs="Arial"/>
        </w:rPr>
      </w:pPr>
    </w:p>
    <w:p w14:paraId="65E96303" w14:textId="77777777" w:rsidR="00706A90" w:rsidRDefault="00706A90">
      <w:pPr>
        <w:rPr>
          <w:rFonts w:ascii="Arial" w:hAnsi="Arial" w:cs="Arial"/>
        </w:rPr>
      </w:pPr>
    </w:p>
    <w:p w14:paraId="17FBEF20" w14:textId="77777777" w:rsidR="00706A90" w:rsidRDefault="00706A90">
      <w:pPr>
        <w:rPr>
          <w:rFonts w:ascii="Arial" w:hAnsi="Arial" w:cs="Arial"/>
        </w:rPr>
      </w:pPr>
    </w:p>
    <w:p w14:paraId="32503589" w14:textId="77777777" w:rsidR="00706A90" w:rsidRDefault="00706A90">
      <w:pPr>
        <w:rPr>
          <w:rFonts w:ascii="Arial" w:hAnsi="Arial" w:cs="Arial"/>
        </w:rPr>
      </w:pPr>
    </w:p>
    <w:p w14:paraId="2C8BBA71" w14:textId="77777777" w:rsidR="00706A90" w:rsidRDefault="00706A90">
      <w:pPr>
        <w:rPr>
          <w:rFonts w:ascii="Arial" w:hAnsi="Arial" w:cs="Arial"/>
        </w:rPr>
      </w:pPr>
    </w:p>
    <w:p w14:paraId="46FA228C" w14:textId="77777777" w:rsidR="00706A90" w:rsidRDefault="00706A90">
      <w:pPr>
        <w:rPr>
          <w:rFonts w:ascii="Arial" w:hAnsi="Arial" w:cs="Arial"/>
        </w:rPr>
      </w:pPr>
    </w:p>
    <w:p w14:paraId="3D5492A0" w14:textId="77777777" w:rsidR="00706A90" w:rsidRDefault="00706A90">
      <w:pPr>
        <w:rPr>
          <w:rFonts w:ascii="Arial" w:hAnsi="Arial" w:cs="Arial"/>
        </w:rPr>
      </w:pPr>
    </w:p>
    <w:p w14:paraId="73490795" w14:textId="77777777" w:rsidR="00706A90" w:rsidRDefault="00706A90">
      <w:pPr>
        <w:rPr>
          <w:rFonts w:ascii="Arial" w:hAnsi="Arial" w:cs="Arial"/>
        </w:rPr>
      </w:pPr>
    </w:p>
    <w:p w14:paraId="5AB52AF9" w14:textId="77777777" w:rsidR="00706A90" w:rsidRDefault="00706A90">
      <w:pPr>
        <w:rPr>
          <w:rFonts w:ascii="Arial" w:hAnsi="Arial" w:cs="Arial"/>
        </w:rPr>
      </w:pPr>
    </w:p>
    <w:p w14:paraId="3E180269" w14:textId="77777777" w:rsidR="00706A90" w:rsidRDefault="00706A90">
      <w:pPr>
        <w:rPr>
          <w:rFonts w:ascii="Arial" w:hAnsi="Arial" w:cs="Arial"/>
        </w:rPr>
      </w:pPr>
    </w:p>
    <w:p w14:paraId="28EFA046" w14:textId="77777777" w:rsidR="00706A90" w:rsidRDefault="00706A90">
      <w:pPr>
        <w:rPr>
          <w:rFonts w:ascii="Arial" w:hAnsi="Arial" w:cs="Arial"/>
        </w:rPr>
      </w:pPr>
    </w:p>
    <w:p w14:paraId="569265CE" w14:textId="77777777" w:rsidR="00706A90" w:rsidRDefault="00706A90">
      <w:pPr>
        <w:rPr>
          <w:rFonts w:ascii="Arial" w:hAnsi="Arial" w:cs="Arial"/>
        </w:rPr>
      </w:pPr>
    </w:p>
    <w:p w14:paraId="63EB74B4" w14:textId="77777777" w:rsidR="00706A90" w:rsidRDefault="00706A90">
      <w:pPr>
        <w:rPr>
          <w:rFonts w:ascii="Arial" w:hAnsi="Arial" w:cs="Arial"/>
        </w:rPr>
      </w:pPr>
    </w:p>
    <w:p w14:paraId="36F6DD62" w14:textId="77777777" w:rsidR="00706A90" w:rsidRDefault="00706A90">
      <w:pPr>
        <w:rPr>
          <w:rFonts w:ascii="Arial" w:hAnsi="Arial" w:cs="Arial"/>
        </w:rPr>
      </w:pPr>
    </w:p>
    <w:p w14:paraId="5301724C" w14:textId="77777777" w:rsidR="00706A90" w:rsidRDefault="00706A90">
      <w:pPr>
        <w:rPr>
          <w:rFonts w:ascii="Arial" w:hAnsi="Arial" w:cs="Arial"/>
        </w:rPr>
      </w:pPr>
    </w:p>
    <w:p w14:paraId="5677C1C2" w14:textId="77777777" w:rsidR="00706A90" w:rsidRDefault="00706A90">
      <w:pPr>
        <w:rPr>
          <w:rFonts w:ascii="Arial" w:hAnsi="Arial" w:cs="Arial"/>
        </w:rPr>
      </w:pPr>
    </w:p>
    <w:p w14:paraId="030C89FE" w14:textId="77777777" w:rsidR="00706A90" w:rsidRDefault="00706A90">
      <w:pPr>
        <w:rPr>
          <w:rFonts w:ascii="Arial" w:hAnsi="Arial" w:cs="Arial"/>
        </w:rPr>
      </w:pPr>
    </w:p>
    <w:p w14:paraId="62B13D9D" w14:textId="77777777" w:rsidR="00706A90" w:rsidRDefault="00706A90">
      <w:pPr>
        <w:rPr>
          <w:rFonts w:ascii="Arial" w:hAnsi="Arial" w:cs="Arial"/>
        </w:rPr>
      </w:pPr>
    </w:p>
    <w:p w14:paraId="3852C27D" w14:textId="77777777" w:rsidR="00706A90" w:rsidRDefault="00706A90">
      <w:pPr>
        <w:rPr>
          <w:rFonts w:ascii="Arial" w:hAnsi="Arial" w:cs="Arial"/>
        </w:rPr>
      </w:pPr>
    </w:p>
    <w:p w14:paraId="324165B2" w14:textId="77777777" w:rsidR="00706A90" w:rsidRDefault="00706A90">
      <w:pPr>
        <w:rPr>
          <w:rFonts w:ascii="Arial" w:hAnsi="Arial" w:cs="Arial"/>
        </w:rPr>
      </w:pPr>
    </w:p>
    <w:p w14:paraId="6C7A565B" w14:textId="77777777" w:rsidR="00706A90" w:rsidRDefault="00706A90">
      <w:pPr>
        <w:rPr>
          <w:rFonts w:ascii="Arial" w:hAnsi="Arial" w:cs="Arial"/>
        </w:rPr>
      </w:pPr>
    </w:p>
    <w:p w14:paraId="0B62A87A" w14:textId="77777777" w:rsidR="00706A90" w:rsidRDefault="00706A90">
      <w:pPr>
        <w:rPr>
          <w:rFonts w:ascii="Arial" w:hAnsi="Arial" w:cs="Arial"/>
        </w:rPr>
      </w:pPr>
    </w:p>
    <w:p w14:paraId="2F8AFF7F" w14:textId="77777777" w:rsidR="00706A90" w:rsidRDefault="00706A90">
      <w:pPr>
        <w:rPr>
          <w:rFonts w:ascii="Arial" w:hAnsi="Arial" w:cs="Arial"/>
        </w:rPr>
      </w:pPr>
    </w:p>
    <w:p w14:paraId="60ACC95E" w14:textId="77777777" w:rsidR="00706A90" w:rsidRDefault="00706A90">
      <w:pPr>
        <w:rPr>
          <w:rFonts w:ascii="Arial" w:hAnsi="Arial" w:cs="Arial"/>
        </w:rPr>
      </w:pPr>
    </w:p>
    <w:p w14:paraId="64088520" w14:textId="77777777" w:rsidR="00706A90" w:rsidRDefault="00706A90">
      <w:pPr>
        <w:rPr>
          <w:rFonts w:ascii="Arial" w:hAnsi="Arial" w:cs="Arial"/>
        </w:rPr>
      </w:pPr>
    </w:p>
    <w:p w14:paraId="2056F45A" w14:textId="77777777" w:rsidR="00706A90" w:rsidRDefault="00706A90">
      <w:pPr>
        <w:rPr>
          <w:rFonts w:ascii="Arial" w:hAnsi="Arial" w:cs="Arial"/>
        </w:rPr>
      </w:pPr>
    </w:p>
    <w:p w14:paraId="7A7F1DE0" w14:textId="77777777" w:rsidR="00706A90" w:rsidRDefault="00706A90">
      <w:pPr>
        <w:rPr>
          <w:rFonts w:ascii="Arial" w:hAnsi="Arial" w:cs="Arial"/>
        </w:rPr>
      </w:pPr>
    </w:p>
    <w:p w14:paraId="0D1DF946" w14:textId="77777777" w:rsidR="00706A90" w:rsidRDefault="00706A90">
      <w:pPr>
        <w:rPr>
          <w:rFonts w:ascii="Arial" w:hAnsi="Arial" w:cs="Arial"/>
        </w:rPr>
      </w:pPr>
    </w:p>
    <w:p w14:paraId="1BA5DE17" w14:textId="77777777" w:rsidR="00706A90" w:rsidRDefault="00706A90">
      <w:pPr>
        <w:rPr>
          <w:rFonts w:ascii="Arial" w:hAnsi="Arial" w:cs="Arial"/>
        </w:rPr>
      </w:pPr>
    </w:p>
    <w:p w14:paraId="21E8B935" w14:textId="77777777" w:rsidR="00706A90" w:rsidRDefault="00706A90">
      <w:pPr>
        <w:rPr>
          <w:rFonts w:ascii="Arial" w:hAnsi="Arial" w:cs="Arial"/>
        </w:rPr>
      </w:pPr>
    </w:p>
    <w:p w14:paraId="7CE68338" w14:textId="77777777" w:rsidR="00706A90" w:rsidRDefault="00706A90">
      <w:pPr>
        <w:rPr>
          <w:rFonts w:ascii="Arial" w:hAnsi="Arial" w:cs="Arial"/>
        </w:rPr>
      </w:pPr>
    </w:p>
    <w:p w14:paraId="193F94F5" w14:textId="77777777" w:rsidR="00706A90" w:rsidRDefault="00706A90">
      <w:pPr>
        <w:rPr>
          <w:rFonts w:ascii="Arial" w:hAnsi="Arial" w:cs="Arial"/>
        </w:rPr>
      </w:pPr>
    </w:p>
    <w:p w14:paraId="0248877D" w14:textId="77777777" w:rsidR="00706A90" w:rsidRDefault="00706A90">
      <w:pPr>
        <w:rPr>
          <w:rFonts w:ascii="Arial" w:hAnsi="Arial" w:cs="Arial"/>
        </w:rPr>
      </w:pPr>
    </w:p>
    <w:p w14:paraId="2D714353" w14:textId="77777777" w:rsidR="00706A90" w:rsidRDefault="00706A90">
      <w:pPr>
        <w:rPr>
          <w:rFonts w:ascii="Arial" w:hAnsi="Arial" w:cs="Arial"/>
        </w:rPr>
      </w:pPr>
    </w:p>
    <w:p w14:paraId="7BBFD769" w14:textId="77777777" w:rsidR="00706A90" w:rsidRDefault="00706A90">
      <w:pPr>
        <w:rPr>
          <w:rFonts w:ascii="Arial" w:hAnsi="Arial" w:cs="Arial"/>
        </w:rPr>
      </w:pPr>
    </w:p>
    <w:p w14:paraId="6BC4CEF9" w14:textId="77777777" w:rsidR="00706A90" w:rsidRDefault="00706A90">
      <w:pPr>
        <w:rPr>
          <w:rFonts w:ascii="Arial" w:hAnsi="Arial" w:cs="Arial"/>
        </w:rPr>
      </w:pPr>
    </w:p>
    <w:p w14:paraId="10368FBA" w14:textId="77777777" w:rsidR="00706A90" w:rsidRDefault="00706A90">
      <w:pPr>
        <w:rPr>
          <w:rFonts w:ascii="Arial" w:hAnsi="Arial" w:cs="Arial"/>
        </w:rPr>
      </w:pPr>
    </w:p>
    <w:p w14:paraId="34A22E07" w14:textId="77777777" w:rsidR="00706A90" w:rsidRDefault="00706A90">
      <w:pPr>
        <w:rPr>
          <w:rFonts w:ascii="Arial" w:hAnsi="Arial" w:cs="Arial"/>
        </w:rPr>
      </w:pPr>
    </w:p>
    <w:p w14:paraId="60F9E8E0" w14:textId="77777777" w:rsidR="00706A90" w:rsidRDefault="00706A90">
      <w:pPr>
        <w:rPr>
          <w:rFonts w:ascii="Arial" w:hAnsi="Arial" w:cs="Arial"/>
        </w:rPr>
      </w:pPr>
    </w:p>
    <w:p w14:paraId="1D418069" w14:textId="77777777" w:rsidR="00706A90" w:rsidRDefault="00706A90">
      <w:pPr>
        <w:rPr>
          <w:rFonts w:ascii="Arial" w:hAnsi="Arial" w:cs="Arial"/>
        </w:rPr>
      </w:pPr>
    </w:p>
    <w:p w14:paraId="03D7564C" w14:textId="77777777" w:rsidR="00706A90" w:rsidRDefault="00706A90">
      <w:pPr>
        <w:rPr>
          <w:rFonts w:ascii="Arial" w:hAnsi="Arial" w:cs="Arial"/>
        </w:rPr>
      </w:pPr>
    </w:p>
    <w:p w14:paraId="2CAE96FB" w14:textId="77777777" w:rsidR="00706A90" w:rsidRDefault="00706A90">
      <w:pPr>
        <w:rPr>
          <w:rFonts w:ascii="Arial" w:hAnsi="Arial" w:cs="Arial"/>
        </w:rPr>
      </w:pPr>
    </w:p>
    <w:p w14:paraId="5932EEA6" w14:textId="77777777" w:rsidR="00706A90" w:rsidRDefault="00706A90">
      <w:pPr>
        <w:rPr>
          <w:rFonts w:ascii="Arial" w:hAnsi="Arial" w:cs="Arial"/>
        </w:rPr>
      </w:pPr>
    </w:p>
    <w:p w14:paraId="49F8605E" w14:textId="77777777" w:rsidR="00706A90" w:rsidRDefault="00706A90">
      <w:pPr>
        <w:rPr>
          <w:rFonts w:ascii="Arial" w:hAnsi="Arial" w:cs="Arial"/>
        </w:rPr>
      </w:pPr>
    </w:p>
    <w:p w14:paraId="05507A7C" w14:textId="77777777" w:rsidR="00706A90" w:rsidRDefault="00706A90">
      <w:pPr>
        <w:rPr>
          <w:rFonts w:ascii="Arial" w:hAnsi="Arial" w:cs="Arial"/>
        </w:rPr>
      </w:pPr>
    </w:p>
    <w:p w14:paraId="35B220E3" w14:textId="77777777" w:rsidR="00706A90" w:rsidRDefault="00706A90">
      <w:pPr>
        <w:rPr>
          <w:rFonts w:ascii="Arial" w:hAnsi="Arial" w:cs="Arial"/>
        </w:rPr>
      </w:pPr>
    </w:p>
    <w:p w14:paraId="7B0142D5" w14:textId="77777777" w:rsidR="00706A90" w:rsidRDefault="00706A90">
      <w:pPr>
        <w:rPr>
          <w:rFonts w:ascii="Arial" w:hAnsi="Arial" w:cs="Arial"/>
        </w:rPr>
      </w:pPr>
    </w:p>
    <w:p w14:paraId="63472B4F" w14:textId="77777777" w:rsidR="00706A90" w:rsidRDefault="00706A90">
      <w:pPr>
        <w:rPr>
          <w:rFonts w:ascii="Arial" w:hAnsi="Arial" w:cs="Arial"/>
        </w:rPr>
      </w:pPr>
    </w:p>
    <w:p w14:paraId="30ADE93C" w14:textId="77777777" w:rsidR="00706A90" w:rsidRDefault="00706A90">
      <w:pPr>
        <w:rPr>
          <w:rFonts w:ascii="Arial" w:hAnsi="Arial" w:cs="Arial"/>
        </w:rPr>
      </w:pPr>
    </w:p>
    <w:p w14:paraId="24C8C84D" w14:textId="77777777" w:rsidR="00706A90" w:rsidRDefault="00706A90">
      <w:pPr>
        <w:rPr>
          <w:rFonts w:ascii="Arial" w:hAnsi="Arial" w:cs="Arial"/>
        </w:rPr>
      </w:pPr>
    </w:p>
    <w:p w14:paraId="661B46D6" w14:textId="77777777" w:rsidR="00706A90" w:rsidRDefault="00706A90">
      <w:pPr>
        <w:rPr>
          <w:rFonts w:ascii="Arial" w:hAnsi="Arial" w:cs="Arial"/>
        </w:rPr>
      </w:pPr>
    </w:p>
    <w:p w14:paraId="32034609" w14:textId="77777777" w:rsidR="00706A90" w:rsidRDefault="00706A90">
      <w:pPr>
        <w:rPr>
          <w:rFonts w:ascii="Arial" w:hAnsi="Arial" w:cs="Arial"/>
        </w:rPr>
      </w:pPr>
    </w:p>
    <w:p w14:paraId="74F7363C" w14:textId="77777777" w:rsidR="00706A90" w:rsidRDefault="00706A90">
      <w:pPr>
        <w:rPr>
          <w:rFonts w:ascii="Arial" w:hAnsi="Arial" w:cs="Arial"/>
        </w:rPr>
      </w:pPr>
    </w:p>
    <w:p w14:paraId="59BDF1D9" w14:textId="77777777" w:rsidR="00706A90" w:rsidRDefault="00706A90">
      <w:pPr>
        <w:rPr>
          <w:rFonts w:ascii="Arial" w:hAnsi="Arial" w:cs="Arial"/>
        </w:rPr>
      </w:pPr>
    </w:p>
    <w:p w14:paraId="384B8425" w14:textId="77777777" w:rsidR="00706A90" w:rsidRDefault="00706A90">
      <w:pPr>
        <w:rPr>
          <w:rFonts w:ascii="Arial" w:hAnsi="Arial" w:cs="Arial"/>
        </w:rPr>
      </w:pPr>
    </w:p>
    <w:p w14:paraId="1CA543C5" w14:textId="77777777" w:rsidR="00706A90" w:rsidRDefault="00706A90">
      <w:pPr>
        <w:rPr>
          <w:rFonts w:ascii="Arial" w:hAnsi="Arial" w:cs="Arial"/>
        </w:rPr>
      </w:pPr>
    </w:p>
    <w:p w14:paraId="3BDFDE7D" w14:textId="77777777" w:rsidR="00706A90" w:rsidRDefault="00706A90">
      <w:pPr>
        <w:rPr>
          <w:rFonts w:ascii="Arial" w:hAnsi="Arial" w:cs="Arial"/>
        </w:rPr>
      </w:pPr>
    </w:p>
    <w:p w14:paraId="0DACE237" w14:textId="77777777" w:rsidR="00706A90" w:rsidRDefault="00706A90">
      <w:pPr>
        <w:rPr>
          <w:rFonts w:ascii="Arial" w:hAnsi="Arial" w:cs="Arial"/>
        </w:rPr>
      </w:pPr>
    </w:p>
    <w:p w14:paraId="0BC0F18D" w14:textId="77777777" w:rsidR="00706A90" w:rsidRDefault="00706A90">
      <w:pPr>
        <w:rPr>
          <w:rFonts w:ascii="Arial" w:hAnsi="Arial" w:cs="Arial"/>
        </w:rPr>
      </w:pPr>
    </w:p>
    <w:p w14:paraId="755158D8" w14:textId="77777777" w:rsidR="00706A90" w:rsidRDefault="00706A90">
      <w:pPr>
        <w:rPr>
          <w:rFonts w:ascii="Arial" w:hAnsi="Arial" w:cs="Arial"/>
        </w:rPr>
      </w:pPr>
    </w:p>
    <w:p w14:paraId="0AAAE7F4" w14:textId="77777777" w:rsidR="00706A90" w:rsidRDefault="00706A90">
      <w:pPr>
        <w:rPr>
          <w:rFonts w:ascii="Arial" w:hAnsi="Arial" w:cs="Arial"/>
        </w:rPr>
      </w:pPr>
    </w:p>
    <w:p w14:paraId="343EE740" w14:textId="77777777" w:rsidR="00706A90" w:rsidRDefault="00706A90">
      <w:pPr>
        <w:rPr>
          <w:rFonts w:ascii="Arial" w:hAnsi="Arial" w:cs="Arial"/>
        </w:rPr>
      </w:pPr>
    </w:p>
    <w:p w14:paraId="12D53398" w14:textId="77777777" w:rsidR="00706A90" w:rsidRDefault="00706A90">
      <w:pPr>
        <w:rPr>
          <w:rFonts w:ascii="Arial" w:hAnsi="Arial" w:cs="Arial"/>
        </w:rPr>
      </w:pPr>
    </w:p>
    <w:p w14:paraId="7B40B828" w14:textId="77777777" w:rsidR="00706A90" w:rsidRDefault="00706A90">
      <w:pPr>
        <w:rPr>
          <w:rFonts w:ascii="Arial" w:hAnsi="Arial" w:cs="Arial"/>
        </w:rPr>
      </w:pPr>
    </w:p>
    <w:p w14:paraId="17188B4F" w14:textId="77777777" w:rsidR="00706A90" w:rsidRDefault="00706A90">
      <w:pPr>
        <w:rPr>
          <w:rFonts w:ascii="Arial" w:hAnsi="Arial" w:cs="Arial"/>
        </w:rPr>
      </w:pPr>
    </w:p>
    <w:p w14:paraId="0C7D9F1C" w14:textId="77777777" w:rsidR="00706A90" w:rsidRDefault="00706A90">
      <w:pPr>
        <w:rPr>
          <w:rFonts w:ascii="Arial" w:hAnsi="Arial" w:cs="Arial"/>
        </w:rPr>
      </w:pPr>
    </w:p>
    <w:p w14:paraId="226821AA" w14:textId="77777777" w:rsidR="00706A90" w:rsidRDefault="00706A90">
      <w:pPr>
        <w:rPr>
          <w:rFonts w:ascii="Arial" w:hAnsi="Arial" w:cs="Arial"/>
        </w:rPr>
      </w:pPr>
    </w:p>
    <w:p w14:paraId="2A501CF7" w14:textId="77777777" w:rsidR="00706A90" w:rsidRDefault="00706A90">
      <w:pPr>
        <w:rPr>
          <w:rFonts w:ascii="Arial" w:hAnsi="Arial" w:cs="Arial"/>
        </w:rPr>
      </w:pPr>
    </w:p>
    <w:p w14:paraId="21082119" w14:textId="77777777" w:rsidR="00706A90" w:rsidRDefault="00706A90">
      <w:pPr>
        <w:rPr>
          <w:rFonts w:ascii="Arial" w:hAnsi="Arial" w:cs="Arial"/>
        </w:rPr>
      </w:pPr>
    </w:p>
    <w:p w14:paraId="71DD3A90" w14:textId="77777777" w:rsidR="00706A90" w:rsidRDefault="00706A90">
      <w:pPr>
        <w:rPr>
          <w:rFonts w:ascii="Arial" w:hAnsi="Arial" w:cs="Arial"/>
        </w:rPr>
      </w:pPr>
    </w:p>
    <w:p w14:paraId="1938672F" w14:textId="77777777" w:rsidR="00706A90" w:rsidRDefault="00706A90">
      <w:pPr>
        <w:rPr>
          <w:rFonts w:ascii="Arial" w:hAnsi="Arial" w:cs="Arial"/>
        </w:rPr>
      </w:pPr>
    </w:p>
    <w:p w14:paraId="2E1746E2" w14:textId="77777777" w:rsidR="00706A90" w:rsidRDefault="00706A90">
      <w:pPr>
        <w:rPr>
          <w:rFonts w:ascii="Arial" w:hAnsi="Arial" w:cs="Arial"/>
        </w:rPr>
      </w:pPr>
    </w:p>
    <w:p w14:paraId="7F1CF033" w14:textId="77777777" w:rsidR="00706A90" w:rsidRDefault="00706A90">
      <w:pPr>
        <w:rPr>
          <w:rFonts w:ascii="Arial" w:hAnsi="Arial" w:cs="Arial"/>
        </w:rPr>
      </w:pPr>
    </w:p>
    <w:p w14:paraId="3C00063B" w14:textId="77777777" w:rsidR="00706A90" w:rsidRDefault="00706A90">
      <w:pPr>
        <w:rPr>
          <w:rFonts w:ascii="Arial" w:hAnsi="Arial" w:cs="Arial"/>
        </w:rPr>
      </w:pPr>
    </w:p>
    <w:p w14:paraId="44FEEE9C" w14:textId="77777777" w:rsidR="00706A90" w:rsidRDefault="00706A90">
      <w:pPr>
        <w:rPr>
          <w:rFonts w:ascii="Arial" w:hAnsi="Arial" w:cs="Arial"/>
        </w:rPr>
      </w:pPr>
    </w:p>
    <w:p w14:paraId="4C45BD71" w14:textId="77777777" w:rsidR="00706A90" w:rsidRDefault="00706A90">
      <w:pPr>
        <w:rPr>
          <w:rFonts w:ascii="Arial" w:hAnsi="Arial" w:cs="Arial"/>
        </w:rPr>
      </w:pPr>
    </w:p>
    <w:p w14:paraId="43DE3649" w14:textId="77777777" w:rsidR="00706A90" w:rsidRDefault="00706A90">
      <w:pPr>
        <w:rPr>
          <w:rFonts w:ascii="Arial" w:hAnsi="Arial" w:cs="Arial"/>
        </w:rPr>
      </w:pPr>
    </w:p>
    <w:p w14:paraId="1D985182" w14:textId="77777777" w:rsidR="00706A90" w:rsidRDefault="00706A90">
      <w:pPr>
        <w:rPr>
          <w:rFonts w:ascii="Arial" w:hAnsi="Arial" w:cs="Arial"/>
        </w:rPr>
      </w:pPr>
    </w:p>
    <w:p w14:paraId="5E3EC0F9" w14:textId="77777777" w:rsidR="00706A90" w:rsidRDefault="00706A90">
      <w:pPr>
        <w:rPr>
          <w:rFonts w:ascii="Arial" w:hAnsi="Arial" w:cs="Arial"/>
        </w:rPr>
      </w:pPr>
    </w:p>
    <w:p w14:paraId="026CAD75" w14:textId="77777777" w:rsidR="00706A90" w:rsidRDefault="00706A90">
      <w:pPr>
        <w:rPr>
          <w:rFonts w:ascii="Arial" w:hAnsi="Arial" w:cs="Arial"/>
        </w:rPr>
      </w:pPr>
    </w:p>
    <w:p w14:paraId="26F9FE80" w14:textId="77777777" w:rsidR="00706A90" w:rsidRDefault="00706A90">
      <w:pPr>
        <w:rPr>
          <w:rFonts w:ascii="Arial" w:hAnsi="Arial" w:cs="Arial"/>
        </w:rPr>
      </w:pPr>
    </w:p>
    <w:p w14:paraId="5F74028D" w14:textId="77777777" w:rsidR="00706A90" w:rsidRDefault="00706A90">
      <w:pPr>
        <w:rPr>
          <w:rFonts w:ascii="Arial" w:hAnsi="Arial" w:cs="Arial"/>
        </w:rPr>
      </w:pPr>
    </w:p>
    <w:p w14:paraId="16BD5E0C" w14:textId="77777777" w:rsidR="00706A90" w:rsidRDefault="00706A90">
      <w:pPr>
        <w:rPr>
          <w:rFonts w:ascii="Arial" w:hAnsi="Arial" w:cs="Arial"/>
        </w:rPr>
      </w:pPr>
    </w:p>
    <w:p w14:paraId="64DDD7B1" w14:textId="77777777" w:rsidR="00706A90" w:rsidRDefault="00706A90">
      <w:pPr>
        <w:rPr>
          <w:rFonts w:ascii="Arial" w:hAnsi="Arial" w:cs="Arial"/>
        </w:rPr>
      </w:pPr>
    </w:p>
    <w:p w14:paraId="3914E5DD" w14:textId="77777777" w:rsidR="00706A90" w:rsidRDefault="00706A90">
      <w:pPr>
        <w:rPr>
          <w:rFonts w:ascii="Arial" w:hAnsi="Arial" w:cs="Arial"/>
        </w:rPr>
      </w:pPr>
    </w:p>
    <w:p w14:paraId="669A8778" w14:textId="77777777" w:rsidR="00706A90" w:rsidRDefault="00706A90">
      <w:pPr>
        <w:rPr>
          <w:rFonts w:ascii="Arial" w:hAnsi="Arial" w:cs="Arial"/>
        </w:rPr>
      </w:pPr>
    </w:p>
    <w:p w14:paraId="689740DB" w14:textId="77777777" w:rsidR="00706A90" w:rsidRDefault="00706A90">
      <w:pPr>
        <w:rPr>
          <w:rFonts w:ascii="Arial" w:hAnsi="Arial" w:cs="Arial"/>
        </w:rPr>
      </w:pPr>
    </w:p>
    <w:p w14:paraId="4B9AB3C7" w14:textId="77777777" w:rsidR="00706A90" w:rsidRDefault="00706A90">
      <w:pPr>
        <w:rPr>
          <w:rFonts w:ascii="Arial" w:hAnsi="Arial" w:cs="Arial"/>
        </w:rPr>
      </w:pPr>
    </w:p>
    <w:p w14:paraId="6EFCEDEB" w14:textId="77777777" w:rsidR="00706A90" w:rsidRDefault="00706A90">
      <w:pPr>
        <w:rPr>
          <w:rFonts w:ascii="Arial" w:hAnsi="Arial" w:cs="Arial"/>
        </w:rPr>
      </w:pPr>
    </w:p>
    <w:p w14:paraId="52FBD034" w14:textId="77777777" w:rsidR="00706A90" w:rsidRDefault="00706A90">
      <w:pPr>
        <w:rPr>
          <w:rFonts w:ascii="Arial" w:hAnsi="Arial" w:cs="Arial"/>
        </w:rPr>
      </w:pPr>
    </w:p>
    <w:p w14:paraId="45CD52FF" w14:textId="77777777" w:rsidR="00706A90" w:rsidRDefault="00706A90">
      <w:pPr>
        <w:rPr>
          <w:rFonts w:ascii="Arial" w:hAnsi="Arial" w:cs="Arial"/>
        </w:rPr>
      </w:pPr>
    </w:p>
    <w:p w14:paraId="2446BAEC" w14:textId="77777777" w:rsidR="00706A90" w:rsidRDefault="00706A90">
      <w:pPr>
        <w:rPr>
          <w:rFonts w:ascii="Arial" w:hAnsi="Arial" w:cs="Arial"/>
        </w:rPr>
      </w:pPr>
    </w:p>
    <w:p w14:paraId="1B96EA7E" w14:textId="77777777" w:rsidR="00706A90" w:rsidRDefault="00706A90">
      <w:pPr>
        <w:rPr>
          <w:rFonts w:ascii="Arial" w:hAnsi="Arial" w:cs="Arial"/>
        </w:rPr>
      </w:pPr>
    </w:p>
    <w:p w14:paraId="51A7F001" w14:textId="77777777" w:rsidR="00706A90" w:rsidRDefault="00706A90">
      <w:pPr>
        <w:rPr>
          <w:rFonts w:ascii="Arial" w:hAnsi="Arial" w:cs="Arial"/>
        </w:rPr>
      </w:pPr>
    </w:p>
    <w:p w14:paraId="08686F14" w14:textId="77777777" w:rsidR="00706A90" w:rsidRDefault="00706A90">
      <w:pPr>
        <w:rPr>
          <w:rFonts w:ascii="Arial" w:hAnsi="Arial" w:cs="Arial"/>
        </w:rPr>
      </w:pPr>
    </w:p>
    <w:p w14:paraId="4C153AD9" w14:textId="77777777" w:rsidR="00706A90" w:rsidRDefault="00706A90">
      <w:pPr>
        <w:rPr>
          <w:rFonts w:ascii="Arial" w:hAnsi="Arial" w:cs="Arial"/>
        </w:rPr>
      </w:pPr>
    </w:p>
    <w:p w14:paraId="635D5BD0" w14:textId="77777777" w:rsidR="00706A90" w:rsidRDefault="00706A90">
      <w:pPr>
        <w:rPr>
          <w:rFonts w:ascii="Arial" w:hAnsi="Arial" w:cs="Arial"/>
        </w:rPr>
      </w:pPr>
    </w:p>
    <w:p w14:paraId="5A253023" w14:textId="77777777" w:rsidR="00706A90" w:rsidRDefault="00706A90">
      <w:pPr>
        <w:rPr>
          <w:rFonts w:ascii="Arial" w:hAnsi="Arial" w:cs="Arial"/>
        </w:rPr>
      </w:pPr>
    </w:p>
    <w:p w14:paraId="2F45DA76" w14:textId="77777777" w:rsidR="00706A90" w:rsidRDefault="00706A90">
      <w:pPr>
        <w:rPr>
          <w:rFonts w:ascii="Arial" w:hAnsi="Arial" w:cs="Arial"/>
        </w:rPr>
      </w:pPr>
    </w:p>
    <w:p w14:paraId="51DAD334" w14:textId="77777777" w:rsidR="00706A90" w:rsidRDefault="00706A90">
      <w:pPr>
        <w:rPr>
          <w:rFonts w:ascii="Arial" w:hAnsi="Arial" w:cs="Arial"/>
        </w:rPr>
      </w:pPr>
    </w:p>
    <w:p w14:paraId="42211066" w14:textId="77777777" w:rsidR="00706A90" w:rsidRDefault="00706A90">
      <w:pPr>
        <w:rPr>
          <w:rFonts w:ascii="Arial" w:hAnsi="Arial" w:cs="Arial"/>
        </w:rPr>
      </w:pPr>
    </w:p>
    <w:p w14:paraId="6541D7FC" w14:textId="77777777" w:rsidR="00706A90" w:rsidRDefault="00706A90">
      <w:pPr>
        <w:rPr>
          <w:rFonts w:ascii="Arial" w:hAnsi="Arial" w:cs="Arial"/>
        </w:rPr>
      </w:pPr>
    </w:p>
    <w:p w14:paraId="4C8E850E" w14:textId="77777777" w:rsidR="00706A90" w:rsidRDefault="00706A90">
      <w:pPr>
        <w:rPr>
          <w:rFonts w:ascii="Arial" w:hAnsi="Arial" w:cs="Arial"/>
        </w:rPr>
      </w:pPr>
    </w:p>
    <w:p w14:paraId="7C84320A" w14:textId="77777777" w:rsidR="00706A90" w:rsidRPr="00CA5010" w:rsidRDefault="00706A90">
      <w:pPr>
        <w:rPr>
          <w:rFonts w:ascii="Arial" w:hAnsi="Arial" w:cs="Arial"/>
        </w:rPr>
      </w:pPr>
    </w:p>
    <w:p w14:paraId="0F9CA642" w14:textId="77777777" w:rsidR="00713876" w:rsidRPr="00CA5010" w:rsidRDefault="00713876">
      <w:pPr>
        <w:rPr>
          <w:rFonts w:ascii="Arial" w:hAnsi="Arial" w:cs="Arial"/>
        </w:rPr>
      </w:pPr>
    </w:p>
    <w:p w14:paraId="07A2F8F0" w14:textId="77777777" w:rsidR="00713876" w:rsidRPr="00CA5010" w:rsidRDefault="00713876">
      <w:pPr>
        <w:rPr>
          <w:rFonts w:ascii="Arial" w:hAnsi="Arial" w:cs="Arial"/>
        </w:rPr>
      </w:pPr>
    </w:p>
    <w:p w14:paraId="1234C331" w14:textId="77777777" w:rsidR="00713876" w:rsidRPr="00CA5010" w:rsidRDefault="00713876">
      <w:pPr>
        <w:rPr>
          <w:rFonts w:ascii="Arial" w:hAnsi="Arial" w:cs="Arial"/>
        </w:rPr>
      </w:pPr>
    </w:p>
    <w:p w14:paraId="0D30E487" w14:textId="77777777" w:rsidR="00713876" w:rsidRPr="00CA5010" w:rsidRDefault="00713876">
      <w:pPr>
        <w:rPr>
          <w:rFonts w:ascii="Arial" w:hAnsi="Arial" w:cs="Arial"/>
        </w:rPr>
      </w:pPr>
    </w:p>
    <w:p w14:paraId="27BBCB96" w14:textId="77777777" w:rsidR="00713876" w:rsidRPr="00CA5010" w:rsidRDefault="00713876">
      <w:pPr>
        <w:rPr>
          <w:rFonts w:ascii="Arial" w:hAnsi="Arial" w:cs="Arial"/>
        </w:rPr>
      </w:pPr>
    </w:p>
    <w:p w14:paraId="6A7E0A56" w14:textId="77777777" w:rsidR="00713876" w:rsidRPr="00CA5010" w:rsidRDefault="00713876">
      <w:pPr>
        <w:rPr>
          <w:rFonts w:ascii="Arial" w:hAnsi="Arial" w:cs="Arial"/>
        </w:rPr>
      </w:pPr>
    </w:p>
    <w:p w14:paraId="005F8513" w14:textId="77777777" w:rsidR="00713876" w:rsidRPr="00CA5010" w:rsidRDefault="00713876">
      <w:pPr>
        <w:rPr>
          <w:rFonts w:ascii="Arial" w:hAnsi="Arial" w:cs="Arial"/>
          <w:lang w:eastAsia="de-DE"/>
        </w:rPr>
      </w:pPr>
    </w:p>
    <w:p w14:paraId="6B80D8BB" w14:textId="77777777" w:rsidR="00713876" w:rsidRPr="00CA5010" w:rsidRDefault="00713876">
      <w:pPr>
        <w:rPr>
          <w:rFonts w:ascii="Arial" w:hAnsi="Arial" w:cs="Arial"/>
        </w:rPr>
      </w:pPr>
    </w:p>
    <w:p w14:paraId="49076BEE" w14:textId="77777777" w:rsidR="00713876" w:rsidRPr="00CA5010" w:rsidRDefault="00713876">
      <w:pPr>
        <w:rPr>
          <w:rFonts w:ascii="Arial" w:hAnsi="Arial" w:cs="Arial"/>
          <w:lang w:eastAsia="de-DE"/>
        </w:rPr>
      </w:pPr>
    </w:p>
    <w:p w14:paraId="3CC46433" w14:textId="77777777" w:rsidR="00713876" w:rsidRPr="00CA5010" w:rsidRDefault="00713876">
      <w:pPr>
        <w:rPr>
          <w:rFonts w:ascii="Arial" w:hAnsi="Arial" w:cs="Arial"/>
        </w:rPr>
      </w:pPr>
    </w:p>
    <w:p w14:paraId="5544D117" w14:textId="77777777" w:rsidR="00713876" w:rsidRPr="00CA5010" w:rsidRDefault="00713876">
      <w:pPr>
        <w:rPr>
          <w:rFonts w:ascii="Arial" w:hAnsi="Arial" w:cs="Arial"/>
        </w:rPr>
      </w:pPr>
    </w:p>
    <w:p w14:paraId="4C165405" w14:textId="77777777" w:rsidR="00713876" w:rsidRPr="00CA5010" w:rsidRDefault="00713876">
      <w:pPr>
        <w:rPr>
          <w:rFonts w:ascii="Arial" w:hAnsi="Arial" w:cs="Arial"/>
        </w:rPr>
      </w:pPr>
    </w:p>
    <w:p w14:paraId="0FA2168A" w14:textId="77777777" w:rsidR="00713876" w:rsidRPr="00CA5010" w:rsidRDefault="00713876">
      <w:pPr>
        <w:rPr>
          <w:rFonts w:ascii="Arial" w:hAnsi="Arial" w:cs="Arial"/>
        </w:rPr>
      </w:pPr>
    </w:p>
    <w:p w14:paraId="584773FD" w14:textId="77777777" w:rsidR="00713876" w:rsidRPr="00CA5010" w:rsidRDefault="00713876">
      <w:pPr>
        <w:rPr>
          <w:rFonts w:ascii="Arial" w:hAnsi="Arial" w:cs="Arial"/>
          <w:lang w:eastAsia="de-DE"/>
        </w:rPr>
      </w:pPr>
    </w:p>
    <w:p w14:paraId="4839922B" w14:textId="77777777" w:rsidR="00713876" w:rsidRPr="00CA5010" w:rsidRDefault="00713876">
      <w:pPr>
        <w:rPr>
          <w:rFonts w:ascii="Arial" w:hAnsi="Arial" w:cs="Arial"/>
        </w:rPr>
      </w:pPr>
    </w:p>
    <w:p w14:paraId="63A94C9E" w14:textId="77777777" w:rsidR="00713876" w:rsidRPr="00CA5010" w:rsidRDefault="00713876">
      <w:pPr>
        <w:rPr>
          <w:rFonts w:ascii="Arial" w:hAnsi="Arial" w:cs="Arial"/>
        </w:rPr>
      </w:pPr>
    </w:p>
    <w:p w14:paraId="70ED30CC" w14:textId="77777777" w:rsidR="00713876" w:rsidRPr="00CA5010" w:rsidRDefault="00713876">
      <w:pPr>
        <w:rPr>
          <w:rFonts w:ascii="Arial" w:hAnsi="Arial" w:cs="Arial"/>
          <w:lang w:eastAsia="de-DE"/>
        </w:rPr>
      </w:pPr>
    </w:p>
    <w:p w14:paraId="5675F56C" w14:textId="77777777" w:rsidR="00713876" w:rsidRPr="00CA5010" w:rsidRDefault="00713876">
      <w:pPr>
        <w:rPr>
          <w:rFonts w:ascii="Arial" w:hAnsi="Arial" w:cs="Arial"/>
        </w:rPr>
      </w:pPr>
    </w:p>
    <w:p w14:paraId="06551F0F" w14:textId="77777777" w:rsidR="00713876" w:rsidRPr="00CA5010" w:rsidRDefault="00713876">
      <w:pPr>
        <w:rPr>
          <w:rFonts w:ascii="Arial" w:hAnsi="Arial" w:cs="Arial"/>
        </w:rPr>
      </w:pPr>
    </w:p>
    <w:p w14:paraId="0A95285E" w14:textId="77777777" w:rsidR="00713876" w:rsidRPr="00CA5010" w:rsidRDefault="00713876">
      <w:pPr>
        <w:rPr>
          <w:rFonts w:ascii="Arial" w:hAnsi="Arial" w:cs="Arial"/>
        </w:rPr>
      </w:pPr>
    </w:p>
    <w:p w14:paraId="173A4E2E" w14:textId="77777777" w:rsidR="00713876" w:rsidRPr="00CA5010" w:rsidRDefault="00713876">
      <w:pPr>
        <w:rPr>
          <w:rFonts w:ascii="Arial" w:hAnsi="Arial" w:cs="Arial"/>
        </w:rPr>
      </w:pPr>
    </w:p>
    <w:p w14:paraId="32D5FEBF" w14:textId="77777777" w:rsidR="00713876" w:rsidRPr="00CA5010" w:rsidRDefault="00713876">
      <w:pPr>
        <w:rPr>
          <w:rFonts w:ascii="Arial" w:hAnsi="Arial" w:cs="Arial"/>
        </w:rPr>
      </w:pPr>
    </w:p>
    <w:p w14:paraId="569ABC87" w14:textId="77777777" w:rsidR="00713876" w:rsidRPr="00CA5010" w:rsidRDefault="00713876">
      <w:pPr>
        <w:rPr>
          <w:rFonts w:ascii="Arial" w:hAnsi="Arial" w:cs="Arial"/>
        </w:rPr>
      </w:pPr>
    </w:p>
    <w:p w14:paraId="093F6A67" w14:textId="77777777" w:rsidR="00713876" w:rsidRPr="00CA5010" w:rsidRDefault="00713876">
      <w:pPr>
        <w:rPr>
          <w:rFonts w:ascii="Arial" w:hAnsi="Arial" w:cs="Arial"/>
        </w:rPr>
      </w:pPr>
    </w:p>
    <w:p w14:paraId="60E19F59" w14:textId="77777777" w:rsidR="00713876" w:rsidRPr="00CA5010" w:rsidRDefault="00713876">
      <w:pPr>
        <w:rPr>
          <w:rFonts w:ascii="Arial" w:hAnsi="Arial" w:cs="Arial"/>
        </w:rPr>
      </w:pPr>
    </w:p>
    <w:p w14:paraId="4AAB006F" w14:textId="74280FBB" w:rsidR="00713876" w:rsidRDefault="00713876">
      <w:pPr>
        <w:rPr>
          <w:rFonts w:ascii="Arial" w:hAnsi="Arial" w:cs="Arial"/>
        </w:rPr>
      </w:pPr>
    </w:p>
    <w:p w14:paraId="3FF06E59" w14:textId="05C61817" w:rsidR="00CA5010" w:rsidRDefault="00CA5010">
      <w:pPr>
        <w:rPr>
          <w:rFonts w:ascii="Arial" w:hAnsi="Arial" w:cs="Arial"/>
        </w:rPr>
      </w:pPr>
    </w:p>
    <w:p w14:paraId="1B96CFF9" w14:textId="77777777" w:rsidR="00CA5010" w:rsidRPr="00CA5010" w:rsidRDefault="00CA5010">
      <w:pPr>
        <w:rPr>
          <w:rFonts w:ascii="Arial" w:hAnsi="Arial" w:cs="Arial"/>
        </w:rPr>
      </w:pPr>
    </w:p>
    <w:p w14:paraId="1D3C79C5" w14:textId="77777777" w:rsidR="00713876" w:rsidRPr="00CA5010" w:rsidRDefault="00713876">
      <w:pPr>
        <w:rPr>
          <w:rFonts w:ascii="Arial" w:hAnsi="Arial" w:cs="Arial"/>
        </w:rPr>
      </w:pPr>
    </w:p>
    <w:p w14:paraId="34182D12" w14:textId="77777777" w:rsidR="00713876" w:rsidRPr="00CA5010" w:rsidRDefault="00713876">
      <w:pPr>
        <w:rPr>
          <w:rFonts w:ascii="Arial" w:hAnsi="Arial" w:cs="Arial"/>
        </w:rPr>
      </w:pPr>
    </w:p>
    <w:p w14:paraId="1E85CF5A" w14:textId="77777777" w:rsidR="00713876" w:rsidRPr="00CA5010" w:rsidRDefault="00713876">
      <w:pPr>
        <w:rPr>
          <w:rFonts w:ascii="Arial" w:hAnsi="Arial" w:cs="Arial"/>
        </w:rPr>
      </w:pPr>
    </w:p>
    <w:p w14:paraId="28BF3F2F" w14:textId="35970C3F" w:rsidR="00F001CA" w:rsidRDefault="00F001CA" w:rsidP="00566C5E">
      <w:pPr>
        <w:jc w:val="both"/>
        <w:rPr>
          <w:rFonts w:ascii="Arial" w:hAnsi="Arial" w:cs="Arial"/>
          <w:bCs/>
        </w:rPr>
      </w:pPr>
      <w:r w:rsidRPr="00CA5010">
        <w:rPr>
          <w:rFonts w:ascii="Arial" w:hAnsi="Arial" w:cs="Arial"/>
          <w:bCs/>
        </w:rPr>
        <w:t xml:space="preserve"> </w:t>
      </w:r>
    </w:p>
    <w:p w14:paraId="1DBAFA5A" w14:textId="77777777" w:rsidR="00775B65" w:rsidRDefault="00775B65" w:rsidP="00566C5E">
      <w:pPr>
        <w:jc w:val="both"/>
        <w:rPr>
          <w:rFonts w:ascii="Arial" w:hAnsi="Arial" w:cs="Arial"/>
          <w:bCs/>
        </w:rPr>
      </w:pPr>
    </w:p>
    <w:p w14:paraId="3F6A7FE8" w14:textId="77777777" w:rsidR="00775B65" w:rsidRDefault="00775B65" w:rsidP="00566C5E">
      <w:pPr>
        <w:jc w:val="both"/>
        <w:rPr>
          <w:rFonts w:ascii="Arial" w:hAnsi="Arial" w:cs="Arial"/>
          <w:bCs/>
        </w:rPr>
      </w:pPr>
    </w:p>
    <w:p w14:paraId="3777BC57" w14:textId="77777777" w:rsidR="00775B65" w:rsidRDefault="00775B65" w:rsidP="00566C5E">
      <w:pPr>
        <w:jc w:val="both"/>
        <w:rPr>
          <w:rFonts w:ascii="Arial" w:hAnsi="Arial" w:cs="Arial"/>
          <w:bCs/>
        </w:rPr>
      </w:pPr>
    </w:p>
    <w:p w14:paraId="52CAF44E" w14:textId="77777777" w:rsidR="008F7CDB" w:rsidRDefault="008F7CDB" w:rsidP="00566C5E">
      <w:pPr>
        <w:jc w:val="both"/>
        <w:rPr>
          <w:rFonts w:ascii="Arial" w:hAnsi="Arial" w:cs="Arial"/>
          <w:bCs/>
        </w:rPr>
      </w:pPr>
    </w:p>
    <w:p w14:paraId="7AC0A879" w14:textId="60F00369" w:rsidR="008F7CDB" w:rsidRPr="001F2191" w:rsidRDefault="008F7CDB" w:rsidP="00566C5E">
      <w:pPr>
        <w:jc w:val="both"/>
        <w:rPr>
          <w:rFonts w:ascii="Arial" w:hAnsi="Arial" w:cs="Arial"/>
          <w:b/>
          <w:u w:val="single"/>
        </w:rPr>
      </w:pPr>
      <w:r w:rsidRPr="001F2191">
        <w:rPr>
          <w:rFonts w:ascii="Arial" w:hAnsi="Arial" w:cs="Arial"/>
          <w:b/>
          <w:u w:val="single"/>
        </w:rPr>
        <w:lastRenderedPageBreak/>
        <w:t>Ad 2: Lehr- und Lernvoraussetzungen einzelner Schüler</w:t>
      </w:r>
      <w:r w:rsidR="001F2191" w:rsidRPr="001F2191">
        <w:rPr>
          <w:rFonts w:ascii="Arial" w:hAnsi="Arial" w:cs="Arial"/>
          <w:b/>
          <w:u w:val="single"/>
        </w:rPr>
        <w:t>innen und Schüler</w:t>
      </w:r>
    </w:p>
    <w:p w14:paraId="01DDBBE7" w14:textId="77777777" w:rsidR="00775B65" w:rsidRPr="003D1862" w:rsidRDefault="00775B65" w:rsidP="00566C5E">
      <w:pPr>
        <w:jc w:val="both"/>
        <w:rPr>
          <w:rFonts w:ascii="Arial" w:hAnsi="Arial" w:cs="Arial"/>
          <w:bCs/>
          <w:sz w:val="32"/>
          <w:szCs w:val="32"/>
        </w:rPr>
      </w:pPr>
    </w:p>
    <w:tbl>
      <w:tblPr>
        <w:tblW w:w="10065" w:type="dxa"/>
        <w:tblInd w:w="-147" w:type="dxa"/>
        <w:tblLayout w:type="fixed"/>
        <w:tblLook w:val="0000" w:firstRow="0" w:lastRow="0" w:firstColumn="0" w:lastColumn="0" w:noHBand="0" w:noVBand="0"/>
      </w:tblPr>
      <w:tblGrid>
        <w:gridCol w:w="3468"/>
        <w:gridCol w:w="6597"/>
      </w:tblGrid>
      <w:tr w:rsidR="00775B65" w:rsidRPr="003D1862" w14:paraId="5F85C4A6" w14:textId="77777777" w:rsidTr="003D1862">
        <w:trPr>
          <w:trHeight w:val="557"/>
        </w:trPr>
        <w:tc>
          <w:tcPr>
            <w:tcW w:w="3468" w:type="dxa"/>
            <w:tcBorders>
              <w:top w:val="single" w:sz="4" w:space="0" w:color="000000"/>
              <w:left w:val="single" w:sz="4" w:space="0" w:color="000000"/>
              <w:bottom w:val="single" w:sz="4" w:space="0" w:color="000000"/>
            </w:tcBorders>
            <w:shd w:val="clear" w:color="auto" w:fill="auto"/>
          </w:tcPr>
          <w:p w14:paraId="3557389B" w14:textId="77777777" w:rsidR="00775B65" w:rsidRPr="003D1862" w:rsidRDefault="00775B65" w:rsidP="00782124">
            <w:pPr>
              <w:snapToGrid w:val="0"/>
              <w:rPr>
                <w:rFonts w:ascii="Arial" w:hAnsi="Arial" w:cs="Arial"/>
                <w:b/>
              </w:rPr>
            </w:pPr>
            <w:r w:rsidRPr="003D1862">
              <w:rPr>
                <w:rFonts w:ascii="Arial" w:hAnsi="Arial" w:cs="Arial"/>
                <w:b/>
              </w:rPr>
              <w:t>Ausprägung</w:t>
            </w:r>
          </w:p>
        </w:tc>
        <w:tc>
          <w:tcPr>
            <w:tcW w:w="6597" w:type="dxa"/>
            <w:tcBorders>
              <w:top w:val="single" w:sz="4" w:space="0" w:color="000000"/>
              <w:left w:val="single" w:sz="4" w:space="0" w:color="000000"/>
              <w:bottom w:val="single" w:sz="4" w:space="0" w:color="000000"/>
              <w:right w:val="single" w:sz="4" w:space="0" w:color="000000"/>
            </w:tcBorders>
            <w:shd w:val="clear" w:color="auto" w:fill="auto"/>
          </w:tcPr>
          <w:p w14:paraId="6E236926" w14:textId="77777777" w:rsidR="00775B65" w:rsidRPr="003D1862" w:rsidRDefault="00775B65" w:rsidP="00782124">
            <w:pPr>
              <w:snapToGrid w:val="0"/>
              <w:rPr>
                <w:rFonts w:ascii="Arial" w:hAnsi="Arial" w:cs="Arial"/>
                <w:color w:val="7F7F7F"/>
              </w:rPr>
            </w:pPr>
            <w:r w:rsidRPr="003D1862">
              <w:rPr>
                <w:rFonts w:ascii="Arial" w:hAnsi="Arial" w:cs="Arial"/>
                <w:b/>
              </w:rPr>
              <w:t>Konsequenzen für den Lehr-/ Lernprozess</w:t>
            </w:r>
          </w:p>
        </w:tc>
      </w:tr>
      <w:tr w:rsidR="00775B65" w:rsidRPr="003D1862" w14:paraId="36052855" w14:textId="77777777" w:rsidTr="003D1862">
        <w:tc>
          <w:tcPr>
            <w:tcW w:w="3468" w:type="dxa"/>
            <w:tcBorders>
              <w:top w:val="single" w:sz="4" w:space="0" w:color="000000"/>
              <w:left w:val="single" w:sz="4" w:space="0" w:color="000000"/>
              <w:bottom w:val="single" w:sz="4" w:space="0" w:color="000000"/>
            </w:tcBorders>
            <w:shd w:val="clear" w:color="auto" w:fill="auto"/>
          </w:tcPr>
          <w:p w14:paraId="29D5F93C" w14:textId="77777777" w:rsidR="00775B65" w:rsidRPr="003D1862" w:rsidRDefault="00775B65" w:rsidP="00782124">
            <w:pPr>
              <w:rPr>
                <w:rFonts w:ascii="Arial" w:hAnsi="Arial" w:cs="Arial"/>
                <w:bCs/>
              </w:rPr>
            </w:pPr>
            <w:r w:rsidRPr="003D1862">
              <w:rPr>
                <w:rFonts w:ascii="Arial" w:hAnsi="Arial" w:cs="Arial"/>
                <w:bCs/>
              </w:rPr>
              <w:t xml:space="preserve">Der Schüler A. C. hat den Förderschwerpunkt </w:t>
            </w:r>
            <w:r w:rsidRPr="003D1862">
              <w:rPr>
                <w:rFonts w:ascii="Arial" w:hAnsi="Arial" w:cs="Arial"/>
                <w:b/>
              </w:rPr>
              <w:t>Lernen</w:t>
            </w:r>
            <w:r w:rsidRPr="003D1862">
              <w:rPr>
                <w:rFonts w:ascii="Arial" w:hAnsi="Arial" w:cs="Arial"/>
                <w:bCs/>
              </w:rPr>
              <w:t xml:space="preserve">. </w:t>
            </w:r>
          </w:p>
          <w:p w14:paraId="10C73FFA" w14:textId="77777777" w:rsidR="00775B65" w:rsidRPr="003D1862" w:rsidRDefault="00775B65" w:rsidP="00782124">
            <w:pPr>
              <w:rPr>
                <w:rFonts w:ascii="Arial" w:hAnsi="Arial" w:cs="Arial"/>
                <w:bCs/>
              </w:rPr>
            </w:pPr>
          </w:p>
        </w:tc>
        <w:tc>
          <w:tcPr>
            <w:tcW w:w="6597" w:type="dxa"/>
            <w:tcBorders>
              <w:top w:val="single" w:sz="4" w:space="0" w:color="000000"/>
              <w:left w:val="single" w:sz="4" w:space="0" w:color="000000"/>
              <w:bottom w:val="single" w:sz="4" w:space="0" w:color="000000"/>
              <w:right w:val="single" w:sz="4" w:space="0" w:color="000000"/>
            </w:tcBorders>
            <w:shd w:val="clear" w:color="auto" w:fill="auto"/>
          </w:tcPr>
          <w:p w14:paraId="46EE10BE" w14:textId="77777777" w:rsidR="00775B65" w:rsidRPr="003D1862" w:rsidRDefault="00775B65" w:rsidP="00782124">
            <w:pPr>
              <w:snapToGrid w:val="0"/>
              <w:rPr>
                <w:rFonts w:ascii="Arial" w:hAnsi="Arial" w:cs="Arial"/>
              </w:rPr>
            </w:pPr>
            <w:r w:rsidRPr="003D1862">
              <w:rPr>
                <w:rFonts w:ascii="Arial" w:hAnsi="Arial" w:cs="Arial"/>
              </w:rPr>
              <w:t xml:space="preserve">A. arbeitet im Fach Physik gemäß Beschluss der Zeugniskonferenz </w:t>
            </w:r>
            <w:r w:rsidRPr="003D1862">
              <w:rPr>
                <w:rFonts w:ascii="Arial" w:hAnsi="Arial" w:cs="Arial"/>
                <w:b/>
                <w:bCs/>
              </w:rPr>
              <w:t>zielgleich</w:t>
            </w:r>
            <w:r w:rsidRPr="003D1862">
              <w:rPr>
                <w:rFonts w:ascii="Arial" w:hAnsi="Arial" w:cs="Arial"/>
              </w:rPr>
              <w:t xml:space="preserve"> auf dem BA-Niveau. Da er momentan an seiner </w:t>
            </w:r>
            <w:r w:rsidRPr="003D1862">
              <w:rPr>
                <w:rFonts w:ascii="Arial" w:hAnsi="Arial" w:cs="Arial"/>
                <w:b/>
                <w:bCs/>
              </w:rPr>
              <w:t>Eigenständigkeit</w:t>
            </w:r>
            <w:r w:rsidRPr="003D1862">
              <w:rPr>
                <w:rFonts w:ascii="Arial" w:hAnsi="Arial" w:cs="Arial"/>
              </w:rPr>
              <w:t xml:space="preserve"> arbeitet (siehe beigefügten Förderplan), wird er von der Lehrperson nicht verstärkt im Unterrichtsgespräch drangenommen oder zum Arbeiten aufgefordert, sondern sein Verhalten wird in der momentanen Phase eher beobachtet. </w:t>
            </w:r>
          </w:p>
        </w:tc>
      </w:tr>
      <w:tr w:rsidR="00775B65" w:rsidRPr="003D1862" w14:paraId="318FD9CE" w14:textId="77777777" w:rsidTr="003D1862">
        <w:tc>
          <w:tcPr>
            <w:tcW w:w="3468" w:type="dxa"/>
            <w:tcBorders>
              <w:top w:val="single" w:sz="4" w:space="0" w:color="000000"/>
              <w:left w:val="single" w:sz="4" w:space="0" w:color="000000"/>
              <w:bottom w:val="single" w:sz="4" w:space="0" w:color="000000"/>
            </w:tcBorders>
            <w:shd w:val="clear" w:color="auto" w:fill="auto"/>
          </w:tcPr>
          <w:p w14:paraId="7EE92083" w14:textId="77777777" w:rsidR="00775B65" w:rsidRPr="003D1862" w:rsidRDefault="00775B65" w:rsidP="00782124">
            <w:pPr>
              <w:rPr>
                <w:rFonts w:ascii="Arial" w:hAnsi="Arial" w:cs="Arial"/>
              </w:rPr>
            </w:pPr>
            <w:r w:rsidRPr="003D1862">
              <w:rPr>
                <w:rFonts w:ascii="Arial" w:hAnsi="Arial" w:cs="Arial"/>
              </w:rPr>
              <w:t xml:space="preserve">Der Schüler M. K. </w:t>
            </w:r>
            <w:r w:rsidRPr="003D1862">
              <w:rPr>
                <w:rFonts w:ascii="Arial" w:hAnsi="Arial" w:cs="Arial"/>
                <w:b/>
                <w:bCs/>
              </w:rPr>
              <w:t>stört</w:t>
            </w:r>
            <w:r w:rsidRPr="003D1862">
              <w:rPr>
                <w:rFonts w:ascii="Arial" w:hAnsi="Arial" w:cs="Arial"/>
              </w:rPr>
              <w:t xml:space="preserve"> den Unterricht regelmäßig und hat Schwierigkeiten, sich an Regeln zu halten. Im Physikunterricht ist dies weniger der Fall als in anderen Fächern, da er ein inhaltliches Interesse zeigt und ein Zusammenhang mit seinem angestrebten Berufsbild (Elektriker) besteht.</w:t>
            </w:r>
          </w:p>
        </w:tc>
        <w:tc>
          <w:tcPr>
            <w:tcW w:w="6597" w:type="dxa"/>
            <w:tcBorders>
              <w:top w:val="single" w:sz="4" w:space="0" w:color="000000"/>
              <w:left w:val="single" w:sz="4" w:space="0" w:color="000000"/>
              <w:bottom w:val="single" w:sz="4" w:space="0" w:color="000000"/>
              <w:right w:val="single" w:sz="4" w:space="0" w:color="000000"/>
            </w:tcBorders>
            <w:shd w:val="clear" w:color="auto" w:fill="auto"/>
          </w:tcPr>
          <w:p w14:paraId="50914769" w14:textId="77777777" w:rsidR="00775B65" w:rsidRPr="003D1862" w:rsidRDefault="00775B65" w:rsidP="00782124">
            <w:pPr>
              <w:snapToGrid w:val="0"/>
              <w:rPr>
                <w:rFonts w:ascii="Arial" w:hAnsi="Arial" w:cs="Arial"/>
              </w:rPr>
            </w:pPr>
            <w:r w:rsidRPr="003D1862">
              <w:rPr>
                <w:rFonts w:ascii="Arial" w:hAnsi="Arial" w:cs="Arial"/>
              </w:rPr>
              <w:t xml:space="preserve">M. wird von der Lehrperson regelmäßig </w:t>
            </w:r>
            <w:r w:rsidRPr="003D1862">
              <w:rPr>
                <w:rFonts w:ascii="Arial" w:hAnsi="Arial" w:cs="Arial"/>
                <w:b/>
                <w:bCs/>
              </w:rPr>
              <w:t>motiviert</w:t>
            </w:r>
            <w:r w:rsidRPr="003D1862">
              <w:rPr>
                <w:rFonts w:ascii="Arial" w:hAnsi="Arial" w:cs="Arial"/>
              </w:rPr>
              <w:t xml:space="preserve">, gelungene Beiträge werden wertgeschätzt und in Einzelgesprächen wird er regelmäßig an den Zusammenhang zum Beruf des Elektrikers erinnert. </w:t>
            </w:r>
            <w:r w:rsidRPr="003D1862">
              <w:rPr>
                <w:rFonts w:ascii="Arial" w:hAnsi="Arial" w:cs="Arial"/>
                <w:b/>
                <w:bCs/>
              </w:rPr>
              <w:t>Regelverstöße</w:t>
            </w:r>
            <w:r w:rsidRPr="003D1862">
              <w:rPr>
                <w:rFonts w:ascii="Arial" w:hAnsi="Arial" w:cs="Arial"/>
              </w:rPr>
              <w:t xml:space="preserve"> werden konsequent unterbunden.</w:t>
            </w:r>
          </w:p>
          <w:p w14:paraId="706D70DE" w14:textId="77777777" w:rsidR="00775B65" w:rsidRPr="003D1862" w:rsidRDefault="00775B65" w:rsidP="00782124">
            <w:pPr>
              <w:snapToGrid w:val="0"/>
              <w:rPr>
                <w:rFonts w:ascii="Arial" w:hAnsi="Arial" w:cs="Arial"/>
              </w:rPr>
            </w:pPr>
          </w:p>
        </w:tc>
      </w:tr>
      <w:tr w:rsidR="00775B65" w:rsidRPr="003D1862" w14:paraId="0F3AC3FF" w14:textId="77777777" w:rsidTr="003D1862">
        <w:tc>
          <w:tcPr>
            <w:tcW w:w="3468" w:type="dxa"/>
            <w:tcBorders>
              <w:top w:val="single" w:sz="4" w:space="0" w:color="000000"/>
              <w:left w:val="single" w:sz="4" w:space="0" w:color="000000"/>
              <w:bottom w:val="single" w:sz="4" w:space="0" w:color="000000"/>
            </w:tcBorders>
            <w:shd w:val="clear" w:color="auto" w:fill="auto"/>
          </w:tcPr>
          <w:p w14:paraId="76A36FB3" w14:textId="77777777" w:rsidR="00775B65" w:rsidRPr="003D1862" w:rsidRDefault="00775B65" w:rsidP="00782124">
            <w:pPr>
              <w:snapToGrid w:val="0"/>
              <w:rPr>
                <w:rFonts w:ascii="Arial" w:hAnsi="Arial" w:cs="Arial"/>
              </w:rPr>
            </w:pPr>
            <w:r w:rsidRPr="003D1862">
              <w:rPr>
                <w:rFonts w:ascii="Arial" w:hAnsi="Arial" w:cs="Arial"/>
              </w:rPr>
              <w:t xml:space="preserve">Die Schülerin L. S. leidet seit längerer Zeit an Depressionen. Sie besucht die Schule nur </w:t>
            </w:r>
            <w:r w:rsidRPr="003D1862">
              <w:rPr>
                <w:rFonts w:ascii="Arial" w:hAnsi="Arial" w:cs="Arial"/>
                <w:b/>
                <w:bCs/>
              </w:rPr>
              <w:t>unregelmäßig</w:t>
            </w:r>
            <w:r w:rsidRPr="003D1862">
              <w:rPr>
                <w:rFonts w:ascii="Arial" w:hAnsi="Arial" w:cs="Arial"/>
              </w:rPr>
              <w:t xml:space="preserve">. Im Unterricht ist sie oft </w:t>
            </w:r>
            <w:r w:rsidRPr="003D1862">
              <w:rPr>
                <w:rFonts w:ascii="Arial" w:hAnsi="Arial" w:cs="Arial"/>
                <w:b/>
                <w:bCs/>
              </w:rPr>
              <w:t>unkonzentriert</w:t>
            </w:r>
            <w:r w:rsidRPr="003D1862">
              <w:rPr>
                <w:rFonts w:ascii="Arial" w:hAnsi="Arial" w:cs="Arial"/>
              </w:rPr>
              <w:t>.</w:t>
            </w:r>
          </w:p>
          <w:p w14:paraId="77012B3F" w14:textId="77777777" w:rsidR="00775B65" w:rsidRPr="003D1862" w:rsidRDefault="00775B65" w:rsidP="00782124">
            <w:pPr>
              <w:snapToGrid w:val="0"/>
              <w:rPr>
                <w:rFonts w:ascii="Arial" w:hAnsi="Arial" w:cs="Arial"/>
              </w:rPr>
            </w:pPr>
          </w:p>
        </w:tc>
        <w:tc>
          <w:tcPr>
            <w:tcW w:w="6597" w:type="dxa"/>
            <w:tcBorders>
              <w:top w:val="single" w:sz="4" w:space="0" w:color="000000"/>
              <w:left w:val="single" w:sz="4" w:space="0" w:color="000000"/>
              <w:bottom w:val="single" w:sz="4" w:space="0" w:color="000000"/>
              <w:right w:val="single" w:sz="4" w:space="0" w:color="000000"/>
            </w:tcBorders>
            <w:shd w:val="clear" w:color="auto" w:fill="auto"/>
          </w:tcPr>
          <w:p w14:paraId="02E50E98" w14:textId="77777777" w:rsidR="00775B65" w:rsidRPr="003D1862" w:rsidRDefault="00775B65" w:rsidP="00782124">
            <w:pPr>
              <w:snapToGrid w:val="0"/>
              <w:rPr>
                <w:rFonts w:ascii="Arial" w:hAnsi="Arial" w:cs="Arial"/>
              </w:rPr>
            </w:pPr>
            <w:r w:rsidRPr="003D1862">
              <w:rPr>
                <w:rFonts w:ascii="Arial" w:hAnsi="Arial" w:cs="Arial"/>
              </w:rPr>
              <w:t xml:space="preserve">Nach Absprache mit den Klassenlehrerinnen nimmt L. nach ihren </w:t>
            </w:r>
            <w:r w:rsidRPr="003D1862">
              <w:rPr>
                <w:rFonts w:ascii="Arial" w:hAnsi="Arial" w:cs="Arial"/>
                <w:b/>
                <w:bCs/>
              </w:rPr>
              <w:t>individuellen Möglichkeiten</w:t>
            </w:r>
            <w:r w:rsidRPr="003D1862">
              <w:rPr>
                <w:rFonts w:ascii="Arial" w:hAnsi="Arial" w:cs="Arial"/>
              </w:rPr>
              <w:t xml:space="preserve"> am Unterricht teil. In der Gruppenarbeitsphase wird sie mit leistungsstarken und ihr vertrauten Schüler:innen in eine Gruppe eingeteilt.</w:t>
            </w:r>
          </w:p>
          <w:p w14:paraId="286D96B1" w14:textId="77777777" w:rsidR="00775B65" w:rsidRPr="003D1862" w:rsidRDefault="00775B65" w:rsidP="00782124">
            <w:pPr>
              <w:snapToGrid w:val="0"/>
              <w:rPr>
                <w:rFonts w:ascii="Arial" w:hAnsi="Arial" w:cs="Arial"/>
              </w:rPr>
            </w:pPr>
          </w:p>
        </w:tc>
      </w:tr>
      <w:tr w:rsidR="00775B65" w:rsidRPr="003D1862" w14:paraId="1129F105" w14:textId="77777777" w:rsidTr="003D1862">
        <w:tc>
          <w:tcPr>
            <w:tcW w:w="3468" w:type="dxa"/>
            <w:tcBorders>
              <w:top w:val="single" w:sz="4" w:space="0" w:color="000000"/>
              <w:left w:val="single" w:sz="4" w:space="0" w:color="000000"/>
              <w:bottom w:val="single" w:sz="4" w:space="0" w:color="000000"/>
            </w:tcBorders>
            <w:shd w:val="clear" w:color="auto" w:fill="auto"/>
          </w:tcPr>
          <w:p w14:paraId="11EF1C45" w14:textId="77777777" w:rsidR="00775B65" w:rsidRPr="003D1862" w:rsidRDefault="00775B65" w:rsidP="00782124">
            <w:pPr>
              <w:snapToGrid w:val="0"/>
              <w:rPr>
                <w:rFonts w:ascii="Arial" w:hAnsi="Arial" w:cs="Arial"/>
              </w:rPr>
            </w:pPr>
            <w:r w:rsidRPr="003D1862">
              <w:rPr>
                <w:rFonts w:ascii="Arial" w:hAnsi="Arial" w:cs="Arial"/>
              </w:rPr>
              <w:t xml:space="preserve">Die Schüler:innen C. E., N. R., J. W. und A. L. M. sind in Physik sehr </w:t>
            </w:r>
            <w:r w:rsidRPr="003D1862">
              <w:rPr>
                <w:rFonts w:ascii="Arial" w:hAnsi="Arial" w:cs="Arial"/>
                <w:b/>
                <w:bCs/>
              </w:rPr>
              <w:t>leistungsstark</w:t>
            </w:r>
            <w:r w:rsidRPr="003D1862">
              <w:rPr>
                <w:rFonts w:ascii="Arial" w:hAnsi="Arial" w:cs="Arial"/>
              </w:rPr>
              <w:t>.</w:t>
            </w:r>
          </w:p>
          <w:p w14:paraId="1D1C4023" w14:textId="77777777" w:rsidR="00775B65" w:rsidRPr="003D1862" w:rsidRDefault="00775B65" w:rsidP="00782124">
            <w:pPr>
              <w:snapToGrid w:val="0"/>
              <w:rPr>
                <w:rFonts w:ascii="Arial" w:hAnsi="Arial" w:cs="Arial"/>
              </w:rPr>
            </w:pPr>
          </w:p>
        </w:tc>
        <w:tc>
          <w:tcPr>
            <w:tcW w:w="6597" w:type="dxa"/>
            <w:tcBorders>
              <w:top w:val="single" w:sz="4" w:space="0" w:color="000000"/>
              <w:left w:val="single" w:sz="4" w:space="0" w:color="000000"/>
              <w:bottom w:val="single" w:sz="4" w:space="0" w:color="000000"/>
              <w:right w:val="single" w:sz="4" w:space="0" w:color="000000"/>
            </w:tcBorders>
            <w:shd w:val="clear" w:color="auto" w:fill="auto"/>
          </w:tcPr>
          <w:p w14:paraId="5FD5339D" w14:textId="77777777" w:rsidR="00775B65" w:rsidRPr="003D1862" w:rsidRDefault="00775B65" w:rsidP="00782124">
            <w:pPr>
              <w:snapToGrid w:val="0"/>
              <w:rPr>
                <w:rFonts w:ascii="Arial" w:hAnsi="Arial" w:cs="Arial"/>
              </w:rPr>
            </w:pPr>
            <w:r w:rsidRPr="003D1862">
              <w:rPr>
                <w:rFonts w:ascii="Arial" w:hAnsi="Arial" w:cs="Arial"/>
              </w:rPr>
              <w:t xml:space="preserve">Die Schüler:innen werden als </w:t>
            </w:r>
            <w:r w:rsidRPr="003D1862">
              <w:rPr>
                <w:rFonts w:ascii="Arial" w:hAnsi="Arial" w:cs="Arial"/>
                <w:b/>
                <w:bCs/>
              </w:rPr>
              <w:t>starke Helfer</w:t>
            </w:r>
            <w:r w:rsidRPr="003D1862">
              <w:rPr>
                <w:rFonts w:ascii="Arial" w:hAnsi="Arial" w:cs="Arial"/>
              </w:rPr>
              <w:t xml:space="preserve"> auf die Gruppen verteilt. Der Arbeitsauftrag für das HA-Niveau in der Erarbeitungsphase ist durch die </w:t>
            </w:r>
            <w:r w:rsidRPr="003D1862">
              <w:rPr>
                <w:rFonts w:ascii="Arial" w:hAnsi="Arial" w:cs="Arial"/>
                <w:b/>
                <w:bCs/>
              </w:rPr>
              <w:t>offene Aufgabenstellung</w:t>
            </w:r>
            <w:r w:rsidRPr="003D1862">
              <w:rPr>
                <w:rFonts w:ascii="Arial" w:hAnsi="Arial" w:cs="Arial"/>
              </w:rPr>
              <w:t xml:space="preserve"> und die </w:t>
            </w:r>
            <w:r w:rsidRPr="003D1862">
              <w:rPr>
                <w:rFonts w:ascii="Arial" w:hAnsi="Arial" w:cs="Arial"/>
                <w:b/>
                <w:bCs/>
              </w:rPr>
              <w:t>Sprinteraufgabe</w:t>
            </w:r>
            <w:r w:rsidRPr="003D1862">
              <w:rPr>
                <w:rFonts w:ascii="Arial" w:hAnsi="Arial" w:cs="Arial"/>
              </w:rPr>
              <w:t xml:space="preserve"> nach oben differenziert.</w:t>
            </w:r>
          </w:p>
        </w:tc>
      </w:tr>
      <w:tr w:rsidR="00775B65" w:rsidRPr="003D1862" w14:paraId="147C5F98" w14:textId="77777777" w:rsidTr="003D1862">
        <w:tc>
          <w:tcPr>
            <w:tcW w:w="3468" w:type="dxa"/>
            <w:tcBorders>
              <w:top w:val="single" w:sz="4" w:space="0" w:color="000000"/>
              <w:left w:val="single" w:sz="4" w:space="0" w:color="000000"/>
              <w:bottom w:val="single" w:sz="4" w:space="0" w:color="000000"/>
            </w:tcBorders>
            <w:shd w:val="clear" w:color="auto" w:fill="auto"/>
          </w:tcPr>
          <w:p w14:paraId="110FFE46" w14:textId="77777777" w:rsidR="00775B65" w:rsidRPr="003D1862" w:rsidRDefault="00775B65" w:rsidP="00782124">
            <w:pPr>
              <w:snapToGrid w:val="0"/>
              <w:rPr>
                <w:rFonts w:ascii="Arial" w:hAnsi="Arial" w:cs="Arial"/>
              </w:rPr>
            </w:pPr>
            <w:r w:rsidRPr="003D1862">
              <w:rPr>
                <w:rFonts w:ascii="Arial" w:hAnsi="Arial" w:cs="Arial"/>
              </w:rPr>
              <w:t xml:space="preserve">Der Schüler P. R. ist oft sehr müde und daher unkonzentriert im Unterricht, </w:t>
            </w:r>
            <w:r w:rsidRPr="003D1862">
              <w:rPr>
                <w:rFonts w:ascii="Arial" w:hAnsi="Arial" w:cs="Arial"/>
                <w:b/>
                <w:bCs/>
              </w:rPr>
              <w:t>schläft</w:t>
            </w:r>
            <w:r w:rsidRPr="003D1862">
              <w:rPr>
                <w:rFonts w:ascii="Arial" w:hAnsi="Arial" w:cs="Arial"/>
              </w:rPr>
              <w:t xml:space="preserve"> manchmal ein.</w:t>
            </w:r>
          </w:p>
          <w:p w14:paraId="2D9A7269" w14:textId="77777777" w:rsidR="00775B65" w:rsidRPr="003D1862" w:rsidRDefault="00775B65" w:rsidP="00782124">
            <w:pPr>
              <w:snapToGrid w:val="0"/>
              <w:rPr>
                <w:rFonts w:ascii="Arial" w:hAnsi="Arial" w:cs="Arial"/>
              </w:rPr>
            </w:pPr>
          </w:p>
        </w:tc>
        <w:tc>
          <w:tcPr>
            <w:tcW w:w="6597" w:type="dxa"/>
            <w:tcBorders>
              <w:top w:val="single" w:sz="4" w:space="0" w:color="000000"/>
              <w:left w:val="single" w:sz="4" w:space="0" w:color="000000"/>
              <w:bottom w:val="single" w:sz="4" w:space="0" w:color="000000"/>
              <w:right w:val="single" w:sz="4" w:space="0" w:color="000000"/>
            </w:tcBorders>
            <w:shd w:val="clear" w:color="auto" w:fill="auto"/>
          </w:tcPr>
          <w:p w14:paraId="1923FBB7" w14:textId="58636687" w:rsidR="00775B65" w:rsidRPr="003D1862" w:rsidRDefault="00775B65" w:rsidP="00782124">
            <w:pPr>
              <w:snapToGrid w:val="0"/>
              <w:rPr>
                <w:rFonts w:ascii="Arial" w:hAnsi="Arial" w:cs="Arial"/>
              </w:rPr>
            </w:pPr>
            <w:r w:rsidRPr="003D1862">
              <w:rPr>
                <w:rFonts w:ascii="Arial" w:hAnsi="Arial" w:cs="Arial"/>
              </w:rPr>
              <w:t xml:space="preserve">P. wird sofort </w:t>
            </w:r>
            <w:r w:rsidRPr="003D1862">
              <w:rPr>
                <w:rFonts w:ascii="Arial" w:hAnsi="Arial" w:cs="Arial"/>
                <w:b/>
                <w:bCs/>
              </w:rPr>
              <w:t>aufgeweckt</w:t>
            </w:r>
            <w:r w:rsidRPr="003D1862">
              <w:rPr>
                <w:rFonts w:ascii="Arial" w:hAnsi="Arial" w:cs="Arial"/>
              </w:rPr>
              <w:t xml:space="preserve">. Es wurden bereits </w:t>
            </w:r>
            <w:r w:rsidRPr="003D1862">
              <w:rPr>
                <w:rFonts w:ascii="Arial" w:hAnsi="Arial" w:cs="Arial"/>
                <w:b/>
                <w:bCs/>
              </w:rPr>
              <w:t>Gespräche</w:t>
            </w:r>
            <w:r w:rsidRPr="003D1862">
              <w:rPr>
                <w:rFonts w:ascii="Arial" w:hAnsi="Arial" w:cs="Arial"/>
              </w:rPr>
              <w:t xml:space="preserve"> mit dem Schüler sowie der Klassenleitung geführt, in denen deutlich gemacht wurde, dass und warum Einschlafen im Unterricht nicht vorkommen darf.</w:t>
            </w:r>
          </w:p>
        </w:tc>
      </w:tr>
      <w:tr w:rsidR="008A2E2D" w:rsidRPr="003D1862" w14:paraId="2F623DB6" w14:textId="77777777" w:rsidTr="003D1862">
        <w:tc>
          <w:tcPr>
            <w:tcW w:w="3468" w:type="dxa"/>
            <w:tcBorders>
              <w:top w:val="single" w:sz="4" w:space="0" w:color="000000"/>
              <w:left w:val="single" w:sz="4" w:space="0" w:color="000000"/>
              <w:bottom w:val="single" w:sz="4" w:space="0" w:color="000000"/>
            </w:tcBorders>
            <w:shd w:val="clear" w:color="auto" w:fill="auto"/>
          </w:tcPr>
          <w:p w14:paraId="63C7571C" w14:textId="77777777" w:rsidR="008A2E2D" w:rsidRPr="003D1862" w:rsidRDefault="008A2E2D" w:rsidP="008A2E2D">
            <w:pPr>
              <w:snapToGrid w:val="0"/>
              <w:rPr>
                <w:rFonts w:ascii="Arial" w:hAnsi="Arial" w:cs="Arial"/>
              </w:rPr>
            </w:pPr>
            <w:r w:rsidRPr="003D1862">
              <w:rPr>
                <w:rFonts w:ascii="Arial" w:hAnsi="Arial" w:cs="Arial"/>
              </w:rPr>
              <w:t xml:space="preserve">Die Schülerinnen F. M. und L. K. sowie A. W. und Z. B. </w:t>
            </w:r>
            <w:r w:rsidRPr="003D1862">
              <w:rPr>
                <w:rFonts w:ascii="Arial" w:hAnsi="Arial" w:cs="Arial"/>
                <w:b/>
                <w:bCs/>
              </w:rPr>
              <w:t>lenken sich</w:t>
            </w:r>
            <w:r w:rsidRPr="003D1862">
              <w:rPr>
                <w:rFonts w:ascii="Arial" w:hAnsi="Arial" w:cs="Arial"/>
              </w:rPr>
              <w:t xml:space="preserve"> im Unterricht oft gegenseitig </w:t>
            </w:r>
            <w:r w:rsidRPr="003D1862">
              <w:rPr>
                <w:rFonts w:ascii="Arial" w:hAnsi="Arial" w:cs="Arial"/>
                <w:b/>
                <w:bCs/>
              </w:rPr>
              <w:t>ab</w:t>
            </w:r>
            <w:r w:rsidRPr="003D1862">
              <w:rPr>
                <w:rFonts w:ascii="Arial" w:hAnsi="Arial" w:cs="Arial"/>
              </w:rPr>
              <w:t xml:space="preserve"> und sind dadurch unkonzentriert.</w:t>
            </w:r>
          </w:p>
          <w:p w14:paraId="6F9F171A" w14:textId="77777777" w:rsidR="008A2E2D" w:rsidRPr="003D1862" w:rsidRDefault="008A2E2D" w:rsidP="008A2E2D">
            <w:pPr>
              <w:snapToGrid w:val="0"/>
              <w:rPr>
                <w:rFonts w:ascii="Arial" w:hAnsi="Arial" w:cs="Arial"/>
              </w:rPr>
            </w:pPr>
          </w:p>
        </w:tc>
        <w:tc>
          <w:tcPr>
            <w:tcW w:w="6597" w:type="dxa"/>
            <w:tcBorders>
              <w:top w:val="single" w:sz="4" w:space="0" w:color="000000"/>
              <w:left w:val="single" w:sz="4" w:space="0" w:color="000000"/>
              <w:bottom w:val="single" w:sz="4" w:space="0" w:color="000000"/>
              <w:right w:val="single" w:sz="4" w:space="0" w:color="000000"/>
            </w:tcBorders>
            <w:shd w:val="clear" w:color="auto" w:fill="auto"/>
          </w:tcPr>
          <w:p w14:paraId="45462766" w14:textId="031FF007" w:rsidR="008A2E2D" w:rsidRPr="003D1862" w:rsidRDefault="008A2E2D" w:rsidP="008A2E2D">
            <w:pPr>
              <w:snapToGrid w:val="0"/>
              <w:rPr>
                <w:rFonts w:ascii="Arial" w:hAnsi="Arial" w:cs="Arial"/>
              </w:rPr>
            </w:pPr>
            <w:r w:rsidRPr="003D1862">
              <w:rPr>
                <w:rFonts w:ascii="Arial" w:hAnsi="Arial" w:cs="Arial"/>
              </w:rPr>
              <w:t xml:space="preserve">Die Schülerinnen werden </w:t>
            </w:r>
            <w:r w:rsidRPr="003D1862">
              <w:rPr>
                <w:rFonts w:ascii="Arial" w:hAnsi="Arial" w:cs="Arial"/>
                <w:b/>
                <w:bCs/>
              </w:rPr>
              <w:t>auseinandergesetzt</w:t>
            </w:r>
            <w:r w:rsidRPr="003D1862">
              <w:rPr>
                <w:rFonts w:ascii="Arial" w:hAnsi="Arial" w:cs="Arial"/>
              </w:rPr>
              <w:t>.</w:t>
            </w:r>
          </w:p>
        </w:tc>
      </w:tr>
    </w:tbl>
    <w:p w14:paraId="38D423FE" w14:textId="77777777" w:rsidR="003D1862" w:rsidRDefault="003D1862" w:rsidP="00566C5E">
      <w:pPr>
        <w:jc w:val="both"/>
        <w:rPr>
          <w:rFonts w:ascii="Arial" w:hAnsi="Arial" w:cs="Arial"/>
          <w:bCs/>
        </w:rPr>
      </w:pPr>
    </w:p>
    <w:p w14:paraId="1112113E" w14:textId="13CC8B63" w:rsidR="003D1862" w:rsidRPr="00C311AA" w:rsidRDefault="003D1862" w:rsidP="00566C5E">
      <w:pPr>
        <w:jc w:val="both"/>
        <w:rPr>
          <w:rFonts w:ascii="Arial" w:hAnsi="Arial" w:cs="Arial"/>
          <w:b/>
          <w:u w:val="single"/>
        </w:rPr>
      </w:pPr>
      <w:r w:rsidRPr="00C311AA">
        <w:rPr>
          <w:rFonts w:ascii="Arial" w:hAnsi="Arial" w:cs="Arial"/>
          <w:b/>
          <w:u w:val="single"/>
        </w:rPr>
        <w:t>Gefährdungsbeurteilung für die Experimente</w:t>
      </w:r>
      <w:r w:rsidR="008028EB" w:rsidRPr="00C311AA">
        <w:rPr>
          <w:rFonts w:ascii="Arial" w:hAnsi="Arial" w:cs="Arial"/>
          <w:b/>
          <w:u w:val="single"/>
        </w:rPr>
        <w:t>:</w:t>
      </w:r>
    </w:p>
    <w:p w14:paraId="621D04C8" w14:textId="00353205" w:rsidR="008028EB" w:rsidRDefault="008028EB" w:rsidP="00566C5E">
      <w:pPr>
        <w:jc w:val="both"/>
        <w:rPr>
          <w:rFonts w:ascii="Arial" w:hAnsi="Arial" w:cs="Arial"/>
          <w:bCs/>
        </w:rPr>
      </w:pPr>
      <w:r w:rsidRPr="00C311AA">
        <w:rPr>
          <w:rFonts w:ascii="Arial" w:hAnsi="Arial" w:cs="Arial"/>
          <w:bCs/>
          <w:i/>
          <w:iCs/>
        </w:rPr>
        <w:t>Demo-Experiment:</w:t>
      </w:r>
      <w:r>
        <w:rPr>
          <w:rFonts w:ascii="Arial" w:hAnsi="Arial" w:cs="Arial"/>
          <w:bCs/>
        </w:rPr>
        <w:t xml:space="preserve"> Wie in der Stunde hergeleitet, liegt </w:t>
      </w:r>
      <w:r w:rsidR="00C311AA">
        <w:rPr>
          <w:rFonts w:ascii="Arial" w:hAnsi="Arial" w:cs="Arial"/>
          <w:bCs/>
        </w:rPr>
        <w:t>keine Gefährdung vor, solange das Pendel nicht angeschubst wird. Zum besonderen Schutz der Augen wird eine Schutzbrille getragen.</w:t>
      </w:r>
      <w:r w:rsidR="00C311AA">
        <w:rPr>
          <w:rFonts w:ascii="Arial" w:hAnsi="Arial" w:cs="Arial"/>
          <w:bCs/>
        </w:rPr>
        <w:br/>
      </w:r>
      <w:r w:rsidR="00C311AA" w:rsidRPr="00C311AA">
        <w:rPr>
          <w:rFonts w:ascii="Arial" w:hAnsi="Arial" w:cs="Arial"/>
          <w:bCs/>
          <w:i/>
          <w:iCs/>
        </w:rPr>
        <w:t>Schülerexperiment:</w:t>
      </w:r>
      <w:r w:rsidR="00C311AA">
        <w:rPr>
          <w:rFonts w:ascii="Arial" w:hAnsi="Arial" w:cs="Arial"/>
          <w:bCs/>
        </w:rPr>
        <w:t xml:space="preserve"> Es liegt keine Gefährdung vor.</w:t>
      </w:r>
    </w:p>
    <w:p w14:paraId="65E23E77" w14:textId="6C3E04A7" w:rsidR="00326B0A" w:rsidRPr="00326B0A" w:rsidRDefault="00326B0A" w:rsidP="00340921">
      <w:pPr>
        <w:spacing w:line="360" w:lineRule="auto"/>
        <w:rPr>
          <w:rFonts w:asciiTheme="minorBidi" w:hAnsiTheme="minorBidi" w:cstheme="minorBidi"/>
          <w:b/>
          <w:bCs/>
          <w:u w:val="single"/>
        </w:rPr>
      </w:pPr>
      <w:r w:rsidRPr="00326B0A">
        <w:rPr>
          <w:rFonts w:asciiTheme="minorBidi" w:hAnsiTheme="minorBidi" w:cstheme="minorBidi"/>
          <w:b/>
          <w:bCs/>
          <w:u w:val="single"/>
        </w:rPr>
        <w:lastRenderedPageBreak/>
        <w:t>Quellen:</w:t>
      </w:r>
    </w:p>
    <w:p w14:paraId="72AF9F51" w14:textId="76B7025A" w:rsidR="00340921" w:rsidRPr="00326B0A" w:rsidRDefault="00340921" w:rsidP="00340921">
      <w:pPr>
        <w:spacing w:line="360" w:lineRule="auto"/>
        <w:rPr>
          <w:rFonts w:asciiTheme="minorBidi" w:hAnsiTheme="minorBidi" w:cstheme="minorBidi"/>
        </w:rPr>
      </w:pPr>
      <w:r w:rsidRPr="00326B0A">
        <w:rPr>
          <w:rFonts w:asciiTheme="minorBidi" w:hAnsiTheme="minorBidi" w:cstheme="minorBidi"/>
        </w:rPr>
        <w:t>[BB2006] Marion Barmeier, Joachim Boldt et al., Prisma Physik 7-10, Ausgabe A, Ernst Klett Verlag, Stuttgart 2006</w:t>
      </w:r>
    </w:p>
    <w:p w14:paraId="567FD5C5" w14:textId="77777777" w:rsidR="00340921" w:rsidRPr="00326B0A" w:rsidRDefault="00340921" w:rsidP="00340921">
      <w:pPr>
        <w:spacing w:line="360" w:lineRule="auto"/>
        <w:rPr>
          <w:rFonts w:asciiTheme="minorBidi" w:hAnsiTheme="minorBidi" w:cstheme="minorBidi"/>
        </w:rPr>
      </w:pPr>
      <w:r w:rsidRPr="00326B0A">
        <w:rPr>
          <w:rFonts w:asciiTheme="minorBidi" w:hAnsiTheme="minorBidi" w:cstheme="minorBidi"/>
        </w:rPr>
        <w:t>[B2011] Christoph Buchal, Energie, 3. Auflage, Koelblin-Fortuna-Druck, Baden-Baden 2011.</w:t>
      </w:r>
    </w:p>
    <w:p w14:paraId="0138BD6A" w14:textId="77777777" w:rsidR="00340921" w:rsidRPr="00326B0A" w:rsidRDefault="00340921" w:rsidP="00340921">
      <w:pPr>
        <w:spacing w:line="360" w:lineRule="auto"/>
        <w:rPr>
          <w:rFonts w:asciiTheme="minorBidi" w:hAnsiTheme="minorBidi" w:cstheme="minorBidi"/>
        </w:rPr>
      </w:pPr>
      <w:r w:rsidRPr="00326B0A">
        <w:rPr>
          <w:rFonts w:asciiTheme="minorBidi" w:hAnsiTheme="minorBidi" w:cstheme="minorBidi"/>
        </w:rPr>
        <w:t>[DM2010] R. Duit, S. Mikelskis-Seifert: „Kontextorientierter Physikunterricht“, PIKO-Brief 5, Februar 2010</w:t>
      </w:r>
    </w:p>
    <w:p w14:paraId="78C72C9F" w14:textId="77777777" w:rsidR="00340921" w:rsidRPr="00326B0A" w:rsidRDefault="00340921" w:rsidP="00340921">
      <w:pPr>
        <w:spacing w:line="360" w:lineRule="auto"/>
        <w:rPr>
          <w:rFonts w:asciiTheme="minorBidi" w:hAnsiTheme="minorBidi" w:cstheme="minorBidi"/>
        </w:rPr>
      </w:pPr>
      <w:r w:rsidRPr="00326B0A">
        <w:rPr>
          <w:rFonts w:asciiTheme="minorBidi" w:hAnsiTheme="minorBidi" w:cstheme="minorBidi"/>
        </w:rPr>
        <w:t xml:space="preserve">[GK1998] J. Grehn, J. Krause (Hrsg.): Metzler Physik, 3. Auflage, Schroedel Verlag, Hannover 1998 </w:t>
      </w:r>
    </w:p>
    <w:p w14:paraId="0C07DAE9" w14:textId="77777777" w:rsidR="00340921" w:rsidRPr="00326B0A" w:rsidRDefault="00340921" w:rsidP="00340921">
      <w:pPr>
        <w:spacing w:line="360" w:lineRule="auto"/>
        <w:rPr>
          <w:rFonts w:asciiTheme="minorBidi" w:hAnsiTheme="minorBidi" w:cstheme="minorBidi"/>
        </w:rPr>
      </w:pPr>
      <w:r w:rsidRPr="00326B0A">
        <w:rPr>
          <w:rFonts w:asciiTheme="minorBidi" w:hAnsiTheme="minorBidi" w:cstheme="minorBidi"/>
        </w:rPr>
        <w:t>[K2022] Matthias Kommert, 55 Stundeneinstiege Physik: einfach, kreativ, motivierend, Auer-Verlag, Augsburg 2022</w:t>
      </w:r>
    </w:p>
    <w:p w14:paraId="2465C123" w14:textId="77777777" w:rsidR="00340921" w:rsidRPr="00326B0A" w:rsidRDefault="00340921" w:rsidP="00340921">
      <w:pPr>
        <w:spacing w:line="360" w:lineRule="auto"/>
        <w:rPr>
          <w:rFonts w:asciiTheme="minorBidi" w:hAnsiTheme="minorBidi" w:cstheme="minorBidi"/>
        </w:rPr>
      </w:pPr>
      <w:r w:rsidRPr="00326B0A">
        <w:rPr>
          <w:rFonts w:asciiTheme="minorBidi" w:hAnsiTheme="minorBidi" w:cstheme="minorBidi"/>
        </w:rPr>
        <w:t xml:space="preserve">[KLP2013] Ministerium für Schule und Bildung des Landes Nordrhein-Westfalen, Kernlehrplan Naturwissenschaften </w:t>
      </w:r>
      <w:r w:rsidRPr="00326B0A">
        <w:rPr>
          <w:rFonts w:asciiTheme="minorBidi" w:hAnsiTheme="minorBidi"/>
        </w:rPr>
        <w:t>-</w:t>
      </w:r>
      <w:r w:rsidRPr="00326B0A">
        <w:rPr>
          <w:rFonts w:asciiTheme="minorBidi" w:hAnsiTheme="minorBidi" w:cstheme="minorBidi"/>
        </w:rPr>
        <w:t xml:space="preserve"> Biologie, Chemie, Physik - für die Gesamtschule - Sekundarstufe I - in Nordrhein-Westfalen, 2. Auflage 2013, abrufbar unter </w:t>
      </w:r>
      <w:hyperlink r:id="rId12" w:history="1">
        <w:r w:rsidRPr="00326B0A">
          <w:rPr>
            <w:rStyle w:val="Hyperlink"/>
            <w:rFonts w:asciiTheme="minorBidi" w:hAnsiTheme="minorBidi" w:cstheme="minorBidi"/>
          </w:rPr>
          <w:t>https://www.schulentwicklung.nrw.de/lehrplaene/lehrplannavigator-s-i</w:t>
        </w:r>
      </w:hyperlink>
      <w:r w:rsidRPr="00326B0A">
        <w:rPr>
          <w:rFonts w:asciiTheme="minorBidi" w:hAnsiTheme="minorBidi" w:cstheme="minorBidi"/>
        </w:rPr>
        <w:t>, abgerufen am 27. 8. 2023</w:t>
      </w:r>
    </w:p>
    <w:p w14:paraId="6EAF20CC" w14:textId="77777777" w:rsidR="00340921" w:rsidRPr="00326B0A" w:rsidRDefault="00340921" w:rsidP="00340921">
      <w:pPr>
        <w:spacing w:line="360" w:lineRule="auto"/>
        <w:rPr>
          <w:rFonts w:asciiTheme="minorBidi" w:hAnsiTheme="minorBidi"/>
        </w:rPr>
      </w:pPr>
      <w:r w:rsidRPr="00326B0A">
        <w:rPr>
          <w:rFonts w:asciiTheme="minorBidi" w:hAnsiTheme="minorBidi" w:cstheme="minorBidi"/>
        </w:rPr>
        <w:t>[L2010] Peter Labudde (Hrsg.), Fachdidaktik Naturwissenschaften, 1. Auflage, Haupt Verlag, Bern 2010.</w:t>
      </w:r>
    </w:p>
    <w:p w14:paraId="4F8A1E15" w14:textId="77777777" w:rsidR="00340921" w:rsidRPr="00326B0A" w:rsidRDefault="00340921" w:rsidP="00340921">
      <w:pPr>
        <w:spacing w:line="259" w:lineRule="auto"/>
        <w:rPr>
          <w:rFonts w:asciiTheme="minorBidi" w:hAnsiTheme="minorBidi" w:cstheme="minorBidi"/>
        </w:rPr>
      </w:pPr>
      <w:r w:rsidRPr="00326B0A">
        <w:rPr>
          <w:rFonts w:asciiTheme="minorBidi" w:hAnsiTheme="minorBidi" w:cstheme="minorBidi"/>
        </w:rPr>
        <w:t>[L2015] Josef Leisen, Handbuch Sprachförderung im Fach. Ernst Klett Sprachen Verlag, Stuttgart 2013.</w:t>
      </w:r>
    </w:p>
    <w:p w14:paraId="00B0DBBB" w14:textId="77777777" w:rsidR="00340921" w:rsidRPr="00326B0A" w:rsidRDefault="00340921" w:rsidP="00340921">
      <w:pPr>
        <w:spacing w:line="360" w:lineRule="auto"/>
        <w:rPr>
          <w:rFonts w:asciiTheme="minorBidi" w:hAnsiTheme="minorBidi" w:cstheme="minorBidi"/>
        </w:rPr>
      </w:pPr>
      <w:r w:rsidRPr="00326B0A">
        <w:rPr>
          <w:rFonts w:asciiTheme="minorBidi" w:hAnsiTheme="minorBidi" w:cstheme="minorBidi"/>
        </w:rPr>
        <w:t>[M2011] Wolfgang Mattes, Methoden für den Unterricht, Schöningh Verlag, Paderborn 2011.</w:t>
      </w:r>
    </w:p>
    <w:p w14:paraId="1BEA4F15" w14:textId="77777777" w:rsidR="00340921" w:rsidRPr="00326B0A" w:rsidRDefault="00340921" w:rsidP="00340921">
      <w:pPr>
        <w:spacing w:line="360" w:lineRule="auto"/>
        <w:rPr>
          <w:rFonts w:asciiTheme="minorBidi" w:hAnsiTheme="minorBidi" w:cstheme="minorBidi"/>
        </w:rPr>
      </w:pPr>
      <w:r w:rsidRPr="00326B0A">
        <w:rPr>
          <w:rFonts w:asciiTheme="minorBidi" w:hAnsiTheme="minorBidi" w:cstheme="minorBidi"/>
        </w:rPr>
        <w:t>[M2015] A. Micic: „Kontextorientierung im Physikunterricht“, Delta Phi B 2015</w:t>
      </w:r>
    </w:p>
    <w:p w14:paraId="06E88A50" w14:textId="77777777" w:rsidR="00340921" w:rsidRPr="00326B0A" w:rsidRDefault="00340921" w:rsidP="00340921">
      <w:pPr>
        <w:autoSpaceDE w:val="0"/>
        <w:autoSpaceDN w:val="0"/>
        <w:adjustRightInd w:val="0"/>
        <w:spacing w:line="360" w:lineRule="auto"/>
        <w:rPr>
          <w:rFonts w:asciiTheme="minorBidi" w:hAnsiTheme="minorBidi" w:cstheme="minorBidi"/>
          <w:bCs/>
          <w:lang w:eastAsia="de-DE"/>
        </w:rPr>
      </w:pPr>
      <w:r w:rsidRPr="00326B0A">
        <w:rPr>
          <w:rFonts w:asciiTheme="minorBidi" w:hAnsiTheme="minorBidi" w:cstheme="minorBidi"/>
          <w:bCs/>
          <w:lang w:eastAsia="de-DE"/>
        </w:rPr>
        <w:t>[MR2007] Silke Mikelskis-Seifert, Thorid Rabe (Hrsg.): Physik Methodik, Cornelsen Verlag Scriptor, Berlin 2007</w:t>
      </w:r>
    </w:p>
    <w:p w14:paraId="220EC817" w14:textId="77777777" w:rsidR="00340921" w:rsidRPr="00326B0A" w:rsidRDefault="00340921" w:rsidP="00340921">
      <w:pPr>
        <w:spacing w:line="360" w:lineRule="auto"/>
        <w:rPr>
          <w:rFonts w:asciiTheme="minorBidi" w:hAnsiTheme="minorBidi" w:cstheme="minorBidi"/>
        </w:rPr>
      </w:pPr>
      <w:r w:rsidRPr="00326B0A">
        <w:rPr>
          <w:rFonts w:asciiTheme="minorBidi" w:hAnsiTheme="minorBidi" w:cstheme="minorBidi"/>
        </w:rPr>
        <w:t>[M2010] Rainer Müller: „Kontextorientierung und Alltagsbezug“, in H. Mikelskis (Hrsg.): Physik Didaktik, Praxishandbuch für die Sekundarstufe I und II, Berlin, 2010, S.102-119.</w:t>
      </w:r>
    </w:p>
    <w:p w14:paraId="2C1ECBD9" w14:textId="77777777" w:rsidR="00340921" w:rsidRPr="00326B0A" w:rsidRDefault="00340921" w:rsidP="00340921">
      <w:pPr>
        <w:spacing w:line="360" w:lineRule="auto"/>
        <w:rPr>
          <w:rFonts w:asciiTheme="minorBidi" w:hAnsiTheme="minorBidi" w:cstheme="minorBidi"/>
        </w:rPr>
      </w:pPr>
      <w:r w:rsidRPr="00326B0A">
        <w:rPr>
          <w:rFonts w:asciiTheme="minorBidi" w:hAnsiTheme="minorBidi" w:cstheme="minorBidi"/>
        </w:rPr>
        <w:t>[OR2022] Sigrun Otte-Spille, Wolfgang Rieger (Hrsg.), Physik heute 3, Westermann, Braunschweig 2022.</w:t>
      </w:r>
    </w:p>
    <w:p w14:paraId="347F097B" w14:textId="77777777" w:rsidR="00340921" w:rsidRPr="00326B0A" w:rsidRDefault="00340921" w:rsidP="00340921">
      <w:pPr>
        <w:spacing w:line="360" w:lineRule="auto"/>
        <w:rPr>
          <w:rFonts w:asciiTheme="minorBidi" w:hAnsiTheme="minorBidi" w:cstheme="minorBidi"/>
        </w:rPr>
      </w:pPr>
      <w:r w:rsidRPr="00326B0A">
        <w:rPr>
          <w:rFonts w:asciiTheme="minorBidi" w:hAnsiTheme="minorBidi" w:cstheme="minorBidi"/>
        </w:rPr>
        <w:t xml:space="preserve">[PhET2023] University of Boulder Colorado/PhET Interactive Simulations, „Energieskatepark“, abrufbar unter </w:t>
      </w:r>
      <w:hyperlink r:id="rId13" w:history="1">
        <w:r w:rsidRPr="00326B0A">
          <w:rPr>
            <w:rStyle w:val="Hyperlink"/>
            <w:rFonts w:asciiTheme="minorBidi" w:hAnsiTheme="minorBidi" w:cstheme="minorBidi"/>
          </w:rPr>
          <w:t>www.phet.colorado.edu/de/simulations/energy-skate-park-basics</w:t>
        </w:r>
      </w:hyperlink>
      <w:r w:rsidRPr="00326B0A">
        <w:rPr>
          <w:rFonts w:asciiTheme="minorBidi" w:hAnsiTheme="minorBidi" w:cstheme="minorBidi"/>
        </w:rPr>
        <w:t xml:space="preserve">, abgerufen am 3. 9. 2023 </w:t>
      </w:r>
    </w:p>
    <w:p w14:paraId="089B7403" w14:textId="77777777" w:rsidR="00340921" w:rsidRPr="00326B0A" w:rsidRDefault="00340921" w:rsidP="00340921">
      <w:pPr>
        <w:spacing w:line="360" w:lineRule="auto"/>
        <w:rPr>
          <w:rFonts w:asciiTheme="minorBidi" w:hAnsiTheme="minorBidi" w:cstheme="minorBidi"/>
        </w:rPr>
      </w:pPr>
      <w:r w:rsidRPr="00326B0A">
        <w:rPr>
          <w:rFonts w:asciiTheme="minorBidi" w:hAnsiTheme="minorBidi" w:cstheme="minorBidi"/>
        </w:rPr>
        <w:t>[SiLP] Fachkonferenz Physik an Bonns Fünfter, Schulinterner Lehrplan für das Fach Physik, gültig ab dem Schuljahr 2022/23</w:t>
      </w:r>
    </w:p>
    <w:p w14:paraId="4EBE5B63" w14:textId="77777777" w:rsidR="00340921" w:rsidRPr="00326B0A" w:rsidRDefault="00340921" w:rsidP="00340921">
      <w:pPr>
        <w:spacing w:line="360" w:lineRule="auto"/>
        <w:rPr>
          <w:rFonts w:asciiTheme="minorBidi" w:hAnsiTheme="minorBidi" w:cstheme="minorBidi"/>
        </w:rPr>
      </w:pPr>
      <w:r w:rsidRPr="00326B0A">
        <w:rPr>
          <w:rFonts w:asciiTheme="minorBidi" w:hAnsiTheme="minorBidi" w:cstheme="minorBidi"/>
        </w:rPr>
        <w:t xml:space="preserve">[UI2023] Universität Innsbruck, „Physik: Das Pendel des Schreckens“, abrufbar unter </w:t>
      </w:r>
      <w:hyperlink r:id="rId14" w:history="1">
        <w:r w:rsidRPr="00326B0A">
          <w:rPr>
            <w:rStyle w:val="Hyperlink"/>
            <w:rFonts w:asciiTheme="minorBidi" w:hAnsiTheme="minorBidi" w:cstheme="minorBidi"/>
          </w:rPr>
          <w:t>www.youtube.com/watch?v=TUIcxx1Zhvw</w:t>
        </w:r>
      </w:hyperlink>
      <w:r w:rsidRPr="00326B0A">
        <w:rPr>
          <w:rFonts w:asciiTheme="minorBidi" w:hAnsiTheme="minorBidi" w:cstheme="minorBidi"/>
        </w:rPr>
        <w:t xml:space="preserve">, abgerufen am 3. 9. 2023 </w:t>
      </w:r>
    </w:p>
    <w:p w14:paraId="42D2BF13" w14:textId="0E75665D" w:rsidR="00340921" w:rsidRPr="00326B0A" w:rsidRDefault="00340921" w:rsidP="00326B0A">
      <w:pPr>
        <w:spacing w:line="360" w:lineRule="auto"/>
        <w:rPr>
          <w:rFonts w:asciiTheme="minorBidi" w:hAnsiTheme="minorBidi" w:cstheme="minorBidi"/>
        </w:rPr>
      </w:pPr>
      <w:r w:rsidRPr="00326B0A">
        <w:rPr>
          <w:rFonts w:asciiTheme="minorBidi" w:hAnsiTheme="minorBidi" w:cstheme="minorBidi"/>
        </w:rPr>
        <w:lastRenderedPageBreak/>
        <w:t xml:space="preserve">[UN] UNRIC – Regionales Informationszentrum der Vereinten Nationen: Ziele für nachhaltige Entwicklung, </w:t>
      </w:r>
      <w:hyperlink r:id="rId15" w:history="1">
        <w:r w:rsidRPr="00326B0A">
          <w:rPr>
            <w:rStyle w:val="Hyperlink"/>
            <w:rFonts w:asciiTheme="minorBidi" w:hAnsiTheme="minorBidi" w:cstheme="minorBidi"/>
          </w:rPr>
          <w:t>https://unric.org/de/17ziele/</w:t>
        </w:r>
      </w:hyperlink>
      <w:r w:rsidRPr="00326B0A">
        <w:rPr>
          <w:rFonts w:asciiTheme="minorBidi" w:hAnsiTheme="minorBidi" w:cstheme="minorBidi"/>
        </w:rPr>
        <w:t>,  abgerufen am 29. 8. 2023</w:t>
      </w:r>
    </w:p>
    <w:p w14:paraId="520C1F7B" w14:textId="77777777" w:rsidR="00340921" w:rsidRDefault="00340921" w:rsidP="00566C5E">
      <w:pPr>
        <w:jc w:val="both"/>
        <w:rPr>
          <w:rFonts w:ascii="Arial" w:hAnsi="Arial" w:cs="Arial"/>
          <w:bCs/>
        </w:rPr>
      </w:pPr>
    </w:p>
    <w:p w14:paraId="1C05294A" w14:textId="77777777" w:rsidR="00340921" w:rsidRDefault="00340921" w:rsidP="00566C5E">
      <w:pPr>
        <w:jc w:val="both"/>
        <w:rPr>
          <w:rFonts w:ascii="Arial" w:hAnsi="Arial" w:cs="Arial"/>
          <w:bCs/>
        </w:rPr>
      </w:pPr>
    </w:p>
    <w:p w14:paraId="670FF99E" w14:textId="77777777" w:rsidR="00340921" w:rsidRDefault="00340921" w:rsidP="00566C5E">
      <w:pPr>
        <w:jc w:val="both"/>
        <w:rPr>
          <w:rFonts w:ascii="Arial" w:hAnsi="Arial" w:cs="Arial"/>
          <w:bCs/>
        </w:rPr>
      </w:pPr>
    </w:p>
    <w:p w14:paraId="665C016D" w14:textId="77777777" w:rsidR="00340921" w:rsidRPr="00566C5E" w:rsidRDefault="00340921" w:rsidP="00566C5E">
      <w:pPr>
        <w:jc w:val="both"/>
        <w:rPr>
          <w:rFonts w:ascii="Arial" w:hAnsi="Arial" w:cs="Arial"/>
          <w:bCs/>
        </w:rPr>
      </w:pPr>
    </w:p>
    <w:tbl>
      <w:tblPr>
        <w:tblpPr w:leftFromText="141" w:rightFromText="141" w:vertAnchor="text" w:horzAnchor="page" w:tblpX="1" w:tblpY="436"/>
        <w:tblW w:w="0" w:type="auto"/>
        <w:tblLook w:val="0000" w:firstRow="0" w:lastRow="0" w:firstColumn="0" w:lastColumn="0" w:noHBand="0" w:noVBand="0"/>
      </w:tblPr>
      <w:tblGrid>
        <w:gridCol w:w="9794"/>
      </w:tblGrid>
      <w:tr w:rsidR="00100A37" w:rsidRPr="00CA5010" w14:paraId="79A00E90" w14:textId="77777777" w:rsidTr="003A6E2C">
        <w:trPr>
          <w:trHeight w:val="5437"/>
        </w:trPr>
        <w:tc>
          <w:tcPr>
            <w:tcW w:w="0" w:type="auto"/>
            <w:shd w:val="clear" w:color="auto" w:fill="auto"/>
          </w:tcPr>
          <w:p w14:paraId="5751CC1C" w14:textId="0A30A6FD" w:rsidR="00100A37" w:rsidRPr="00566C5E" w:rsidRDefault="00100A37" w:rsidP="003A6E2C">
            <w:pPr>
              <w:snapToGrid w:val="0"/>
              <w:spacing w:line="360" w:lineRule="auto"/>
              <w:ind w:left="1360"/>
              <w:jc w:val="both"/>
              <w:rPr>
                <w:rFonts w:ascii="Arial" w:hAnsi="Arial" w:cs="Arial"/>
                <w:b/>
                <w:bCs/>
                <w:u w:val="single"/>
              </w:rPr>
            </w:pPr>
            <w:r w:rsidRPr="00566C5E">
              <w:rPr>
                <w:rFonts w:ascii="Arial" w:hAnsi="Arial" w:cs="Arial"/>
                <w:b/>
                <w:bCs/>
                <w:u w:val="single"/>
              </w:rPr>
              <w:t>Versicherung</w:t>
            </w:r>
            <w:r w:rsidR="00E47681">
              <w:rPr>
                <w:rFonts w:ascii="Arial" w:hAnsi="Arial" w:cs="Arial"/>
                <w:b/>
                <w:bCs/>
                <w:u w:val="single"/>
              </w:rPr>
              <w:t xml:space="preserve"> der Eigenständigkeit</w:t>
            </w:r>
            <w:r w:rsidRPr="00566C5E">
              <w:rPr>
                <w:rFonts w:ascii="Arial" w:hAnsi="Arial" w:cs="Arial"/>
                <w:b/>
                <w:bCs/>
                <w:u w:val="single"/>
              </w:rPr>
              <w:t>:</w:t>
            </w:r>
          </w:p>
          <w:p w14:paraId="3D6A93FC" w14:textId="77777777" w:rsidR="00D4468D" w:rsidRDefault="00D4468D" w:rsidP="003A6E2C">
            <w:pPr>
              <w:spacing w:line="360" w:lineRule="auto"/>
              <w:ind w:left="1360"/>
              <w:jc w:val="both"/>
              <w:rPr>
                <w:rFonts w:ascii="Arial" w:hAnsi="Arial" w:cs="Arial"/>
                <w:color w:val="333333"/>
                <w:shd w:val="clear" w:color="auto" w:fill="FFFFFF"/>
              </w:rPr>
            </w:pPr>
            <w:r>
              <w:rPr>
                <w:rFonts w:ascii="Arial" w:hAnsi="Arial" w:cs="Arial"/>
                <w:color w:val="333333"/>
                <w:shd w:val="clear" w:color="auto" w:fill="FFFFFF"/>
              </w:rPr>
              <w:t>Ich versichere, dass ich die vorliegende Schriftliche Arbeit eigenständig verfasst und keine anderen Quellen und Hilfsmittel als die angegebenen benutzt habe. Alle wörtlichen und sinngemäßen Übernahmen habe ich in jedem einzelnen Fall unter Angabe der Quelle als Entlehnung kenntlich gemacht. Das Gleiche gilt auch für beigegebene Zeichnungen, Kartenskizzen und Darstellungen. Verwendete KI-gestützte Schreib- und Bildwerkzeuge habe ich ebenfalls unter Angabe des Produktnamens, der Bezugsquelle und des genutzten Funktionsumfangs vollständig aufgeführt.  Anfang und Ende von wörtlichen Textübernahmen habe ich durch öffnende und schließende Anführungszeichen, sinngemäße Übernahmen durch direkten Verweis auf die Verfasserin oder den Verfasser gekennzeichnet.</w:t>
            </w:r>
          </w:p>
          <w:p w14:paraId="430EB815" w14:textId="77777777" w:rsidR="00100A37" w:rsidRDefault="00100A37" w:rsidP="003A6E2C">
            <w:pPr>
              <w:spacing w:line="360" w:lineRule="auto"/>
              <w:ind w:left="1360"/>
              <w:jc w:val="both"/>
              <w:rPr>
                <w:rFonts w:ascii="Arial" w:hAnsi="Arial" w:cs="Arial"/>
                <w:b/>
                <w:bCs/>
                <w:color w:val="FF0000"/>
              </w:rPr>
            </w:pPr>
          </w:p>
          <w:p w14:paraId="69FEE2C5" w14:textId="77777777" w:rsidR="00857EF4" w:rsidRPr="00CA5010" w:rsidRDefault="00857EF4" w:rsidP="003A6E2C">
            <w:pPr>
              <w:spacing w:line="360" w:lineRule="auto"/>
              <w:ind w:left="1360"/>
              <w:jc w:val="both"/>
              <w:rPr>
                <w:rFonts w:ascii="Arial" w:hAnsi="Arial" w:cs="Arial"/>
                <w:bCs/>
              </w:rPr>
            </w:pPr>
          </w:p>
          <w:p w14:paraId="26B8E21C" w14:textId="77777777" w:rsidR="00100A37" w:rsidRPr="00CA5010" w:rsidRDefault="00100A37" w:rsidP="003A6E2C">
            <w:pPr>
              <w:spacing w:line="360" w:lineRule="auto"/>
              <w:ind w:left="1360"/>
              <w:jc w:val="both"/>
              <w:rPr>
                <w:rFonts w:ascii="Arial" w:hAnsi="Arial" w:cs="Arial"/>
                <w:bCs/>
              </w:rPr>
            </w:pPr>
            <w:r w:rsidRPr="00CA5010">
              <w:rPr>
                <w:rFonts w:ascii="Arial" w:hAnsi="Arial" w:cs="Arial"/>
                <w:bCs/>
              </w:rPr>
              <w:t>______________________                        ___________________</w:t>
            </w:r>
          </w:p>
          <w:p w14:paraId="1DC715E7" w14:textId="77777777" w:rsidR="00100A37" w:rsidRPr="00CA5010" w:rsidRDefault="00100A37" w:rsidP="003A6E2C">
            <w:pPr>
              <w:spacing w:line="360" w:lineRule="auto"/>
              <w:ind w:left="1360"/>
              <w:jc w:val="both"/>
              <w:rPr>
                <w:rFonts w:ascii="Arial" w:hAnsi="Arial" w:cs="Arial"/>
                <w:bCs/>
              </w:rPr>
            </w:pPr>
            <w:r w:rsidRPr="00CA5010">
              <w:rPr>
                <w:rFonts w:ascii="Arial" w:hAnsi="Arial" w:cs="Arial"/>
                <w:bCs/>
              </w:rPr>
              <w:t>Ort, Datum                                                 Unterschrift</w:t>
            </w:r>
          </w:p>
        </w:tc>
      </w:tr>
    </w:tbl>
    <w:p w14:paraId="78CF678B" w14:textId="77777777" w:rsidR="00F001CA" w:rsidRDefault="00F001CA">
      <w:pPr>
        <w:rPr>
          <w:rFonts w:ascii="Arial" w:hAnsi="Arial" w:cs="Arial"/>
          <w:bCs/>
        </w:rPr>
      </w:pPr>
    </w:p>
    <w:p w14:paraId="01F8946A" w14:textId="77777777" w:rsidR="00340921" w:rsidRDefault="00340921">
      <w:pPr>
        <w:rPr>
          <w:rFonts w:ascii="Arial" w:hAnsi="Arial" w:cs="Arial"/>
          <w:bCs/>
        </w:rPr>
      </w:pPr>
    </w:p>
    <w:p w14:paraId="32A10D83" w14:textId="77777777" w:rsidR="00340921" w:rsidRDefault="00340921">
      <w:pPr>
        <w:rPr>
          <w:rFonts w:ascii="Arial" w:hAnsi="Arial" w:cs="Arial"/>
          <w:bCs/>
        </w:rPr>
      </w:pPr>
    </w:p>
    <w:p w14:paraId="20B9E2D6" w14:textId="77777777" w:rsidR="00340921" w:rsidRDefault="00340921">
      <w:pPr>
        <w:rPr>
          <w:rFonts w:ascii="Arial" w:hAnsi="Arial" w:cs="Arial"/>
          <w:bCs/>
        </w:rPr>
      </w:pPr>
    </w:p>
    <w:p w14:paraId="2CF886C8" w14:textId="77777777" w:rsidR="00340921" w:rsidRDefault="00340921">
      <w:pPr>
        <w:rPr>
          <w:rFonts w:ascii="Arial" w:hAnsi="Arial" w:cs="Arial"/>
          <w:bCs/>
        </w:rPr>
      </w:pPr>
    </w:p>
    <w:p w14:paraId="18008449" w14:textId="77777777" w:rsidR="00340921" w:rsidRDefault="00340921">
      <w:pPr>
        <w:rPr>
          <w:rFonts w:ascii="Arial" w:hAnsi="Arial" w:cs="Arial"/>
          <w:bCs/>
        </w:rPr>
      </w:pPr>
    </w:p>
    <w:p w14:paraId="2ECD95A8" w14:textId="77777777" w:rsidR="00340921" w:rsidRDefault="00340921">
      <w:pPr>
        <w:rPr>
          <w:rFonts w:ascii="Arial" w:hAnsi="Arial" w:cs="Arial"/>
          <w:bCs/>
        </w:rPr>
      </w:pPr>
    </w:p>
    <w:p w14:paraId="4EB20328" w14:textId="77777777" w:rsidR="00340921" w:rsidRPr="00CA5010" w:rsidRDefault="00340921">
      <w:pPr>
        <w:rPr>
          <w:rFonts w:ascii="Arial" w:hAnsi="Arial" w:cs="Arial"/>
          <w:bCs/>
        </w:rPr>
      </w:pPr>
    </w:p>
    <w:sectPr w:rsidR="00340921" w:rsidRPr="00CA5010" w:rsidSect="00CC1B59">
      <w:headerReference w:type="even" r:id="rId16"/>
      <w:headerReference w:type="default" r:id="rId17"/>
      <w:footerReference w:type="even" r:id="rId18"/>
      <w:footerReference w:type="default" r:id="rId19"/>
      <w:headerReference w:type="first" r:id="rId20"/>
      <w:footerReference w:type="first" r:id="rId21"/>
      <w:pgSz w:w="11906" w:h="16838" w:code="9"/>
      <w:pgMar w:top="567" w:right="843" w:bottom="794" w:left="1269" w:header="993"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B135B" w14:textId="77777777" w:rsidR="00021564" w:rsidRDefault="00021564">
      <w:r>
        <w:separator/>
      </w:r>
    </w:p>
  </w:endnote>
  <w:endnote w:type="continuationSeparator" w:id="0">
    <w:p w14:paraId="114516AD" w14:textId="77777777" w:rsidR="00021564" w:rsidRDefault="00021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Symbol">
    <w:altName w:val="Arial Unicode MS"/>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742267"/>
      <w:docPartObj>
        <w:docPartGallery w:val="Page Numbers (Bottom of Page)"/>
        <w:docPartUnique/>
      </w:docPartObj>
    </w:sdtPr>
    <w:sdtEndPr/>
    <w:sdtContent>
      <w:p w14:paraId="68AD342F" w14:textId="7A15C745" w:rsidR="00706A90" w:rsidRDefault="00706A90">
        <w:pPr>
          <w:pStyle w:val="Fuzeile"/>
          <w:jc w:val="center"/>
        </w:pPr>
        <w:r>
          <w:fldChar w:fldCharType="begin"/>
        </w:r>
        <w:r>
          <w:instrText>PAGE   \* MERGEFORMAT</w:instrText>
        </w:r>
        <w:r>
          <w:fldChar w:fldCharType="separate"/>
        </w:r>
        <w:r>
          <w:t>2</w:t>
        </w:r>
        <w:r>
          <w:fldChar w:fldCharType="end"/>
        </w:r>
      </w:p>
    </w:sdtContent>
  </w:sdt>
  <w:p w14:paraId="6D02DF4F" w14:textId="77777777" w:rsidR="00706A90" w:rsidRDefault="00706A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4C6F" w14:textId="77777777" w:rsidR="00D320A8" w:rsidRDefault="00D320A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417304"/>
      <w:docPartObj>
        <w:docPartGallery w:val="Page Numbers (Bottom of Page)"/>
        <w:docPartUnique/>
      </w:docPartObj>
    </w:sdtPr>
    <w:sdtEndPr/>
    <w:sdtContent>
      <w:p w14:paraId="11297BE9" w14:textId="0EA66472" w:rsidR="00CB1BD6" w:rsidRDefault="00CB1BD6">
        <w:pPr>
          <w:pStyle w:val="Fuzeile"/>
          <w:jc w:val="center"/>
        </w:pPr>
        <w:r>
          <w:fldChar w:fldCharType="begin"/>
        </w:r>
        <w:r>
          <w:instrText>PAGE   \* MERGEFORMAT</w:instrText>
        </w:r>
        <w:r>
          <w:fldChar w:fldCharType="separate"/>
        </w:r>
        <w:r>
          <w:t>2</w:t>
        </w:r>
        <w:r>
          <w:fldChar w:fldCharType="end"/>
        </w:r>
      </w:p>
    </w:sdtContent>
  </w:sdt>
  <w:p w14:paraId="14FB640C" w14:textId="77777777" w:rsidR="00D320A8" w:rsidRDefault="00D320A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F685" w14:textId="77777777" w:rsidR="00D320A8" w:rsidRDefault="00D320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544BB" w14:textId="77777777" w:rsidR="00021564" w:rsidRDefault="00021564">
      <w:r>
        <w:separator/>
      </w:r>
    </w:p>
  </w:footnote>
  <w:footnote w:type="continuationSeparator" w:id="0">
    <w:p w14:paraId="39DBF748" w14:textId="77777777" w:rsidR="00021564" w:rsidRDefault="00021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6DAE" w14:textId="77777777" w:rsidR="00D320A8" w:rsidRDefault="00D320A8" w:rsidP="00B33703">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932C4" w14:textId="77777777" w:rsidR="00D320A8" w:rsidRDefault="00D320A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E5C3" w14:textId="77777777" w:rsidR="00D320A8" w:rsidRPr="00994C29" w:rsidRDefault="00D320A8" w:rsidP="00994C2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3F111" w14:textId="77777777" w:rsidR="00D320A8" w:rsidRDefault="00D320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D6A5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C202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083D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6AEE6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7E686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2E55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B6FE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561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56D9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98FB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pStyle w:val="berschrift1"/>
      <w:suff w:val="nothing"/>
      <w:lvlText w:val=""/>
      <w:lvlJc w:val="left"/>
      <w:pPr>
        <w:tabs>
          <w:tab w:val="num" w:pos="0"/>
        </w:tabs>
        <w:ind w:left="432" w:hanging="432"/>
      </w:pPr>
    </w:lvl>
    <w:lvl w:ilvl="1">
      <w:start w:val="1"/>
      <w:numFmt w:val="none"/>
      <w:pStyle w:val="berschrift2"/>
      <w:suff w:val="nothing"/>
      <w:lvlText w:val=""/>
      <w:lvlJc w:val="left"/>
      <w:pPr>
        <w:tabs>
          <w:tab w:val="num" w:pos="0"/>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imSun"/>
      </w:rPr>
    </w:lvl>
    <w:lvl w:ilvl="1">
      <w:start w:val="1"/>
      <w:numFmt w:val="bullet"/>
      <w:lvlText w:val="◦"/>
      <w:lvlJc w:val="left"/>
      <w:pPr>
        <w:tabs>
          <w:tab w:val="num" w:pos="1080"/>
        </w:tabs>
        <w:ind w:left="1080" w:hanging="360"/>
      </w:pPr>
      <w:rPr>
        <w:rFonts w:ascii="OpenSymbol" w:hAnsi="OpenSymbol" w:cs="SimSun"/>
      </w:rPr>
    </w:lvl>
    <w:lvl w:ilvl="2">
      <w:start w:val="1"/>
      <w:numFmt w:val="bullet"/>
      <w:lvlText w:val="▪"/>
      <w:lvlJc w:val="left"/>
      <w:pPr>
        <w:tabs>
          <w:tab w:val="num" w:pos="1440"/>
        </w:tabs>
        <w:ind w:left="1440" w:hanging="360"/>
      </w:pPr>
      <w:rPr>
        <w:rFonts w:ascii="OpenSymbol" w:hAnsi="OpenSymbol" w:cs="SimSun"/>
      </w:rPr>
    </w:lvl>
    <w:lvl w:ilvl="3">
      <w:start w:val="1"/>
      <w:numFmt w:val="bullet"/>
      <w:lvlText w:val=""/>
      <w:lvlJc w:val="left"/>
      <w:pPr>
        <w:tabs>
          <w:tab w:val="num" w:pos="1800"/>
        </w:tabs>
        <w:ind w:left="1800" w:hanging="360"/>
      </w:pPr>
      <w:rPr>
        <w:rFonts w:ascii="Symbol" w:hAnsi="Symbol" w:cs="SimSun"/>
      </w:rPr>
    </w:lvl>
    <w:lvl w:ilvl="4">
      <w:start w:val="1"/>
      <w:numFmt w:val="bullet"/>
      <w:lvlText w:val="◦"/>
      <w:lvlJc w:val="left"/>
      <w:pPr>
        <w:tabs>
          <w:tab w:val="num" w:pos="2160"/>
        </w:tabs>
        <w:ind w:left="2160" w:hanging="360"/>
      </w:pPr>
      <w:rPr>
        <w:rFonts w:ascii="OpenSymbol" w:hAnsi="OpenSymbol" w:cs="SimSun"/>
      </w:rPr>
    </w:lvl>
    <w:lvl w:ilvl="5">
      <w:start w:val="1"/>
      <w:numFmt w:val="bullet"/>
      <w:lvlText w:val="▪"/>
      <w:lvlJc w:val="left"/>
      <w:pPr>
        <w:tabs>
          <w:tab w:val="num" w:pos="2520"/>
        </w:tabs>
        <w:ind w:left="2520" w:hanging="360"/>
      </w:pPr>
      <w:rPr>
        <w:rFonts w:ascii="OpenSymbol" w:hAnsi="OpenSymbol" w:cs="SimSun"/>
      </w:rPr>
    </w:lvl>
    <w:lvl w:ilvl="6">
      <w:start w:val="1"/>
      <w:numFmt w:val="bullet"/>
      <w:lvlText w:val=""/>
      <w:lvlJc w:val="left"/>
      <w:pPr>
        <w:tabs>
          <w:tab w:val="num" w:pos="2880"/>
        </w:tabs>
        <w:ind w:left="2880" w:hanging="360"/>
      </w:pPr>
      <w:rPr>
        <w:rFonts w:ascii="Symbol" w:hAnsi="Symbol" w:cs="SimSun"/>
      </w:rPr>
    </w:lvl>
    <w:lvl w:ilvl="7">
      <w:start w:val="1"/>
      <w:numFmt w:val="bullet"/>
      <w:lvlText w:val="◦"/>
      <w:lvlJc w:val="left"/>
      <w:pPr>
        <w:tabs>
          <w:tab w:val="num" w:pos="3240"/>
        </w:tabs>
        <w:ind w:left="3240" w:hanging="360"/>
      </w:pPr>
      <w:rPr>
        <w:rFonts w:ascii="OpenSymbol" w:hAnsi="OpenSymbol" w:cs="SimSun"/>
      </w:rPr>
    </w:lvl>
    <w:lvl w:ilvl="8">
      <w:start w:val="1"/>
      <w:numFmt w:val="bullet"/>
      <w:lvlText w:val="▪"/>
      <w:lvlJc w:val="left"/>
      <w:pPr>
        <w:tabs>
          <w:tab w:val="num" w:pos="3600"/>
        </w:tabs>
        <w:ind w:left="3600" w:hanging="360"/>
      </w:pPr>
      <w:rPr>
        <w:rFonts w:ascii="OpenSymbol" w:hAnsi="OpenSymbol" w:cs="SimSun"/>
      </w:rPr>
    </w:lvl>
  </w:abstractNum>
  <w:abstractNum w:abstractNumId="1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imSun"/>
      </w:rPr>
    </w:lvl>
    <w:lvl w:ilvl="1">
      <w:start w:val="1"/>
      <w:numFmt w:val="bullet"/>
      <w:lvlText w:val="◦"/>
      <w:lvlJc w:val="left"/>
      <w:pPr>
        <w:tabs>
          <w:tab w:val="num" w:pos="1080"/>
        </w:tabs>
        <w:ind w:left="1080" w:hanging="360"/>
      </w:pPr>
      <w:rPr>
        <w:rFonts w:ascii="OpenSymbol" w:hAnsi="OpenSymbol" w:cs="SimSun"/>
      </w:rPr>
    </w:lvl>
    <w:lvl w:ilvl="2">
      <w:start w:val="1"/>
      <w:numFmt w:val="bullet"/>
      <w:lvlText w:val="▪"/>
      <w:lvlJc w:val="left"/>
      <w:pPr>
        <w:tabs>
          <w:tab w:val="num" w:pos="1440"/>
        </w:tabs>
        <w:ind w:left="1440" w:hanging="360"/>
      </w:pPr>
      <w:rPr>
        <w:rFonts w:ascii="OpenSymbol" w:hAnsi="OpenSymbol" w:cs="SimSun"/>
      </w:rPr>
    </w:lvl>
    <w:lvl w:ilvl="3">
      <w:start w:val="1"/>
      <w:numFmt w:val="bullet"/>
      <w:lvlText w:val=""/>
      <w:lvlJc w:val="left"/>
      <w:pPr>
        <w:tabs>
          <w:tab w:val="num" w:pos="1800"/>
        </w:tabs>
        <w:ind w:left="1800" w:hanging="360"/>
      </w:pPr>
      <w:rPr>
        <w:rFonts w:ascii="Symbol" w:hAnsi="Symbol" w:cs="SimSun"/>
      </w:rPr>
    </w:lvl>
    <w:lvl w:ilvl="4">
      <w:start w:val="1"/>
      <w:numFmt w:val="bullet"/>
      <w:lvlText w:val="◦"/>
      <w:lvlJc w:val="left"/>
      <w:pPr>
        <w:tabs>
          <w:tab w:val="num" w:pos="2160"/>
        </w:tabs>
        <w:ind w:left="2160" w:hanging="360"/>
      </w:pPr>
      <w:rPr>
        <w:rFonts w:ascii="OpenSymbol" w:hAnsi="OpenSymbol" w:cs="SimSun"/>
      </w:rPr>
    </w:lvl>
    <w:lvl w:ilvl="5">
      <w:start w:val="1"/>
      <w:numFmt w:val="bullet"/>
      <w:lvlText w:val="▪"/>
      <w:lvlJc w:val="left"/>
      <w:pPr>
        <w:tabs>
          <w:tab w:val="num" w:pos="2520"/>
        </w:tabs>
        <w:ind w:left="2520" w:hanging="360"/>
      </w:pPr>
      <w:rPr>
        <w:rFonts w:ascii="OpenSymbol" w:hAnsi="OpenSymbol" w:cs="SimSun"/>
      </w:rPr>
    </w:lvl>
    <w:lvl w:ilvl="6">
      <w:start w:val="1"/>
      <w:numFmt w:val="bullet"/>
      <w:lvlText w:val=""/>
      <w:lvlJc w:val="left"/>
      <w:pPr>
        <w:tabs>
          <w:tab w:val="num" w:pos="2880"/>
        </w:tabs>
        <w:ind w:left="2880" w:hanging="360"/>
      </w:pPr>
      <w:rPr>
        <w:rFonts w:ascii="Symbol" w:hAnsi="Symbol" w:cs="SimSun"/>
      </w:rPr>
    </w:lvl>
    <w:lvl w:ilvl="7">
      <w:start w:val="1"/>
      <w:numFmt w:val="bullet"/>
      <w:lvlText w:val="◦"/>
      <w:lvlJc w:val="left"/>
      <w:pPr>
        <w:tabs>
          <w:tab w:val="num" w:pos="3240"/>
        </w:tabs>
        <w:ind w:left="3240" w:hanging="360"/>
      </w:pPr>
      <w:rPr>
        <w:rFonts w:ascii="OpenSymbol" w:hAnsi="OpenSymbol" w:cs="SimSun"/>
      </w:rPr>
    </w:lvl>
    <w:lvl w:ilvl="8">
      <w:start w:val="1"/>
      <w:numFmt w:val="bullet"/>
      <w:lvlText w:val="▪"/>
      <w:lvlJc w:val="left"/>
      <w:pPr>
        <w:tabs>
          <w:tab w:val="num" w:pos="3600"/>
        </w:tabs>
        <w:ind w:left="3600" w:hanging="360"/>
      </w:pPr>
      <w:rPr>
        <w:rFonts w:ascii="OpenSymbol" w:hAnsi="OpenSymbol" w:cs="SimSun"/>
      </w:rPr>
    </w:lvl>
  </w:abstractNum>
  <w:abstractNum w:abstractNumId="1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imSun"/>
      </w:rPr>
    </w:lvl>
    <w:lvl w:ilvl="1">
      <w:start w:val="1"/>
      <w:numFmt w:val="bullet"/>
      <w:lvlText w:val="◦"/>
      <w:lvlJc w:val="left"/>
      <w:pPr>
        <w:tabs>
          <w:tab w:val="num" w:pos="1080"/>
        </w:tabs>
        <w:ind w:left="1080" w:hanging="360"/>
      </w:pPr>
      <w:rPr>
        <w:rFonts w:ascii="OpenSymbol" w:hAnsi="OpenSymbol" w:cs="SimSun"/>
      </w:rPr>
    </w:lvl>
    <w:lvl w:ilvl="2">
      <w:start w:val="1"/>
      <w:numFmt w:val="bullet"/>
      <w:lvlText w:val="▪"/>
      <w:lvlJc w:val="left"/>
      <w:pPr>
        <w:tabs>
          <w:tab w:val="num" w:pos="1440"/>
        </w:tabs>
        <w:ind w:left="1440" w:hanging="360"/>
      </w:pPr>
      <w:rPr>
        <w:rFonts w:ascii="OpenSymbol" w:hAnsi="OpenSymbol" w:cs="SimSun"/>
      </w:rPr>
    </w:lvl>
    <w:lvl w:ilvl="3">
      <w:start w:val="1"/>
      <w:numFmt w:val="bullet"/>
      <w:lvlText w:val=""/>
      <w:lvlJc w:val="left"/>
      <w:pPr>
        <w:tabs>
          <w:tab w:val="num" w:pos="1800"/>
        </w:tabs>
        <w:ind w:left="1800" w:hanging="360"/>
      </w:pPr>
      <w:rPr>
        <w:rFonts w:ascii="Symbol" w:hAnsi="Symbol" w:cs="SimSun"/>
      </w:rPr>
    </w:lvl>
    <w:lvl w:ilvl="4">
      <w:start w:val="1"/>
      <w:numFmt w:val="bullet"/>
      <w:lvlText w:val="◦"/>
      <w:lvlJc w:val="left"/>
      <w:pPr>
        <w:tabs>
          <w:tab w:val="num" w:pos="2160"/>
        </w:tabs>
        <w:ind w:left="2160" w:hanging="360"/>
      </w:pPr>
      <w:rPr>
        <w:rFonts w:ascii="OpenSymbol" w:hAnsi="OpenSymbol" w:cs="SimSun"/>
      </w:rPr>
    </w:lvl>
    <w:lvl w:ilvl="5">
      <w:start w:val="1"/>
      <w:numFmt w:val="bullet"/>
      <w:lvlText w:val="▪"/>
      <w:lvlJc w:val="left"/>
      <w:pPr>
        <w:tabs>
          <w:tab w:val="num" w:pos="2520"/>
        </w:tabs>
        <w:ind w:left="2520" w:hanging="360"/>
      </w:pPr>
      <w:rPr>
        <w:rFonts w:ascii="OpenSymbol" w:hAnsi="OpenSymbol" w:cs="SimSun"/>
      </w:rPr>
    </w:lvl>
    <w:lvl w:ilvl="6">
      <w:start w:val="1"/>
      <w:numFmt w:val="bullet"/>
      <w:lvlText w:val=""/>
      <w:lvlJc w:val="left"/>
      <w:pPr>
        <w:tabs>
          <w:tab w:val="num" w:pos="2880"/>
        </w:tabs>
        <w:ind w:left="2880" w:hanging="360"/>
      </w:pPr>
      <w:rPr>
        <w:rFonts w:ascii="Symbol" w:hAnsi="Symbol" w:cs="SimSun"/>
      </w:rPr>
    </w:lvl>
    <w:lvl w:ilvl="7">
      <w:start w:val="1"/>
      <w:numFmt w:val="bullet"/>
      <w:lvlText w:val="◦"/>
      <w:lvlJc w:val="left"/>
      <w:pPr>
        <w:tabs>
          <w:tab w:val="num" w:pos="3240"/>
        </w:tabs>
        <w:ind w:left="3240" w:hanging="360"/>
      </w:pPr>
      <w:rPr>
        <w:rFonts w:ascii="OpenSymbol" w:hAnsi="OpenSymbol" w:cs="SimSun"/>
      </w:rPr>
    </w:lvl>
    <w:lvl w:ilvl="8">
      <w:start w:val="1"/>
      <w:numFmt w:val="bullet"/>
      <w:lvlText w:val="▪"/>
      <w:lvlJc w:val="left"/>
      <w:pPr>
        <w:tabs>
          <w:tab w:val="num" w:pos="3600"/>
        </w:tabs>
        <w:ind w:left="3600" w:hanging="360"/>
      </w:pPr>
      <w:rPr>
        <w:rFonts w:ascii="OpenSymbol" w:hAnsi="OpenSymbol" w:cs="SimSun"/>
      </w:rPr>
    </w:lvl>
  </w:abstractNum>
  <w:abstractNum w:abstractNumId="1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imSun"/>
      </w:rPr>
    </w:lvl>
    <w:lvl w:ilvl="1">
      <w:start w:val="1"/>
      <w:numFmt w:val="bullet"/>
      <w:lvlText w:val=""/>
      <w:lvlJc w:val="left"/>
      <w:pPr>
        <w:tabs>
          <w:tab w:val="num" w:pos="1080"/>
        </w:tabs>
        <w:ind w:left="1080" w:hanging="360"/>
      </w:pPr>
      <w:rPr>
        <w:rFonts w:ascii="Wingdings" w:hAnsi="Wingdings" w:cs="SimSun"/>
      </w:rPr>
    </w:lvl>
    <w:lvl w:ilvl="2">
      <w:start w:val="1"/>
      <w:numFmt w:val="bullet"/>
      <w:lvlText w:val=""/>
      <w:lvlJc w:val="left"/>
      <w:pPr>
        <w:tabs>
          <w:tab w:val="num" w:pos="1440"/>
        </w:tabs>
        <w:ind w:left="1440" w:hanging="360"/>
      </w:pPr>
      <w:rPr>
        <w:rFonts w:ascii="Wingdings" w:hAnsi="Wingdings" w:cs="SimSun"/>
      </w:rPr>
    </w:lvl>
    <w:lvl w:ilvl="3">
      <w:start w:val="1"/>
      <w:numFmt w:val="bullet"/>
      <w:lvlText w:val=""/>
      <w:lvlJc w:val="left"/>
      <w:pPr>
        <w:tabs>
          <w:tab w:val="num" w:pos="1800"/>
        </w:tabs>
        <w:ind w:left="1800" w:hanging="360"/>
      </w:pPr>
      <w:rPr>
        <w:rFonts w:ascii="Wingdings" w:hAnsi="Wingdings" w:cs="SimSun"/>
      </w:rPr>
    </w:lvl>
    <w:lvl w:ilvl="4">
      <w:start w:val="1"/>
      <w:numFmt w:val="bullet"/>
      <w:lvlText w:val=""/>
      <w:lvlJc w:val="left"/>
      <w:pPr>
        <w:tabs>
          <w:tab w:val="num" w:pos="2160"/>
        </w:tabs>
        <w:ind w:left="2160" w:hanging="360"/>
      </w:pPr>
      <w:rPr>
        <w:rFonts w:ascii="Wingdings" w:hAnsi="Wingdings" w:cs="SimSun"/>
      </w:rPr>
    </w:lvl>
    <w:lvl w:ilvl="5">
      <w:start w:val="1"/>
      <w:numFmt w:val="bullet"/>
      <w:lvlText w:val=""/>
      <w:lvlJc w:val="left"/>
      <w:pPr>
        <w:tabs>
          <w:tab w:val="num" w:pos="2520"/>
        </w:tabs>
        <w:ind w:left="2520" w:hanging="360"/>
      </w:pPr>
      <w:rPr>
        <w:rFonts w:ascii="Wingdings" w:hAnsi="Wingdings" w:cs="SimSun"/>
      </w:rPr>
    </w:lvl>
    <w:lvl w:ilvl="6">
      <w:start w:val="1"/>
      <w:numFmt w:val="bullet"/>
      <w:lvlText w:val=""/>
      <w:lvlJc w:val="left"/>
      <w:pPr>
        <w:tabs>
          <w:tab w:val="num" w:pos="2880"/>
        </w:tabs>
        <w:ind w:left="2880" w:hanging="360"/>
      </w:pPr>
      <w:rPr>
        <w:rFonts w:ascii="Wingdings" w:hAnsi="Wingdings" w:cs="SimSun"/>
      </w:rPr>
    </w:lvl>
    <w:lvl w:ilvl="7">
      <w:start w:val="1"/>
      <w:numFmt w:val="bullet"/>
      <w:lvlText w:val=""/>
      <w:lvlJc w:val="left"/>
      <w:pPr>
        <w:tabs>
          <w:tab w:val="num" w:pos="3240"/>
        </w:tabs>
        <w:ind w:left="3240" w:hanging="360"/>
      </w:pPr>
      <w:rPr>
        <w:rFonts w:ascii="Wingdings" w:hAnsi="Wingdings" w:cs="SimSun"/>
      </w:rPr>
    </w:lvl>
    <w:lvl w:ilvl="8">
      <w:start w:val="1"/>
      <w:numFmt w:val="bullet"/>
      <w:lvlText w:val=""/>
      <w:lvlJc w:val="left"/>
      <w:pPr>
        <w:tabs>
          <w:tab w:val="num" w:pos="3600"/>
        </w:tabs>
        <w:ind w:left="3600" w:hanging="360"/>
      </w:pPr>
      <w:rPr>
        <w:rFonts w:ascii="Wingdings" w:hAnsi="Wingdings" w:cs="SimSun"/>
      </w:rPr>
    </w:lvl>
  </w:abstractNum>
  <w:abstractNum w:abstractNumId="15" w15:restartNumberingAfterBreak="0">
    <w:nsid w:val="048104CE"/>
    <w:multiLevelType w:val="hybridMultilevel"/>
    <w:tmpl w:val="8A323C24"/>
    <w:lvl w:ilvl="0" w:tplc="04070001">
      <w:start w:val="1"/>
      <w:numFmt w:val="bullet"/>
      <w:lvlText w:val=""/>
      <w:lvlJc w:val="left"/>
      <w:pPr>
        <w:ind w:left="1400" w:hanging="360"/>
      </w:pPr>
      <w:rPr>
        <w:rFonts w:ascii="Symbol" w:hAnsi="Symbol" w:hint="default"/>
      </w:rPr>
    </w:lvl>
    <w:lvl w:ilvl="1" w:tplc="04070003">
      <w:start w:val="1"/>
      <w:numFmt w:val="bullet"/>
      <w:lvlText w:val="o"/>
      <w:lvlJc w:val="left"/>
      <w:pPr>
        <w:ind w:left="2120" w:hanging="360"/>
      </w:pPr>
      <w:rPr>
        <w:rFonts w:ascii="Courier New" w:hAnsi="Courier New"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hint="default"/>
      </w:rPr>
    </w:lvl>
    <w:lvl w:ilvl="8" w:tplc="04070005" w:tentative="1">
      <w:start w:val="1"/>
      <w:numFmt w:val="bullet"/>
      <w:lvlText w:val=""/>
      <w:lvlJc w:val="left"/>
      <w:pPr>
        <w:ind w:left="7160" w:hanging="360"/>
      </w:pPr>
      <w:rPr>
        <w:rFonts w:ascii="Wingdings" w:hAnsi="Wingdings" w:hint="default"/>
      </w:rPr>
    </w:lvl>
  </w:abstractNum>
  <w:abstractNum w:abstractNumId="16" w15:restartNumberingAfterBreak="0">
    <w:nsid w:val="098F759E"/>
    <w:multiLevelType w:val="hybridMultilevel"/>
    <w:tmpl w:val="C1460D72"/>
    <w:lvl w:ilvl="0" w:tplc="B9404CE4">
      <w:start w:val="2"/>
      <w:numFmt w:val="bullet"/>
      <w:lvlText w:val=""/>
      <w:lvlJc w:val="left"/>
      <w:pPr>
        <w:tabs>
          <w:tab w:val="num" w:pos="720"/>
        </w:tabs>
        <w:ind w:left="720" w:hanging="360"/>
      </w:pPr>
      <w:rPr>
        <w:rFonts w:ascii="Wingdings" w:eastAsia="Times New Roman" w:hAnsi="Wingdings" w:cs="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FCA75CD"/>
    <w:multiLevelType w:val="hybridMultilevel"/>
    <w:tmpl w:val="08B45344"/>
    <w:lvl w:ilvl="0" w:tplc="B9404CE4">
      <w:numFmt w:val="bullet"/>
      <w:lvlText w:val=""/>
      <w:lvlJc w:val="left"/>
      <w:pPr>
        <w:tabs>
          <w:tab w:val="num" w:pos="502"/>
        </w:tabs>
        <w:ind w:left="502" w:hanging="360"/>
      </w:pPr>
      <w:rPr>
        <w:rFonts w:ascii="Wingdings" w:eastAsia="Times New Roman" w:hAnsi="Wingdings" w:cs="Symbol" w:hint="default"/>
      </w:rPr>
    </w:lvl>
    <w:lvl w:ilvl="1" w:tplc="04070003" w:tentative="1">
      <w:start w:val="1"/>
      <w:numFmt w:val="bullet"/>
      <w:lvlText w:val="o"/>
      <w:lvlJc w:val="left"/>
      <w:pPr>
        <w:tabs>
          <w:tab w:val="num" w:pos="1222"/>
        </w:tabs>
        <w:ind w:left="1222" w:hanging="360"/>
      </w:pPr>
      <w:rPr>
        <w:rFonts w:ascii="Courier New" w:hAnsi="Courier New" w:cs="Arial" w:hint="default"/>
      </w:rPr>
    </w:lvl>
    <w:lvl w:ilvl="2" w:tplc="04070005" w:tentative="1">
      <w:start w:val="1"/>
      <w:numFmt w:val="bullet"/>
      <w:lvlText w:val=""/>
      <w:lvlJc w:val="left"/>
      <w:pPr>
        <w:tabs>
          <w:tab w:val="num" w:pos="1942"/>
        </w:tabs>
        <w:ind w:left="1942" w:hanging="360"/>
      </w:pPr>
      <w:rPr>
        <w:rFonts w:ascii="Wingdings" w:hAnsi="Wingdings" w:hint="default"/>
      </w:rPr>
    </w:lvl>
    <w:lvl w:ilvl="3" w:tplc="04070001" w:tentative="1">
      <w:start w:val="1"/>
      <w:numFmt w:val="bullet"/>
      <w:lvlText w:val=""/>
      <w:lvlJc w:val="left"/>
      <w:pPr>
        <w:tabs>
          <w:tab w:val="num" w:pos="2662"/>
        </w:tabs>
        <w:ind w:left="2662" w:hanging="360"/>
      </w:pPr>
      <w:rPr>
        <w:rFonts w:ascii="Symbol" w:hAnsi="Symbol" w:hint="default"/>
      </w:rPr>
    </w:lvl>
    <w:lvl w:ilvl="4" w:tplc="04070003" w:tentative="1">
      <w:start w:val="1"/>
      <w:numFmt w:val="bullet"/>
      <w:lvlText w:val="o"/>
      <w:lvlJc w:val="left"/>
      <w:pPr>
        <w:tabs>
          <w:tab w:val="num" w:pos="3382"/>
        </w:tabs>
        <w:ind w:left="3382" w:hanging="360"/>
      </w:pPr>
      <w:rPr>
        <w:rFonts w:ascii="Courier New" w:hAnsi="Courier New" w:cs="Arial" w:hint="default"/>
      </w:rPr>
    </w:lvl>
    <w:lvl w:ilvl="5" w:tplc="04070005" w:tentative="1">
      <w:start w:val="1"/>
      <w:numFmt w:val="bullet"/>
      <w:lvlText w:val=""/>
      <w:lvlJc w:val="left"/>
      <w:pPr>
        <w:tabs>
          <w:tab w:val="num" w:pos="4102"/>
        </w:tabs>
        <w:ind w:left="4102" w:hanging="360"/>
      </w:pPr>
      <w:rPr>
        <w:rFonts w:ascii="Wingdings" w:hAnsi="Wingdings" w:hint="default"/>
      </w:rPr>
    </w:lvl>
    <w:lvl w:ilvl="6" w:tplc="04070001" w:tentative="1">
      <w:start w:val="1"/>
      <w:numFmt w:val="bullet"/>
      <w:lvlText w:val=""/>
      <w:lvlJc w:val="left"/>
      <w:pPr>
        <w:tabs>
          <w:tab w:val="num" w:pos="4822"/>
        </w:tabs>
        <w:ind w:left="4822" w:hanging="360"/>
      </w:pPr>
      <w:rPr>
        <w:rFonts w:ascii="Symbol" w:hAnsi="Symbol" w:hint="default"/>
      </w:rPr>
    </w:lvl>
    <w:lvl w:ilvl="7" w:tplc="04070003" w:tentative="1">
      <w:start w:val="1"/>
      <w:numFmt w:val="bullet"/>
      <w:lvlText w:val="o"/>
      <w:lvlJc w:val="left"/>
      <w:pPr>
        <w:tabs>
          <w:tab w:val="num" w:pos="5542"/>
        </w:tabs>
        <w:ind w:left="5542" w:hanging="360"/>
      </w:pPr>
      <w:rPr>
        <w:rFonts w:ascii="Courier New" w:hAnsi="Courier New" w:cs="Arial" w:hint="default"/>
      </w:rPr>
    </w:lvl>
    <w:lvl w:ilvl="8" w:tplc="04070005" w:tentative="1">
      <w:start w:val="1"/>
      <w:numFmt w:val="bullet"/>
      <w:lvlText w:val=""/>
      <w:lvlJc w:val="left"/>
      <w:pPr>
        <w:tabs>
          <w:tab w:val="num" w:pos="6262"/>
        </w:tabs>
        <w:ind w:left="6262" w:hanging="360"/>
      </w:pPr>
      <w:rPr>
        <w:rFonts w:ascii="Wingdings" w:hAnsi="Wingdings" w:hint="default"/>
      </w:rPr>
    </w:lvl>
  </w:abstractNum>
  <w:abstractNum w:abstractNumId="18" w15:restartNumberingAfterBreak="0">
    <w:nsid w:val="1AA72636"/>
    <w:multiLevelType w:val="hybridMultilevel"/>
    <w:tmpl w:val="39D068A8"/>
    <w:lvl w:ilvl="0" w:tplc="04070017">
      <w:start w:val="1"/>
      <w:numFmt w:val="lowerLetter"/>
      <w:lvlText w:val="%1)"/>
      <w:lvlJc w:val="left"/>
      <w:pPr>
        <w:tabs>
          <w:tab w:val="num" w:pos="9880"/>
        </w:tabs>
        <w:ind w:left="9880" w:hanging="360"/>
      </w:pPr>
      <w:rPr>
        <w:rFonts w:hint="default"/>
      </w:rPr>
    </w:lvl>
    <w:lvl w:ilvl="1" w:tplc="04070019" w:tentative="1">
      <w:start w:val="1"/>
      <w:numFmt w:val="lowerLetter"/>
      <w:lvlText w:val="%2."/>
      <w:lvlJc w:val="left"/>
      <w:pPr>
        <w:tabs>
          <w:tab w:val="num" w:pos="10600"/>
        </w:tabs>
        <w:ind w:left="10600" w:hanging="360"/>
      </w:pPr>
    </w:lvl>
    <w:lvl w:ilvl="2" w:tplc="0407001B" w:tentative="1">
      <w:start w:val="1"/>
      <w:numFmt w:val="lowerRoman"/>
      <w:lvlText w:val="%3."/>
      <w:lvlJc w:val="right"/>
      <w:pPr>
        <w:tabs>
          <w:tab w:val="num" w:pos="11320"/>
        </w:tabs>
        <w:ind w:left="11320" w:hanging="180"/>
      </w:pPr>
    </w:lvl>
    <w:lvl w:ilvl="3" w:tplc="0407000F" w:tentative="1">
      <w:start w:val="1"/>
      <w:numFmt w:val="decimal"/>
      <w:lvlText w:val="%4."/>
      <w:lvlJc w:val="left"/>
      <w:pPr>
        <w:tabs>
          <w:tab w:val="num" w:pos="12040"/>
        </w:tabs>
        <w:ind w:left="12040" w:hanging="360"/>
      </w:pPr>
    </w:lvl>
    <w:lvl w:ilvl="4" w:tplc="04070019" w:tentative="1">
      <w:start w:val="1"/>
      <w:numFmt w:val="lowerLetter"/>
      <w:lvlText w:val="%5."/>
      <w:lvlJc w:val="left"/>
      <w:pPr>
        <w:tabs>
          <w:tab w:val="num" w:pos="12760"/>
        </w:tabs>
        <w:ind w:left="12760" w:hanging="360"/>
      </w:pPr>
    </w:lvl>
    <w:lvl w:ilvl="5" w:tplc="0407001B" w:tentative="1">
      <w:start w:val="1"/>
      <w:numFmt w:val="lowerRoman"/>
      <w:lvlText w:val="%6."/>
      <w:lvlJc w:val="right"/>
      <w:pPr>
        <w:tabs>
          <w:tab w:val="num" w:pos="13480"/>
        </w:tabs>
        <w:ind w:left="13480" w:hanging="180"/>
      </w:pPr>
    </w:lvl>
    <w:lvl w:ilvl="6" w:tplc="0407000F" w:tentative="1">
      <w:start w:val="1"/>
      <w:numFmt w:val="decimal"/>
      <w:lvlText w:val="%7."/>
      <w:lvlJc w:val="left"/>
      <w:pPr>
        <w:tabs>
          <w:tab w:val="num" w:pos="14200"/>
        </w:tabs>
        <w:ind w:left="14200" w:hanging="360"/>
      </w:pPr>
    </w:lvl>
    <w:lvl w:ilvl="7" w:tplc="04070019" w:tentative="1">
      <w:start w:val="1"/>
      <w:numFmt w:val="lowerLetter"/>
      <w:lvlText w:val="%8."/>
      <w:lvlJc w:val="left"/>
      <w:pPr>
        <w:tabs>
          <w:tab w:val="num" w:pos="14920"/>
        </w:tabs>
        <w:ind w:left="14920" w:hanging="360"/>
      </w:pPr>
    </w:lvl>
    <w:lvl w:ilvl="8" w:tplc="0407001B" w:tentative="1">
      <w:start w:val="1"/>
      <w:numFmt w:val="lowerRoman"/>
      <w:lvlText w:val="%9."/>
      <w:lvlJc w:val="right"/>
      <w:pPr>
        <w:tabs>
          <w:tab w:val="num" w:pos="15640"/>
        </w:tabs>
        <w:ind w:left="15640" w:hanging="180"/>
      </w:pPr>
    </w:lvl>
  </w:abstractNum>
  <w:abstractNum w:abstractNumId="19" w15:restartNumberingAfterBreak="0">
    <w:nsid w:val="1AB829EB"/>
    <w:multiLevelType w:val="hybridMultilevel"/>
    <w:tmpl w:val="AE8CD2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03E26B8"/>
    <w:multiLevelType w:val="hybridMultilevel"/>
    <w:tmpl w:val="42B80236"/>
    <w:lvl w:ilvl="0" w:tplc="0C4C44A8">
      <w:numFmt w:val="bullet"/>
      <w:lvlText w:val=""/>
      <w:lvlJc w:val="left"/>
      <w:pPr>
        <w:tabs>
          <w:tab w:val="num" w:pos="360"/>
        </w:tabs>
        <w:ind w:left="360" w:hanging="360"/>
      </w:pPr>
      <w:rPr>
        <w:rFonts w:ascii="Wingdings" w:eastAsia="Times New Roman" w:hAnsi="Wingdings" w:cs="Symbol" w:hint="default"/>
      </w:rPr>
    </w:lvl>
    <w:lvl w:ilvl="1" w:tplc="04070003" w:tentative="1">
      <w:start w:val="1"/>
      <w:numFmt w:val="bullet"/>
      <w:lvlText w:val="o"/>
      <w:lvlJc w:val="left"/>
      <w:pPr>
        <w:tabs>
          <w:tab w:val="num" w:pos="1080"/>
        </w:tabs>
        <w:ind w:left="1080" w:hanging="360"/>
      </w:pPr>
      <w:rPr>
        <w:rFonts w:ascii="Courier New" w:hAnsi="Courier New" w:cs="Arial"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Arial"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Arial"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2671335"/>
    <w:multiLevelType w:val="hybridMultilevel"/>
    <w:tmpl w:val="3EDCEA94"/>
    <w:lvl w:ilvl="0" w:tplc="04070001">
      <w:start w:val="1"/>
      <w:numFmt w:val="bullet"/>
      <w:lvlText w:val=""/>
      <w:lvlJc w:val="left"/>
      <w:pPr>
        <w:tabs>
          <w:tab w:val="num" w:pos="1400"/>
        </w:tabs>
        <w:ind w:left="1400" w:hanging="360"/>
      </w:pPr>
      <w:rPr>
        <w:rFonts w:ascii="Symbol" w:hAnsi="Symbol" w:hint="default"/>
      </w:rPr>
    </w:lvl>
    <w:lvl w:ilvl="1" w:tplc="04070003">
      <w:start w:val="1"/>
      <w:numFmt w:val="bullet"/>
      <w:lvlText w:val="o"/>
      <w:lvlJc w:val="left"/>
      <w:pPr>
        <w:tabs>
          <w:tab w:val="num" w:pos="2120"/>
        </w:tabs>
        <w:ind w:left="2120" w:hanging="360"/>
      </w:pPr>
      <w:rPr>
        <w:rFonts w:ascii="Courier New" w:hAnsi="Courier New" w:cs="Arial"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hint="default"/>
      </w:rPr>
    </w:lvl>
    <w:lvl w:ilvl="8" w:tplc="04070005" w:tentative="1">
      <w:start w:val="1"/>
      <w:numFmt w:val="bullet"/>
      <w:lvlText w:val=""/>
      <w:lvlJc w:val="left"/>
      <w:pPr>
        <w:ind w:left="7160" w:hanging="360"/>
      </w:pPr>
      <w:rPr>
        <w:rFonts w:ascii="Wingdings" w:hAnsi="Wingdings" w:hint="default"/>
      </w:rPr>
    </w:lvl>
  </w:abstractNum>
  <w:abstractNum w:abstractNumId="22" w15:restartNumberingAfterBreak="0">
    <w:nsid w:val="22931DA2"/>
    <w:multiLevelType w:val="hybridMultilevel"/>
    <w:tmpl w:val="D812A606"/>
    <w:lvl w:ilvl="0" w:tplc="BA8E5A12">
      <w:start w:val="26"/>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39AA7B2C"/>
    <w:multiLevelType w:val="hybridMultilevel"/>
    <w:tmpl w:val="4AFC3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CC64989"/>
    <w:multiLevelType w:val="hybridMultilevel"/>
    <w:tmpl w:val="6DF4B66A"/>
    <w:lvl w:ilvl="0" w:tplc="04070001">
      <w:start w:val="1"/>
      <w:numFmt w:val="bullet"/>
      <w:lvlText w:val=""/>
      <w:lvlJc w:val="left"/>
      <w:pPr>
        <w:tabs>
          <w:tab w:val="num" w:pos="1040"/>
        </w:tabs>
        <w:ind w:left="1040" w:hanging="360"/>
      </w:pPr>
      <w:rPr>
        <w:rFonts w:ascii="Symbol" w:hAnsi="Symbol" w:hint="default"/>
      </w:rPr>
    </w:lvl>
    <w:lvl w:ilvl="1" w:tplc="04070003" w:tentative="1">
      <w:start w:val="1"/>
      <w:numFmt w:val="bullet"/>
      <w:lvlText w:val="o"/>
      <w:lvlJc w:val="left"/>
      <w:pPr>
        <w:tabs>
          <w:tab w:val="num" w:pos="1760"/>
        </w:tabs>
        <w:ind w:left="1760" w:hanging="360"/>
      </w:pPr>
      <w:rPr>
        <w:rFonts w:ascii="Courier New" w:hAnsi="Courier New" w:cs="Arial" w:hint="default"/>
      </w:rPr>
    </w:lvl>
    <w:lvl w:ilvl="2" w:tplc="04070005" w:tentative="1">
      <w:start w:val="1"/>
      <w:numFmt w:val="bullet"/>
      <w:lvlText w:val=""/>
      <w:lvlJc w:val="left"/>
      <w:pPr>
        <w:tabs>
          <w:tab w:val="num" w:pos="2480"/>
        </w:tabs>
        <w:ind w:left="2480" w:hanging="360"/>
      </w:pPr>
      <w:rPr>
        <w:rFonts w:ascii="Wingdings" w:hAnsi="Wingdings" w:hint="default"/>
      </w:rPr>
    </w:lvl>
    <w:lvl w:ilvl="3" w:tplc="04070001" w:tentative="1">
      <w:start w:val="1"/>
      <w:numFmt w:val="bullet"/>
      <w:lvlText w:val=""/>
      <w:lvlJc w:val="left"/>
      <w:pPr>
        <w:tabs>
          <w:tab w:val="num" w:pos="3200"/>
        </w:tabs>
        <w:ind w:left="3200" w:hanging="360"/>
      </w:pPr>
      <w:rPr>
        <w:rFonts w:ascii="Symbol" w:hAnsi="Symbol" w:hint="default"/>
      </w:rPr>
    </w:lvl>
    <w:lvl w:ilvl="4" w:tplc="04070003" w:tentative="1">
      <w:start w:val="1"/>
      <w:numFmt w:val="bullet"/>
      <w:lvlText w:val="o"/>
      <w:lvlJc w:val="left"/>
      <w:pPr>
        <w:tabs>
          <w:tab w:val="num" w:pos="3920"/>
        </w:tabs>
        <w:ind w:left="3920" w:hanging="360"/>
      </w:pPr>
      <w:rPr>
        <w:rFonts w:ascii="Courier New" w:hAnsi="Courier New" w:cs="Arial" w:hint="default"/>
      </w:rPr>
    </w:lvl>
    <w:lvl w:ilvl="5" w:tplc="04070005" w:tentative="1">
      <w:start w:val="1"/>
      <w:numFmt w:val="bullet"/>
      <w:lvlText w:val=""/>
      <w:lvlJc w:val="left"/>
      <w:pPr>
        <w:tabs>
          <w:tab w:val="num" w:pos="4640"/>
        </w:tabs>
        <w:ind w:left="4640" w:hanging="360"/>
      </w:pPr>
      <w:rPr>
        <w:rFonts w:ascii="Wingdings" w:hAnsi="Wingdings" w:hint="default"/>
      </w:rPr>
    </w:lvl>
    <w:lvl w:ilvl="6" w:tplc="04070001" w:tentative="1">
      <w:start w:val="1"/>
      <w:numFmt w:val="bullet"/>
      <w:lvlText w:val=""/>
      <w:lvlJc w:val="left"/>
      <w:pPr>
        <w:tabs>
          <w:tab w:val="num" w:pos="5360"/>
        </w:tabs>
        <w:ind w:left="5360" w:hanging="360"/>
      </w:pPr>
      <w:rPr>
        <w:rFonts w:ascii="Symbol" w:hAnsi="Symbol" w:hint="default"/>
      </w:rPr>
    </w:lvl>
    <w:lvl w:ilvl="7" w:tplc="04070003" w:tentative="1">
      <w:start w:val="1"/>
      <w:numFmt w:val="bullet"/>
      <w:lvlText w:val="o"/>
      <w:lvlJc w:val="left"/>
      <w:pPr>
        <w:tabs>
          <w:tab w:val="num" w:pos="6080"/>
        </w:tabs>
        <w:ind w:left="6080" w:hanging="360"/>
      </w:pPr>
      <w:rPr>
        <w:rFonts w:ascii="Courier New" w:hAnsi="Courier New" w:cs="Arial" w:hint="default"/>
      </w:rPr>
    </w:lvl>
    <w:lvl w:ilvl="8" w:tplc="04070005" w:tentative="1">
      <w:start w:val="1"/>
      <w:numFmt w:val="bullet"/>
      <w:lvlText w:val=""/>
      <w:lvlJc w:val="left"/>
      <w:pPr>
        <w:tabs>
          <w:tab w:val="num" w:pos="6800"/>
        </w:tabs>
        <w:ind w:left="6800" w:hanging="360"/>
      </w:pPr>
      <w:rPr>
        <w:rFonts w:ascii="Wingdings" w:hAnsi="Wingdings" w:hint="default"/>
      </w:rPr>
    </w:lvl>
  </w:abstractNum>
  <w:abstractNum w:abstractNumId="25" w15:restartNumberingAfterBreak="0">
    <w:nsid w:val="3D89610D"/>
    <w:multiLevelType w:val="hybridMultilevel"/>
    <w:tmpl w:val="1BF256D2"/>
    <w:lvl w:ilvl="0" w:tplc="B9404CE4">
      <w:numFmt w:val="bullet"/>
      <w:lvlText w:val=""/>
      <w:lvlJc w:val="left"/>
      <w:pPr>
        <w:tabs>
          <w:tab w:val="num" w:pos="720"/>
        </w:tabs>
        <w:ind w:left="720" w:hanging="360"/>
      </w:pPr>
      <w:rPr>
        <w:rFonts w:ascii="Wingdings" w:eastAsia="Times New Roman" w:hAnsi="Wingdings" w:cs="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2564A7"/>
    <w:multiLevelType w:val="hybridMultilevel"/>
    <w:tmpl w:val="47BC7EE4"/>
    <w:lvl w:ilvl="0" w:tplc="04070001">
      <w:start w:val="1"/>
      <w:numFmt w:val="bullet"/>
      <w:lvlText w:val=""/>
      <w:lvlJc w:val="left"/>
      <w:pPr>
        <w:ind w:left="2080" w:hanging="360"/>
      </w:pPr>
      <w:rPr>
        <w:rFonts w:ascii="Symbol" w:hAnsi="Symbol" w:hint="default"/>
      </w:rPr>
    </w:lvl>
    <w:lvl w:ilvl="1" w:tplc="04070003" w:tentative="1">
      <w:start w:val="1"/>
      <w:numFmt w:val="bullet"/>
      <w:lvlText w:val="o"/>
      <w:lvlJc w:val="left"/>
      <w:pPr>
        <w:ind w:left="2800" w:hanging="360"/>
      </w:pPr>
      <w:rPr>
        <w:rFonts w:ascii="Courier New" w:hAnsi="Courier New" w:hint="default"/>
      </w:rPr>
    </w:lvl>
    <w:lvl w:ilvl="2" w:tplc="04070005" w:tentative="1">
      <w:start w:val="1"/>
      <w:numFmt w:val="bullet"/>
      <w:lvlText w:val=""/>
      <w:lvlJc w:val="left"/>
      <w:pPr>
        <w:ind w:left="3520" w:hanging="360"/>
      </w:pPr>
      <w:rPr>
        <w:rFonts w:ascii="Wingdings" w:hAnsi="Wingdings" w:hint="default"/>
      </w:rPr>
    </w:lvl>
    <w:lvl w:ilvl="3" w:tplc="04070001" w:tentative="1">
      <w:start w:val="1"/>
      <w:numFmt w:val="bullet"/>
      <w:lvlText w:val=""/>
      <w:lvlJc w:val="left"/>
      <w:pPr>
        <w:ind w:left="4240" w:hanging="360"/>
      </w:pPr>
      <w:rPr>
        <w:rFonts w:ascii="Symbol" w:hAnsi="Symbol" w:hint="default"/>
      </w:rPr>
    </w:lvl>
    <w:lvl w:ilvl="4" w:tplc="04070003" w:tentative="1">
      <w:start w:val="1"/>
      <w:numFmt w:val="bullet"/>
      <w:lvlText w:val="o"/>
      <w:lvlJc w:val="left"/>
      <w:pPr>
        <w:ind w:left="4960" w:hanging="360"/>
      </w:pPr>
      <w:rPr>
        <w:rFonts w:ascii="Courier New" w:hAnsi="Courier New" w:hint="default"/>
      </w:rPr>
    </w:lvl>
    <w:lvl w:ilvl="5" w:tplc="04070005" w:tentative="1">
      <w:start w:val="1"/>
      <w:numFmt w:val="bullet"/>
      <w:lvlText w:val=""/>
      <w:lvlJc w:val="left"/>
      <w:pPr>
        <w:ind w:left="5680" w:hanging="360"/>
      </w:pPr>
      <w:rPr>
        <w:rFonts w:ascii="Wingdings" w:hAnsi="Wingdings" w:hint="default"/>
      </w:rPr>
    </w:lvl>
    <w:lvl w:ilvl="6" w:tplc="04070001" w:tentative="1">
      <w:start w:val="1"/>
      <w:numFmt w:val="bullet"/>
      <w:lvlText w:val=""/>
      <w:lvlJc w:val="left"/>
      <w:pPr>
        <w:ind w:left="6400" w:hanging="360"/>
      </w:pPr>
      <w:rPr>
        <w:rFonts w:ascii="Symbol" w:hAnsi="Symbol" w:hint="default"/>
      </w:rPr>
    </w:lvl>
    <w:lvl w:ilvl="7" w:tplc="04070003" w:tentative="1">
      <w:start w:val="1"/>
      <w:numFmt w:val="bullet"/>
      <w:lvlText w:val="o"/>
      <w:lvlJc w:val="left"/>
      <w:pPr>
        <w:ind w:left="7120" w:hanging="360"/>
      </w:pPr>
      <w:rPr>
        <w:rFonts w:ascii="Courier New" w:hAnsi="Courier New" w:hint="default"/>
      </w:rPr>
    </w:lvl>
    <w:lvl w:ilvl="8" w:tplc="04070005" w:tentative="1">
      <w:start w:val="1"/>
      <w:numFmt w:val="bullet"/>
      <w:lvlText w:val=""/>
      <w:lvlJc w:val="left"/>
      <w:pPr>
        <w:ind w:left="7840" w:hanging="360"/>
      </w:pPr>
      <w:rPr>
        <w:rFonts w:ascii="Wingdings" w:hAnsi="Wingdings" w:hint="default"/>
      </w:rPr>
    </w:lvl>
  </w:abstractNum>
  <w:abstractNum w:abstractNumId="27" w15:restartNumberingAfterBreak="0">
    <w:nsid w:val="427A025A"/>
    <w:multiLevelType w:val="hybridMultilevel"/>
    <w:tmpl w:val="9A90331C"/>
    <w:lvl w:ilvl="0" w:tplc="04070001">
      <w:start w:val="1"/>
      <w:numFmt w:val="bullet"/>
      <w:lvlText w:val=""/>
      <w:lvlJc w:val="left"/>
      <w:pPr>
        <w:tabs>
          <w:tab w:val="num" w:pos="890"/>
        </w:tabs>
        <w:ind w:left="890" w:hanging="360"/>
      </w:pPr>
      <w:rPr>
        <w:rFonts w:ascii="Symbol" w:hAnsi="Symbol" w:hint="default"/>
      </w:rPr>
    </w:lvl>
    <w:lvl w:ilvl="1" w:tplc="04070003" w:tentative="1">
      <w:start w:val="1"/>
      <w:numFmt w:val="bullet"/>
      <w:lvlText w:val="o"/>
      <w:lvlJc w:val="left"/>
      <w:pPr>
        <w:ind w:left="1610" w:hanging="360"/>
      </w:pPr>
      <w:rPr>
        <w:rFonts w:ascii="Courier New" w:hAnsi="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8" w15:restartNumberingAfterBreak="0">
    <w:nsid w:val="45603AD0"/>
    <w:multiLevelType w:val="hybridMultilevel"/>
    <w:tmpl w:val="156640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CF10E8F"/>
    <w:multiLevelType w:val="hybridMultilevel"/>
    <w:tmpl w:val="715095C6"/>
    <w:lvl w:ilvl="0" w:tplc="04070001">
      <w:start w:val="1"/>
      <w:numFmt w:val="bullet"/>
      <w:lvlText w:val=""/>
      <w:lvlJc w:val="left"/>
      <w:pPr>
        <w:ind w:left="1400" w:hanging="360"/>
      </w:pPr>
      <w:rPr>
        <w:rFonts w:ascii="Symbol" w:hAnsi="Symbol" w:hint="default"/>
      </w:rPr>
    </w:lvl>
    <w:lvl w:ilvl="1" w:tplc="04070003" w:tentative="1">
      <w:start w:val="1"/>
      <w:numFmt w:val="bullet"/>
      <w:lvlText w:val="o"/>
      <w:lvlJc w:val="left"/>
      <w:pPr>
        <w:ind w:left="2120" w:hanging="360"/>
      </w:pPr>
      <w:rPr>
        <w:rFonts w:ascii="Courier New" w:hAnsi="Courier New"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hint="default"/>
      </w:rPr>
    </w:lvl>
    <w:lvl w:ilvl="8" w:tplc="04070005" w:tentative="1">
      <w:start w:val="1"/>
      <w:numFmt w:val="bullet"/>
      <w:lvlText w:val=""/>
      <w:lvlJc w:val="left"/>
      <w:pPr>
        <w:ind w:left="7160" w:hanging="360"/>
      </w:pPr>
      <w:rPr>
        <w:rFonts w:ascii="Wingdings" w:hAnsi="Wingdings" w:hint="default"/>
      </w:rPr>
    </w:lvl>
  </w:abstractNum>
  <w:abstractNum w:abstractNumId="30" w15:restartNumberingAfterBreak="0">
    <w:nsid w:val="5C8B09BC"/>
    <w:multiLevelType w:val="hybridMultilevel"/>
    <w:tmpl w:val="2BC8EDDE"/>
    <w:lvl w:ilvl="0" w:tplc="F5EADDDE">
      <w:start w:val="1"/>
      <w:numFmt w:val="lowerLetter"/>
      <w:lvlText w:val="%1)"/>
      <w:lvlJc w:val="left"/>
      <w:pPr>
        <w:ind w:left="530" w:hanging="360"/>
      </w:pPr>
      <w:rPr>
        <w:rFonts w:hint="default"/>
      </w:rPr>
    </w:lvl>
    <w:lvl w:ilvl="1" w:tplc="04070019" w:tentative="1">
      <w:start w:val="1"/>
      <w:numFmt w:val="lowerLetter"/>
      <w:lvlText w:val="%2."/>
      <w:lvlJc w:val="left"/>
      <w:pPr>
        <w:ind w:left="1250" w:hanging="360"/>
      </w:pPr>
    </w:lvl>
    <w:lvl w:ilvl="2" w:tplc="0407001B" w:tentative="1">
      <w:start w:val="1"/>
      <w:numFmt w:val="lowerRoman"/>
      <w:lvlText w:val="%3."/>
      <w:lvlJc w:val="right"/>
      <w:pPr>
        <w:ind w:left="1970" w:hanging="180"/>
      </w:pPr>
    </w:lvl>
    <w:lvl w:ilvl="3" w:tplc="0407000F" w:tentative="1">
      <w:start w:val="1"/>
      <w:numFmt w:val="decimal"/>
      <w:lvlText w:val="%4."/>
      <w:lvlJc w:val="left"/>
      <w:pPr>
        <w:ind w:left="2690" w:hanging="360"/>
      </w:pPr>
    </w:lvl>
    <w:lvl w:ilvl="4" w:tplc="04070019" w:tentative="1">
      <w:start w:val="1"/>
      <w:numFmt w:val="lowerLetter"/>
      <w:lvlText w:val="%5."/>
      <w:lvlJc w:val="left"/>
      <w:pPr>
        <w:ind w:left="3410" w:hanging="360"/>
      </w:pPr>
    </w:lvl>
    <w:lvl w:ilvl="5" w:tplc="0407001B" w:tentative="1">
      <w:start w:val="1"/>
      <w:numFmt w:val="lowerRoman"/>
      <w:lvlText w:val="%6."/>
      <w:lvlJc w:val="right"/>
      <w:pPr>
        <w:ind w:left="4130" w:hanging="180"/>
      </w:pPr>
    </w:lvl>
    <w:lvl w:ilvl="6" w:tplc="0407000F" w:tentative="1">
      <w:start w:val="1"/>
      <w:numFmt w:val="decimal"/>
      <w:lvlText w:val="%7."/>
      <w:lvlJc w:val="left"/>
      <w:pPr>
        <w:ind w:left="4850" w:hanging="360"/>
      </w:pPr>
    </w:lvl>
    <w:lvl w:ilvl="7" w:tplc="04070019" w:tentative="1">
      <w:start w:val="1"/>
      <w:numFmt w:val="lowerLetter"/>
      <w:lvlText w:val="%8."/>
      <w:lvlJc w:val="left"/>
      <w:pPr>
        <w:ind w:left="5570" w:hanging="360"/>
      </w:pPr>
    </w:lvl>
    <w:lvl w:ilvl="8" w:tplc="0407001B" w:tentative="1">
      <w:start w:val="1"/>
      <w:numFmt w:val="lowerRoman"/>
      <w:lvlText w:val="%9."/>
      <w:lvlJc w:val="right"/>
      <w:pPr>
        <w:ind w:left="6290" w:hanging="180"/>
      </w:pPr>
    </w:lvl>
  </w:abstractNum>
  <w:abstractNum w:abstractNumId="31" w15:restartNumberingAfterBreak="0">
    <w:nsid w:val="5E774C48"/>
    <w:multiLevelType w:val="hybridMultilevel"/>
    <w:tmpl w:val="6EE83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984961"/>
    <w:multiLevelType w:val="hybridMultilevel"/>
    <w:tmpl w:val="A01CF2D6"/>
    <w:lvl w:ilvl="0" w:tplc="04070001">
      <w:start w:val="1"/>
      <w:numFmt w:val="bullet"/>
      <w:lvlText w:val=""/>
      <w:lvlJc w:val="left"/>
      <w:pPr>
        <w:ind w:left="2080" w:hanging="360"/>
      </w:pPr>
      <w:rPr>
        <w:rFonts w:ascii="Symbol" w:hAnsi="Symbol" w:hint="default"/>
      </w:rPr>
    </w:lvl>
    <w:lvl w:ilvl="1" w:tplc="04070003" w:tentative="1">
      <w:start w:val="1"/>
      <w:numFmt w:val="bullet"/>
      <w:lvlText w:val="o"/>
      <w:lvlJc w:val="left"/>
      <w:pPr>
        <w:ind w:left="2800" w:hanging="360"/>
      </w:pPr>
      <w:rPr>
        <w:rFonts w:ascii="Courier New" w:hAnsi="Courier New" w:hint="default"/>
      </w:rPr>
    </w:lvl>
    <w:lvl w:ilvl="2" w:tplc="04070005" w:tentative="1">
      <w:start w:val="1"/>
      <w:numFmt w:val="bullet"/>
      <w:lvlText w:val=""/>
      <w:lvlJc w:val="left"/>
      <w:pPr>
        <w:ind w:left="3520" w:hanging="360"/>
      </w:pPr>
      <w:rPr>
        <w:rFonts w:ascii="Wingdings" w:hAnsi="Wingdings" w:hint="default"/>
      </w:rPr>
    </w:lvl>
    <w:lvl w:ilvl="3" w:tplc="04070001" w:tentative="1">
      <w:start w:val="1"/>
      <w:numFmt w:val="bullet"/>
      <w:lvlText w:val=""/>
      <w:lvlJc w:val="left"/>
      <w:pPr>
        <w:ind w:left="4240" w:hanging="360"/>
      </w:pPr>
      <w:rPr>
        <w:rFonts w:ascii="Symbol" w:hAnsi="Symbol" w:hint="default"/>
      </w:rPr>
    </w:lvl>
    <w:lvl w:ilvl="4" w:tplc="04070003" w:tentative="1">
      <w:start w:val="1"/>
      <w:numFmt w:val="bullet"/>
      <w:lvlText w:val="o"/>
      <w:lvlJc w:val="left"/>
      <w:pPr>
        <w:ind w:left="4960" w:hanging="360"/>
      </w:pPr>
      <w:rPr>
        <w:rFonts w:ascii="Courier New" w:hAnsi="Courier New" w:hint="default"/>
      </w:rPr>
    </w:lvl>
    <w:lvl w:ilvl="5" w:tplc="04070005" w:tentative="1">
      <w:start w:val="1"/>
      <w:numFmt w:val="bullet"/>
      <w:lvlText w:val=""/>
      <w:lvlJc w:val="left"/>
      <w:pPr>
        <w:ind w:left="5680" w:hanging="360"/>
      </w:pPr>
      <w:rPr>
        <w:rFonts w:ascii="Wingdings" w:hAnsi="Wingdings" w:hint="default"/>
      </w:rPr>
    </w:lvl>
    <w:lvl w:ilvl="6" w:tplc="04070001" w:tentative="1">
      <w:start w:val="1"/>
      <w:numFmt w:val="bullet"/>
      <w:lvlText w:val=""/>
      <w:lvlJc w:val="left"/>
      <w:pPr>
        <w:ind w:left="6400" w:hanging="360"/>
      </w:pPr>
      <w:rPr>
        <w:rFonts w:ascii="Symbol" w:hAnsi="Symbol" w:hint="default"/>
      </w:rPr>
    </w:lvl>
    <w:lvl w:ilvl="7" w:tplc="04070003" w:tentative="1">
      <w:start w:val="1"/>
      <w:numFmt w:val="bullet"/>
      <w:lvlText w:val="o"/>
      <w:lvlJc w:val="left"/>
      <w:pPr>
        <w:ind w:left="7120" w:hanging="360"/>
      </w:pPr>
      <w:rPr>
        <w:rFonts w:ascii="Courier New" w:hAnsi="Courier New" w:hint="default"/>
      </w:rPr>
    </w:lvl>
    <w:lvl w:ilvl="8" w:tplc="04070005" w:tentative="1">
      <w:start w:val="1"/>
      <w:numFmt w:val="bullet"/>
      <w:lvlText w:val=""/>
      <w:lvlJc w:val="left"/>
      <w:pPr>
        <w:ind w:left="7840" w:hanging="360"/>
      </w:pPr>
      <w:rPr>
        <w:rFonts w:ascii="Wingdings" w:hAnsi="Wingdings" w:hint="default"/>
      </w:rPr>
    </w:lvl>
  </w:abstractNum>
  <w:abstractNum w:abstractNumId="33" w15:restartNumberingAfterBreak="0">
    <w:nsid w:val="67394F9C"/>
    <w:multiLevelType w:val="hybridMultilevel"/>
    <w:tmpl w:val="D0E43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C9D04F2"/>
    <w:multiLevelType w:val="hybridMultilevel"/>
    <w:tmpl w:val="236ADB2C"/>
    <w:lvl w:ilvl="0" w:tplc="B9404CE4">
      <w:numFmt w:val="bullet"/>
      <w:lvlText w:val=""/>
      <w:lvlJc w:val="left"/>
      <w:pPr>
        <w:tabs>
          <w:tab w:val="num" w:pos="720"/>
        </w:tabs>
        <w:ind w:left="720" w:hanging="360"/>
      </w:pPr>
      <w:rPr>
        <w:rFonts w:ascii="Wingdings" w:eastAsia="Times New Roman" w:hAnsi="Wingdings" w:cs="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001739844">
    <w:abstractNumId w:val="10"/>
  </w:num>
  <w:num w:numId="2" w16cid:durableId="956789474">
    <w:abstractNumId w:val="11"/>
  </w:num>
  <w:num w:numId="3" w16cid:durableId="1329334548">
    <w:abstractNumId w:val="12"/>
  </w:num>
  <w:num w:numId="4" w16cid:durableId="487481031">
    <w:abstractNumId w:val="13"/>
  </w:num>
  <w:num w:numId="5" w16cid:durableId="1196624169">
    <w:abstractNumId w:val="14"/>
  </w:num>
  <w:num w:numId="6" w16cid:durableId="541213166">
    <w:abstractNumId w:val="9"/>
  </w:num>
  <w:num w:numId="7" w16cid:durableId="666715854">
    <w:abstractNumId w:val="7"/>
  </w:num>
  <w:num w:numId="8" w16cid:durableId="2034765092">
    <w:abstractNumId w:val="6"/>
  </w:num>
  <w:num w:numId="9" w16cid:durableId="577449428">
    <w:abstractNumId w:val="5"/>
  </w:num>
  <w:num w:numId="10" w16cid:durableId="1353535129">
    <w:abstractNumId w:val="4"/>
  </w:num>
  <w:num w:numId="11" w16cid:durableId="1941403366">
    <w:abstractNumId w:val="8"/>
  </w:num>
  <w:num w:numId="12" w16cid:durableId="1574778538">
    <w:abstractNumId w:val="3"/>
  </w:num>
  <w:num w:numId="13" w16cid:durableId="206529473">
    <w:abstractNumId w:val="2"/>
  </w:num>
  <w:num w:numId="14" w16cid:durableId="675495245">
    <w:abstractNumId w:val="1"/>
  </w:num>
  <w:num w:numId="15" w16cid:durableId="1336804485">
    <w:abstractNumId w:val="0"/>
  </w:num>
  <w:num w:numId="16" w16cid:durableId="1089236716">
    <w:abstractNumId w:val="21"/>
  </w:num>
  <w:num w:numId="17" w16cid:durableId="1972978178">
    <w:abstractNumId w:val="33"/>
  </w:num>
  <w:num w:numId="18" w16cid:durableId="583998747">
    <w:abstractNumId w:val="32"/>
  </w:num>
  <w:num w:numId="19" w16cid:durableId="727151538">
    <w:abstractNumId w:val="31"/>
  </w:num>
  <w:num w:numId="20" w16cid:durableId="1623803293">
    <w:abstractNumId w:val="26"/>
  </w:num>
  <w:num w:numId="21" w16cid:durableId="435256190">
    <w:abstractNumId w:val="23"/>
  </w:num>
  <w:num w:numId="22" w16cid:durableId="1934318782">
    <w:abstractNumId w:val="15"/>
  </w:num>
  <w:num w:numId="23" w16cid:durableId="1143472168">
    <w:abstractNumId w:val="27"/>
  </w:num>
  <w:num w:numId="24" w16cid:durableId="65881988">
    <w:abstractNumId w:val="29"/>
  </w:num>
  <w:num w:numId="25" w16cid:durableId="2140561524">
    <w:abstractNumId w:val="24"/>
  </w:num>
  <w:num w:numId="26" w16cid:durableId="905191213">
    <w:abstractNumId w:val="20"/>
  </w:num>
  <w:num w:numId="27" w16cid:durableId="1124620769">
    <w:abstractNumId w:val="34"/>
  </w:num>
  <w:num w:numId="28" w16cid:durableId="1323465772">
    <w:abstractNumId w:val="17"/>
  </w:num>
  <w:num w:numId="29" w16cid:durableId="1450857442">
    <w:abstractNumId w:val="18"/>
  </w:num>
  <w:num w:numId="30" w16cid:durableId="211843218">
    <w:abstractNumId w:val="25"/>
  </w:num>
  <w:num w:numId="31" w16cid:durableId="1868249235">
    <w:abstractNumId w:val="16"/>
  </w:num>
  <w:num w:numId="32" w16cid:durableId="2004702931">
    <w:abstractNumId w:val="22"/>
  </w:num>
  <w:num w:numId="33" w16cid:durableId="450515897">
    <w:abstractNumId w:val="28"/>
  </w:num>
  <w:num w:numId="34" w16cid:durableId="966591818">
    <w:abstractNumId w:val="19"/>
  </w:num>
  <w:num w:numId="35" w16cid:durableId="118490376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680"/>
  <w:autoHyphenation/>
  <w:hyphenationZone w:val="28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60"/>
    <w:rsid w:val="00000E85"/>
    <w:rsid w:val="00013960"/>
    <w:rsid w:val="00013AE0"/>
    <w:rsid w:val="00021564"/>
    <w:rsid w:val="00027334"/>
    <w:rsid w:val="0004276F"/>
    <w:rsid w:val="00052525"/>
    <w:rsid w:val="00052543"/>
    <w:rsid w:val="000622FD"/>
    <w:rsid w:val="00064E66"/>
    <w:rsid w:val="00075C41"/>
    <w:rsid w:val="00080FF4"/>
    <w:rsid w:val="00081B74"/>
    <w:rsid w:val="000820B0"/>
    <w:rsid w:val="0008448A"/>
    <w:rsid w:val="000A4907"/>
    <w:rsid w:val="000A561C"/>
    <w:rsid w:val="000B434A"/>
    <w:rsid w:val="000B4A56"/>
    <w:rsid w:val="000C6160"/>
    <w:rsid w:val="000D09B6"/>
    <w:rsid w:val="000D2812"/>
    <w:rsid w:val="000E11FF"/>
    <w:rsid w:val="000E181F"/>
    <w:rsid w:val="000E1BFD"/>
    <w:rsid w:val="000E5ECC"/>
    <w:rsid w:val="000E6E4D"/>
    <w:rsid w:val="000F2CB2"/>
    <w:rsid w:val="000F2F60"/>
    <w:rsid w:val="000F4BB5"/>
    <w:rsid w:val="0010029F"/>
    <w:rsid w:val="00100A37"/>
    <w:rsid w:val="00103CC8"/>
    <w:rsid w:val="001112E2"/>
    <w:rsid w:val="001119A8"/>
    <w:rsid w:val="00123FAB"/>
    <w:rsid w:val="00124284"/>
    <w:rsid w:val="00135082"/>
    <w:rsid w:val="00135442"/>
    <w:rsid w:val="00137771"/>
    <w:rsid w:val="00152815"/>
    <w:rsid w:val="00152DBE"/>
    <w:rsid w:val="00154BAC"/>
    <w:rsid w:val="0015722D"/>
    <w:rsid w:val="001604B5"/>
    <w:rsid w:val="00161D10"/>
    <w:rsid w:val="0016240D"/>
    <w:rsid w:val="00172C5C"/>
    <w:rsid w:val="001A20D1"/>
    <w:rsid w:val="001A6251"/>
    <w:rsid w:val="001B0594"/>
    <w:rsid w:val="001C2AB3"/>
    <w:rsid w:val="001C779F"/>
    <w:rsid w:val="001E0630"/>
    <w:rsid w:val="001E73F0"/>
    <w:rsid w:val="001F2191"/>
    <w:rsid w:val="001F7690"/>
    <w:rsid w:val="002045D5"/>
    <w:rsid w:val="00210372"/>
    <w:rsid w:val="00210374"/>
    <w:rsid w:val="00215128"/>
    <w:rsid w:val="002165B3"/>
    <w:rsid w:val="0022156F"/>
    <w:rsid w:val="00227173"/>
    <w:rsid w:val="00230BCB"/>
    <w:rsid w:val="00235233"/>
    <w:rsid w:val="00243A55"/>
    <w:rsid w:val="00253FBE"/>
    <w:rsid w:val="00256567"/>
    <w:rsid w:val="002744B2"/>
    <w:rsid w:val="00276B88"/>
    <w:rsid w:val="002877DF"/>
    <w:rsid w:val="002B0133"/>
    <w:rsid w:val="002B3332"/>
    <w:rsid w:val="002B4145"/>
    <w:rsid w:val="002C4C9F"/>
    <w:rsid w:val="002D3880"/>
    <w:rsid w:val="002E5D86"/>
    <w:rsid w:val="002F2E23"/>
    <w:rsid w:val="002F5CC6"/>
    <w:rsid w:val="002F639E"/>
    <w:rsid w:val="00301538"/>
    <w:rsid w:val="003020E6"/>
    <w:rsid w:val="00302172"/>
    <w:rsid w:val="003021A2"/>
    <w:rsid w:val="003032EA"/>
    <w:rsid w:val="00306D2E"/>
    <w:rsid w:val="003107F1"/>
    <w:rsid w:val="00310C07"/>
    <w:rsid w:val="00315DDF"/>
    <w:rsid w:val="00326B0A"/>
    <w:rsid w:val="00340921"/>
    <w:rsid w:val="00340E25"/>
    <w:rsid w:val="00346C84"/>
    <w:rsid w:val="0035419E"/>
    <w:rsid w:val="003550CF"/>
    <w:rsid w:val="0035597D"/>
    <w:rsid w:val="00362C5A"/>
    <w:rsid w:val="00375C00"/>
    <w:rsid w:val="00381962"/>
    <w:rsid w:val="00384190"/>
    <w:rsid w:val="00386044"/>
    <w:rsid w:val="00387605"/>
    <w:rsid w:val="003A296A"/>
    <w:rsid w:val="003A6E2C"/>
    <w:rsid w:val="003C2631"/>
    <w:rsid w:val="003C4384"/>
    <w:rsid w:val="003D1862"/>
    <w:rsid w:val="003F1CFC"/>
    <w:rsid w:val="003F2890"/>
    <w:rsid w:val="003F6792"/>
    <w:rsid w:val="0040619F"/>
    <w:rsid w:val="0040731B"/>
    <w:rsid w:val="00410C75"/>
    <w:rsid w:val="004139AF"/>
    <w:rsid w:val="004143F9"/>
    <w:rsid w:val="00416058"/>
    <w:rsid w:val="00423FD4"/>
    <w:rsid w:val="004252FF"/>
    <w:rsid w:val="004350D1"/>
    <w:rsid w:val="004350EE"/>
    <w:rsid w:val="00443978"/>
    <w:rsid w:val="004774A6"/>
    <w:rsid w:val="004945A9"/>
    <w:rsid w:val="004A426C"/>
    <w:rsid w:val="004A572D"/>
    <w:rsid w:val="004A674E"/>
    <w:rsid w:val="004B11CC"/>
    <w:rsid w:val="004B730E"/>
    <w:rsid w:val="004D6B71"/>
    <w:rsid w:val="004E5666"/>
    <w:rsid w:val="004E7D3D"/>
    <w:rsid w:val="004F26AE"/>
    <w:rsid w:val="004F48BA"/>
    <w:rsid w:val="004F7540"/>
    <w:rsid w:val="00501984"/>
    <w:rsid w:val="0050259F"/>
    <w:rsid w:val="0050296A"/>
    <w:rsid w:val="005037DF"/>
    <w:rsid w:val="00511A51"/>
    <w:rsid w:val="005147A5"/>
    <w:rsid w:val="00520B95"/>
    <w:rsid w:val="00520C97"/>
    <w:rsid w:val="005266FC"/>
    <w:rsid w:val="005346AD"/>
    <w:rsid w:val="00542FE9"/>
    <w:rsid w:val="005532F0"/>
    <w:rsid w:val="0056244A"/>
    <w:rsid w:val="005626AD"/>
    <w:rsid w:val="00565AC3"/>
    <w:rsid w:val="00566C5E"/>
    <w:rsid w:val="005675B9"/>
    <w:rsid w:val="0058757B"/>
    <w:rsid w:val="0059307A"/>
    <w:rsid w:val="0059637B"/>
    <w:rsid w:val="005B5D6F"/>
    <w:rsid w:val="005C2194"/>
    <w:rsid w:val="005C4C77"/>
    <w:rsid w:val="005E22F5"/>
    <w:rsid w:val="005F002B"/>
    <w:rsid w:val="005F0133"/>
    <w:rsid w:val="00620606"/>
    <w:rsid w:val="00624DCE"/>
    <w:rsid w:val="006273FF"/>
    <w:rsid w:val="00632FE6"/>
    <w:rsid w:val="00633E77"/>
    <w:rsid w:val="00644945"/>
    <w:rsid w:val="00653268"/>
    <w:rsid w:val="00653949"/>
    <w:rsid w:val="00654BC8"/>
    <w:rsid w:val="0067346F"/>
    <w:rsid w:val="00692D55"/>
    <w:rsid w:val="00694829"/>
    <w:rsid w:val="006A5372"/>
    <w:rsid w:val="006A6EE0"/>
    <w:rsid w:val="006B12A4"/>
    <w:rsid w:val="006B3FD0"/>
    <w:rsid w:val="006B4373"/>
    <w:rsid w:val="006B7FB1"/>
    <w:rsid w:val="006E3094"/>
    <w:rsid w:val="006E376D"/>
    <w:rsid w:val="006E4B56"/>
    <w:rsid w:val="006E512C"/>
    <w:rsid w:val="00706A90"/>
    <w:rsid w:val="00713876"/>
    <w:rsid w:val="00722DDA"/>
    <w:rsid w:val="00722E3B"/>
    <w:rsid w:val="00733E6E"/>
    <w:rsid w:val="0074625B"/>
    <w:rsid w:val="00753D58"/>
    <w:rsid w:val="00753F93"/>
    <w:rsid w:val="007560B7"/>
    <w:rsid w:val="0075618F"/>
    <w:rsid w:val="00762429"/>
    <w:rsid w:val="00775B65"/>
    <w:rsid w:val="0079123B"/>
    <w:rsid w:val="00792913"/>
    <w:rsid w:val="00793677"/>
    <w:rsid w:val="007942A0"/>
    <w:rsid w:val="007D7516"/>
    <w:rsid w:val="007E0A64"/>
    <w:rsid w:val="007E63E1"/>
    <w:rsid w:val="007E63F4"/>
    <w:rsid w:val="007E7CC7"/>
    <w:rsid w:val="008028EB"/>
    <w:rsid w:val="00811686"/>
    <w:rsid w:val="0082063A"/>
    <w:rsid w:val="0084287D"/>
    <w:rsid w:val="00850497"/>
    <w:rsid w:val="00857EF4"/>
    <w:rsid w:val="0086765F"/>
    <w:rsid w:val="00885A34"/>
    <w:rsid w:val="008A2E2D"/>
    <w:rsid w:val="008B2E18"/>
    <w:rsid w:val="008B3F6D"/>
    <w:rsid w:val="008C271D"/>
    <w:rsid w:val="008C397F"/>
    <w:rsid w:val="008D1EB4"/>
    <w:rsid w:val="008E2173"/>
    <w:rsid w:val="008E4E3D"/>
    <w:rsid w:val="008F652D"/>
    <w:rsid w:val="008F7CDB"/>
    <w:rsid w:val="00903D93"/>
    <w:rsid w:val="00904AAA"/>
    <w:rsid w:val="00907ECF"/>
    <w:rsid w:val="00936BF4"/>
    <w:rsid w:val="00936CDC"/>
    <w:rsid w:val="00940456"/>
    <w:rsid w:val="00945978"/>
    <w:rsid w:val="009501E3"/>
    <w:rsid w:val="009578F9"/>
    <w:rsid w:val="009727AD"/>
    <w:rsid w:val="00974F89"/>
    <w:rsid w:val="00983BAE"/>
    <w:rsid w:val="00994C29"/>
    <w:rsid w:val="009A04E0"/>
    <w:rsid w:val="009B1339"/>
    <w:rsid w:val="009B349C"/>
    <w:rsid w:val="009C0AE6"/>
    <w:rsid w:val="009C0AF8"/>
    <w:rsid w:val="009C422B"/>
    <w:rsid w:val="009C71F9"/>
    <w:rsid w:val="009D057D"/>
    <w:rsid w:val="009D128A"/>
    <w:rsid w:val="009D41B7"/>
    <w:rsid w:val="009D5078"/>
    <w:rsid w:val="009D555F"/>
    <w:rsid w:val="009D5FE4"/>
    <w:rsid w:val="009E289F"/>
    <w:rsid w:val="009E4F59"/>
    <w:rsid w:val="009F2737"/>
    <w:rsid w:val="009F3B5E"/>
    <w:rsid w:val="00A0181E"/>
    <w:rsid w:val="00A06DC5"/>
    <w:rsid w:val="00A14332"/>
    <w:rsid w:val="00A14A2B"/>
    <w:rsid w:val="00A24F77"/>
    <w:rsid w:val="00A308BC"/>
    <w:rsid w:val="00A3613A"/>
    <w:rsid w:val="00A40344"/>
    <w:rsid w:val="00A62112"/>
    <w:rsid w:val="00A649F5"/>
    <w:rsid w:val="00A71549"/>
    <w:rsid w:val="00A72212"/>
    <w:rsid w:val="00A74B97"/>
    <w:rsid w:val="00A80DC9"/>
    <w:rsid w:val="00A81ACB"/>
    <w:rsid w:val="00A82246"/>
    <w:rsid w:val="00A83D95"/>
    <w:rsid w:val="00A87351"/>
    <w:rsid w:val="00A876E3"/>
    <w:rsid w:val="00AA0843"/>
    <w:rsid w:val="00AA21B6"/>
    <w:rsid w:val="00AA2967"/>
    <w:rsid w:val="00AB3AF1"/>
    <w:rsid w:val="00AB477A"/>
    <w:rsid w:val="00AB7BD3"/>
    <w:rsid w:val="00AC000B"/>
    <w:rsid w:val="00AC0643"/>
    <w:rsid w:val="00AC41F7"/>
    <w:rsid w:val="00AC572B"/>
    <w:rsid w:val="00AE2302"/>
    <w:rsid w:val="00AF5A54"/>
    <w:rsid w:val="00B0071B"/>
    <w:rsid w:val="00B027BB"/>
    <w:rsid w:val="00B03B1A"/>
    <w:rsid w:val="00B068AF"/>
    <w:rsid w:val="00B07351"/>
    <w:rsid w:val="00B10F4B"/>
    <w:rsid w:val="00B21C3D"/>
    <w:rsid w:val="00B33703"/>
    <w:rsid w:val="00B426B8"/>
    <w:rsid w:val="00B43230"/>
    <w:rsid w:val="00B44B1E"/>
    <w:rsid w:val="00B47D0D"/>
    <w:rsid w:val="00B56D72"/>
    <w:rsid w:val="00B60CED"/>
    <w:rsid w:val="00B6473A"/>
    <w:rsid w:val="00B6499A"/>
    <w:rsid w:val="00B64BFF"/>
    <w:rsid w:val="00B64EC7"/>
    <w:rsid w:val="00B71530"/>
    <w:rsid w:val="00B7630E"/>
    <w:rsid w:val="00B86E82"/>
    <w:rsid w:val="00BA21A3"/>
    <w:rsid w:val="00BA3920"/>
    <w:rsid w:val="00BB0463"/>
    <w:rsid w:val="00BB2DC4"/>
    <w:rsid w:val="00BD27E2"/>
    <w:rsid w:val="00BD7FE4"/>
    <w:rsid w:val="00BE37D8"/>
    <w:rsid w:val="00BE3924"/>
    <w:rsid w:val="00BF6AA3"/>
    <w:rsid w:val="00BF70FD"/>
    <w:rsid w:val="00C050D2"/>
    <w:rsid w:val="00C05493"/>
    <w:rsid w:val="00C13F43"/>
    <w:rsid w:val="00C267D2"/>
    <w:rsid w:val="00C311AA"/>
    <w:rsid w:val="00C45374"/>
    <w:rsid w:val="00C56C3C"/>
    <w:rsid w:val="00C56FCD"/>
    <w:rsid w:val="00C6314F"/>
    <w:rsid w:val="00C7330A"/>
    <w:rsid w:val="00C824C2"/>
    <w:rsid w:val="00C868D7"/>
    <w:rsid w:val="00CA1011"/>
    <w:rsid w:val="00CA30F4"/>
    <w:rsid w:val="00CA5010"/>
    <w:rsid w:val="00CB021F"/>
    <w:rsid w:val="00CB1BD6"/>
    <w:rsid w:val="00CB25C0"/>
    <w:rsid w:val="00CB312B"/>
    <w:rsid w:val="00CB5115"/>
    <w:rsid w:val="00CB68A4"/>
    <w:rsid w:val="00CC1B59"/>
    <w:rsid w:val="00CC7176"/>
    <w:rsid w:val="00CE7E2E"/>
    <w:rsid w:val="00D03B34"/>
    <w:rsid w:val="00D07CED"/>
    <w:rsid w:val="00D12B90"/>
    <w:rsid w:val="00D14519"/>
    <w:rsid w:val="00D21274"/>
    <w:rsid w:val="00D21AB0"/>
    <w:rsid w:val="00D313FA"/>
    <w:rsid w:val="00D320A8"/>
    <w:rsid w:val="00D35567"/>
    <w:rsid w:val="00D4456E"/>
    <w:rsid w:val="00D4468D"/>
    <w:rsid w:val="00D523AA"/>
    <w:rsid w:val="00D5247A"/>
    <w:rsid w:val="00D57116"/>
    <w:rsid w:val="00D57173"/>
    <w:rsid w:val="00D65583"/>
    <w:rsid w:val="00D7117F"/>
    <w:rsid w:val="00D75215"/>
    <w:rsid w:val="00D76291"/>
    <w:rsid w:val="00D778A8"/>
    <w:rsid w:val="00D834D4"/>
    <w:rsid w:val="00D836FF"/>
    <w:rsid w:val="00D92FC6"/>
    <w:rsid w:val="00DA17EE"/>
    <w:rsid w:val="00DA3F68"/>
    <w:rsid w:val="00DB325B"/>
    <w:rsid w:val="00DB5089"/>
    <w:rsid w:val="00DC6140"/>
    <w:rsid w:val="00DC6610"/>
    <w:rsid w:val="00DD44D3"/>
    <w:rsid w:val="00DE2E4A"/>
    <w:rsid w:val="00DE6DEE"/>
    <w:rsid w:val="00DF661F"/>
    <w:rsid w:val="00E06962"/>
    <w:rsid w:val="00E076BB"/>
    <w:rsid w:val="00E10589"/>
    <w:rsid w:val="00E110E9"/>
    <w:rsid w:val="00E214D9"/>
    <w:rsid w:val="00E26538"/>
    <w:rsid w:val="00E3134E"/>
    <w:rsid w:val="00E43127"/>
    <w:rsid w:val="00E43E2E"/>
    <w:rsid w:val="00E47681"/>
    <w:rsid w:val="00E47D9E"/>
    <w:rsid w:val="00E57781"/>
    <w:rsid w:val="00E6606A"/>
    <w:rsid w:val="00E66A00"/>
    <w:rsid w:val="00E71F95"/>
    <w:rsid w:val="00E750A0"/>
    <w:rsid w:val="00E8042B"/>
    <w:rsid w:val="00E8048A"/>
    <w:rsid w:val="00E82C41"/>
    <w:rsid w:val="00E86DEF"/>
    <w:rsid w:val="00E9057A"/>
    <w:rsid w:val="00E92D79"/>
    <w:rsid w:val="00E9726D"/>
    <w:rsid w:val="00E9763C"/>
    <w:rsid w:val="00EA2730"/>
    <w:rsid w:val="00EB1C6D"/>
    <w:rsid w:val="00EB7607"/>
    <w:rsid w:val="00ED4694"/>
    <w:rsid w:val="00ED7014"/>
    <w:rsid w:val="00EE30D4"/>
    <w:rsid w:val="00EF026C"/>
    <w:rsid w:val="00EF60B1"/>
    <w:rsid w:val="00F001CA"/>
    <w:rsid w:val="00F10596"/>
    <w:rsid w:val="00F10E24"/>
    <w:rsid w:val="00F12959"/>
    <w:rsid w:val="00F15899"/>
    <w:rsid w:val="00F15D37"/>
    <w:rsid w:val="00F169D5"/>
    <w:rsid w:val="00F202CB"/>
    <w:rsid w:val="00F217DA"/>
    <w:rsid w:val="00F24CB4"/>
    <w:rsid w:val="00F348B9"/>
    <w:rsid w:val="00F42D1E"/>
    <w:rsid w:val="00F44928"/>
    <w:rsid w:val="00F5508F"/>
    <w:rsid w:val="00F70872"/>
    <w:rsid w:val="00F7501C"/>
    <w:rsid w:val="00F80590"/>
    <w:rsid w:val="00F863D0"/>
    <w:rsid w:val="00F928C7"/>
    <w:rsid w:val="00F92936"/>
    <w:rsid w:val="00F97AF4"/>
    <w:rsid w:val="00FB1406"/>
    <w:rsid w:val="00FB7D92"/>
    <w:rsid w:val="00FC2BDC"/>
    <w:rsid w:val="00FC4BEA"/>
    <w:rsid w:val="00FE7170"/>
    <w:rsid w:val="00FF00E2"/>
  </w:rsids>
  <m:mathPr>
    <m:mathFont m:val="Cambria Math"/>
    <m:brkBin m:val="before"/>
    <m:brkBinSub m:val="--"/>
    <m:smallFrac m:val="0"/>
    <m:dispDef m:val="0"/>
    <m:lMargin m:val="0"/>
    <m:rMargin m:val="0"/>
    <m:defJc m:val="centerGroup"/>
    <m:wrapRight/>
    <m:intLim m:val="subSup"/>
    <m:naryLim m:val="subSup"/>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406D7124"/>
  <w15:chartTrackingRefBased/>
  <w15:docId w15:val="{90C4A4E5-60D2-4CDD-9791-435196C0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6B63"/>
    <w:pPr>
      <w:suppressAutoHyphens/>
    </w:pPr>
    <w:rPr>
      <w:sz w:val="24"/>
      <w:szCs w:val="24"/>
      <w:lang w:eastAsia="ar-SA"/>
    </w:rPr>
  </w:style>
  <w:style w:type="paragraph" w:styleId="berschrift1">
    <w:name w:val="heading 1"/>
    <w:basedOn w:val="Standard"/>
    <w:next w:val="Standard"/>
    <w:link w:val="berschrift1Zchn"/>
    <w:qFormat/>
    <w:pPr>
      <w:keepNext/>
      <w:numPr>
        <w:numId w:val="1"/>
      </w:numPr>
      <w:outlineLvl w:val="0"/>
    </w:pPr>
    <w:rPr>
      <w:rFonts w:ascii="Arial" w:hAnsi="Arial" w:cs="Arial"/>
      <w:b/>
      <w:bCs/>
      <w:sz w:val="20"/>
    </w:rPr>
  </w:style>
  <w:style w:type="paragraph" w:styleId="berschrift2">
    <w:name w:val="heading 2"/>
    <w:basedOn w:val="Standard"/>
    <w:next w:val="Standard"/>
    <w:link w:val="berschrift2Zchn"/>
    <w:qFormat/>
    <w:pPr>
      <w:keepNext/>
      <w:numPr>
        <w:ilvl w:val="1"/>
        <w:numId w:val="1"/>
      </w:numPr>
      <w:jc w:val="center"/>
      <w:outlineLvl w:val="1"/>
    </w:pPr>
    <w:rPr>
      <w:rFonts w:ascii="Arial" w:hAnsi="Arial" w:cs="Arial"/>
      <w:b/>
      <w:bCs/>
      <w:sz w:val="28"/>
    </w:rPr>
  </w:style>
  <w:style w:type="paragraph" w:styleId="berschrift3">
    <w:name w:val="heading 3"/>
    <w:basedOn w:val="Standard"/>
    <w:next w:val="Standard"/>
    <w:qFormat/>
    <w:pPr>
      <w:keepNext/>
      <w:numPr>
        <w:ilvl w:val="2"/>
        <w:numId w:val="1"/>
      </w:numPr>
      <w:outlineLvl w:val="2"/>
    </w:pPr>
    <w:rPr>
      <w:sz w:val="28"/>
    </w:rPr>
  </w:style>
  <w:style w:type="paragraph" w:styleId="berschrift4">
    <w:name w:val="heading 4"/>
    <w:basedOn w:val="Standard"/>
    <w:next w:val="Standard"/>
    <w:link w:val="berschrift4Zchn"/>
    <w:qFormat/>
    <w:pPr>
      <w:keepNext/>
      <w:numPr>
        <w:ilvl w:val="3"/>
        <w:numId w:val="1"/>
      </w:numPr>
      <w:jc w:val="center"/>
      <w:outlineLvl w:val="3"/>
    </w:pPr>
    <w:rPr>
      <w:rFonts w:ascii="Arial" w:hAnsi="Arial" w:cs="Arial"/>
      <w:b/>
      <w:bCs/>
    </w:rPr>
  </w:style>
  <w:style w:type="paragraph" w:styleId="berschrift5">
    <w:name w:val="heading 5"/>
    <w:basedOn w:val="Standard"/>
    <w:next w:val="Standard"/>
    <w:qFormat/>
    <w:pPr>
      <w:keepNext/>
      <w:numPr>
        <w:ilvl w:val="4"/>
        <w:numId w:val="1"/>
      </w:numPr>
      <w:outlineLvl w:val="4"/>
    </w:pPr>
    <w:rPr>
      <w:rFonts w:ascii="Arial" w:hAnsi="Arial" w:cs="Arial"/>
      <w:b/>
      <w:bCs/>
      <w:sz w:val="16"/>
    </w:rPr>
  </w:style>
  <w:style w:type="paragraph" w:styleId="berschrift6">
    <w:name w:val="heading 6"/>
    <w:basedOn w:val="Standard"/>
    <w:next w:val="Standard"/>
    <w:link w:val="berschrift6Zchn"/>
    <w:qFormat/>
    <w:pPr>
      <w:keepNext/>
      <w:numPr>
        <w:ilvl w:val="5"/>
        <w:numId w:val="1"/>
      </w:numPr>
      <w:tabs>
        <w:tab w:val="left" w:pos="2694"/>
      </w:tabs>
      <w:outlineLvl w:val="5"/>
    </w:pPr>
    <w:rPr>
      <w:rFonts w:ascii="Arial" w:hAnsi="Arial"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Absatz-Standardschriftart1">
    <w:name w:val="Absatz-Standardschriftart1"/>
  </w:style>
  <w:style w:type="character" w:customStyle="1" w:styleId="WW8Num5z1">
    <w:name w:val="WW8Num5z1"/>
    <w:rPr>
      <w:rFonts w:ascii="OpenSymbol" w:hAnsi="OpenSymbol" w:cs="OpenSymbol"/>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Absatz-Standardschriftart111111">
    <w:name w:val="WW-Absatz-Standardschriftart111111"/>
  </w:style>
  <w:style w:type="character" w:customStyle="1" w:styleId="KopfzeileZchn">
    <w:name w:val="Kopfzeile Zchn"/>
    <w:rPr>
      <w:sz w:val="24"/>
      <w:szCs w:val="24"/>
    </w:rPr>
  </w:style>
  <w:style w:type="character" w:customStyle="1" w:styleId="FuzeileZchn">
    <w:name w:val="Fußzeile Zchn"/>
    <w:uiPriority w:val="99"/>
    <w:rPr>
      <w:sz w:val="24"/>
      <w:szCs w:val="24"/>
    </w:rPr>
  </w:style>
  <w:style w:type="character" w:customStyle="1" w:styleId="SprechblasentextZchn">
    <w:name w:val="Sprechblasentext Zchn"/>
    <w:rPr>
      <w:rFonts w:ascii="Tahoma" w:hAnsi="Tahoma" w:cs="Tahoma"/>
      <w:sz w:val="16"/>
      <w:szCs w:val="16"/>
    </w:rPr>
  </w:style>
  <w:style w:type="character" w:customStyle="1" w:styleId="Funotenzeichen1">
    <w:name w:val="Fußnotenzeichen1"/>
  </w:style>
  <w:style w:type="character" w:styleId="Funotenzeichen">
    <w:name w:val="footnote reference"/>
    <w:rPr>
      <w:vertAlign w:val="superscript"/>
    </w:rPr>
  </w:style>
  <w:style w:type="character" w:customStyle="1" w:styleId="Endnotenzeichen1">
    <w:name w:val="Endnotenzeichen1"/>
    <w:rPr>
      <w:vertAlign w:val="superscript"/>
    </w:rPr>
  </w:style>
  <w:style w:type="character" w:customStyle="1" w:styleId="WW-Endnotenzeichen">
    <w:name w:val="WW-Endnotenzeichen"/>
  </w:style>
  <w:style w:type="character" w:styleId="Endnotenzeichen">
    <w:name w:val="endnote reference"/>
    <w:rPr>
      <w:vertAlign w:val="superscript"/>
    </w:rPr>
  </w:style>
  <w:style w:type="character" w:customStyle="1" w:styleId="Aufzhlungszeichen1">
    <w:name w:val="Aufzählungszeichen1"/>
    <w:rPr>
      <w:rFonts w:ascii="OpenSymbol" w:eastAsia="OpenSymbol" w:hAnsi="OpenSymbol" w:cs="OpenSymbol"/>
    </w:rPr>
  </w:style>
  <w:style w:type="character" w:styleId="Fett">
    <w:name w:val="Strong"/>
    <w:qFormat/>
    <w:rPr>
      <w:b/>
      <w:bCs/>
    </w:rPr>
  </w:style>
  <w:style w:type="paragraph" w:customStyle="1" w:styleId="berschrift">
    <w:name w:val="Überschrift"/>
    <w:basedOn w:val="Standard"/>
    <w:next w:val="Textkrper"/>
    <w:pPr>
      <w:keepNext/>
      <w:spacing w:before="240" w:after="120"/>
    </w:pPr>
    <w:rPr>
      <w:rFonts w:ascii="Arial" w:eastAsia="SimSun" w:hAnsi="Arial" w:cs="Tahoma"/>
      <w:sz w:val="28"/>
      <w:szCs w:val="28"/>
    </w:rPr>
  </w:style>
  <w:style w:type="paragraph" w:styleId="Textkrper">
    <w:name w:val="Body Text"/>
    <w:basedOn w:val="Standard"/>
    <w:rPr>
      <w:rFonts w:ascii="Arial" w:hAnsi="Arial" w:cs="Arial"/>
      <w:b/>
      <w:bCs/>
      <w:sz w:val="20"/>
    </w:rPr>
  </w:style>
  <w:style w:type="paragraph" w:styleId="Liste">
    <w:name w:val="List"/>
    <w:basedOn w:val="Textkrper"/>
    <w:rPr>
      <w:rFonts w:cs="Tahoma"/>
    </w:rPr>
  </w:style>
  <w:style w:type="paragraph" w:customStyle="1" w:styleId="Beschriftung1">
    <w:name w:val="Beschriftung1"/>
    <w:basedOn w:val="Standard"/>
    <w:next w:val="Standard"/>
    <w:rPr>
      <w:b/>
      <w:bCs/>
      <w:sz w:val="20"/>
      <w:szCs w:val="20"/>
    </w:rPr>
  </w:style>
  <w:style w:type="paragraph" w:customStyle="1" w:styleId="Verzeichnis">
    <w:name w:val="Verzeichnis"/>
    <w:basedOn w:val="Standard"/>
    <w:pPr>
      <w:suppressLineNumbers/>
    </w:pPr>
    <w:rPr>
      <w:rFonts w:cs="Tahoma"/>
    </w:rPr>
  </w:style>
  <w:style w:type="paragraph" w:styleId="Textkrper-Zeileneinzug">
    <w:name w:val="Body Text Indent"/>
    <w:basedOn w:val="Standard"/>
    <w:link w:val="Textkrper-ZeileneinzugZchn"/>
    <w:pPr>
      <w:tabs>
        <w:tab w:val="left" w:pos="2880"/>
      </w:tabs>
      <w:ind w:left="540" w:hanging="540"/>
    </w:pPr>
    <w:rPr>
      <w:lang w:val="x-none"/>
    </w:rPr>
  </w:style>
  <w:style w:type="paragraph" w:customStyle="1" w:styleId="Textkrper21">
    <w:name w:val="Textkörper 21"/>
    <w:basedOn w:val="Standard"/>
    <w:rPr>
      <w:rFonts w:ascii="Arial" w:hAnsi="Arial" w:cs="Arial"/>
      <w:sz w:val="18"/>
    </w:rPr>
  </w:style>
  <w:style w:type="paragraph" w:customStyle="1" w:styleId="Textkrper31">
    <w:name w:val="Textkörper 31"/>
    <w:basedOn w:val="Standard"/>
    <w:rPr>
      <w:rFonts w:ascii="Arial" w:hAnsi="Arial" w:cs="Arial"/>
      <w:sz w:val="20"/>
    </w:rPr>
  </w:style>
  <w:style w:type="paragraph" w:styleId="Kopfzeile">
    <w:name w:val="header"/>
    <w:basedOn w:val="Standard"/>
    <w:pPr>
      <w:tabs>
        <w:tab w:val="center" w:pos="4536"/>
        <w:tab w:val="right" w:pos="9072"/>
      </w:tabs>
    </w:pPr>
  </w:style>
  <w:style w:type="paragraph" w:styleId="Fuzeile">
    <w:name w:val="footer"/>
    <w:basedOn w:val="Standard"/>
    <w:uiPriority w:val="99"/>
    <w:pPr>
      <w:tabs>
        <w:tab w:val="center" w:pos="4536"/>
        <w:tab w:val="right" w:pos="9072"/>
      </w:tabs>
    </w:pPr>
  </w:style>
  <w:style w:type="paragraph" w:customStyle="1" w:styleId="OKEKOPF">
    <w:name w:val="OKE_KOPF"/>
    <w:pPr>
      <w:tabs>
        <w:tab w:val="left" w:pos="3686"/>
      </w:tabs>
      <w:suppressAutoHyphens/>
    </w:pPr>
    <w:rPr>
      <w:rFonts w:ascii="Arial" w:eastAsia="Arial" w:hAnsi="Arial"/>
      <w:sz w:val="24"/>
      <w:szCs w:val="24"/>
      <w:lang w:eastAsia="ar-SA"/>
    </w:rPr>
  </w:style>
  <w:style w:type="paragraph" w:styleId="Sprechblasentext">
    <w:name w:val="Balloon Text"/>
    <w:basedOn w:val="Standard"/>
    <w:rPr>
      <w:rFonts w:ascii="Tahoma" w:hAnsi="Tahoma" w:cs="Tahoma"/>
      <w:sz w:val="16"/>
      <w:szCs w:val="16"/>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Rahmeninhalt">
    <w:name w:val="Rahmeninhalt"/>
    <w:basedOn w:val="Textkrper"/>
  </w:style>
  <w:style w:type="paragraph" w:styleId="Funotentext">
    <w:name w:val="footnote text"/>
    <w:basedOn w:val="Standard"/>
    <w:pPr>
      <w:suppressLineNumbers/>
      <w:ind w:left="283" w:hanging="283"/>
    </w:pPr>
    <w:rPr>
      <w:sz w:val="20"/>
      <w:szCs w:val="20"/>
    </w:rPr>
  </w:style>
  <w:style w:type="paragraph" w:customStyle="1" w:styleId="ObjektmitPfeilspitze">
    <w:name w:val="Objekt mit Pfeilspitze"/>
    <w:basedOn w:val="Standard"/>
  </w:style>
  <w:style w:type="paragraph" w:customStyle="1" w:styleId="ObjektmitSchatten">
    <w:name w:val="Objekt mit Schatten"/>
    <w:basedOn w:val="Standard"/>
  </w:style>
  <w:style w:type="paragraph" w:customStyle="1" w:styleId="ObjektohneFllung">
    <w:name w:val="Objekt ohne Füllung"/>
    <w:basedOn w:val="Standard"/>
  </w:style>
  <w:style w:type="paragraph" w:customStyle="1" w:styleId="Text">
    <w:name w:val="Text"/>
    <w:basedOn w:val="Beschriftung1"/>
  </w:style>
  <w:style w:type="paragraph" w:customStyle="1" w:styleId="TextkrperBlocksatz">
    <w:name w:val="Textkörper Blocksatz"/>
    <w:basedOn w:val="Standard"/>
  </w:style>
  <w:style w:type="paragraph" w:styleId="Textkrper-Erstzeileneinzug">
    <w:name w:val="Body Text First Indent"/>
    <w:basedOn w:val="Textkrper"/>
    <w:pPr>
      <w:ind w:firstLine="283"/>
    </w:pPr>
  </w:style>
  <w:style w:type="paragraph" w:styleId="Titel">
    <w:name w:val="Title"/>
    <w:basedOn w:val="berschrift"/>
    <w:next w:val="Untertitel"/>
    <w:qFormat/>
    <w:pPr>
      <w:jc w:val="center"/>
    </w:pPr>
    <w:rPr>
      <w:b/>
      <w:bCs/>
      <w:sz w:val="36"/>
      <w:szCs w:val="36"/>
    </w:rPr>
  </w:style>
  <w:style w:type="paragraph" w:styleId="Untertitel">
    <w:name w:val="Subtitle"/>
    <w:basedOn w:val="berschrift"/>
    <w:next w:val="Textkrper"/>
    <w:qFormat/>
    <w:pPr>
      <w:jc w:val="center"/>
    </w:pPr>
    <w:rPr>
      <w:i/>
      <w:iCs/>
    </w:rPr>
  </w:style>
  <w:style w:type="paragraph" w:customStyle="1" w:styleId="Titel1">
    <w:name w:val="Titel1"/>
    <w:basedOn w:val="Standard"/>
    <w:pPr>
      <w:jc w:val="center"/>
    </w:pPr>
  </w:style>
  <w:style w:type="paragraph" w:customStyle="1" w:styleId="Titel2">
    <w:name w:val="Titel2"/>
    <w:basedOn w:val="Standard"/>
    <w:pPr>
      <w:spacing w:before="57" w:after="57"/>
      <w:ind w:right="113"/>
      <w:jc w:val="center"/>
    </w:pPr>
  </w:style>
  <w:style w:type="paragraph" w:customStyle="1" w:styleId="berschrift10">
    <w:name w:val="Überschrift1"/>
    <w:basedOn w:val="Standard"/>
    <w:pPr>
      <w:spacing w:before="238" w:after="119"/>
    </w:pPr>
  </w:style>
  <w:style w:type="paragraph" w:customStyle="1" w:styleId="berschrift20">
    <w:name w:val="Überschrift2"/>
    <w:basedOn w:val="Standard"/>
    <w:pPr>
      <w:spacing w:before="238" w:after="119"/>
    </w:pPr>
  </w:style>
  <w:style w:type="paragraph" w:customStyle="1" w:styleId="Malinie">
    <w:name w:val="Maßlinie"/>
    <w:basedOn w:val="Standard"/>
  </w:style>
  <w:style w:type="paragraph" w:customStyle="1" w:styleId="StandardLTGliederung1">
    <w:name w:val="Standard~LT~Gliederung 1"/>
    <w:pPr>
      <w:widowControl w:val="0"/>
      <w:suppressAutoHyphens/>
      <w:autoSpaceDE w:val="0"/>
      <w:spacing w:after="283"/>
    </w:pPr>
    <w:rPr>
      <w:rFonts w:ascii="Tahoma" w:eastAsia="Tahoma" w:hAnsi="Tahoma" w:cs="Tahoma"/>
      <w:kern w:val="1"/>
      <w:sz w:val="63"/>
      <w:szCs w:val="63"/>
      <w:lang w:eastAsia="hi-IN" w:bidi="hi-IN"/>
    </w:rPr>
  </w:style>
  <w:style w:type="paragraph" w:customStyle="1" w:styleId="StandardLTGliederung2">
    <w:name w:val="Standard~LT~Gliederung 2"/>
    <w:basedOn w:val="StandardLTGliederung1"/>
    <w:pPr>
      <w:spacing w:after="227"/>
    </w:pPr>
    <w:rPr>
      <w:sz w:val="56"/>
      <w:szCs w:val="56"/>
    </w:rPr>
  </w:style>
  <w:style w:type="paragraph" w:customStyle="1" w:styleId="StandardLTGliederung3">
    <w:name w:val="Standard~LT~Gliederung 3"/>
    <w:basedOn w:val="StandardLTGliederung2"/>
    <w:pPr>
      <w:spacing w:after="170"/>
    </w:pPr>
    <w:rPr>
      <w:sz w:val="48"/>
      <w:szCs w:val="48"/>
    </w:rPr>
  </w:style>
  <w:style w:type="paragraph" w:customStyle="1" w:styleId="StandardLTGliederung4">
    <w:name w:val="Standard~LT~Gliederung 4"/>
    <w:basedOn w:val="StandardLTGliederung3"/>
    <w:pPr>
      <w:spacing w:after="113"/>
    </w:pPr>
    <w:rPr>
      <w:sz w:val="40"/>
      <w:szCs w:val="40"/>
    </w:rPr>
  </w:style>
  <w:style w:type="paragraph" w:customStyle="1" w:styleId="StandardLTGliederung5">
    <w:name w:val="Standard~LT~Gliederung 5"/>
    <w:basedOn w:val="StandardLTGliederung4"/>
    <w:pPr>
      <w:spacing w:after="57"/>
    </w:pPr>
  </w:style>
  <w:style w:type="paragraph" w:customStyle="1" w:styleId="StandardLTGliederung6">
    <w:name w:val="Standard~LT~Gliederung 6"/>
    <w:basedOn w:val="StandardLTGliederung5"/>
  </w:style>
  <w:style w:type="paragraph" w:customStyle="1" w:styleId="StandardLTGliederung7">
    <w:name w:val="Standard~LT~Gliederung 7"/>
    <w:basedOn w:val="StandardLTGliederung6"/>
  </w:style>
  <w:style w:type="paragraph" w:customStyle="1" w:styleId="StandardLTGliederung8">
    <w:name w:val="Standard~LT~Gliederung 8"/>
    <w:basedOn w:val="StandardLTGliederung7"/>
  </w:style>
  <w:style w:type="paragraph" w:customStyle="1" w:styleId="StandardLTGliederung9">
    <w:name w:val="Standard~LT~Gliederung 9"/>
    <w:basedOn w:val="StandardLTGliederung8"/>
  </w:style>
  <w:style w:type="paragraph" w:customStyle="1" w:styleId="StandardLTTitel">
    <w:name w:val="Standard~LT~Titel"/>
    <w:pPr>
      <w:widowControl w:val="0"/>
      <w:suppressAutoHyphens/>
      <w:autoSpaceDE w:val="0"/>
      <w:jc w:val="center"/>
    </w:pPr>
    <w:rPr>
      <w:rFonts w:ascii="Tahoma" w:eastAsia="Tahoma" w:hAnsi="Tahoma" w:cs="Tahoma"/>
      <w:kern w:val="1"/>
      <w:sz w:val="88"/>
      <w:szCs w:val="88"/>
      <w:lang w:eastAsia="hi-IN" w:bidi="hi-IN"/>
    </w:rPr>
  </w:style>
  <w:style w:type="paragraph" w:customStyle="1" w:styleId="StandardLTUntertitel">
    <w:name w:val="Standard~LT~Untertitel"/>
    <w:pPr>
      <w:widowControl w:val="0"/>
      <w:suppressAutoHyphens/>
      <w:autoSpaceDE w:val="0"/>
      <w:jc w:val="center"/>
    </w:pPr>
    <w:rPr>
      <w:rFonts w:ascii="Tahoma" w:eastAsia="Tahoma" w:hAnsi="Tahoma" w:cs="Tahoma"/>
      <w:kern w:val="1"/>
      <w:sz w:val="64"/>
      <w:szCs w:val="64"/>
      <w:lang w:eastAsia="hi-IN" w:bidi="hi-IN"/>
    </w:rPr>
  </w:style>
  <w:style w:type="paragraph" w:customStyle="1" w:styleId="StandardLTNotizen">
    <w:name w:val="Standard~LT~Notizen"/>
    <w:pPr>
      <w:widowControl w:val="0"/>
      <w:suppressAutoHyphens/>
      <w:autoSpaceDE w:val="0"/>
      <w:ind w:left="340" w:hanging="340"/>
    </w:pPr>
    <w:rPr>
      <w:rFonts w:ascii="Tahoma" w:eastAsia="Tahoma" w:hAnsi="Tahoma" w:cs="Tahoma"/>
      <w:kern w:val="1"/>
      <w:sz w:val="40"/>
      <w:szCs w:val="40"/>
      <w:lang w:eastAsia="hi-IN" w:bidi="hi-IN"/>
    </w:rPr>
  </w:style>
  <w:style w:type="paragraph" w:customStyle="1" w:styleId="StandardLTHintergrundobjekte">
    <w:name w:val="Standard~LT~Hintergrundobjekte"/>
    <w:pPr>
      <w:widowControl w:val="0"/>
      <w:suppressAutoHyphens/>
      <w:autoSpaceDE w:val="0"/>
    </w:pPr>
    <w:rPr>
      <w:rFonts w:eastAsia="SimSun" w:cs="Tahoma"/>
      <w:kern w:val="1"/>
      <w:sz w:val="24"/>
      <w:szCs w:val="24"/>
      <w:lang w:eastAsia="hi-IN" w:bidi="hi-IN"/>
    </w:rPr>
  </w:style>
  <w:style w:type="paragraph" w:customStyle="1" w:styleId="StandardLTHintergrund">
    <w:name w:val="Standard~LT~Hintergrund"/>
    <w:pPr>
      <w:widowControl w:val="0"/>
      <w:suppressAutoHyphens/>
      <w:autoSpaceDE w:val="0"/>
    </w:pPr>
    <w:rPr>
      <w:rFonts w:eastAsia="SimSun" w:cs="Tahoma"/>
      <w:kern w:val="1"/>
      <w:sz w:val="24"/>
      <w:szCs w:val="24"/>
      <w:lang w:eastAsia="hi-IN" w:bidi="hi-IN"/>
    </w:rPr>
  </w:style>
  <w:style w:type="paragraph" w:customStyle="1" w:styleId="default">
    <w:name w:val="default"/>
    <w:pPr>
      <w:widowControl w:val="0"/>
      <w:suppressAutoHyphens/>
      <w:autoSpaceDE w:val="0"/>
      <w:spacing w:line="200" w:lineRule="atLeast"/>
    </w:pPr>
    <w:rPr>
      <w:rFonts w:ascii="Tahoma" w:eastAsia="Tahoma" w:hAnsi="Tahoma" w:cs="Tahoma"/>
      <w:kern w:val="1"/>
      <w:sz w:val="36"/>
      <w:szCs w:val="36"/>
      <w:lang w:eastAsia="hi-IN" w:bidi="hi-IN"/>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el">
    <w:name w:val="WW-Titel"/>
    <w:pPr>
      <w:widowControl w:val="0"/>
      <w:suppressAutoHyphens/>
      <w:autoSpaceDE w:val="0"/>
      <w:jc w:val="center"/>
    </w:pPr>
    <w:rPr>
      <w:rFonts w:ascii="Tahoma" w:eastAsia="Tahoma" w:hAnsi="Tahoma" w:cs="Tahoma"/>
      <w:kern w:val="1"/>
      <w:sz w:val="88"/>
      <w:szCs w:val="88"/>
      <w:lang w:eastAsia="hi-IN" w:bidi="hi-IN"/>
    </w:rPr>
  </w:style>
  <w:style w:type="paragraph" w:customStyle="1" w:styleId="Hintergrundobjekte">
    <w:name w:val="Hintergrundobjekte"/>
    <w:pPr>
      <w:widowControl w:val="0"/>
      <w:suppressAutoHyphens/>
      <w:autoSpaceDE w:val="0"/>
    </w:pPr>
    <w:rPr>
      <w:rFonts w:eastAsia="SimSun" w:cs="Tahoma"/>
      <w:kern w:val="1"/>
      <w:sz w:val="24"/>
      <w:szCs w:val="24"/>
      <w:lang w:eastAsia="hi-IN" w:bidi="hi-IN"/>
    </w:rPr>
  </w:style>
  <w:style w:type="paragraph" w:customStyle="1" w:styleId="Hintergrund">
    <w:name w:val="Hintergrund"/>
    <w:pPr>
      <w:widowControl w:val="0"/>
      <w:suppressAutoHyphens/>
      <w:autoSpaceDE w:val="0"/>
    </w:pPr>
    <w:rPr>
      <w:rFonts w:eastAsia="SimSun" w:cs="Tahoma"/>
      <w:kern w:val="1"/>
      <w:sz w:val="24"/>
      <w:szCs w:val="24"/>
      <w:lang w:eastAsia="hi-IN" w:bidi="hi-IN"/>
    </w:rPr>
  </w:style>
  <w:style w:type="paragraph" w:customStyle="1" w:styleId="Notizen">
    <w:name w:val="Notizen"/>
    <w:pPr>
      <w:widowControl w:val="0"/>
      <w:suppressAutoHyphens/>
      <w:autoSpaceDE w:val="0"/>
      <w:ind w:left="340" w:hanging="340"/>
    </w:pPr>
    <w:rPr>
      <w:rFonts w:ascii="Tahoma" w:eastAsia="Tahoma" w:hAnsi="Tahoma" w:cs="Tahoma"/>
      <w:kern w:val="1"/>
      <w:sz w:val="40"/>
      <w:szCs w:val="40"/>
      <w:lang w:eastAsia="hi-IN" w:bidi="hi-IN"/>
    </w:rPr>
  </w:style>
  <w:style w:type="paragraph" w:customStyle="1" w:styleId="Gliederung1">
    <w:name w:val="Gliederung 1"/>
    <w:pPr>
      <w:widowControl w:val="0"/>
      <w:suppressAutoHyphens/>
      <w:autoSpaceDE w:val="0"/>
      <w:spacing w:after="283"/>
    </w:pPr>
    <w:rPr>
      <w:rFonts w:ascii="Tahoma" w:eastAsia="Tahoma" w:hAnsi="Tahoma" w:cs="Tahoma"/>
      <w:kern w:val="1"/>
      <w:sz w:val="63"/>
      <w:szCs w:val="63"/>
      <w:lang w:eastAsia="hi-IN" w:bidi="hi-IN"/>
    </w:rPr>
  </w:style>
  <w:style w:type="paragraph" w:customStyle="1" w:styleId="Gliederung2">
    <w:name w:val="Gliederung 2"/>
    <w:basedOn w:val="Gliederung1"/>
    <w:pPr>
      <w:spacing w:after="227"/>
    </w:pPr>
    <w:rPr>
      <w:sz w:val="56"/>
      <w:szCs w:val="56"/>
    </w:rPr>
  </w:style>
  <w:style w:type="paragraph" w:customStyle="1" w:styleId="Gliederung3">
    <w:name w:val="Gliederung 3"/>
    <w:basedOn w:val="Gliederung2"/>
    <w:pPr>
      <w:spacing w:after="170"/>
    </w:pPr>
    <w:rPr>
      <w:sz w:val="48"/>
      <w:szCs w:val="48"/>
    </w:rPr>
  </w:style>
  <w:style w:type="paragraph" w:customStyle="1" w:styleId="Gliederung4">
    <w:name w:val="Gliederung 4"/>
    <w:basedOn w:val="Gliederung3"/>
    <w:pPr>
      <w:spacing w:after="113"/>
    </w:pPr>
    <w:rPr>
      <w:sz w:val="40"/>
      <w:szCs w:val="40"/>
    </w:rPr>
  </w:style>
  <w:style w:type="paragraph" w:customStyle="1" w:styleId="Gliederung5">
    <w:name w:val="Gliederung 5"/>
    <w:basedOn w:val="Gliederung4"/>
    <w:pPr>
      <w:spacing w:after="57"/>
    </w:pPr>
  </w:style>
  <w:style w:type="paragraph" w:customStyle="1" w:styleId="Gliederung6">
    <w:name w:val="Gliederung 6"/>
    <w:basedOn w:val="Gliederung5"/>
  </w:style>
  <w:style w:type="paragraph" w:customStyle="1" w:styleId="Gliederung7">
    <w:name w:val="Gliederung 7"/>
    <w:basedOn w:val="Gliederung6"/>
  </w:style>
  <w:style w:type="paragraph" w:customStyle="1" w:styleId="Gliederung8">
    <w:name w:val="Gliederung 8"/>
    <w:basedOn w:val="Gliederung7"/>
  </w:style>
  <w:style w:type="paragraph" w:customStyle="1" w:styleId="Gliederung9">
    <w:name w:val="Gliederung 9"/>
    <w:basedOn w:val="Gliederung8"/>
  </w:style>
  <w:style w:type="paragraph" w:customStyle="1" w:styleId="Standard1">
    <w:name w:val="Standard1"/>
    <w:pPr>
      <w:widowControl w:val="0"/>
      <w:suppressAutoHyphens/>
      <w:autoSpaceDE w:val="0"/>
    </w:pPr>
    <w:rPr>
      <w:rFonts w:eastAsia="SimSun" w:cs="Tahoma"/>
      <w:sz w:val="24"/>
      <w:szCs w:val="24"/>
      <w:lang w:eastAsia="hi-IN" w:bidi="hi-IN"/>
    </w:rPr>
  </w:style>
  <w:style w:type="paragraph" w:customStyle="1" w:styleId="FarbigesRaster-Akzent11">
    <w:name w:val="Farbiges Raster - Akzent 11"/>
    <w:basedOn w:val="Standard"/>
    <w:qFormat/>
    <w:pPr>
      <w:spacing w:after="283"/>
      <w:ind w:left="567" w:right="567"/>
    </w:pPr>
  </w:style>
  <w:style w:type="table" w:styleId="Tabellenraster">
    <w:name w:val="Table Grid"/>
    <w:basedOn w:val="NormaleTabelle"/>
    <w:rsid w:val="00E66C4F"/>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krper-ZeileneinzugZchn">
    <w:name w:val="Textkörper-Zeileneinzug Zchn"/>
    <w:link w:val="Textkrper-Zeileneinzug"/>
    <w:rsid w:val="002D6B63"/>
    <w:rPr>
      <w:sz w:val="24"/>
      <w:szCs w:val="24"/>
      <w:lang w:eastAsia="ar-SA"/>
    </w:rPr>
  </w:style>
  <w:style w:type="paragraph" w:styleId="StandardWeb">
    <w:name w:val="Normal (Web)"/>
    <w:basedOn w:val="Standard"/>
    <w:uiPriority w:val="99"/>
    <w:semiHidden/>
    <w:unhideWhenUsed/>
    <w:rsid w:val="00A06DC5"/>
    <w:pPr>
      <w:suppressAutoHyphens w:val="0"/>
      <w:spacing w:before="100" w:beforeAutospacing="1" w:after="100" w:afterAutospacing="1"/>
    </w:pPr>
    <w:rPr>
      <w:lang w:eastAsia="de-DE"/>
    </w:rPr>
  </w:style>
  <w:style w:type="character" w:customStyle="1" w:styleId="berschrift1Zchn">
    <w:name w:val="Überschrift 1 Zchn"/>
    <w:link w:val="berschrift1"/>
    <w:rsid w:val="00713876"/>
    <w:rPr>
      <w:rFonts w:ascii="Arial" w:hAnsi="Arial" w:cs="Arial"/>
      <w:b/>
      <w:bCs/>
      <w:szCs w:val="24"/>
      <w:lang w:eastAsia="ar-SA"/>
    </w:rPr>
  </w:style>
  <w:style w:type="character" w:customStyle="1" w:styleId="berschrift2Zchn">
    <w:name w:val="Überschrift 2 Zchn"/>
    <w:link w:val="berschrift2"/>
    <w:rsid w:val="00713876"/>
    <w:rPr>
      <w:rFonts w:ascii="Arial" w:hAnsi="Arial" w:cs="Arial"/>
      <w:b/>
      <w:bCs/>
      <w:sz w:val="28"/>
      <w:szCs w:val="24"/>
      <w:lang w:eastAsia="ar-SA"/>
    </w:rPr>
  </w:style>
  <w:style w:type="character" w:customStyle="1" w:styleId="berschrift6Zchn">
    <w:name w:val="Überschrift 6 Zchn"/>
    <w:link w:val="berschrift6"/>
    <w:rsid w:val="00713876"/>
    <w:rPr>
      <w:rFonts w:ascii="Arial" w:hAnsi="Arial" w:cs="Arial"/>
      <w:b/>
      <w:sz w:val="24"/>
      <w:szCs w:val="24"/>
      <w:lang w:eastAsia="ar-SA"/>
    </w:rPr>
  </w:style>
  <w:style w:type="character" w:customStyle="1" w:styleId="berschrift4Zchn">
    <w:name w:val="Überschrift 4 Zchn"/>
    <w:link w:val="berschrift4"/>
    <w:rsid w:val="00713876"/>
    <w:rPr>
      <w:rFonts w:ascii="Arial" w:hAnsi="Arial" w:cs="Arial"/>
      <w:b/>
      <w:bCs/>
      <w:sz w:val="24"/>
      <w:szCs w:val="24"/>
      <w:lang w:eastAsia="ar-SA"/>
    </w:rPr>
  </w:style>
  <w:style w:type="paragraph" w:styleId="Listenabsatz">
    <w:name w:val="List Paragraph"/>
    <w:basedOn w:val="Standard"/>
    <w:uiPriority w:val="72"/>
    <w:qFormat/>
    <w:rsid w:val="002045D5"/>
    <w:pPr>
      <w:ind w:left="720"/>
      <w:contextualSpacing/>
    </w:pPr>
  </w:style>
  <w:style w:type="paragraph" w:customStyle="1" w:styleId="Default0">
    <w:name w:val="Default"/>
    <w:rsid w:val="00F863D0"/>
    <w:pPr>
      <w:autoSpaceDE w:val="0"/>
      <w:autoSpaceDN w:val="0"/>
      <w:adjustRightInd w:val="0"/>
    </w:pPr>
    <w:rPr>
      <w:rFonts w:ascii="Arial" w:eastAsiaTheme="minorHAnsi" w:hAnsi="Arial" w:cs="Arial"/>
      <w:color w:val="000000"/>
      <w:sz w:val="24"/>
      <w:szCs w:val="24"/>
      <w:lang w:eastAsia="en-US"/>
      <w14:ligatures w14:val="standardContextual"/>
    </w:rPr>
  </w:style>
  <w:style w:type="paragraph" w:styleId="Verzeichnis2">
    <w:name w:val="toc 2"/>
    <w:basedOn w:val="Standard"/>
    <w:next w:val="Standard"/>
    <w:autoRedefine/>
    <w:uiPriority w:val="39"/>
    <w:unhideWhenUsed/>
    <w:rsid w:val="008B2E18"/>
    <w:pPr>
      <w:suppressAutoHyphens w:val="0"/>
      <w:spacing w:after="100" w:line="259" w:lineRule="auto"/>
      <w:ind w:left="220"/>
    </w:pPr>
    <w:rPr>
      <w:rFonts w:asciiTheme="minorHAnsi" w:eastAsiaTheme="minorEastAsia" w:hAnsiTheme="minorHAnsi"/>
      <w:sz w:val="22"/>
      <w:szCs w:val="22"/>
      <w:lang w:eastAsia="de-DE"/>
    </w:rPr>
  </w:style>
  <w:style w:type="paragraph" w:styleId="Verzeichnis1">
    <w:name w:val="toc 1"/>
    <w:basedOn w:val="Standard"/>
    <w:next w:val="Standard"/>
    <w:autoRedefine/>
    <w:uiPriority w:val="39"/>
    <w:unhideWhenUsed/>
    <w:rsid w:val="008B2E18"/>
    <w:pPr>
      <w:suppressAutoHyphens w:val="0"/>
      <w:spacing w:after="100" w:line="259" w:lineRule="auto"/>
    </w:pPr>
    <w:rPr>
      <w:rFonts w:asciiTheme="minorHAnsi" w:eastAsiaTheme="minorEastAsia" w:hAnsiTheme="minorHAnsi"/>
      <w:sz w:val="22"/>
      <w:szCs w:val="22"/>
      <w:lang w:eastAsia="de-DE"/>
    </w:rPr>
  </w:style>
  <w:style w:type="character" w:styleId="Hyperlink">
    <w:name w:val="Hyperlink"/>
    <w:basedOn w:val="Absatz-Standardschriftart"/>
    <w:uiPriority w:val="99"/>
    <w:unhideWhenUsed/>
    <w:rsid w:val="003409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601613">
      <w:bodyDiv w:val="1"/>
      <w:marLeft w:val="0"/>
      <w:marRight w:val="0"/>
      <w:marTop w:val="0"/>
      <w:marBottom w:val="0"/>
      <w:divBdr>
        <w:top w:val="none" w:sz="0" w:space="0" w:color="auto"/>
        <w:left w:val="none" w:sz="0" w:space="0" w:color="auto"/>
        <w:bottom w:val="none" w:sz="0" w:space="0" w:color="auto"/>
        <w:right w:val="none" w:sz="0" w:space="0" w:color="auto"/>
      </w:divBdr>
      <w:divsChild>
        <w:div w:id="1953241432">
          <w:marLeft w:val="0"/>
          <w:marRight w:val="0"/>
          <w:marTop w:val="0"/>
          <w:marBottom w:val="0"/>
          <w:divBdr>
            <w:top w:val="none" w:sz="0" w:space="0" w:color="auto"/>
            <w:left w:val="none" w:sz="0" w:space="0" w:color="auto"/>
            <w:bottom w:val="none" w:sz="0" w:space="0" w:color="auto"/>
            <w:right w:val="none" w:sz="0" w:space="0" w:color="auto"/>
          </w:divBdr>
          <w:divsChild>
            <w:div w:id="518740741">
              <w:marLeft w:val="0"/>
              <w:marRight w:val="0"/>
              <w:marTop w:val="0"/>
              <w:marBottom w:val="0"/>
              <w:divBdr>
                <w:top w:val="none" w:sz="0" w:space="0" w:color="auto"/>
                <w:left w:val="none" w:sz="0" w:space="0" w:color="auto"/>
                <w:bottom w:val="none" w:sz="0" w:space="0" w:color="auto"/>
                <w:right w:val="none" w:sz="0" w:space="0" w:color="auto"/>
              </w:divBdr>
              <w:divsChild>
                <w:div w:id="18435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het.colorado.edu/de/simulations/energy-skate-park-basic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hyperlink" Target="https://www.schulentwicklung.nrw.de/lehrplaene/lehrplannavigator-s-i"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unric.org/de/17ziele/"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youtube.com/watch?v=TUIcxx1Zhvw"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e14250a-13f3-4110-b931-2b1773313f32" xsi:nil="true"/>
    <lcf76f155ced4ddcb4097134ff3c332f xmlns="f133eacc-0c80-45f7-a93b-978cbeeec9f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520895B9524264DA0E4DCDEE0F50B6E" ma:contentTypeVersion="10" ma:contentTypeDescription="Ein neues Dokument erstellen." ma:contentTypeScope="" ma:versionID="8581a6fd39dc96fb53ec108be7ef5d1f">
  <xsd:schema xmlns:xsd="http://www.w3.org/2001/XMLSchema" xmlns:xs="http://www.w3.org/2001/XMLSchema" xmlns:p="http://schemas.microsoft.com/office/2006/metadata/properties" xmlns:ns2="f133eacc-0c80-45f7-a93b-978cbeeec9f3" xmlns:ns3="fe14250a-13f3-4110-b931-2b1773313f32" targetNamespace="http://schemas.microsoft.com/office/2006/metadata/properties" ma:root="true" ma:fieldsID="2bde1fff48d71300a2de59c9a2688a0e" ns2:_="" ns3:_="">
    <xsd:import namespace="f133eacc-0c80-45f7-a93b-978cbeeec9f3"/>
    <xsd:import namespace="fe14250a-13f3-4110-b931-2b1773313f3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3eacc-0c80-45f7-a93b-978cbeeec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ff884d32-2a81-49bf-9e39-ada824e37aa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14250a-13f3-4110-b931-2b1773313f3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b1ec66-daaa-41b1-bcd7-58913a587707}" ma:internalName="TaxCatchAll" ma:showField="CatchAllData" ma:web="fe14250a-13f3-4110-b931-2b1773313f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9D7308-1B3A-4AB9-96D3-B165FC3F963E}">
  <ds:schemaRefs>
    <ds:schemaRef ds:uri="http://schemas.microsoft.com/office/2006/metadata/properties"/>
    <ds:schemaRef ds:uri="http://schemas.microsoft.com/office/infopath/2007/PartnerControls"/>
    <ds:schemaRef ds:uri="fe14250a-13f3-4110-b931-2b1773313f32"/>
    <ds:schemaRef ds:uri="f133eacc-0c80-45f7-a93b-978cbeeec9f3"/>
  </ds:schemaRefs>
</ds:datastoreItem>
</file>

<file path=customXml/itemProps2.xml><?xml version="1.0" encoding="utf-8"?>
<ds:datastoreItem xmlns:ds="http://schemas.openxmlformats.org/officeDocument/2006/customXml" ds:itemID="{C431072E-44B3-4B6A-B6F6-B49E10172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3eacc-0c80-45f7-a93b-978cbeeec9f3"/>
    <ds:schemaRef ds:uri="fe14250a-13f3-4110-b931-2b1773313f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057643-6EE2-4884-9F91-B0118D833E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2874</Words>
  <Characters>18108</Characters>
  <Application>Microsoft Office Word</Application>
  <DocSecurity>0</DocSecurity>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Verbindliche Angaben:</vt:lpstr>
      <vt:lpstr>Verbindliche Angaben:</vt:lpstr>
    </vt:vector>
  </TitlesOfParts>
  <Company>Microsoft</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Verbindliche Angaben:</dc:title>
  <dc:subject/>
  <dc:creator>georg</dc:creator>
  <cp:keywords/>
  <cp:lastModifiedBy>Malte Lackmann</cp:lastModifiedBy>
  <cp:revision>359</cp:revision>
  <cp:lastPrinted>2017-06-18T23:11:00Z</cp:lastPrinted>
  <dcterms:created xsi:type="dcterms:W3CDTF">2023-08-08T17:18:00Z</dcterms:created>
  <dcterms:modified xsi:type="dcterms:W3CDTF">2023-09-07T19:36:00Z</dcterms:modified>
</cp:coreProperties>
</file>