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D43" w:rsidRPr="00425D43" w:rsidRDefault="00425D43" w:rsidP="0042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D43">
        <w:rPr>
          <w:rFonts w:ascii="Times New Roman" w:eastAsia="Times New Roman" w:hAnsi="Times New Roman" w:cs="Times New Roman"/>
          <w:b/>
          <w:bCs/>
          <w:sz w:val="27"/>
          <w:szCs w:val="27"/>
        </w:rPr>
        <w:t>MCQs – Lecture 13: Statistics Overview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probability?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Measure of central tendency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Measure of spread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Measure of likelihood of occurrence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Measure of dispersion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represents all possible outcomes in an experiment?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Event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Sample space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Outcome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Probability set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An event in probability refers to: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The entire sample space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A subset of the sample space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The probability of occurrence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The experiment itself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methods uses past data to determine probability?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Theoretical probability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Relative frequency probability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Empirical probability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Subjective probability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In theoretical probability, outcomes are assumed to be: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Unequally likely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Dependent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Equally likely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Randomly distributed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A random variable assigns: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A qualitative value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A numerical value to each outcome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A category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A label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A discrete random variable has: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Infinite values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Continuous outcomes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Countable outcomes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Unknown outcomes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Which type of variable represents measurements like time or temperature?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Discrete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Continuous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Random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Independent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The binomial distribution deals with: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Continuous data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Two possible outcomes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Multiple dependent events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lastRenderedPageBreak/>
        <w:t>D. Ordinal variables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Poisson distribution is used to model: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The number of successes in fixed trials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The probability of occurrences in an interval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The probability of failures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Continuous data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The normal distribution is: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Uniform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Skewed left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Symmetrical and bell-shaped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Positively skewed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Which parameters define a normal distribution?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n and p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Mean and Standard Deviation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Median and Mode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Probability and Frequency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What percentage of data lies within one standard deviation in a normal distribution?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50%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68%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95%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99.7%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The sum of independent normal variables is: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Not normal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Always zero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Also normally distributed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Log-normal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A log-normal distribution becomes normal when: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Squared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Log-transformed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Differentiated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Normalized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The Central Limit Theorem states that: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The mean of samples converges to normal distribution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The median equals mode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The variance decreases with size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The data becomes discrete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The CLT allows use of: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Random variables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Normal-based methods for any population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Probability density functions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Poisson-based calculations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Sampling is done to: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Increase data size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Represent the entire population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Eliminate randomness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lastRenderedPageBreak/>
        <w:t>D. Avoid calculations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Simple Random Sampling ensures: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Skewed data selection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Equal chance for all data points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Stratified grouping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Clustered selection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Stratified sampling is best used when: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Data is uniform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Data is skewed or categorical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Population is small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Data is continuous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Cluster sampling involves: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Selecting random items from each stratum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Dividing data into groups and sampling clusters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Sampling without replacement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Systematic ordering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Oversampling and </w:t>
      </w:r>
      <w:proofErr w:type="spellStart"/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undersampling</w:t>
      </w:r>
      <w:proofErr w:type="spellEnd"/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used to: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Balance imbalanced data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B. Increase training speed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Reduce dimensionality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Normalize values</w:t>
      </w:r>
    </w:p>
    <w:p w:rsidR="00425D43" w:rsidRPr="00425D43" w:rsidRDefault="00425D43" w:rsidP="0042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b/>
          <w:bCs/>
          <w:sz w:val="24"/>
          <w:szCs w:val="24"/>
        </w:rPr>
        <w:t>Splitting data into training and testing helps to: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A. Improve correlation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 xml:space="preserve">B. Prevent </w:t>
      </w:r>
      <w:proofErr w:type="spellStart"/>
      <w:r w:rsidRPr="00425D43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425D43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C. Increase bias</w:t>
      </w:r>
    </w:p>
    <w:p w:rsidR="00425D43" w:rsidRPr="00425D43" w:rsidRDefault="00425D43" w:rsidP="00425D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D43">
        <w:rPr>
          <w:rFonts w:ascii="Times New Roman" w:eastAsia="Times New Roman" w:hAnsi="Times New Roman" w:cs="Times New Roman"/>
          <w:sz w:val="24"/>
          <w:szCs w:val="24"/>
        </w:rPr>
        <w:t>D. Reduce variance</w:t>
      </w:r>
    </w:p>
    <w:p w:rsidR="004960FC" w:rsidRDefault="004960FC">
      <w:bookmarkStart w:id="0" w:name="_GoBack"/>
      <w:bookmarkEnd w:id="0"/>
    </w:p>
    <w:sectPr w:rsidR="004960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70010"/>
    <w:multiLevelType w:val="multilevel"/>
    <w:tmpl w:val="3EF2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D63"/>
    <w:rsid w:val="00281D63"/>
    <w:rsid w:val="00425D43"/>
    <w:rsid w:val="0049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5D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5D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5D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5D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5D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5D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3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Hamad Iftikhar</dc:creator>
  <cp:keywords/>
  <dc:description/>
  <cp:lastModifiedBy>Rana Hamad Iftikhar</cp:lastModifiedBy>
  <cp:revision>2</cp:revision>
  <dcterms:created xsi:type="dcterms:W3CDTF">2025-11-07T03:49:00Z</dcterms:created>
  <dcterms:modified xsi:type="dcterms:W3CDTF">2025-11-07T03:49:00Z</dcterms:modified>
</cp:coreProperties>
</file>