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69F4A" w14:textId="77777777" w:rsidR="00850A42" w:rsidRPr="00850A42" w:rsidRDefault="00850A42" w:rsidP="00850A42">
      <w:pPr>
        <w:rPr>
          <w:b/>
          <w:bCs/>
          <w:sz w:val="32"/>
          <w:szCs w:val="32"/>
        </w:rPr>
      </w:pPr>
      <w:r w:rsidRPr="00850A42">
        <w:rPr>
          <w:b/>
          <w:bCs/>
          <w:sz w:val="32"/>
          <w:szCs w:val="32"/>
        </w:rPr>
        <w:t>Theory and history of Citizen Participation</w:t>
      </w:r>
    </w:p>
    <w:p w14:paraId="76D9E59F" w14:textId="77777777" w:rsidR="00850A42" w:rsidRPr="00850A42" w:rsidRDefault="00850A42" w:rsidP="00850A42">
      <w:pPr>
        <w:rPr>
          <w:sz w:val="24"/>
          <w:szCs w:val="24"/>
        </w:rPr>
      </w:pPr>
      <w:r w:rsidRPr="00850A42">
        <w:rPr>
          <w:b/>
          <w:bCs/>
          <w:sz w:val="24"/>
          <w:szCs w:val="24"/>
        </w:rPr>
        <w:t>Definition:</w:t>
      </w:r>
      <w:r w:rsidRPr="00850A42">
        <w:rPr>
          <w:sz w:val="24"/>
          <w:szCs w:val="24"/>
        </w:rPr>
        <w:t xml:space="preserve"> Citizen participation is the process by which individuals have a role in influencing public decisions and shaping policies that affect their lives. It involves people actively engaging in the activities like voting, attending public meetings, providing feedback on policies, or being involved in community projects. The goal is to ensure a more democratic and responsive governance by considering the needs of citizens in public decisions.</w:t>
      </w:r>
    </w:p>
    <w:p w14:paraId="204AFBD3" w14:textId="77777777" w:rsidR="00850A42" w:rsidRPr="00850A42" w:rsidRDefault="00850A42" w:rsidP="00850A42">
      <w:pPr>
        <w:rPr>
          <w:sz w:val="24"/>
          <w:szCs w:val="24"/>
        </w:rPr>
      </w:pPr>
    </w:p>
    <w:p w14:paraId="77AB9940" w14:textId="77777777" w:rsidR="00850A42" w:rsidRPr="00850A42" w:rsidRDefault="00850A42" w:rsidP="00850A42">
      <w:pPr>
        <w:rPr>
          <w:sz w:val="32"/>
          <w:szCs w:val="32"/>
        </w:rPr>
      </w:pPr>
      <w:r w:rsidRPr="00850A42">
        <w:rPr>
          <w:b/>
          <w:bCs/>
          <w:sz w:val="32"/>
          <w:szCs w:val="32"/>
        </w:rPr>
        <w:t>Five Benefits of Citizen Participation</w:t>
      </w:r>
    </w:p>
    <w:p w14:paraId="0D233705" w14:textId="77777777" w:rsidR="00850A42" w:rsidRPr="00850A42" w:rsidRDefault="00850A42" w:rsidP="00850A42">
      <w:pPr>
        <w:numPr>
          <w:ilvl w:val="0"/>
          <w:numId w:val="1"/>
        </w:numPr>
        <w:rPr>
          <w:sz w:val="24"/>
          <w:szCs w:val="24"/>
        </w:rPr>
      </w:pPr>
      <w:r w:rsidRPr="00850A42">
        <w:rPr>
          <w:b/>
          <w:bCs/>
          <w:sz w:val="24"/>
          <w:szCs w:val="24"/>
        </w:rPr>
        <w:t>Better Information and Ideas</w:t>
      </w:r>
      <w:r w:rsidRPr="00850A42">
        <w:rPr>
          <w:sz w:val="24"/>
          <w:szCs w:val="24"/>
        </w:rPr>
        <w:t>: Citizens provide valuable insights on public issues.</w:t>
      </w:r>
    </w:p>
    <w:p w14:paraId="1B027D95" w14:textId="77777777" w:rsidR="00850A42" w:rsidRPr="00850A42" w:rsidRDefault="00850A42" w:rsidP="00850A42">
      <w:pPr>
        <w:numPr>
          <w:ilvl w:val="0"/>
          <w:numId w:val="1"/>
        </w:numPr>
        <w:rPr>
          <w:sz w:val="24"/>
          <w:szCs w:val="24"/>
        </w:rPr>
      </w:pPr>
      <w:r w:rsidRPr="00850A42">
        <w:rPr>
          <w:b/>
          <w:bCs/>
          <w:sz w:val="24"/>
          <w:szCs w:val="24"/>
        </w:rPr>
        <w:t>Increased Support</w:t>
      </w:r>
      <w:r w:rsidRPr="00850A42">
        <w:rPr>
          <w:sz w:val="24"/>
          <w:szCs w:val="24"/>
        </w:rPr>
        <w:t>: Public involvement leads to more backing for planning decisions.</w:t>
      </w:r>
    </w:p>
    <w:p w14:paraId="49986A89" w14:textId="77777777" w:rsidR="00850A42" w:rsidRPr="00850A42" w:rsidRDefault="00850A42" w:rsidP="00850A42">
      <w:pPr>
        <w:numPr>
          <w:ilvl w:val="0"/>
          <w:numId w:val="1"/>
        </w:numPr>
        <w:rPr>
          <w:sz w:val="24"/>
          <w:szCs w:val="24"/>
        </w:rPr>
      </w:pPr>
      <w:r w:rsidRPr="00850A42">
        <w:rPr>
          <w:b/>
          <w:bCs/>
          <w:sz w:val="24"/>
          <w:szCs w:val="24"/>
        </w:rPr>
        <w:t>Fewer Conflicts and Delays</w:t>
      </w:r>
      <w:r w:rsidRPr="00850A42">
        <w:rPr>
          <w:sz w:val="24"/>
          <w:szCs w:val="24"/>
        </w:rPr>
        <w:t>: Engaging citizens helps avoid long disputes and expensive delays.</w:t>
      </w:r>
    </w:p>
    <w:p w14:paraId="773BE674" w14:textId="77777777" w:rsidR="00850A42" w:rsidRPr="00850A42" w:rsidRDefault="00850A42" w:rsidP="00850A42">
      <w:pPr>
        <w:numPr>
          <w:ilvl w:val="0"/>
          <w:numId w:val="1"/>
        </w:numPr>
        <w:rPr>
          <w:sz w:val="24"/>
          <w:szCs w:val="24"/>
        </w:rPr>
      </w:pPr>
      <w:r w:rsidRPr="00850A42">
        <w:rPr>
          <w:b/>
          <w:bCs/>
          <w:sz w:val="24"/>
          <w:szCs w:val="24"/>
        </w:rPr>
        <w:t>Positive Relationships</w:t>
      </w:r>
      <w:r w:rsidRPr="00850A42">
        <w:rPr>
          <w:sz w:val="24"/>
          <w:szCs w:val="24"/>
        </w:rPr>
        <w:t>: Building goodwill with the public can benefit future decisions.</w:t>
      </w:r>
    </w:p>
    <w:p w14:paraId="5004E46E" w14:textId="77777777" w:rsidR="00850A42" w:rsidRPr="00850A42" w:rsidRDefault="00850A42" w:rsidP="00850A42">
      <w:pPr>
        <w:numPr>
          <w:ilvl w:val="0"/>
          <w:numId w:val="1"/>
        </w:numPr>
        <w:rPr>
          <w:sz w:val="24"/>
          <w:szCs w:val="24"/>
        </w:rPr>
      </w:pPr>
      <w:r w:rsidRPr="00850A42">
        <w:rPr>
          <w:b/>
          <w:bCs/>
          <w:sz w:val="24"/>
          <w:szCs w:val="24"/>
        </w:rPr>
        <w:t>Cooperation and Trust</w:t>
      </w:r>
      <w:r w:rsidRPr="00850A42">
        <w:rPr>
          <w:sz w:val="24"/>
          <w:szCs w:val="24"/>
        </w:rPr>
        <w:t>: It fosters a collaborative and trusting relationship between agencies and the public.</w:t>
      </w:r>
    </w:p>
    <w:p w14:paraId="66BC2634" w14:textId="77777777" w:rsidR="00850A42" w:rsidRPr="00850A42" w:rsidRDefault="00850A42" w:rsidP="00850A42">
      <w:pPr>
        <w:rPr>
          <w:sz w:val="24"/>
          <w:szCs w:val="24"/>
        </w:rPr>
      </w:pPr>
    </w:p>
    <w:p w14:paraId="5B12755A" w14:textId="77777777" w:rsidR="00850A42" w:rsidRPr="00850A42" w:rsidRDefault="00850A42" w:rsidP="00850A42">
      <w:pPr>
        <w:rPr>
          <w:sz w:val="32"/>
          <w:szCs w:val="32"/>
        </w:rPr>
      </w:pPr>
      <w:r w:rsidRPr="00850A42">
        <w:rPr>
          <w:b/>
          <w:bCs/>
          <w:sz w:val="32"/>
          <w:szCs w:val="32"/>
        </w:rPr>
        <w:t>Decision-Making Structure</w:t>
      </w:r>
    </w:p>
    <w:p w14:paraId="6E2CDD14" w14:textId="77777777" w:rsidR="00850A42" w:rsidRPr="00850A42" w:rsidRDefault="00850A42" w:rsidP="00850A42">
      <w:pPr>
        <w:numPr>
          <w:ilvl w:val="0"/>
          <w:numId w:val="2"/>
        </w:numPr>
        <w:rPr>
          <w:sz w:val="24"/>
          <w:szCs w:val="24"/>
        </w:rPr>
      </w:pPr>
      <w:r w:rsidRPr="00850A42">
        <w:rPr>
          <w:b/>
          <w:bCs/>
          <w:sz w:val="24"/>
          <w:szCs w:val="24"/>
        </w:rPr>
        <w:t>Define the Problem</w:t>
      </w:r>
      <w:r w:rsidRPr="00850A42">
        <w:rPr>
          <w:sz w:val="24"/>
          <w:szCs w:val="24"/>
        </w:rPr>
        <w:t>: Understand and clearly describe the issue.</w:t>
      </w:r>
    </w:p>
    <w:p w14:paraId="4A2A2ADF" w14:textId="77777777" w:rsidR="00850A42" w:rsidRPr="00850A42" w:rsidRDefault="00850A42" w:rsidP="00850A42">
      <w:pPr>
        <w:numPr>
          <w:ilvl w:val="0"/>
          <w:numId w:val="2"/>
        </w:numPr>
        <w:rPr>
          <w:sz w:val="24"/>
          <w:szCs w:val="24"/>
        </w:rPr>
      </w:pPr>
      <w:r w:rsidRPr="00850A42">
        <w:rPr>
          <w:b/>
          <w:bCs/>
          <w:sz w:val="24"/>
          <w:szCs w:val="24"/>
        </w:rPr>
        <w:t>Set Criteria</w:t>
      </w:r>
      <w:r w:rsidRPr="00850A42">
        <w:rPr>
          <w:sz w:val="24"/>
          <w:szCs w:val="24"/>
        </w:rPr>
        <w:t>: Decide what standards will be used to evaluate options.</w:t>
      </w:r>
    </w:p>
    <w:p w14:paraId="4EBB8859" w14:textId="77777777" w:rsidR="00850A42" w:rsidRPr="00850A42" w:rsidRDefault="00850A42" w:rsidP="00850A42">
      <w:pPr>
        <w:numPr>
          <w:ilvl w:val="0"/>
          <w:numId w:val="2"/>
        </w:numPr>
        <w:rPr>
          <w:sz w:val="24"/>
          <w:szCs w:val="24"/>
        </w:rPr>
      </w:pPr>
      <w:r w:rsidRPr="00850A42">
        <w:rPr>
          <w:b/>
          <w:bCs/>
          <w:sz w:val="24"/>
          <w:szCs w:val="24"/>
        </w:rPr>
        <w:t>Find Alternatives</w:t>
      </w:r>
      <w:r w:rsidRPr="00850A42">
        <w:rPr>
          <w:sz w:val="24"/>
          <w:szCs w:val="24"/>
        </w:rPr>
        <w:t>: Identify different policy options.</w:t>
      </w:r>
    </w:p>
    <w:p w14:paraId="0B6AA849" w14:textId="77777777" w:rsidR="00850A42" w:rsidRPr="00850A42" w:rsidRDefault="00850A42" w:rsidP="00850A42">
      <w:pPr>
        <w:numPr>
          <w:ilvl w:val="0"/>
          <w:numId w:val="2"/>
        </w:numPr>
        <w:rPr>
          <w:sz w:val="24"/>
          <w:szCs w:val="24"/>
        </w:rPr>
      </w:pPr>
      <w:r w:rsidRPr="00850A42">
        <w:rPr>
          <w:b/>
          <w:bCs/>
          <w:sz w:val="24"/>
          <w:szCs w:val="24"/>
        </w:rPr>
        <w:t>Evaluate Options</w:t>
      </w:r>
      <w:r w:rsidRPr="00850A42">
        <w:rPr>
          <w:sz w:val="24"/>
          <w:szCs w:val="24"/>
        </w:rPr>
        <w:t>: Evaluate the different policies.</w:t>
      </w:r>
    </w:p>
    <w:p w14:paraId="15C6A5DB" w14:textId="77777777" w:rsidR="00850A42" w:rsidRPr="00850A42" w:rsidRDefault="00850A42" w:rsidP="00850A42">
      <w:pPr>
        <w:numPr>
          <w:ilvl w:val="0"/>
          <w:numId w:val="2"/>
        </w:numPr>
        <w:rPr>
          <w:sz w:val="24"/>
          <w:szCs w:val="24"/>
        </w:rPr>
      </w:pPr>
      <w:r w:rsidRPr="00850A42">
        <w:rPr>
          <w:b/>
          <w:bCs/>
          <w:sz w:val="24"/>
          <w:szCs w:val="24"/>
        </w:rPr>
        <w:t>Compare Policies</w:t>
      </w:r>
      <w:r w:rsidRPr="00850A42">
        <w:rPr>
          <w:sz w:val="24"/>
          <w:szCs w:val="24"/>
        </w:rPr>
        <w:t>: Show and explain the differences between policy options.</w:t>
      </w:r>
    </w:p>
    <w:p w14:paraId="00D571EB" w14:textId="77777777" w:rsidR="00850A42" w:rsidRPr="00850A42" w:rsidRDefault="00850A42" w:rsidP="00850A42">
      <w:pPr>
        <w:numPr>
          <w:ilvl w:val="0"/>
          <w:numId w:val="2"/>
        </w:numPr>
        <w:rPr>
          <w:sz w:val="24"/>
          <w:szCs w:val="24"/>
        </w:rPr>
      </w:pPr>
      <w:r w:rsidRPr="00850A42">
        <w:rPr>
          <w:b/>
          <w:bCs/>
          <w:sz w:val="24"/>
          <w:szCs w:val="24"/>
        </w:rPr>
        <w:t>Monitor Policy</w:t>
      </w:r>
      <w:r w:rsidRPr="00850A42">
        <w:rPr>
          <w:sz w:val="24"/>
          <w:szCs w:val="24"/>
        </w:rPr>
        <w:t>: Keep track of how the chosen policy is working.</w:t>
      </w:r>
    </w:p>
    <w:p w14:paraId="177FF00F" w14:textId="77777777" w:rsidR="00850A42" w:rsidRPr="00850A42" w:rsidRDefault="00850A42" w:rsidP="00850A42">
      <w:pPr>
        <w:rPr>
          <w:sz w:val="24"/>
          <w:szCs w:val="24"/>
        </w:rPr>
      </w:pPr>
    </w:p>
    <w:p w14:paraId="22291EF5" w14:textId="77777777" w:rsidR="00850A42" w:rsidRPr="00850A42" w:rsidRDefault="00850A42" w:rsidP="00850A42">
      <w:pPr>
        <w:rPr>
          <w:b/>
          <w:bCs/>
          <w:sz w:val="32"/>
          <w:szCs w:val="32"/>
        </w:rPr>
      </w:pPr>
      <w:r w:rsidRPr="00850A42">
        <w:rPr>
          <w:b/>
          <w:bCs/>
          <w:sz w:val="32"/>
          <w:szCs w:val="32"/>
        </w:rPr>
        <w:t>Interactive Planning</w:t>
      </w:r>
    </w:p>
    <w:p w14:paraId="1E956221" w14:textId="77777777" w:rsidR="00850A42" w:rsidRPr="00850A42" w:rsidRDefault="00850A42" w:rsidP="00850A42">
      <w:pPr>
        <w:numPr>
          <w:ilvl w:val="0"/>
          <w:numId w:val="3"/>
        </w:numPr>
        <w:rPr>
          <w:sz w:val="24"/>
          <w:szCs w:val="24"/>
        </w:rPr>
      </w:pPr>
      <w:r w:rsidRPr="00850A42">
        <w:rPr>
          <w:sz w:val="24"/>
          <w:szCs w:val="24"/>
        </w:rPr>
        <w:t>Gathers input, discusses, and negotiates with everyone involved.</w:t>
      </w:r>
    </w:p>
    <w:p w14:paraId="63E241E6" w14:textId="77777777" w:rsidR="00850A42" w:rsidRPr="00850A42" w:rsidRDefault="00850A42" w:rsidP="00850A42">
      <w:pPr>
        <w:numPr>
          <w:ilvl w:val="0"/>
          <w:numId w:val="3"/>
        </w:numPr>
        <w:rPr>
          <w:sz w:val="24"/>
          <w:szCs w:val="24"/>
        </w:rPr>
      </w:pPr>
      <w:r w:rsidRPr="00850A42">
        <w:rPr>
          <w:sz w:val="24"/>
          <w:szCs w:val="24"/>
        </w:rPr>
        <w:t>Engages stakeholders from the start and throughout the planning.</w:t>
      </w:r>
    </w:p>
    <w:p w14:paraId="7A06F5B2" w14:textId="77777777" w:rsidR="00850A42" w:rsidRPr="00850A42" w:rsidRDefault="00850A42" w:rsidP="00850A42">
      <w:pPr>
        <w:numPr>
          <w:ilvl w:val="0"/>
          <w:numId w:val="3"/>
        </w:numPr>
        <w:rPr>
          <w:sz w:val="24"/>
          <w:szCs w:val="24"/>
        </w:rPr>
      </w:pPr>
      <w:r w:rsidRPr="00850A42">
        <w:rPr>
          <w:sz w:val="24"/>
          <w:szCs w:val="24"/>
        </w:rPr>
        <w:t>Assumes that open participation leads to better decisions</w:t>
      </w:r>
    </w:p>
    <w:p w14:paraId="780CADCA" w14:textId="77777777" w:rsidR="00850A42" w:rsidRPr="00850A42" w:rsidRDefault="00850A42" w:rsidP="00850A42">
      <w:pPr>
        <w:numPr>
          <w:ilvl w:val="0"/>
          <w:numId w:val="3"/>
        </w:numPr>
        <w:rPr>
          <w:sz w:val="24"/>
          <w:szCs w:val="24"/>
        </w:rPr>
      </w:pPr>
      <w:r w:rsidRPr="00850A42">
        <w:rPr>
          <w:sz w:val="24"/>
          <w:szCs w:val="24"/>
        </w:rPr>
        <w:t>The planner supports the plan passionately.</w:t>
      </w:r>
    </w:p>
    <w:p w14:paraId="19740F9A" w14:textId="77777777" w:rsidR="00850A42" w:rsidRPr="00850A42" w:rsidRDefault="00850A42" w:rsidP="00850A42">
      <w:pPr>
        <w:numPr>
          <w:ilvl w:val="0"/>
          <w:numId w:val="3"/>
        </w:numPr>
        <w:rPr>
          <w:sz w:val="24"/>
          <w:szCs w:val="24"/>
        </w:rPr>
      </w:pPr>
      <w:r w:rsidRPr="00850A42">
        <w:rPr>
          <w:sz w:val="24"/>
          <w:szCs w:val="24"/>
        </w:rPr>
        <w:t>Aims to build support by getting everyone on board with the plan.</w:t>
      </w:r>
    </w:p>
    <w:p w14:paraId="14874C1B" w14:textId="77777777" w:rsidR="00850A42" w:rsidRPr="00850A42" w:rsidRDefault="00850A42" w:rsidP="00850A42">
      <w:pPr>
        <w:numPr>
          <w:ilvl w:val="0"/>
          <w:numId w:val="3"/>
        </w:numPr>
        <w:rPr>
          <w:sz w:val="24"/>
          <w:szCs w:val="24"/>
        </w:rPr>
      </w:pPr>
      <w:r w:rsidRPr="00850A42">
        <w:rPr>
          <w:sz w:val="24"/>
          <w:szCs w:val="24"/>
        </w:rPr>
        <w:t>The plan is what everyone agrees to do.</w:t>
      </w:r>
    </w:p>
    <w:p w14:paraId="257F7463" w14:textId="77777777" w:rsidR="00850A42" w:rsidRPr="00850A42" w:rsidRDefault="00850A42" w:rsidP="00850A42">
      <w:pPr>
        <w:numPr>
          <w:ilvl w:val="0"/>
          <w:numId w:val="3"/>
        </w:numPr>
        <w:rPr>
          <w:sz w:val="24"/>
          <w:szCs w:val="24"/>
        </w:rPr>
      </w:pPr>
      <w:r w:rsidRPr="00850A42">
        <w:rPr>
          <w:sz w:val="24"/>
          <w:szCs w:val="24"/>
        </w:rPr>
        <w:t>Success is measured by how well everyone agrees on the actions to take.</w:t>
      </w:r>
    </w:p>
    <w:p w14:paraId="25A0C5DE" w14:textId="77777777" w:rsidR="00850A42" w:rsidRPr="00850A42" w:rsidRDefault="00850A42" w:rsidP="00850A42">
      <w:pPr>
        <w:rPr>
          <w:sz w:val="24"/>
          <w:szCs w:val="24"/>
        </w:rPr>
      </w:pPr>
    </w:p>
    <w:p w14:paraId="23D3AF90" w14:textId="77777777" w:rsidR="00850A42" w:rsidRPr="00850A42" w:rsidRDefault="00850A42" w:rsidP="00850A42">
      <w:pPr>
        <w:rPr>
          <w:b/>
          <w:bCs/>
          <w:sz w:val="32"/>
          <w:szCs w:val="32"/>
        </w:rPr>
      </w:pPr>
      <w:r w:rsidRPr="00850A42">
        <w:rPr>
          <w:b/>
          <w:bCs/>
          <w:sz w:val="32"/>
          <w:szCs w:val="32"/>
        </w:rPr>
        <w:lastRenderedPageBreak/>
        <w:t>Conventional Planning</w:t>
      </w:r>
    </w:p>
    <w:p w14:paraId="0B02FFF5" w14:textId="77777777" w:rsidR="00850A42" w:rsidRPr="00850A42" w:rsidRDefault="00850A42" w:rsidP="00850A42">
      <w:pPr>
        <w:numPr>
          <w:ilvl w:val="0"/>
          <w:numId w:val="4"/>
        </w:numPr>
        <w:rPr>
          <w:sz w:val="24"/>
          <w:szCs w:val="24"/>
        </w:rPr>
      </w:pPr>
      <w:r w:rsidRPr="00850A42">
        <w:rPr>
          <w:sz w:val="24"/>
          <w:szCs w:val="24"/>
        </w:rPr>
        <w:t>Uses only some information and consultation.</w:t>
      </w:r>
    </w:p>
    <w:p w14:paraId="0D2208EA" w14:textId="77777777" w:rsidR="00850A42" w:rsidRPr="00850A42" w:rsidRDefault="00850A42" w:rsidP="00850A42">
      <w:pPr>
        <w:numPr>
          <w:ilvl w:val="0"/>
          <w:numId w:val="4"/>
        </w:numPr>
        <w:rPr>
          <w:sz w:val="24"/>
          <w:szCs w:val="24"/>
        </w:rPr>
      </w:pPr>
      <w:r w:rsidRPr="00850A42">
        <w:rPr>
          <w:sz w:val="24"/>
          <w:szCs w:val="24"/>
        </w:rPr>
        <w:t>Only includes affected parties and implementers later in the process.</w:t>
      </w:r>
    </w:p>
    <w:p w14:paraId="6DBCA13E" w14:textId="77777777" w:rsidR="00850A42" w:rsidRPr="00850A42" w:rsidRDefault="00850A42" w:rsidP="00850A42">
      <w:pPr>
        <w:numPr>
          <w:ilvl w:val="0"/>
          <w:numId w:val="4"/>
        </w:numPr>
        <w:rPr>
          <w:sz w:val="24"/>
          <w:szCs w:val="24"/>
        </w:rPr>
      </w:pPr>
      <w:r w:rsidRPr="00850A42">
        <w:rPr>
          <w:sz w:val="24"/>
          <w:szCs w:val="24"/>
        </w:rPr>
        <w:t>Believes that having more data leads to better choices.</w:t>
      </w:r>
    </w:p>
    <w:p w14:paraId="7882B61D" w14:textId="77777777" w:rsidR="00850A42" w:rsidRPr="00850A42" w:rsidRDefault="00850A42" w:rsidP="00850A42">
      <w:pPr>
        <w:numPr>
          <w:ilvl w:val="0"/>
          <w:numId w:val="4"/>
        </w:numPr>
        <w:rPr>
          <w:sz w:val="24"/>
          <w:szCs w:val="24"/>
        </w:rPr>
      </w:pPr>
      <w:r w:rsidRPr="00850A42">
        <w:rPr>
          <w:sz w:val="24"/>
          <w:szCs w:val="24"/>
        </w:rPr>
        <w:t>The planner is seen as a neutral specialist.</w:t>
      </w:r>
    </w:p>
    <w:p w14:paraId="49917AA2" w14:textId="77777777" w:rsidR="00850A42" w:rsidRPr="00850A42" w:rsidRDefault="00850A42" w:rsidP="00850A42">
      <w:pPr>
        <w:numPr>
          <w:ilvl w:val="0"/>
          <w:numId w:val="4"/>
        </w:numPr>
        <w:rPr>
          <w:sz w:val="24"/>
          <w:szCs w:val="24"/>
        </w:rPr>
      </w:pPr>
      <w:r w:rsidRPr="00850A42">
        <w:rPr>
          <w:sz w:val="24"/>
          <w:szCs w:val="24"/>
        </w:rPr>
        <w:t xml:space="preserve">Emphasizes </w:t>
      </w:r>
      <w:proofErr w:type="spellStart"/>
      <w:r w:rsidRPr="00850A42">
        <w:rPr>
          <w:sz w:val="24"/>
          <w:szCs w:val="24"/>
        </w:rPr>
        <w:t>analyzing</w:t>
      </w:r>
      <w:proofErr w:type="spellEnd"/>
      <w:r w:rsidRPr="00850A42">
        <w:rPr>
          <w:sz w:val="24"/>
          <w:szCs w:val="24"/>
        </w:rPr>
        <w:t xml:space="preserve"> and using data.</w:t>
      </w:r>
    </w:p>
    <w:p w14:paraId="6D1A7BAE" w14:textId="77777777" w:rsidR="00850A42" w:rsidRPr="00850A42" w:rsidRDefault="00850A42" w:rsidP="00850A42">
      <w:pPr>
        <w:numPr>
          <w:ilvl w:val="0"/>
          <w:numId w:val="4"/>
        </w:numPr>
        <w:rPr>
          <w:sz w:val="24"/>
          <w:szCs w:val="24"/>
        </w:rPr>
      </w:pPr>
      <w:r w:rsidRPr="00850A42">
        <w:rPr>
          <w:sz w:val="24"/>
          <w:szCs w:val="24"/>
        </w:rPr>
        <w:t>The plan outlines what should be done.</w:t>
      </w:r>
    </w:p>
    <w:p w14:paraId="15A2F044" w14:textId="024074B3" w:rsidR="00850A42" w:rsidRPr="0000797F" w:rsidRDefault="00850A42" w:rsidP="00850A42">
      <w:pPr>
        <w:numPr>
          <w:ilvl w:val="0"/>
          <w:numId w:val="4"/>
        </w:numPr>
        <w:rPr>
          <w:sz w:val="24"/>
          <w:szCs w:val="24"/>
        </w:rPr>
      </w:pPr>
      <w:r w:rsidRPr="00850A42">
        <w:rPr>
          <w:sz w:val="24"/>
          <w:szCs w:val="24"/>
        </w:rPr>
        <w:t>Success is measured by whether the plan's goals are achieved.</w:t>
      </w:r>
    </w:p>
    <w:p w14:paraId="0E87DE17" w14:textId="77777777" w:rsidR="00D72628" w:rsidRPr="00850A42" w:rsidRDefault="00D72628" w:rsidP="00850A42">
      <w:pPr>
        <w:rPr>
          <w:sz w:val="24"/>
          <w:szCs w:val="24"/>
        </w:rPr>
      </w:pPr>
    </w:p>
    <w:p w14:paraId="26E81C0D" w14:textId="77777777" w:rsidR="00850A42" w:rsidRPr="00850A42" w:rsidRDefault="00850A42" w:rsidP="00850A42">
      <w:pPr>
        <w:rPr>
          <w:b/>
          <w:bCs/>
          <w:sz w:val="32"/>
          <w:szCs w:val="32"/>
        </w:rPr>
      </w:pPr>
      <w:r w:rsidRPr="00850A42">
        <w:rPr>
          <w:b/>
          <w:bCs/>
          <w:sz w:val="32"/>
          <w:szCs w:val="32"/>
        </w:rPr>
        <w:t>The Ladder of Citizen Participation (Arnstein, 1969)</w:t>
      </w:r>
    </w:p>
    <w:p w14:paraId="3188D84E" w14:textId="77777777" w:rsidR="00850A42" w:rsidRPr="00850A42" w:rsidRDefault="00850A42" w:rsidP="00850A42">
      <w:pPr>
        <w:rPr>
          <w:sz w:val="24"/>
          <w:szCs w:val="24"/>
        </w:rPr>
      </w:pPr>
      <w:r w:rsidRPr="00850A42">
        <w:rPr>
          <w:sz w:val="24"/>
          <w:szCs w:val="24"/>
        </w:rPr>
        <w:t>There are 3 types of degrees of citizen participation:</w:t>
      </w:r>
    </w:p>
    <w:p w14:paraId="69DF05A8" w14:textId="77777777" w:rsidR="00850A42" w:rsidRPr="00850A42" w:rsidRDefault="00850A42" w:rsidP="00850A42">
      <w:pPr>
        <w:rPr>
          <w:sz w:val="24"/>
          <w:szCs w:val="24"/>
        </w:rPr>
      </w:pPr>
    </w:p>
    <w:p w14:paraId="2BE8F402" w14:textId="77777777" w:rsidR="00850A42" w:rsidRPr="00850A42" w:rsidRDefault="00850A42" w:rsidP="00850A42">
      <w:pPr>
        <w:rPr>
          <w:sz w:val="24"/>
          <w:szCs w:val="24"/>
        </w:rPr>
      </w:pPr>
      <w:r w:rsidRPr="00850A42">
        <w:rPr>
          <w:b/>
          <w:bCs/>
          <w:sz w:val="24"/>
          <w:szCs w:val="24"/>
        </w:rPr>
        <w:t>a) Degrees of Nonparticipation:</w:t>
      </w:r>
    </w:p>
    <w:p w14:paraId="22E5B729" w14:textId="77777777" w:rsidR="00850A42" w:rsidRPr="00850A42" w:rsidRDefault="00850A42" w:rsidP="00850A42">
      <w:pPr>
        <w:rPr>
          <w:sz w:val="24"/>
          <w:szCs w:val="24"/>
        </w:rPr>
      </w:pPr>
      <w:r w:rsidRPr="00850A42">
        <w:rPr>
          <w:sz w:val="24"/>
          <w:szCs w:val="24"/>
        </w:rPr>
        <w:t>1.</w:t>
      </w:r>
      <w:r w:rsidRPr="00850A42">
        <w:rPr>
          <w:b/>
          <w:bCs/>
          <w:sz w:val="24"/>
          <w:szCs w:val="24"/>
        </w:rPr>
        <w:t xml:space="preserve"> Manipulation</w:t>
      </w:r>
      <w:r w:rsidRPr="00850A42">
        <w:rPr>
          <w:sz w:val="24"/>
          <w:szCs w:val="24"/>
        </w:rPr>
        <w:t>: Citizens are used to support decisions, not actually involved.</w:t>
      </w:r>
    </w:p>
    <w:p w14:paraId="61B06FD7" w14:textId="77777777" w:rsidR="00850A42" w:rsidRPr="00850A42" w:rsidRDefault="00850A42" w:rsidP="00850A42">
      <w:pPr>
        <w:rPr>
          <w:sz w:val="24"/>
          <w:szCs w:val="24"/>
        </w:rPr>
      </w:pPr>
      <w:r w:rsidRPr="00850A42">
        <w:rPr>
          <w:sz w:val="24"/>
          <w:szCs w:val="24"/>
        </w:rPr>
        <w:t xml:space="preserve">2. </w:t>
      </w:r>
      <w:r w:rsidRPr="00850A42">
        <w:rPr>
          <w:b/>
          <w:bCs/>
          <w:sz w:val="24"/>
          <w:szCs w:val="24"/>
        </w:rPr>
        <w:t>Therapy</w:t>
      </w:r>
      <w:r w:rsidRPr="00850A42">
        <w:rPr>
          <w:sz w:val="24"/>
          <w:szCs w:val="24"/>
        </w:rPr>
        <w:t>: Citizens are given a false sense of participation to make them feel better.</w:t>
      </w:r>
    </w:p>
    <w:p w14:paraId="48BF840A" w14:textId="77777777" w:rsidR="00850A42" w:rsidRPr="00850A42" w:rsidRDefault="00850A42" w:rsidP="00850A42">
      <w:pPr>
        <w:rPr>
          <w:b/>
          <w:bCs/>
          <w:sz w:val="24"/>
          <w:szCs w:val="24"/>
        </w:rPr>
      </w:pPr>
    </w:p>
    <w:p w14:paraId="763953EA" w14:textId="77777777" w:rsidR="00850A42" w:rsidRPr="00850A42" w:rsidRDefault="00850A42" w:rsidP="00850A42">
      <w:pPr>
        <w:rPr>
          <w:sz w:val="24"/>
          <w:szCs w:val="24"/>
        </w:rPr>
      </w:pPr>
      <w:r w:rsidRPr="00850A42">
        <w:rPr>
          <w:b/>
          <w:bCs/>
          <w:sz w:val="24"/>
          <w:szCs w:val="24"/>
        </w:rPr>
        <w:t>b) Degrees of Tokenism:</w:t>
      </w:r>
      <w:r w:rsidRPr="00850A42">
        <w:rPr>
          <w:sz w:val="24"/>
          <w:szCs w:val="24"/>
        </w:rPr>
        <w:t xml:space="preserve"> </w:t>
      </w:r>
    </w:p>
    <w:p w14:paraId="10552183" w14:textId="77777777" w:rsidR="00850A42" w:rsidRPr="00850A42" w:rsidRDefault="00850A42" w:rsidP="00850A42">
      <w:pPr>
        <w:rPr>
          <w:sz w:val="24"/>
          <w:szCs w:val="24"/>
        </w:rPr>
      </w:pPr>
      <w:r w:rsidRPr="00850A42">
        <w:rPr>
          <w:sz w:val="24"/>
          <w:szCs w:val="24"/>
        </w:rPr>
        <w:t xml:space="preserve">3. </w:t>
      </w:r>
      <w:r w:rsidRPr="00850A42">
        <w:rPr>
          <w:b/>
          <w:bCs/>
          <w:sz w:val="24"/>
          <w:szCs w:val="24"/>
        </w:rPr>
        <w:t>Informing</w:t>
      </w:r>
      <w:r w:rsidRPr="00850A42">
        <w:rPr>
          <w:sz w:val="24"/>
          <w:szCs w:val="24"/>
        </w:rPr>
        <w:t>: Citizens are given information but have no real input.</w:t>
      </w:r>
    </w:p>
    <w:p w14:paraId="2CF3487A" w14:textId="77777777" w:rsidR="00850A42" w:rsidRPr="00850A42" w:rsidRDefault="00850A42" w:rsidP="00850A42">
      <w:pPr>
        <w:rPr>
          <w:sz w:val="24"/>
          <w:szCs w:val="24"/>
        </w:rPr>
      </w:pPr>
      <w:r w:rsidRPr="00850A42">
        <w:rPr>
          <w:sz w:val="24"/>
          <w:szCs w:val="24"/>
        </w:rPr>
        <w:t xml:space="preserve">4. </w:t>
      </w:r>
      <w:r w:rsidRPr="00850A42">
        <w:rPr>
          <w:b/>
          <w:bCs/>
          <w:sz w:val="24"/>
          <w:szCs w:val="24"/>
        </w:rPr>
        <w:t>Consultation</w:t>
      </w:r>
      <w:r w:rsidRPr="00850A42">
        <w:rPr>
          <w:sz w:val="24"/>
          <w:szCs w:val="24"/>
        </w:rPr>
        <w:t xml:space="preserve">: Citizens are asked for their opinions, but their feedback might not influence decisions. </w:t>
      </w:r>
    </w:p>
    <w:p w14:paraId="0C303868" w14:textId="77777777" w:rsidR="00850A42" w:rsidRPr="00850A42" w:rsidRDefault="00850A42" w:rsidP="00850A42">
      <w:pPr>
        <w:rPr>
          <w:sz w:val="24"/>
          <w:szCs w:val="24"/>
        </w:rPr>
      </w:pPr>
      <w:r w:rsidRPr="00850A42">
        <w:rPr>
          <w:sz w:val="24"/>
          <w:szCs w:val="24"/>
        </w:rPr>
        <w:t xml:space="preserve">5. </w:t>
      </w:r>
      <w:r w:rsidRPr="00850A42">
        <w:rPr>
          <w:b/>
          <w:bCs/>
          <w:sz w:val="24"/>
          <w:szCs w:val="24"/>
        </w:rPr>
        <w:t>Placation</w:t>
      </w:r>
      <w:r w:rsidRPr="00850A42">
        <w:rPr>
          <w:sz w:val="24"/>
          <w:szCs w:val="24"/>
        </w:rPr>
        <w:t>: Citizens have a bit of input but have limited influence on the final decision.</w:t>
      </w:r>
    </w:p>
    <w:p w14:paraId="30F09738" w14:textId="77777777" w:rsidR="00850A42" w:rsidRPr="00850A42" w:rsidRDefault="00850A42" w:rsidP="00850A42">
      <w:pPr>
        <w:rPr>
          <w:b/>
          <w:bCs/>
          <w:sz w:val="24"/>
          <w:szCs w:val="24"/>
        </w:rPr>
      </w:pPr>
    </w:p>
    <w:p w14:paraId="18E603FB" w14:textId="77777777" w:rsidR="00850A42" w:rsidRPr="00850A42" w:rsidRDefault="00850A42" w:rsidP="00850A42">
      <w:pPr>
        <w:rPr>
          <w:sz w:val="24"/>
          <w:szCs w:val="24"/>
        </w:rPr>
      </w:pPr>
      <w:r w:rsidRPr="00850A42">
        <w:rPr>
          <w:b/>
          <w:bCs/>
          <w:sz w:val="24"/>
          <w:szCs w:val="24"/>
        </w:rPr>
        <w:t>c) Degrees of Citizen Power:</w:t>
      </w:r>
      <w:r w:rsidRPr="00850A42">
        <w:rPr>
          <w:sz w:val="24"/>
          <w:szCs w:val="24"/>
        </w:rPr>
        <w:t xml:space="preserve"> </w:t>
      </w:r>
    </w:p>
    <w:p w14:paraId="4B337658" w14:textId="77777777" w:rsidR="00850A42" w:rsidRPr="00850A42" w:rsidRDefault="00850A42" w:rsidP="00850A42">
      <w:pPr>
        <w:rPr>
          <w:sz w:val="24"/>
          <w:szCs w:val="24"/>
        </w:rPr>
      </w:pPr>
      <w:r w:rsidRPr="00850A42">
        <w:rPr>
          <w:sz w:val="24"/>
          <w:szCs w:val="24"/>
        </w:rPr>
        <w:t xml:space="preserve">6. </w:t>
      </w:r>
      <w:r w:rsidRPr="00850A42">
        <w:rPr>
          <w:b/>
          <w:bCs/>
          <w:sz w:val="24"/>
          <w:szCs w:val="24"/>
        </w:rPr>
        <w:t>Partnership</w:t>
      </w:r>
      <w:r w:rsidRPr="00850A42">
        <w:rPr>
          <w:sz w:val="24"/>
          <w:szCs w:val="24"/>
        </w:rPr>
        <w:t xml:space="preserve">: Citizens work together with decision-makers. </w:t>
      </w:r>
    </w:p>
    <w:p w14:paraId="104FF6B9" w14:textId="77777777" w:rsidR="00850A42" w:rsidRPr="00850A42" w:rsidRDefault="00850A42" w:rsidP="00850A42">
      <w:pPr>
        <w:rPr>
          <w:sz w:val="24"/>
          <w:szCs w:val="24"/>
        </w:rPr>
      </w:pPr>
      <w:r w:rsidRPr="00850A42">
        <w:rPr>
          <w:sz w:val="24"/>
          <w:szCs w:val="24"/>
        </w:rPr>
        <w:t xml:space="preserve">7. </w:t>
      </w:r>
      <w:r w:rsidRPr="00850A42">
        <w:rPr>
          <w:b/>
          <w:bCs/>
          <w:sz w:val="24"/>
          <w:szCs w:val="24"/>
        </w:rPr>
        <w:t>Delegated Power</w:t>
      </w:r>
      <w:r w:rsidRPr="00850A42">
        <w:rPr>
          <w:sz w:val="24"/>
          <w:szCs w:val="24"/>
        </w:rPr>
        <w:t xml:space="preserve">: Citizens have some authority to make decisions. </w:t>
      </w:r>
    </w:p>
    <w:p w14:paraId="66B8C822" w14:textId="77777777" w:rsidR="00850A42" w:rsidRPr="00850A42" w:rsidRDefault="00850A42" w:rsidP="00850A42">
      <w:pPr>
        <w:rPr>
          <w:sz w:val="24"/>
          <w:szCs w:val="24"/>
        </w:rPr>
      </w:pPr>
      <w:r w:rsidRPr="00850A42">
        <w:rPr>
          <w:sz w:val="24"/>
          <w:szCs w:val="24"/>
        </w:rPr>
        <w:t xml:space="preserve">8. </w:t>
      </w:r>
      <w:r w:rsidRPr="00850A42">
        <w:rPr>
          <w:b/>
          <w:bCs/>
          <w:sz w:val="24"/>
          <w:szCs w:val="24"/>
        </w:rPr>
        <w:t>Citizen Control</w:t>
      </w:r>
      <w:r w:rsidRPr="00850A42">
        <w:rPr>
          <w:sz w:val="24"/>
          <w:szCs w:val="24"/>
        </w:rPr>
        <w:t>: Citizens have full control over decisions.</w:t>
      </w:r>
    </w:p>
    <w:p w14:paraId="59E2B1A4" w14:textId="77777777" w:rsidR="00850A42" w:rsidRPr="00850A42" w:rsidRDefault="00850A42" w:rsidP="00850A42">
      <w:pPr>
        <w:rPr>
          <w:sz w:val="24"/>
          <w:szCs w:val="24"/>
        </w:rPr>
      </w:pPr>
    </w:p>
    <w:p w14:paraId="68C5D2FE" w14:textId="77777777" w:rsidR="00850A42" w:rsidRPr="00850A42" w:rsidRDefault="00850A42" w:rsidP="00850A42">
      <w:pPr>
        <w:rPr>
          <w:b/>
          <w:bCs/>
          <w:sz w:val="32"/>
          <w:szCs w:val="32"/>
        </w:rPr>
      </w:pPr>
      <w:r w:rsidRPr="00850A42">
        <w:rPr>
          <w:b/>
          <w:bCs/>
          <w:sz w:val="32"/>
          <w:szCs w:val="32"/>
        </w:rPr>
        <w:t>Making the Planning Process More Effective</w:t>
      </w:r>
    </w:p>
    <w:p w14:paraId="083C4221" w14:textId="77777777" w:rsidR="00850A42" w:rsidRPr="00850A42" w:rsidRDefault="00850A42" w:rsidP="00850A42">
      <w:pPr>
        <w:numPr>
          <w:ilvl w:val="0"/>
          <w:numId w:val="5"/>
        </w:numPr>
        <w:rPr>
          <w:sz w:val="24"/>
          <w:szCs w:val="24"/>
        </w:rPr>
      </w:pPr>
      <w:r w:rsidRPr="00850A42">
        <w:rPr>
          <w:sz w:val="24"/>
          <w:szCs w:val="24"/>
        </w:rPr>
        <w:t>Reduce the planner’s separation from the public.</w:t>
      </w:r>
    </w:p>
    <w:p w14:paraId="0AC19607" w14:textId="77777777" w:rsidR="00850A42" w:rsidRPr="00850A42" w:rsidRDefault="00850A42" w:rsidP="00850A42">
      <w:pPr>
        <w:numPr>
          <w:ilvl w:val="0"/>
          <w:numId w:val="5"/>
        </w:numPr>
        <w:rPr>
          <w:sz w:val="24"/>
          <w:szCs w:val="24"/>
        </w:rPr>
      </w:pPr>
      <w:r w:rsidRPr="00850A42">
        <w:rPr>
          <w:sz w:val="24"/>
          <w:szCs w:val="24"/>
        </w:rPr>
        <w:t>Encourage teamwork and trust among all involved.</w:t>
      </w:r>
    </w:p>
    <w:p w14:paraId="3FA53A33" w14:textId="77777777" w:rsidR="00850A42" w:rsidRPr="00850A42" w:rsidRDefault="00850A42" w:rsidP="00850A42">
      <w:pPr>
        <w:numPr>
          <w:ilvl w:val="0"/>
          <w:numId w:val="5"/>
        </w:numPr>
        <w:rPr>
          <w:sz w:val="24"/>
          <w:szCs w:val="24"/>
        </w:rPr>
      </w:pPr>
      <w:r w:rsidRPr="00850A42">
        <w:rPr>
          <w:sz w:val="24"/>
          <w:szCs w:val="24"/>
        </w:rPr>
        <w:t>Offer chances to spread information.</w:t>
      </w:r>
    </w:p>
    <w:p w14:paraId="40B67E16" w14:textId="77777777" w:rsidR="00850A42" w:rsidRPr="00850A42" w:rsidRDefault="00850A42" w:rsidP="00850A42">
      <w:pPr>
        <w:numPr>
          <w:ilvl w:val="0"/>
          <w:numId w:val="5"/>
        </w:numPr>
        <w:rPr>
          <w:sz w:val="24"/>
          <w:szCs w:val="24"/>
        </w:rPr>
      </w:pPr>
      <w:r w:rsidRPr="00850A42">
        <w:rPr>
          <w:sz w:val="24"/>
          <w:szCs w:val="24"/>
        </w:rPr>
        <w:t>Explore more aspects and gather more data.</w:t>
      </w:r>
    </w:p>
    <w:p w14:paraId="340FD760" w14:textId="77777777" w:rsidR="00850A42" w:rsidRPr="00850A42" w:rsidRDefault="00850A42" w:rsidP="00850A42">
      <w:pPr>
        <w:numPr>
          <w:ilvl w:val="0"/>
          <w:numId w:val="5"/>
        </w:numPr>
        <w:rPr>
          <w:sz w:val="24"/>
          <w:szCs w:val="24"/>
        </w:rPr>
      </w:pPr>
      <w:r w:rsidRPr="00850A42">
        <w:rPr>
          <w:sz w:val="24"/>
          <w:szCs w:val="24"/>
        </w:rPr>
        <w:lastRenderedPageBreak/>
        <w:t>Help discover different options.</w:t>
      </w:r>
    </w:p>
    <w:p w14:paraId="5EC65F5B" w14:textId="77777777" w:rsidR="00850A42" w:rsidRPr="00850A42" w:rsidRDefault="00850A42" w:rsidP="00850A42">
      <w:pPr>
        <w:numPr>
          <w:ilvl w:val="0"/>
          <w:numId w:val="5"/>
        </w:numPr>
        <w:rPr>
          <w:sz w:val="24"/>
          <w:szCs w:val="24"/>
        </w:rPr>
      </w:pPr>
      <w:r w:rsidRPr="00850A42">
        <w:rPr>
          <w:sz w:val="24"/>
          <w:szCs w:val="24"/>
        </w:rPr>
        <w:t>Increase the planning effort’s credibility and the agency’s political trustworthiness.</w:t>
      </w:r>
    </w:p>
    <w:p w14:paraId="7B450BF5" w14:textId="77777777" w:rsidR="00850A42" w:rsidRPr="00850A42" w:rsidRDefault="00850A42" w:rsidP="00850A42">
      <w:pPr>
        <w:numPr>
          <w:ilvl w:val="0"/>
          <w:numId w:val="5"/>
        </w:numPr>
        <w:rPr>
          <w:sz w:val="24"/>
          <w:szCs w:val="24"/>
        </w:rPr>
      </w:pPr>
      <w:r w:rsidRPr="00850A42">
        <w:rPr>
          <w:sz w:val="24"/>
          <w:szCs w:val="24"/>
        </w:rPr>
        <w:t>Increase public support for the plan.</w:t>
      </w:r>
    </w:p>
    <w:p w14:paraId="22E8B768" w14:textId="77777777" w:rsidR="00850A42" w:rsidRPr="00850A42" w:rsidRDefault="00850A42" w:rsidP="00850A42">
      <w:pPr>
        <w:rPr>
          <w:sz w:val="24"/>
          <w:szCs w:val="24"/>
        </w:rPr>
      </w:pPr>
    </w:p>
    <w:p w14:paraId="54D0DEEE" w14:textId="1CA0B587" w:rsidR="00850A42" w:rsidRPr="00850A42" w:rsidRDefault="00850A42" w:rsidP="00850A42">
      <w:pPr>
        <w:rPr>
          <w:b/>
          <w:bCs/>
          <w:sz w:val="32"/>
          <w:szCs w:val="32"/>
        </w:rPr>
      </w:pPr>
      <w:r w:rsidRPr="00850A42">
        <w:rPr>
          <w:b/>
          <w:bCs/>
          <w:sz w:val="32"/>
          <w:szCs w:val="32"/>
        </w:rPr>
        <w:t xml:space="preserve">Cogan Description Forms </w:t>
      </w:r>
      <w:r w:rsidR="00666DA8" w:rsidRPr="00850A42">
        <w:rPr>
          <w:b/>
          <w:bCs/>
          <w:sz w:val="32"/>
          <w:szCs w:val="32"/>
        </w:rPr>
        <w:t>of</w:t>
      </w:r>
      <w:r w:rsidRPr="00850A42">
        <w:rPr>
          <w:b/>
          <w:bCs/>
          <w:sz w:val="32"/>
          <w:szCs w:val="32"/>
        </w:rPr>
        <w:t xml:space="preserve"> Public Involvement</w:t>
      </w:r>
    </w:p>
    <w:p w14:paraId="6C053B9B" w14:textId="77777777" w:rsidR="00850A42" w:rsidRPr="00850A42" w:rsidRDefault="00850A42" w:rsidP="00850A42">
      <w:pPr>
        <w:rPr>
          <w:sz w:val="24"/>
          <w:szCs w:val="24"/>
        </w:rPr>
      </w:pPr>
      <w:r w:rsidRPr="00850A42">
        <w:rPr>
          <w:b/>
          <w:bCs/>
          <w:sz w:val="24"/>
          <w:szCs w:val="24"/>
        </w:rPr>
        <w:t>Publicity —</w:t>
      </w:r>
      <w:r w:rsidRPr="00850A42">
        <w:rPr>
          <w:sz w:val="24"/>
          <w:szCs w:val="24"/>
        </w:rPr>
        <w:t xml:space="preserve"> Publicity techniques are designed to persuade and facilitate public support, treating citizens as passive receivers of information.</w:t>
      </w:r>
    </w:p>
    <w:p w14:paraId="1FCC9FC6" w14:textId="77777777" w:rsidR="00850A42" w:rsidRPr="00850A42" w:rsidRDefault="00850A42" w:rsidP="00850A42">
      <w:pPr>
        <w:rPr>
          <w:sz w:val="24"/>
          <w:szCs w:val="24"/>
        </w:rPr>
      </w:pPr>
    </w:p>
    <w:p w14:paraId="081A2927" w14:textId="77777777" w:rsidR="00850A42" w:rsidRPr="00850A42" w:rsidRDefault="00850A42" w:rsidP="00850A42">
      <w:pPr>
        <w:rPr>
          <w:sz w:val="24"/>
          <w:szCs w:val="24"/>
        </w:rPr>
      </w:pPr>
      <w:r w:rsidRPr="00850A42">
        <w:rPr>
          <w:b/>
          <w:bCs/>
          <w:sz w:val="24"/>
          <w:szCs w:val="24"/>
        </w:rPr>
        <w:t>Public Education —</w:t>
      </w:r>
      <w:r w:rsidRPr="00850A42">
        <w:rPr>
          <w:sz w:val="24"/>
          <w:szCs w:val="24"/>
        </w:rPr>
        <w:t xml:space="preserve"> Public education programs provide complete and balanced information so that citizens can form their own opinions.</w:t>
      </w:r>
    </w:p>
    <w:p w14:paraId="6EA975D0" w14:textId="77777777" w:rsidR="00850A42" w:rsidRPr="00850A42" w:rsidRDefault="00850A42" w:rsidP="00850A42">
      <w:pPr>
        <w:rPr>
          <w:sz w:val="24"/>
          <w:szCs w:val="24"/>
        </w:rPr>
      </w:pPr>
    </w:p>
    <w:p w14:paraId="761992B0" w14:textId="77777777" w:rsidR="00850A42" w:rsidRPr="00850A42" w:rsidRDefault="00850A42" w:rsidP="00850A42">
      <w:pPr>
        <w:rPr>
          <w:sz w:val="24"/>
          <w:szCs w:val="24"/>
        </w:rPr>
      </w:pPr>
      <w:r w:rsidRPr="00850A42">
        <w:rPr>
          <w:b/>
          <w:bCs/>
          <w:sz w:val="24"/>
          <w:szCs w:val="24"/>
        </w:rPr>
        <w:t>Public Input —</w:t>
      </w:r>
      <w:r w:rsidRPr="00850A42">
        <w:rPr>
          <w:sz w:val="24"/>
          <w:szCs w:val="24"/>
        </w:rPr>
        <w:t xml:space="preserve"> Public input techniques collect ideas and opinions from citizens, and is more effective when participants get feedback on how their input was used.</w:t>
      </w:r>
    </w:p>
    <w:p w14:paraId="4E1D59F4" w14:textId="77777777" w:rsidR="00850A42" w:rsidRPr="00850A42" w:rsidRDefault="00850A42" w:rsidP="00850A42">
      <w:pPr>
        <w:rPr>
          <w:sz w:val="24"/>
          <w:szCs w:val="24"/>
        </w:rPr>
      </w:pPr>
    </w:p>
    <w:p w14:paraId="5710D4C2" w14:textId="5D01C68B" w:rsidR="00850A42" w:rsidRPr="00850A42" w:rsidRDefault="00850A42" w:rsidP="00850A42">
      <w:pPr>
        <w:rPr>
          <w:sz w:val="24"/>
          <w:szCs w:val="24"/>
        </w:rPr>
      </w:pPr>
      <w:r w:rsidRPr="00850A42">
        <w:rPr>
          <w:b/>
          <w:bCs/>
          <w:sz w:val="24"/>
          <w:szCs w:val="24"/>
        </w:rPr>
        <w:t>Public Interaction —</w:t>
      </w:r>
      <w:r w:rsidRPr="00850A42">
        <w:rPr>
          <w:sz w:val="24"/>
          <w:szCs w:val="24"/>
        </w:rPr>
        <w:t xml:space="preserve"> Public interaction techniques </w:t>
      </w:r>
      <w:r w:rsidR="007C4A2C" w:rsidRPr="00850A42">
        <w:rPr>
          <w:sz w:val="24"/>
          <w:szCs w:val="24"/>
        </w:rPr>
        <w:t>encourage</w:t>
      </w:r>
      <w:r w:rsidRPr="00850A42">
        <w:rPr>
          <w:sz w:val="24"/>
          <w:szCs w:val="24"/>
        </w:rPr>
        <w:t xml:space="preserve"> the exchange of ideas among citizens, planners, and decision-makers, allowing everyone to share views and work towards agreement.</w:t>
      </w:r>
    </w:p>
    <w:p w14:paraId="3BBEFEA1" w14:textId="77777777" w:rsidR="00850A42" w:rsidRPr="00850A42" w:rsidRDefault="00850A42" w:rsidP="00850A42">
      <w:pPr>
        <w:rPr>
          <w:sz w:val="24"/>
          <w:szCs w:val="24"/>
        </w:rPr>
      </w:pPr>
    </w:p>
    <w:p w14:paraId="293B2C66" w14:textId="77777777" w:rsidR="00850A42" w:rsidRPr="00850A42" w:rsidRDefault="00850A42" w:rsidP="00850A42">
      <w:pPr>
        <w:rPr>
          <w:sz w:val="24"/>
          <w:szCs w:val="24"/>
        </w:rPr>
      </w:pPr>
      <w:r w:rsidRPr="00850A42">
        <w:rPr>
          <w:b/>
          <w:bCs/>
          <w:sz w:val="24"/>
          <w:szCs w:val="24"/>
        </w:rPr>
        <w:t>Public Partnership —</w:t>
      </w:r>
      <w:r w:rsidRPr="00850A42">
        <w:rPr>
          <w:sz w:val="24"/>
          <w:szCs w:val="24"/>
        </w:rPr>
        <w:t xml:space="preserve"> Public partnerships offer citizens a formal role in making final decisions.</w:t>
      </w:r>
    </w:p>
    <w:p w14:paraId="5CFB307F" w14:textId="77777777" w:rsidR="005229BB" w:rsidRPr="0000797F" w:rsidRDefault="005229BB">
      <w:pPr>
        <w:rPr>
          <w:sz w:val="24"/>
          <w:szCs w:val="24"/>
        </w:rPr>
      </w:pPr>
    </w:p>
    <w:p w14:paraId="4DA50B37" w14:textId="77777777" w:rsidR="00850A42" w:rsidRPr="0000797F" w:rsidRDefault="00850A42">
      <w:pPr>
        <w:rPr>
          <w:sz w:val="24"/>
          <w:szCs w:val="24"/>
        </w:rPr>
      </w:pPr>
    </w:p>
    <w:p w14:paraId="188F80FB" w14:textId="77777777" w:rsidR="00850A42" w:rsidRPr="0000797F" w:rsidRDefault="00850A42">
      <w:pPr>
        <w:rPr>
          <w:sz w:val="24"/>
          <w:szCs w:val="24"/>
        </w:rPr>
      </w:pPr>
    </w:p>
    <w:sectPr w:rsidR="00850A42" w:rsidRPr="0000797F" w:rsidSect="00850A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11E39"/>
    <w:multiLevelType w:val="hybridMultilevel"/>
    <w:tmpl w:val="4E381F7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51516C4"/>
    <w:multiLevelType w:val="hybridMultilevel"/>
    <w:tmpl w:val="4524F2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2D75A63"/>
    <w:multiLevelType w:val="multilevel"/>
    <w:tmpl w:val="97C01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7108BF"/>
    <w:multiLevelType w:val="hybridMultilevel"/>
    <w:tmpl w:val="7534D4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75E77107"/>
    <w:multiLevelType w:val="multilevel"/>
    <w:tmpl w:val="B0122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62028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135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4100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2861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34203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5B"/>
    <w:rsid w:val="0000797F"/>
    <w:rsid w:val="005229BB"/>
    <w:rsid w:val="00666DA8"/>
    <w:rsid w:val="007C4A2C"/>
    <w:rsid w:val="0080795B"/>
    <w:rsid w:val="00850A42"/>
    <w:rsid w:val="00B843E7"/>
    <w:rsid w:val="00D72628"/>
    <w:rsid w:val="00FF3A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68A6"/>
  <w15:chartTrackingRefBased/>
  <w15:docId w15:val="{7F819D07-9E96-4B15-8CAB-4E41FE1B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95B"/>
    <w:rPr>
      <w:rFonts w:eastAsiaTheme="majorEastAsia" w:cstheme="majorBidi"/>
      <w:color w:val="272727" w:themeColor="text1" w:themeTint="D8"/>
    </w:rPr>
  </w:style>
  <w:style w:type="paragraph" w:styleId="Title">
    <w:name w:val="Title"/>
    <w:basedOn w:val="Normal"/>
    <w:next w:val="Normal"/>
    <w:link w:val="TitleChar"/>
    <w:uiPriority w:val="10"/>
    <w:qFormat/>
    <w:rsid w:val="00807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95B"/>
    <w:pPr>
      <w:spacing w:before="160"/>
      <w:jc w:val="center"/>
    </w:pPr>
    <w:rPr>
      <w:i/>
      <w:iCs/>
      <w:color w:val="404040" w:themeColor="text1" w:themeTint="BF"/>
    </w:rPr>
  </w:style>
  <w:style w:type="character" w:customStyle="1" w:styleId="QuoteChar">
    <w:name w:val="Quote Char"/>
    <w:basedOn w:val="DefaultParagraphFont"/>
    <w:link w:val="Quote"/>
    <w:uiPriority w:val="29"/>
    <w:rsid w:val="0080795B"/>
    <w:rPr>
      <w:i/>
      <w:iCs/>
      <w:color w:val="404040" w:themeColor="text1" w:themeTint="BF"/>
    </w:rPr>
  </w:style>
  <w:style w:type="paragraph" w:styleId="ListParagraph">
    <w:name w:val="List Paragraph"/>
    <w:basedOn w:val="Normal"/>
    <w:uiPriority w:val="34"/>
    <w:qFormat/>
    <w:rsid w:val="0080795B"/>
    <w:pPr>
      <w:ind w:left="720"/>
      <w:contextualSpacing/>
    </w:pPr>
  </w:style>
  <w:style w:type="character" w:styleId="IntenseEmphasis">
    <w:name w:val="Intense Emphasis"/>
    <w:basedOn w:val="DefaultParagraphFont"/>
    <w:uiPriority w:val="21"/>
    <w:qFormat/>
    <w:rsid w:val="0080795B"/>
    <w:rPr>
      <w:i/>
      <w:iCs/>
      <w:color w:val="0F4761" w:themeColor="accent1" w:themeShade="BF"/>
    </w:rPr>
  </w:style>
  <w:style w:type="paragraph" w:styleId="IntenseQuote">
    <w:name w:val="Intense Quote"/>
    <w:basedOn w:val="Normal"/>
    <w:next w:val="Normal"/>
    <w:link w:val="IntenseQuoteChar"/>
    <w:uiPriority w:val="30"/>
    <w:qFormat/>
    <w:rsid w:val="00807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95B"/>
    <w:rPr>
      <w:i/>
      <w:iCs/>
      <w:color w:val="0F4761" w:themeColor="accent1" w:themeShade="BF"/>
    </w:rPr>
  </w:style>
  <w:style w:type="character" w:styleId="IntenseReference">
    <w:name w:val="Intense Reference"/>
    <w:basedOn w:val="DefaultParagraphFont"/>
    <w:uiPriority w:val="32"/>
    <w:qFormat/>
    <w:rsid w:val="008079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57529">
      <w:bodyDiv w:val="1"/>
      <w:marLeft w:val="0"/>
      <w:marRight w:val="0"/>
      <w:marTop w:val="0"/>
      <w:marBottom w:val="0"/>
      <w:divBdr>
        <w:top w:val="none" w:sz="0" w:space="0" w:color="auto"/>
        <w:left w:val="none" w:sz="0" w:space="0" w:color="auto"/>
        <w:bottom w:val="none" w:sz="0" w:space="0" w:color="auto"/>
        <w:right w:val="none" w:sz="0" w:space="0" w:color="auto"/>
      </w:divBdr>
    </w:div>
    <w:div w:id="11207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6</cp:revision>
  <dcterms:created xsi:type="dcterms:W3CDTF">2024-08-30T12:39:00Z</dcterms:created>
  <dcterms:modified xsi:type="dcterms:W3CDTF">2024-08-30T12:40:00Z</dcterms:modified>
</cp:coreProperties>
</file>