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6CB2" w14:textId="77777777" w:rsidR="0027331B" w:rsidRPr="0027331B" w:rsidRDefault="0027331B" w:rsidP="0027331B">
      <w:pPr>
        <w:rPr>
          <w:b/>
          <w:bCs/>
          <w:sz w:val="32"/>
          <w:szCs w:val="32"/>
        </w:rPr>
      </w:pPr>
      <w:r w:rsidRPr="0027331B">
        <w:rPr>
          <w:b/>
          <w:bCs/>
          <w:sz w:val="32"/>
          <w:szCs w:val="32"/>
        </w:rPr>
        <w:t>Organization</w:t>
      </w:r>
    </w:p>
    <w:p w14:paraId="3812E28E" w14:textId="0A6436A3" w:rsidR="002E7A37" w:rsidRPr="002E7A37" w:rsidRDefault="002E7A37" w:rsidP="002E7A37">
      <w:pPr>
        <w:rPr>
          <w:sz w:val="24"/>
          <w:szCs w:val="24"/>
        </w:rPr>
      </w:pPr>
      <w:r w:rsidRPr="002E7A37">
        <w:rPr>
          <w:sz w:val="24"/>
          <w:szCs w:val="24"/>
        </w:rPr>
        <w:t>Organization is the arrangement of people to help achieve agreed-upon goals by assigning functions and responsibilities.</w:t>
      </w:r>
    </w:p>
    <w:p w14:paraId="478A2492" w14:textId="031D0531" w:rsidR="002E7A37" w:rsidRPr="002E7A37" w:rsidRDefault="002E7A37" w:rsidP="002E7A37">
      <w:pPr>
        <w:rPr>
          <w:sz w:val="24"/>
          <w:szCs w:val="24"/>
        </w:rPr>
      </w:pPr>
      <w:r w:rsidRPr="002E7A37">
        <w:rPr>
          <w:sz w:val="24"/>
          <w:szCs w:val="24"/>
        </w:rPr>
        <w:t xml:space="preserve">Organization is a group of people working together in a coordinated way to </w:t>
      </w:r>
      <w:r>
        <w:rPr>
          <w:sz w:val="24"/>
          <w:szCs w:val="24"/>
        </w:rPr>
        <w:t xml:space="preserve">achieve </w:t>
      </w:r>
      <w:r w:rsidRPr="002E7A37">
        <w:rPr>
          <w:sz w:val="24"/>
          <w:szCs w:val="24"/>
        </w:rPr>
        <w:t>a common goal.</w:t>
      </w:r>
    </w:p>
    <w:p w14:paraId="5BCAC4F4" w14:textId="0E06DB2C" w:rsidR="001B331F" w:rsidRDefault="001B331F" w:rsidP="002E7A37">
      <w:pPr>
        <w:rPr>
          <w:sz w:val="24"/>
          <w:szCs w:val="24"/>
        </w:rPr>
      </w:pPr>
    </w:p>
    <w:p w14:paraId="58340E3A" w14:textId="31DBC15B" w:rsidR="00761693" w:rsidRDefault="00B8365C" w:rsidP="002E7A37">
      <w:pPr>
        <w:rPr>
          <w:b/>
          <w:bCs/>
          <w:sz w:val="32"/>
          <w:szCs w:val="32"/>
        </w:rPr>
      </w:pPr>
      <w:r w:rsidRPr="00B8365C">
        <w:rPr>
          <w:b/>
          <w:bCs/>
          <w:sz w:val="32"/>
          <w:szCs w:val="32"/>
        </w:rPr>
        <w:t>Principles of Organization</w:t>
      </w:r>
    </w:p>
    <w:p w14:paraId="75712F8F" w14:textId="77777777" w:rsidR="00B37052" w:rsidRPr="00B37052" w:rsidRDefault="00B37052" w:rsidP="00B37052">
      <w:p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Hierarchy</w:t>
      </w:r>
      <w:r w:rsidRPr="00B37052">
        <w:rPr>
          <w:sz w:val="24"/>
          <w:szCs w:val="24"/>
        </w:rPr>
        <w:t>: The chain of command where higher levels control lower levels within an organization.</w:t>
      </w:r>
    </w:p>
    <w:p w14:paraId="123A73EE" w14:textId="77777777" w:rsidR="00B37052" w:rsidRPr="00B37052" w:rsidRDefault="00B37052" w:rsidP="00B37052">
      <w:p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Span of Control</w:t>
      </w:r>
      <w:r w:rsidRPr="00B37052">
        <w:rPr>
          <w:sz w:val="24"/>
          <w:szCs w:val="24"/>
        </w:rPr>
        <w:t>: The number of people a manager supervises.</w:t>
      </w:r>
    </w:p>
    <w:p w14:paraId="677E2DC7" w14:textId="77777777" w:rsidR="00B37052" w:rsidRPr="00B37052" w:rsidRDefault="00B37052" w:rsidP="00B37052">
      <w:p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Unity of Command</w:t>
      </w:r>
      <w:r w:rsidRPr="00B37052">
        <w:rPr>
          <w:sz w:val="24"/>
          <w:szCs w:val="24"/>
        </w:rPr>
        <w:t>: An employee should report to only one supervisor to avoid confusion (according to Henri Fayol).</w:t>
      </w:r>
    </w:p>
    <w:p w14:paraId="6EAF0D99" w14:textId="77777777" w:rsidR="00B37052" w:rsidRPr="00B37052" w:rsidRDefault="00B37052" w:rsidP="00B37052">
      <w:p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Integration vs. Disintegration</w:t>
      </w:r>
      <w:r w:rsidRPr="00B37052">
        <w:rPr>
          <w:sz w:val="24"/>
          <w:szCs w:val="24"/>
        </w:rPr>
        <w:t>:</w:t>
      </w:r>
    </w:p>
    <w:p w14:paraId="4CA98C69" w14:textId="77777777" w:rsidR="00B37052" w:rsidRPr="00B37052" w:rsidRDefault="00B37052" w:rsidP="00B37052">
      <w:pPr>
        <w:numPr>
          <w:ilvl w:val="0"/>
          <w:numId w:val="1"/>
        </w:num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Integration</w:t>
      </w:r>
      <w:r w:rsidRPr="00B37052">
        <w:rPr>
          <w:sz w:val="24"/>
          <w:szCs w:val="24"/>
        </w:rPr>
        <w:t>: Connecting parts of the organization under one manager or department.</w:t>
      </w:r>
    </w:p>
    <w:p w14:paraId="1F7C6C4B" w14:textId="4E98DB72" w:rsidR="00B37052" w:rsidRPr="00B37052" w:rsidRDefault="00B37052" w:rsidP="00B37052">
      <w:pPr>
        <w:numPr>
          <w:ilvl w:val="0"/>
          <w:numId w:val="1"/>
        </w:num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Disintegration</w:t>
      </w:r>
      <w:r w:rsidRPr="00B37052">
        <w:rPr>
          <w:sz w:val="24"/>
          <w:szCs w:val="24"/>
        </w:rPr>
        <w:t>: Breaking the organization into smaller</w:t>
      </w:r>
      <w:r w:rsidR="006251D9">
        <w:rPr>
          <w:sz w:val="24"/>
          <w:szCs w:val="24"/>
        </w:rPr>
        <w:t xml:space="preserve"> </w:t>
      </w:r>
      <w:r w:rsidRPr="00B37052">
        <w:rPr>
          <w:sz w:val="24"/>
          <w:szCs w:val="24"/>
        </w:rPr>
        <w:t>independent parts or groups.</w:t>
      </w:r>
    </w:p>
    <w:p w14:paraId="03532C0D" w14:textId="77777777" w:rsidR="00B37052" w:rsidRPr="00B37052" w:rsidRDefault="00B37052" w:rsidP="00B37052">
      <w:p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Delegation</w:t>
      </w:r>
      <w:r w:rsidRPr="00B37052">
        <w:rPr>
          <w:sz w:val="24"/>
          <w:szCs w:val="24"/>
        </w:rPr>
        <w:t>: Assigning authority from higher levels to lower levels to help with organizational tasks.</w:t>
      </w:r>
    </w:p>
    <w:p w14:paraId="28CDA80B" w14:textId="77777777" w:rsidR="00B37052" w:rsidRPr="00B37052" w:rsidRDefault="00B37052" w:rsidP="00B37052">
      <w:p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Centralization vs. Decentralization</w:t>
      </w:r>
      <w:r w:rsidRPr="00B37052">
        <w:rPr>
          <w:sz w:val="24"/>
          <w:szCs w:val="24"/>
        </w:rPr>
        <w:t>:</w:t>
      </w:r>
    </w:p>
    <w:p w14:paraId="74B4861C" w14:textId="77777777" w:rsidR="00B37052" w:rsidRPr="00B37052" w:rsidRDefault="00B37052" w:rsidP="00B37052">
      <w:pPr>
        <w:numPr>
          <w:ilvl w:val="0"/>
          <w:numId w:val="2"/>
        </w:num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Centralization</w:t>
      </w:r>
      <w:r w:rsidRPr="00B37052">
        <w:rPr>
          <w:sz w:val="24"/>
          <w:szCs w:val="24"/>
        </w:rPr>
        <w:t>: Concentrating decision-making authority at the top.</w:t>
      </w:r>
    </w:p>
    <w:p w14:paraId="4C89E864" w14:textId="77777777" w:rsidR="00B37052" w:rsidRPr="00B37052" w:rsidRDefault="00B37052" w:rsidP="00B37052">
      <w:pPr>
        <w:numPr>
          <w:ilvl w:val="0"/>
          <w:numId w:val="2"/>
        </w:numPr>
        <w:rPr>
          <w:sz w:val="24"/>
          <w:szCs w:val="24"/>
        </w:rPr>
      </w:pPr>
      <w:r w:rsidRPr="00B37052">
        <w:rPr>
          <w:b/>
          <w:bCs/>
          <w:sz w:val="24"/>
          <w:szCs w:val="24"/>
        </w:rPr>
        <w:t>Decentralization</w:t>
      </w:r>
      <w:r w:rsidRPr="00B37052">
        <w:rPr>
          <w:sz w:val="24"/>
          <w:szCs w:val="24"/>
        </w:rPr>
        <w:t>: Distributing decision-making authority among various individuals or units.</w:t>
      </w:r>
    </w:p>
    <w:p w14:paraId="08C4B1C2" w14:textId="77777777" w:rsidR="00B8365C" w:rsidRDefault="00B8365C" w:rsidP="002E7A37">
      <w:pPr>
        <w:rPr>
          <w:sz w:val="24"/>
          <w:szCs w:val="24"/>
        </w:rPr>
      </w:pPr>
    </w:p>
    <w:p w14:paraId="20A077AC" w14:textId="77965EA3" w:rsidR="00B847E3" w:rsidRPr="00B847E3" w:rsidRDefault="00B847E3" w:rsidP="00B847E3">
      <w:pPr>
        <w:rPr>
          <w:sz w:val="32"/>
          <w:szCs w:val="32"/>
        </w:rPr>
      </w:pPr>
      <w:r w:rsidRPr="00B847E3">
        <w:rPr>
          <w:b/>
          <w:bCs/>
          <w:sz w:val="32"/>
          <w:szCs w:val="32"/>
        </w:rPr>
        <w:t>Organization of Federal Government in Pakistan</w:t>
      </w:r>
    </w:p>
    <w:p w14:paraId="471BD04F" w14:textId="77777777" w:rsidR="00B847E3" w:rsidRPr="00B847E3" w:rsidRDefault="00B847E3" w:rsidP="00B847E3">
      <w:pPr>
        <w:numPr>
          <w:ilvl w:val="0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Rules of Business-1973</w:t>
      </w:r>
      <w:r w:rsidRPr="00B847E3">
        <w:rPr>
          <w:sz w:val="24"/>
          <w:szCs w:val="24"/>
        </w:rPr>
        <w:t>: Defines how ministries, ministers, and secretaries operate and manage federal government tasks.</w:t>
      </w:r>
    </w:p>
    <w:p w14:paraId="111343D7" w14:textId="77777777" w:rsidR="00B847E3" w:rsidRPr="00B847E3" w:rsidRDefault="00B847E3" w:rsidP="00B847E3">
      <w:pPr>
        <w:numPr>
          <w:ilvl w:val="0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Central Secretariat</w:t>
      </w:r>
      <w:r w:rsidRPr="00B847E3">
        <w:rPr>
          <w:sz w:val="24"/>
          <w:szCs w:val="24"/>
        </w:rPr>
        <w:t>: Includes ministries, divisions, attached departments, subordinate offices, and autonomous/semi-autonomous bodies to manage federal matters.</w:t>
      </w:r>
    </w:p>
    <w:p w14:paraId="2B1E3A1E" w14:textId="121FC243" w:rsidR="00B847E3" w:rsidRPr="00B847E3" w:rsidRDefault="00B847E3" w:rsidP="00B847E3">
      <w:pPr>
        <w:numPr>
          <w:ilvl w:val="1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Ministry</w:t>
      </w:r>
      <w:r w:rsidRPr="00B847E3">
        <w:rPr>
          <w:sz w:val="24"/>
          <w:szCs w:val="24"/>
        </w:rPr>
        <w:t>: A main unit that oversees specific government functions. Headed by a Cabinet Minister, with an administrative Secretary in charge.</w:t>
      </w:r>
      <w:r>
        <w:rPr>
          <w:sz w:val="24"/>
          <w:szCs w:val="24"/>
        </w:rPr>
        <w:t xml:space="preserve"> </w:t>
      </w:r>
      <w:r w:rsidR="00A30B54">
        <w:rPr>
          <w:sz w:val="24"/>
          <w:szCs w:val="24"/>
        </w:rPr>
        <w:t xml:space="preserve">A </w:t>
      </w:r>
      <w:r w:rsidRPr="00B847E3">
        <w:rPr>
          <w:sz w:val="24"/>
          <w:szCs w:val="24"/>
        </w:rPr>
        <w:t>Ministry formulate policies and ensure their</w:t>
      </w:r>
      <w:r>
        <w:rPr>
          <w:sz w:val="24"/>
          <w:szCs w:val="24"/>
        </w:rPr>
        <w:t xml:space="preserve"> </w:t>
      </w:r>
      <w:r w:rsidRPr="00B847E3">
        <w:rPr>
          <w:sz w:val="24"/>
          <w:szCs w:val="24"/>
        </w:rPr>
        <w:t>implementation.</w:t>
      </w:r>
    </w:p>
    <w:p w14:paraId="41A84E6A" w14:textId="34548B6A" w:rsidR="00B847E3" w:rsidRPr="00B847E3" w:rsidRDefault="00B847E3" w:rsidP="006224DE">
      <w:pPr>
        <w:numPr>
          <w:ilvl w:val="1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Division</w:t>
      </w:r>
      <w:r w:rsidRPr="00B847E3">
        <w:rPr>
          <w:sz w:val="24"/>
          <w:szCs w:val="24"/>
        </w:rPr>
        <w:t xml:space="preserve">: Similar to a ministry, but </w:t>
      </w:r>
      <w:r w:rsidR="00386DDD">
        <w:rPr>
          <w:sz w:val="24"/>
          <w:szCs w:val="24"/>
        </w:rPr>
        <w:t xml:space="preserve">it </w:t>
      </w:r>
      <w:r w:rsidRPr="00B847E3">
        <w:rPr>
          <w:sz w:val="24"/>
          <w:szCs w:val="24"/>
        </w:rPr>
        <w:t xml:space="preserve">might have a smaller scope. </w:t>
      </w:r>
      <w:r w:rsidR="00386DDD">
        <w:rPr>
          <w:sz w:val="24"/>
          <w:szCs w:val="24"/>
        </w:rPr>
        <w:t>It is m</w:t>
      </w:r>
      <w:r w:rsidRPr="00B847E3">
        <w:rPr>
          <w:sz w:val="24"/>
          <w:szCs w:val="24"/>
        </w:rPr>
        <w:t xml:space="preserve">anaged by a </w:t>
      </w:r>
      <w:r w:rsidR="002205E1" w:rsidRPr="00B847E3">
        <w:rPr>
          <w:sz w:val="24"/>
          <w:szCs w:val="24"/>
        </w:rPr>
        <w:t>state minister</w:t>
      </w:r>
      <w:r w:rsidRPr="00B847E3">
        <w:rPr>
          <w:sz w:val="24"/>
          <w:szCs w:val="24"/>
        </w:rPr>
        <w:t>, with a Secretary or Additional Secretary handling administration.</w:t>
      </w:r>
    </w:p>
    <w:p w14:paraId="70D51737" w14:textId="2FE9CDE2" w:rsidR="00B847E3" w:rsidRPr="00B847E3" w:rsidRDefault="00B847E3" w:rsidP="00B847E3">
      <w:pPr>
        <w:numPr>
          <w:ilvl w:val="1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Attached Department</w:t>
      </w:r>
      <w:r w:rsidRPr="00B847E3">
        <w:rPr>
          <w:sz w:val="24"/>
          <w:szCs w:val="24"/>
        </w:rPr>
        <w:t xml:space="preserve">: Directly linked to a ministry or division, assisting in policy </w:t>
      </w:r>
      <w:r w:rsidR="00FE33FE">
        <w:rPr>
          <w:sz w:val="24"/>
          <w:szCs w:val="24"/>
        </w:rPr>
        <w:t xml:space="preserve">making </w:t>
      </w:r>
      <w:r w:rsidRPr="00B847E3">
        <w:rPr>
          <w:sz w:val="24"/>
          <w:szCs w:val="24"/>
        </w:rPr>
        <w:t>and</w:t>
      </w:r>
      <w:r w:rsidR="00FE33FE">
        <w:rPr>
          <w:sz w:val="24"/>
          <w:szCs w:val="24"/>
        </w:rPr>
        <w:t xml:space="preserve"> implementation</w:t>
      </w:r>
      <w:r w:rsidRPr="00B847E3">
        <w:rPr>
          <w:sz w:val="24"/>
          <w:szCs w:val="24"/>
        </w:rPr>
        <w:t xml:space="preserve">. </w:t>
      </w:r>
      <w:r w:rsidR="006A33AB">
        <w:rPr>
          <w:sz w:val="24"/>
          <w:szCs w:val="24"/>
        </w:rPr>
        <w:t>It is c</w:t>
      </w:r>
      <w:r w:rsidRPr="00B847E3">
        <w:rPr>
          <w:sz w:val="24"/>
          <w:szCs w:val="24"/>
        </w:rPr>
        <w:t>ontrolled by the ministry or division.</w:t>
      </w:r>
    </w:p>
    <w:p w14:paraId="39E88999" w14:textId="25EFED89" w:rsidR="00B847E3" w:rsidRPr="00B847E3" w:rsidRDefault="00B847E3" w:rsidP="007A32E1">
      <w:pPr>
        <w:numPr>
          <w:ilvl w:val="1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Subordinate Offices</w:t>
      </w:r>
      <w:r w:rsidRPr="00B847E3">
        <w:rPr>
          <w:sz w:val="24"/>
          <w:szCs w:val="24"/>
        </w:rPr>
        <w:t xml:space="preserve">: Field offices </w:t>
      </w:r>
      <w:r w:rsidR="00AE26CA">
        <w:rPr>
          <w:sz w:val="24"/>
          <w:szCs w:val="24"/>
        </w:rPr>
        <w:t xml:space="preserve">are </w:t>
      </w:r>
      <w:r w:rsidRPr="00B847E3">
        <w:rPr>
          <w:sz w:val="24"/>
          <w:szCs w:val="24"/>
        </w:rPr>
        <w:t>under attached departments.</w:t>
      </w:r>
      <w:r w:rsidR="007A32E1">
        <w:rPr>
          <w:sz w:val="24"/>
          <w:szCs w:val="24"/>
        </w:rPr>
        <w:t xml:space="preserve"> </w:t>
      </w:r>
      <w:r w:rsidR="007A32E1" w:rsidRPr="007A32E1">
        <w:rPr>
          <w:sz w:val="24"/>
          <w:szCs w:val="24"/>
        </w:rPr>
        <w:t>They are responsible for the execution of all the filed activities of attached</w:t>
      </w:r>
      <w:r w:rsidR="007A32E1">
        <w:rPr>
          <w:sz w:val="24"/>
          <w:szCs w:val="24"/>
        </w:rPr>
        <w:t xml:space="preserve"> </w:t>
      </w:r>
      <w:r w:rsidR="007A32E1" w:rsidRPr="007A32E1">
        <w:rPr>
          <w:sz w:val="24"/>
          <w:szCs w:val="24"/>
        </w:rPr>
        <w:t>departments.</w:t>
      </w:r>
      <w:r w:rsidR="009C783C">
        <w:rPr>
          <w:sz w:val="24"/>
          <w:szCs w:val="24"/>
        </w:rPr>
        <w:t xml:space="preserve"> They are headed by an administrator.</w:t>
      </w:r>
    </w:p>
    <w:p w14:paraId="2718F5BC" w14:textId="6858E270" w:rsidR="00E26C70" w:rsidRPr="00D02175" w:rsidRDefault="00B847E3" w:rsidP="0083539E">
      <w:pPr>
        <w:numPr>
          <w:ilvl w:val="1"/>
          <w:numId w:val="3"/>
        </w:numPr>
        <w:rPr>
          <w:sz w:val="24"/>
          <w:szCs w:val="24"/>
        </w:rPr>
      </w:pPr>
      <w:r w:rsidRPr="00B847E3">
        <w:rPr>
          <w:b/>
          <w:bCs/>
          <w:sz w:val="24"/>
          <w:szCs w:val="24"/>
        </w:rPr>
        <w:t>Autonomous/Semi-Autonomous Bodies</w:t>
      </w:r>
      <w:r w:rsidRPr="00B847E3">
        <w:rPr>
          <w:sz w:val="24"/>
          <w:szCs w:val="24"/>
        </w:rPr>
        <w:t>: Operate independently within sectors like Finance, Education, and Banking to make quick decisions and decentralize authority.</w:t>
      </w:r>
    </w:p>
    <w:p w14:paraId="53532A9C" w14:textId="55B8A183" w:rsidR="0083539E" w:rsidRPr="0083539E" w:rsidRDefault="0083539E" w:rsidP="0083539E">
      <w:pPr>
        <w:rPr>
          <w:b/>
          <w:bCs/>
          <w:sz w:val="32"/>
          <w:szCs w:val="32"/>
        </w:rPr>
      </w:pPr>
      <w:r w:rsidRPr="0083539E">
        <w:rPr>
          <w:b/>
          <w:bCs/>
          <w:sz w:val="32"/>
          <w:szCs w:val="32"/>
        </w:rPr>
        <w:lastRenderedPageBreak/>
        <w:t>Transaction of Business at the Federal Level</w:t>
      </w:r>
    </w:p>
    <w:p w14:paraId="3896729F" w14:textId="718B8E57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Prime Minister</w:t>
      </w:r>
      <w:r w:rsidRPr="0083539E">
        <w:rPr>
          <w:sz w:val="24"/>
          <w:szCs w:val="24"/>
        </w:rPr>
        <w:t xml:space="preserve">: At the top, </w:t>
      </w:r>
      <w:r w:rsidR="00495BC2">
        <w:rPr>
          <w:sz w:val="24"/>
          <w:szCs w:val="24"/>
        </w:rPr>
        <w:t xml:space="preserve">who is </w:t>
      </w:r>
      <w:r w:rsidRPr="0083539E">
        <w:rPr>
          <w:sz w:val="24"/>
          <w:szCs w:val="24"/>
        </w:rPr>
        <w:t xml:space="preserve">responsible for </w:t>
      </w:r>
      <w:r w:rsidR="001A20BE">
        <w:rPr>
          <w:sz w:val="24"/>
          <w:szCs w:val="24"/>
        </w:rPr>
        <w:t>managing</w:t>
      </w:r>
      <w:r w:rsidRPr="0083539E">
        <w:rPr>
          <w:sz w:val="24"/>
          <w:szCs w:val="24"/>
        </w:rPr>
        <w:t xml:space="preserve"> the federal government and its functions.</w:t>
      </w:r>
    </w:p>
    <w:p w14:paraId="7EB81054" w14:textId="77777777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Federal Minister</w:t>
      </w:r>
      <w:r w:rsidRPr="0083539E">
        <w:rPr>
          <w:sz w:val="24"/>
          <w:szCs w:val="24"/>
        </w:rPr>
        <w:t>: Assists the Prime Minister in developing public policies.</w:t>
      </w:r>
    </w:p>
    <w:p w14:paraId="76576D29" w14:textId="77777777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Secretary</w:t>
      </w:r>
      <w:r w:rsidRPr="0083539E">
        <w:rPr>
          <w:sz w:val="24"/>
          <w:szCs w:val="24"/>
        </w:rPr>
        <w:t>: Senior civil servant in charge of a ministry or division. Supports the Minister in policy-making and keeps them informed about the ministry’s work.</w:t>
      </w:r>
    </w:p>
    <w:p w14:paraId="1303A779" w14:textId="77777777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Additional Secretary</w:t>
      </w:r>
      <w:r w:rsidRPr="0083539E">
        <w:rPr>
          <w:sz w:val="24"/>
          <w:szCs w:val="24"/>
        </w:rPr>
        <w:t>: Senior civil servant who assists the Secretary. Sometimes in charge of a division and performs similar duties to a Secretary.</w:t>
      </w:r>
    </w:p>
    <w:p w14:paraId="0E3C7DE3" w14:textId="77777777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Joint Secretary</w:t>
      </w:r>
      <w:r w:rsidRPr="0083539E">
        <w:rPr>
          <w:sz w:val="24"/>
          <w:szCs w:val="24"/>
        </w:rPr>
        <w:t>: Works under the Additional Secretary. In a ministry, they are at the third level of the hierarchy; in a division, they assist the Additional Secretary as the second in command.</w:t>
      </w:r>
    </w:p>
    <w:p w14:paraId="41B63865" w14:textId="77777777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Deputy Secretary</w:t>
      </w:r>
      <w:r w:rsidRPr="0083539E">
        <w:rPr>
          <w:sz w:val="24"/>
          <w:szCs w:val="24"/>
        </w:rPr>
        <w:t>: Manages a group of sections within a wing of a division or ministry.</w:t>
      </w:r>
    </w:p>
    <w:p w14:paraId="069E46BF" w14:textId="2328F2A5" w:rsidR="0083539E" w:rsidRPr="0083539E" w:rsidRDefault="0083539E" w:rsidP="0083539E">
      <w:pPr>
        <w:numPr>
          <w:ilvl w:val="0"/>
          <w:numId w:val="4"/>
        </w:numPr>
        <w:rPr>
          <w:sz w:val="24"/>
          <w:szCs w:val="24"/>
        </w:rPr>
      </w:pPr>
      <w:r w:rsidRPr="0083539E">
        <w:rPr>
          <w:b/>
          <w:bCs/>
          <w:sz w:val="24"/>
          <w:szCs w:val="24"/>
        </w:rPr>
        <w:t>Section Officer</w:t>
      </w:r>
      <w:r w:rsidRPr="0083539E">
        <w:rPr>
          <w:sz w:val="24"/>
          <w:szCs w:val="24"/>
        </w:rPr>
        <w:t xml:space="preserve">: </w:t>
      </w:r>
      <w:r w:rsidR="00E02D43">
        <w:rPr>
          <w:sz w:val="24"/>
          <w:szCs w:val="24"/>
        </w:rPr>
        <w:t>Comes under secretary</w:t>
      </w:r>
      <w:r w:rsidR="007E7567">
        <w:rPr>
          <w:sz w:val="24"/>
          <w:szCs w:val="24"/>
        </w:rPr>
        <w:t xml:space="preserve"> </w:t>
      </w:r>
      <w:r w:rsidR="00426BDE">
        <w:rPr>
          <w:sz w:val="24"/>
          <w:szCs w:val="24"/>
        </w:rPr>
        <w:t>who</w:t>
      </w:r>
      <w:r w:rsidR="005D1AA7">
        <w:rPr>
          <w:sz w:val="24"/>
          <w:szCs w:val="24"/>
        </w:rPr>
        <w:t xml:space="preserve"> </w:t>
      </w:r>
      <w:r w:rsidR="00E02D43">
        <w:rPr>
          <w:sz w:val="24"/>
          <w:szCs w:val="24"/>
        </w:rPr>
        <w:t>m</w:t>
      </w:r>
      <w:r w:rsidRPr="0083539E">
        <w:rPr>
          <w:sz w:val="24"/>
          <w:szCs w:val="24"/>
        </w:rPr>
        <w:t>anages a section and its staff, including assistants, clerks, and record keepers. They are at the lowest level of the administrative hierarchy.</w:t>
      </w:r>
    </w:p>
    <w:p w14:paraId="0C04B4DD" w14:textId="77777777" w:rsidR="00B8365C" w:rsidRDefault="00B8365C" w:rsidP="002E7A37">
      <w:pPr>
        <w:rPr>
          <w:sz w:val="24"/>
          <w:szCs w:val="24"/>
        </w:rPr>
      </w:pPr>
    </w:p>
    <w:p w14:paraId="12A2FF13" w14:textId="06C0C445" w:rsidR="007A118C" w:rsidRPr="007A118C" w:rsidRDefault="007A118C" w:rsidP="007A118C">
      <w:pPr>
        <w:rPr>
          <w:b/>
          <w:bCs/>
          <w:sz w:val="32"/>
          <w:szCs w:val="32"/>
        </w:rPr>
      </w:pPr>
      <w:r w:rsidRPr="007A118C">
        <w:rPr>
          <w:b/>
          <w:bCs/>
          <w:sz w:val="32"/>
          <w:szCs w:val="32"/>
        </w:rPr>
        <w:t>Provincial Organization in Pakistan</w:t>
      </w:r>
    </w:p>
    <w:p w14:paraId="1220426A" w14:textId="77777777" w:rsidR="007A118C" w:rsidRPr="007A118C" w:rsidRDefault="007A118C" w:rsidP="007A118C">
      <w:pPr>
        <w:rPr>
          <w:sz w:val="24"/>
          <w:szCs w:val="24"/>
        </w:rPr>
      </w:pPr>
      <w:r w:rsidRPr="007A118C">
        <w:rPr>
          <w:sz w:val="24"/>
          <w:szCs w:val="24"/>
        </w:rPr>
        <w:t>The structure of provincial governments in Pakistan is similar to the federal level, with a provincial secretariat and attached offices, adjusted for provincial needs.</w:t>
      </w:r>
    </w:p>
    <w:p w14:paraId="7AA08D0F" w14:textId="6228B88C" w:rsidR="007A118C" w:rsidRPr="007A118C" w:rsidRDefault="007A118C" w:rsidP="007A118C">
      <w:pPr>
        <w:numPr>
          <w:ilvl w:val="0"/>
          <w:numId w:val="5"/>
        </w:numPr>
        <w:rPr>
          <w:sz w:val="24"/>
          <w:szCs w:val="24"/>
        </w:rPr>
      </w:pPr>
      <w:r w:rsidRPr="007A118C">
        <w:rPr>
          <w:b/>
          <w:bCs/>
          <w:sz w:val="24"/>
          <w:szCs w:val="24"/>
        </w:rPr>
        <w:t>Chief Minister (CM)</w:t>
      </w:r>
      <w:r w:rsidRPr="007A118C">
        <w:rPr>
          <w:sz w:val="24"/>
          <w:szCs w:val="24"/>
        </w:rPr>
        <w:t>: The highest authority in the province</w:t>
      </w:r>
      <w:r w:rsidR="00670C6E">
        <w:rPr>
          <w:sz w:val="24"/>
          <w:szCs w:val="24"/>
        </w:rPr>
        <w:t xml:space="preserve"> is the CM</w:t>
      </w:r>
      <w:r w:rsidRPr="007A118C">
        <w:rPr>
          <w:sz w:val="24"/>
          <w:szCs w:val="24"/>
        </w:rPr>
        <w:t xml:space="preserve">, </w:t>
      </w:r>
      <w:r w:rsidR="00670C6E">
        <w:rPr>
          <w:sz w:val="24"/>
          <w:szCs w:val="24"/>
        </w:rPr>
        <w:t xml:space="preserve">who </w:t>
      </w:r>
      <w:r w:rsidRPr="007A118C">
        <w:rPr>
          <w:sz w:val="24"/>
          <w:szCs w:val="24"/>
        </w:rPr>
        <w:t>lead</w:t>
      </w:r>
      <w:r w:rsidR="00670C6E">
        <w:rPr>
          <w:sz w:val="24"/>
          <w:szCs w:val="24"/>
        </w:rPr>
        <w:t>s</w:t>
      </w:r>
      <w:r w:rsidRPr="007A118C">
        <w:rPr>
          <w:sz w:val="24"/>
          <w:szCs w:val="24"/>
        </w:rPr>
        <w:t xml:space="preserve"> the provincial cabinet </w:t>
      </w:r>
      <w:r w:rsidR="009B0768">
        <w:rPr>
          <w:sz w:val="24"/>
          <w:szCs w:val="24"/>
        </w:rPr>
        <w:t xml:space="preserve">and </w:t>
      </w:r>
      <w:r w:rsidRPr="007A118C">
        <w:rPr>
          <w:sz w:val="24"/>
          <w:szCs w:val="24"/>
        </w:rPr>
        <w:t>ministries. The Chief Secretary is the CM's main staff.</w:t>
      </w:r>
    </w:p>
    <w:p w14:paraId="7C506D42" w14:textId="77777777" w:rsidR="007A118C" w:rsidRPr="007A118C" w:rsidRDefault="007A118C" w:rsidP="007A118C">
      <w:pPr>
        <w:numPr>
          <w:ilvl w:val="0"/>
          <w:numId w:val="5"/>
        </w:numPr>
        <w:rPr>
          <w:sz w:val="24"/>
          <w:szCs w:val="24"/>
        </w:rPr>
      </w:pPr>
      <w:r w:rsidRPr="007A118C">
        <w:rPr>
          <w:b/>
          <w:bCs/>
          <w:sz w:val="24"/>
          <w:szCs w:val="24"/>
        </w:rPr>
        <w:t>Chief Secretary</w:t>
      </w:r>
      <w:r w:rsidRPr="007A118C">
        <w:rPr>
          <w:sz w:val="24"/>
          <w:szCs w:val="24"/>
        </w:rPr>
        <w:t>: The senior civil servant and head of the provincial secretariat. Each department under the Chief Secretary has a team that includes a Secretary, Additional Secretary, Deputy Secretary, and Section Officer, who manage the department's work.</w:t>
      </w:r>
    </w:p>
    <w:p w14:paraId="7DBA9C61" w14:textId="77777777" w:rsidR="00B8365C" w:rsidRDefault="00B8365C" w:rsidP="002E7A37">
      <w:pPr>
        <w:rPr>
          <w:sz w:val="24"/>
          <w:szCs w:val="24"/>
        </w:rPr>
      </w:pPr>
    </w:p>
    <w:p w14:paraId="6B1D44C8" w14:textId="6BB41E8C" w:rsidR="00915A30" w:rsidRPr="00915A30" w:rsidRDefault="00915A30" w:rsidP="002E7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Local </w:t>
      </w:r>
      <w:r w:rsidR="00496A6E">
        <w:rPr>
          <w:b/>
          <w:bCs/>
          <w:sz w:val="32"/>
          <w:szCs w:val="32"/>
        </w:rPr>
        <w:t>Government</w:t>
      </w:r>
      <w:r w:rsidRPr="007A118C">
        <w:rPr>
          <w:b/>
          <w:bCs/>
          <w:sz w:val="32"/>
          <w:szCs w:val="32"/>
        </w:rPr>
        <w:t xml:space="preserve"> in Pakistan</w:t>
      </w:r>
    </w:p>
    <w:p w14:paraId="0A4D3470" w14:textId="66ED6F24" w:rsidR="00632FB7" w:rsidRPr="00632FB7" w:rsidRDefault="00632FB7" w:rsidP="00632FB7">
      <w:pPr>
        <w:rPr>
          <w:sz w:val="24"/>
          <w:szCs w:val="24"/>
          <w:lang w:val="en-PK"/>
        </w:rPr>
      </w:pPr>
      <w:r w:rsidRPr="00632FB7">
        <w:rPr>
          <w:sz w:val="24"/>
          <w:szCs w:val="24"/>
          <w:lang w:val="en-PK"/>
        </w:rPr>
        <w:t xml:space="preserve">The local government structure in Pakistan is designed to decentralize authority, making governance more accessible and responsive at the grassroots level. </w:t>
      </w:r>
    </w:p>
    <w:p w14:paraId="4EE1602A" w14:textId="77777777" w:rsidR="00632FB7" w:rsidRPr="00632FB7" w:rsidRDefault="00632FB7" w:rsidP="00632FB7">
      <w:pPr>
        <w:rPr>
          <w:b/>
          <w:bCs/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1. District Government</w:t>
      </w:r>
    </w:p>
    <w:p w14:paraId="3A1E0FDA" w14:textId="4E1D0744" w:rsidR="00632FB7" w:rsidRPr="00632FB7" w:rsidRDefault="00632FB7" w:rsidP="00C221B5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District Council:</w:t>
      </w:r>
      <w:r w:rsidRPr="00632FB7">
        <w:rPr>
          <w:sz w:val="24"/>
          <w:szCs w:val="24"/>
          <w:lang w:val="en-PK"/>
        </w:rPr>
        <w:t xml:space="preserve"> This is the highest tier of local government, headed by a District Chairman. The council includes elected members</w:t>
      </w:r>
      <w:r w:rsidR="00B14348" w:rsidRPr="00B14348">
        <w:rPr>
          <w:sz w:val="24"/>
          <w:szCs w:val="24"/>
          <w:lang w:val="en-PK"/>
        </w:rPr>
        <w:t xml:space="preserve"> who </w:t>
      </w:r>
      <w:r w:rsidR="004C5DEC">
        <w:rPr>
          <w:sz w:val="24"/>
          <w:szCs w:val="24"/>
          <w:lang w:val="en-PK"/>
        </w:rPr>
        <w:t>manage</w:t>
      </w:r>
      <w:r w:rsidR="00B14348" w:rsidRPr="00B14348">
        <w:rPr>
          <w:sz w:val="24"/>
          <w:szCs w:val="24"/>
          <w:lang w:val="en-PK"/>
        </w:rPr>
        <w:t xml:space="preserve"> </w:t>
      </w:r>
      <w:r w:rsidR="00B14348">
        <w:rPr>
          <w:sz w:val="24"/>
          <w:szCs w:val="24"/>
          <w:lang w:val="en-PK"/>
        </w:rPr>
        <w:t xml:space="preserve">the </w:t>
      </w:r>
      <w:r w:rsidRPr="00632FB7">
        <w:rPr>
          <w:sz w:val="24"/>
          <w:szCs w:val="24"/>
          <w:lang w:val="en-PK"/>
        </w:rPr>
        <w:t>primary functions like health, education, infrastructure development, and local planning.</w:t>
      </w:r>
    </w:p>
    <w:p w14:paraId="2E52EC6C" w14:textId="77777777" w:rsidR="00632FB7" w:rsidRPr="00632FB7" w:rsidRDefault="00632FB7" w:rsidP="00632FB7">
      <w:pPr>
        <w:numPr>
          <w:ilvl w:val="0"/>
          <w:numId w:val="6"/>
        </w:numPr>
        <w:rPr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Officials:</w:t>
      </w:r>
      <w:r w:rsidRPr="00632FB7">
        <w:rPr>
          <w:sz w:val="24"/>
          <w:szCs w:val="24"/>
          <w:lang w:val="en-PK"/>
        </w:rPr>
        <w:t xml:space="preserve"> A District Commissioner (appointed by the provincial government) collaborates with the District Chairman, especially for administrative and financial matters.</w:t>
      </w:r>
    </w:p>
    <w:p w14:paraId="3E44B6FD" w14:textId="77777777" w:rsidR="00632FB7" w:rsidRPr="00632FB7" w:rsidRDefault="00632FB7" w:rsidP="00632FB7">
      <w:pPr>
        <w:rPr>
          <w:b/>
          <w:bCs/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2. Tehsil/Taluka Government</w:t>
      </w:r>
    </w:p>
    <w:p w14:paraId="6BC98C58" w14:textId="22B76839" w:rsidR="00632FB7" w:rsidRPr="00632FB7" w:rsidRDefault="00632FB7" w:rsidP="00F32B47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Tehsil/Taluka Council:</w:t>
      </w:r>
      <w:r w:rsidRPr="00632FB7">
        <w:rPr>
          <w:sz w:val="24"/>
          <w:szCs w:val="24"/>
          <w:lang w:val="en-PK"/>
        </w:rPr>
        <w:t xml:space="preserve"> Headed by a Tehsil or Taluka Chairman, this council is responsible for governance at the sub-district level</w:t>
      </w:r>
      <w:r w:rsidR="00232A19">
        <w:rPr>
          <w:sz w:val="24"/>
          <w:szCs w:val="24"/>
          <w:lang w:val="en-PK"/>
        </w:rPr>
        <w:t xml:space="preserve">. </w:t>
      </w:r>
      <w:r w:rsidR="004A164A">
        <w:rPr>
          <w:sz w:val="24"/>
          <w:szCs w:val="24"/>
          <w:lang w:val="en-PK"/>
        </w:rPr>
        <w:t>It m</w:t>
      </w:r>
      <w:r w:rsidRPr="00632FB7">
        <w:rPr>
          <w:sz w:val="24"/>
          <w:szCs w:val="24"/>
          <w:lang w:val="en-PK"/>
        </w:rPr>
        <w:t>anages basic municipal services such as water supply, sanitation, public health, and local roads.</w:t>
      </w:r>
    </w:p>
    <w:p w14:paraId="2E1A06ED" w14:textId="77777777" w:rsidR="00632FB7" w:rsidRPr="00632FB7" w:rsidRDefault="00632FB7" w:rsidP="00632FB7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lastRenderedPageBreak/>
        <w:t>Officials:</w:t>
      </w:r>
      <w:r w:rsidRPr="00632FB7">
        <w:rPr>
          <w:sz w:val="24"/>
          <w:szCs w:val="24"/>
          <w:lang w:val="en-PK"/>
        </w:rPr>
        <w:t xml:space="preserve"> Often includes appointed officials for operational functions, with the Tehsil Municipal Officer (TMO) playing a key role.</w:t>
      </w:r>
    </w:p>
    <w:p w14:paraId="37888EC9" w14:textId="77777777" w:rsidR="00632FB7" w:rsidRPr="00632FB7" w:rsidRDefault="00632FB7" w:rsidP="00632FB7">
      <w:pPr>
        <w:rPr>
          <w:b/>
          <w:bCs/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3. Union Council</w:t>
      </w:r>
    </w:p>
    <w:p w14:paraId="2D4F5EFF" w14:textId="46519F20" w:rsidR="00632FB7" w:rsidRPr="00632FB7" w:rsidRDefault="00632FB7" w:rsidP="00003C75">
      <w:pPr>
        <w:numPr>
          <w:ilvl w:val="0"/>
          <w:numId w:val="8"/>
        </w:numPr>
        <w:rPr>
          <w:sz w:val="24"/>
          <w:szCs w:val="24"/>
          <w:lang w:val="en-PK"/>
        </w:rPr>
      </w:pPr>
      <w:r w:rsidRPr="00632FB7">
        <w:rPr>
          <w:b/>
          <w:bCs/>
          <w:sz w:val="24"/>
          <w:szCs w:val="24"/>
          <w:lang w:val="en-PK"/>
        </w:rPr>
        <w:t>Union Council:</w:t>
      </w:r>
      <w:r w:rsidRPr="00632FB7">
        <w:rPr>
          <w:sz w:val="24"/>
          <w:szCs w:val="24"/>
          <w:lang w:val="en-PK"/>
        </w:rPr>
        <w:t xml:space="preserve"> This is the smallest administrative unit</w:t>
      </w:r>
      <w:r w:rsidR="0098511F" w:rsidRPr="00E82F50">
        <w:rPr>
          <w:sz w:val="24"/>
          <w:szCs w:val="24"/>
          <w:lang w:val="en-PK"/>
        </w:rPr>
        <w:t xml:space="preserve"> which </w:t>
      </w:r>
      <w:r w:rsidR="00414695" w:rsidRPr="00E82F50">
        <w:rPr>
          <w:sz w:val="24"/>
          <w:szCs w:val="24"/>
          <w:lang w:val="en-PK"/>
        </w:rPr>
        <w:t xml:space="preserve">covers </w:t>
      </w:r>
      <w:r w:rsidR="00414695" w:rsidRPr="00E82F50">
        <w:rPr>
          <w:sz w:val="24"/>
          <w:szCs w:val="24"/>
          <w:lang w:val="en-PK"/>
        </w:rPr>
        <w:t>the rural as well as urban areas across the whole district</w:t>
      </w:r>
      <w:r w:rsidRPr="00632FB7">
        <w:rPr>
          <w:sz w:val="24"/>
          <w:szCs w:val="24"/>
          <w:lang w:val="en-PK"/>
        </w:rPr>
        <w:t xml:space="preserve">. </w:t>
      </w:r>
      <w:r w:rsidR="00E82F50" w:rsidRPr="00E82F50">
        <w:rPr>
          <w:sz w:val="24"/>
          <w:szCs w:val="24"/>
          <w:lang w:val="en-PK"/>
        </w:rPr>
        <w:t>It</w:t>
      </w:r>
      <w:r w:rsidR="00E82F50">
        <w:rPr>
          <w:sz w:val="24"/>
          <w:szCs w:val="24"/>
          <w:lang w:val="en-PK"/>
        </w:rPr>
        <w:t xml:space="preserve"> </w:t>
      </w:r>
      <w:r w:rsidR="00E82F50" w:rsidRPr="00E82F50">
        <w:rPr>
          <w:sz w:val="24"/>
          <w:szCs w:val="24"/>
          <w:lang w:val="en-PK"/>
        </w:rPr>
        <w:t>consists of Union Nazim, Naib Union Nazim</w:t>
      </w:r>
      <w:r w:rsidRPr="00632FB7">
        <w:rPr>
          <w:sz w:val="24"/>
          <w:szCs w:val="24"/>
          <w:lang w:val="en-PK"/>
        </w:rPr>
        <w:t>.</w:t>
      </w:r>
      <w:r w:rsidR="00C46DB3" w:rsidRPr="00E82F50">
        <w:rPr>
          <w:sz w:val="24"/>
          <w:szCs w:val="24"/>
          <w:lang w:val="en-PK"/>
        </w:rPr>
        <w:t xml:space="preserve"> It p</w:t>
      </w:r>
      <w:r w:rsidRPr="00632FB7">
        <w:rPr>
          <w:sz w:val="24"/>
          <w:szCs w:val="24"/>
          <w:lang w:val="en-PK"/>
        </w:rPr>
        <w:t xml:space="preserve">rovides public services, </w:t>
      </w:r>
      <w:r w:rsidR="006D3330" w:rsidRPr="00E82F50">
        <w:rPr>
          <w:sz w:val="24"/>
          <w:szCs w:val="24"/>
          <w:lang w:val="en-PK"/>
        </w:rPr>
        <w:t xml:space="preserve">like </w:t>
      </w:r>
      <w:r w:rsidRPr="00632FB7">
        <w:rPr>
          <w:sz w:val="24"/>
          <w:szCs w:val="24"/>
          <w:lang w:val="en-PK"/>
        </w:rPr>
        <w:t>registration of births and deaths, and family law services. Union Councils also mobilize community participation.</w:t>
      </w:r>
    </w:p>
    <w:p w14:paraId="67CF4848" w14:textId="77777777" w:rsidR="00B8365C" w:rsidRPr="00B8365C" w:rsidRDefault="00B8365C" w:rsidP="002E7A37">
      <w:pPr>
        <w:rPr>
          <w:sz w:val="24"/>
          <w:szCs w:val="24"/>
        </w:rPr>
      </w:pPr>
    </w:p>
    <w:sectPr w:rsidR="00B8365C" w:rsidRPr="00B8365C" w:rsidSect="00273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35B2"/>
    <w:multiLevelType w:val="multilevel"/>
    <w:tmpl w:val="778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0868"/>
    <w:multiLevelType w:val="multilevel"/>
    <w:tmpl w:val="609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017A"/>
    <w:multiLevelType w:val="multilevel"/>
    <w:tmpl w:val="B77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06B75"/>
    <w:multiLevelType w:val="multilevel"/>
    <w:tmpl w:val="6D9A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EBF"/>
    <w:multiLevelType w:val="multilevel"/>
    <w:tmpl w:val="094E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A5E85"/>
    <w:multiLevelType w:val="multilevel"/>
    <w:tmpl w:val="DE4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11F2"/>
    <w:multiLevelType w:val="multilevel"/>
    <w:tmpl w:val="35D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05046"/>
    <w:multiLevelType w:val="multilevel"/>
    <w:tmpl w:val="B9D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88371">
    <w:abstractNumId w:val="6"/>
  </w:num>
  <w:num w:numId="2" w16cid:durableId="2081637449">
    <w:abstractNumId w:val="0"/>
  </w:num>
  <w:num w:numId="3" w16cid:durableId="2023623415">
    <w:abstractNumId w:val="5"/>
  </w:num>
  <w:num w:numId="4" w16cid:durableId="271668845">
    <w:abstractNumId w:val="1"/>
  </w:num>
  <w:num w:numId="5" w16cid:durableId="919099540">
    <w:abstractNumId w:val="2"/>
  </w:num>
  <w:num w:numId="6" w16cid:durableId="535235244">
    <w:abstractNumId w:val="7"/>
  </w:num>
  <w:num w:numId="7" w16cid:durableId="838811615">
    <w:abstractNumId w:val="3"/>
  </w:num>
  <w:num w:numId="8" w16cid:durableId="1899709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13"/>
    <w:rsid w:val="00096D2F"/>
    <w:rsid w:val="00167A81"/>
    <w:rsid w:val="001A20BE"/>
    <w:rsid w:val="001B331F"/>
    <w:rsid w:val="002205E1"/>
    <w:rsid w:val="00232A19"/>
    <w:rsid w:val="0027331B"/>
    <w:rsid w:val="002E7A37"/>
    <w:rsid w:val="003475A5"/>
    <w:rsid w:val="0037227F"/>
    <w:rsid w:val="00386DDD"/>
    <w:rsid w:val="003D5155"/>
    <w:rsid w:val="00414695"/>
    <w:rsid w:val="00426BDE"/>
    <w:rsid w:val="00495BC2"/>
    <w:rsid w:val="00496A6E"/>
    <w:rsid w:val="004A164A"/>
    <w:rsid w:val="004C5DEC"/>
    <w:rsid w:val="005229BB"/>
    <w:rsid w:val="00555313"/>
    <w:rsid w:val="00580C30"/>
    <w:rsid w:val="005D1AA7"/>
    <w:rsid w:val="006251D9"/>
    <w:rsid w:val="00632FB7"/>
    <w:rsid w:val="00670C6E"/>
    <w:rsid w:val="006853FA"/>
    <w:rsid w:val="006A33AB"/>
    <w:rsid w:val="006D3330"/>
    <w:rsid w:val="00761693"/>
    <w:rsid w:val="007A118C"/>
    <w:rsid w:val="007A32E1"/>
    <w:rsid w:val="007B7529"/>
    <w:rsid w:val="007E7567"/>
    <w:rsid w:val="00806585"/>
    <w:rsid w:val="00815E27"/>
    <w:rsid w:val="008311FC"/>
    <w:rsid w:val="0083539E"/>
    <w:rsid w:val="00901A31"/>
    <w:rsid w:val="00915A30"/>
    <w:rsid w:val="0098511F"/>
    <w:rsid w:val="009865E5"/>
    <w:rsid w:val="009B0768"/>
    <w:rsid w:val="009B59BF"/>
    <w:rsid w:val="009C783C"/>
    <w:rsid w:val="00A30B54"/>
    <w:rsid w:val="00A4596F"/>
    <w:rsid w:val="00AE26CA"/>
    <w:rsid w:val="00B14348"/>
    <w:rsid w:val="00B162C9"/>
    <w:rsid w:val="00B37052"/>
    <w:rsid w:val="00B8365C"/>
    <w:rsid w:val="00B843E7"/>
    <w:rsid w:val="00B847E3"/>
    <w:rsid w:val="00C46DB3"/>
    <w:rsid w:val="00C87BD2"/>
    <w:rsid w:val="00D02175"/>
    <w:rsid w:val="00D832E2"/>
    <w:rsid w:val="00DE170D"/>
    <w:rsid w:val="00DE4680"/>
    <w:rsid w:val="00E02D43"/>
    <w:rsid w:val="00E26C70"/>
    <w:rsid w:val="00E82F50"/>
    <w:rsid w:val="00F267D8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CC2B"/>
  <w15:chartTrackingRefBased/>
  <w15:docId w15:val="{F4B1FEE7-F144-48D1-9698-C8B53FE7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30"/>
  </w:style>
  <w:style w:type="paragraph" w:styleId="Heading1">
    <w:name w:val="heading 1"/>
    <w:basedOn w:val="Normal"/>
    <w:next w:val="Normal"/>
    <w:link w:val="Heading1Char"/>
    <w:uiPriority w:val="9"/>
    <w:qFormat/>
    <w:rsid w:val="0055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60</cp:revision>
  <dcterms:created xsi:type="dcterms:W3CDTF">2024-09-17T16:06:00Z</dcterms:created>
  <dcterms:modified xsi:type="dcterms:W3CDTF">2024-11-03T09:56:00Z</dcterms:modified>
</cp:coreProperties>
</file>