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05DE" w14:textId="18EC9C4C" w:rsidR="00DE2730" w:rsidRPr="00DE2730" w:rsidRDefault="00DE2730" w:rsidP="00DE2730">
      <w:pPr>
        <w:rPr>
          <w:b/>
          <w:bCs/>
          <w:sz w:val="40"/>
          <w:szCs w:val="40"/>
          <w:u w:val="single"/>
        </w:rPr>
      </w:pPr>
      <w:r w:rsidRPr="00DE2730">
        <w:rPr>
          <w:b/>
          <w:bCs/>
          <w:sz w:val="40"/>
          <w:szCs w:val="40"/>
          <w:u w:val="single"/>
        </w:rPr>
        <w:t>Cyber Security and Ethics on Social Media</w:t>
      </w:r>
    </w:p>
    <w:p w14:paraId="1304006D" w14:textId="77777777" w:rsidR="00DE2730" w:rsidRDefault="00DE2730" w:rsidP="00DE2730"/>
    <w:p w14:paraId="1B9102EF" w14:textId="03B38471" w:rsidR="00DE2730" w:rsidRPr="00DE2730" w:rsidRDefault="00DE2730" w:rsidP="00DE2730">
      <w:pPr>
        <w:rPr>
          <w:b/>
          <w:bCs/>
        </w:rPr>
      </w:pPr>
      <w:r>
        <w:t xml:space="preserve"> </w:t>
      </w:r>
      <w:r w:rsidRPr="00DE2730">
        <w:rPr>
          <w:b/>
          <w:bCs/>
          <w:sz w:val="28"/>
          <w:szCs w:val="28"/>
        </w:rPr>
        <w:t>Introduction</w:t>
      </w:r>
    </w:p>
    <w:p w14:paraId="252A3A2E" w14:textId="18F77AEC" w:rsidR="00DE2730" w:rsidRDefault="00DE2730" w:rsidP="00DE2730">
      <w:r w:rsidRPr="00CB0C72">
        <w:rPr>
          <w:b/>
          <w:bCs/>
          <w:i/>
          <w:iCs/>
        </w:rPr>
        <w:t>- Cyber Security Importance</w:t>
      </w:r>
      <w:r>
        <w:t>: Cyber security is essential in protecting sensitive information from unauthorized access and breaches. As technology evolves, the need for robust security measures becomes increasingly critical.</w:t>
      </w:r>
    </w:p>
    <w:p w14:paraId="6006C8C1" w14:textId="087FD630" w:rsidR="00DE2730" w:rsidRDefault="00DE2730" w:rsidP="00DE2730">
      <w:r w:rsidRPr="00CB0C72">
        <w:rPr>
          <w:b/>
          <w:bCs/>
          <w:i/>
          <w:iCs/>
        </w:rPr>
        <w:t>- Social Media Risks</w:t>
      </w:r>
      <w:r>
        <w:t>: The rise of social media platforms has transformed communication but also introduced vulnerabilities. Users and organizations must navigate the balance between connectivity and security.</w:t>
      </w:r>
    </w:p>
    <w:p w14:paraId="7F509057" w14:textId="77777777" w:rsidR="00DE2730" w:rsidRDefault="00DE2730" w:rsidP="00DE2730"/>
    <w:p w14:paraId="50BE5FF4" w14:textId="601A40C5" w:rsidR="00DE2730" w:rsidRPr="002D5428" w:rsidRDefault="00DE2730" w:rsidP="00DE2730">
      <w:pPr>
        <w:rPr>
          <w:b/>
          <w:bCs/>
          <w:sz w:val="24"/>
          <w:szCs w:val="24"/>
        </w:rPr>
      </w:pPr>
      <w:r w:rsidRPr="002D5428">
        <w:rPr>
          <w:b/>
          <w:bCs/>
          <w:sz w:val="24"/>
          <w:szCs w:val="24"/>
        </w:rPr>
        <w:t xml:space="preserve"> Key Points</w:t>
      </w:r>
    </w:p>
    <w:p w14:paraId="3273E158" w14:textId="701F26B4" w:rsidR="00DE2730" w:rsidRDefault="00DE2730" w:rsidP="00DE2730">
      <w:r w:rsidRPr="006E2558">
        <w:rPr>
          <w:b/>
          <w:bCs/>
          <w:i/>
          <w:iCs/>
        </w:rPr>
        <w:t>- Data Security Focus:</w:t>
      </w:r>
      <w:r>
        <w:t xml:space="preserve"> Organizations are prioritizing the protection of their data assets. This includes implementing security protocols to safeguard against breaches and unauthorized access.</w:t>
      </w:r>
    </w:p>
    <w:p w14:paraId="2298AE4F" w14:textId="089431C0" w:rsidR="00DE2730" w:rsidRDefault="00DE2730" w:rsidP="00DE2730">
      <w:r w:rsidRPr="006E2558">
        <w:rPr>
          <w:b/>
          <w:bCs/>
          <w:i/>
          <w:iCs/>
        </w:rPr>
        <w:t>- Digital Data Storage</w:t>
      </w:r>
      <w:r>
        <w:t>: The trend towards digital data storage has increased the volume of information that needs protection. Organizations must ensure that their digital assets are secure from cyber threats.</w:t>
      </w:r>
    </w:p>
    <w:p w14:paraId="5663CF29" w14:textId="0DFBA1C7" w:rsidR="00DE2730" w:rsidRDefault="00DE2730" w:rsidP="00DE2730">
      <w:r w:rsidRPr="00E876ED">
        <w:rPr>
          <w:b/>
          <w:bCs/>
          <w:i/>
          <w:iCs/>
        </w:rPr>
        <w:t>- Cyber Criminals:</w:t>
      </w:r>
      <w:r>
        <w:t xml:space="preserve"> Cyber criminals exploit vulnerabilities in social media and online platforms. They target users through various methods, including phishing and identity theft.</w:t>
      </w:r>
    </w:p>
    <w:p w14:paraId="4E0F3627" w14:textId="77777777" w:rsidR="00DE2730" w:rsidRDefault="00DE2730" w:rsidP="00DE2730"/>
    <w:p w14:paraId="389D6357" w14:textId="0F574882" w:rsidR="00DE2730" w:rsidRPr="00414003" w:rsidRDefault="00DE2730" w:rsidP="00DE2730">
      <w:pPr>
        <w:rPr>
          <w:b/>
          <w:bCs/>
          <w:sz w:val="28"/>
          <w:szCs w:val="28"/>
          <w:u w:val="single"/>
        </w:rPr>
      </w:pPr>
      <w:r w:rsidRPr="00414003">
        <w:rPr>
          <w:b/>
          <w:bCs/>
          <w:sz w:val="28"/>
          <w:szCs w:val="28"/>
          <w:u w:val="single"/>
        </w:rPr>
        <w:t xml:space="preserve"> Conclusions</w:t>
      </w:r>
    </w:p>
    <w:p w14:paraId="08F8CD09" w14:textId="04EC63B3" w:rsidR="00DE2730" w:rsidRDefault="00DE2730" w:rsidP="00DE2730">
      <w:r w:rsidRPr="00414003">
        <w:rPr>
          <w:b/>
          <w:bCs/>
          <w:i/>
          <w:iCs/>
        </w:rPr>
        <w:t>- Insider Threats:</w:t>
      </w:r>
      <w:r>
        <w:t xml:space="preserve"> A significant portion of data loss (80%) is caused by insiders, highlighting the need for internal security measures. Organizations must be aware that threats can come from within as well as outside.</w:t>
      </w:r>
    </w:p>
    <w:p w14:paraId="4BDE903C" w14:textId="1ACFFDA6" w:rsidR="00DE2730" w:rsidRDefault="00DE2730" w:rsidP="00DE2730">
      <w:r w:rsidRPr="00414003">
        <w:rPr>
          <w:b/>
          <w:bCs/>
          <w:i/>
          <w:iCs/>
        </w:rPr>
        <w:t>- Security Models:</w:t>
      </w:r>
      <w:r>
        <w:t xml:space="preserve"> To effectively protect data, organizations must develop security models tailored to their specific business processes. This involves understanding the unique risks associated with their operations.</w:t>
      </w:r>
    </w:p>
    <w:p w14:paraId="34502FF4" w14:textId="639D3FDB" w:rsidR="00DE2730" w:rsidRDefault="00DE2730" w:rsidP="00DE2730">
      <w:r w:rsidRPr="00414003">
        <w:rPr>
          <w:b/>
          <w:bCs/>
          <w:i/>
          <w:iCs/>
        </w:rPr>
        <w:t>- Advanced Security Scope</w:t>
      </w:r>
      <w:r>
        <w:t>: Organizations should aim for an advanced level of security that addresses both internal and external threats. This includes regular assessments and updates to security protocols.</w:t>
      </w:r>
    </w:p>
    <w:p w14:paraId="034C7B89" w14:textId="40A6857E" w:rsidR="00DE2730" w:rsidRDefault="00DE2730" w:rsidP="00DE2730">
      <w:r w:rsidRPr="00414003">
        <w:rPr>
          <w:b/>
          <w:bCs/>
          <w:i/>
          <w:iCs/>
        </w:rPr>
        <w:t xml:space="preserve">- IT Dependency: </w:t>
      </w:r>
      <w:r>
        <w:t>Businesses increasingly rely on IT tools to provide services and access to information. This dependency necessitates a focus on secure IT practices to protect sensitive data.</w:t>
      </w:r>
    </w:p>
    <w:p w14:paraId="282BECB8" w14:textId="3DD32DFC" w:rsidR="00DE2730" w:rsidRDefault="00DE2730" w:rsidP="00DE2730">
      <w:r w:rsidRPr="00414003">
        <w:rPr>
          <w:b/>
          <w:bCs/>
          <w:i/>
          <w:iCs/>
        </w:rPr>
        <w:t>- Technology Assurance</w:t>
      </w:r>
      <w:r>
        <w:t>: Security technologies must be flexible and interoperable, ensuring they can adapt to changing threats. Assurance of security in products is vital for maintaining trust.</w:t>
      </w:r>
    </w:p>
    <w:p w14:paraId="3825204B" w14:textId="4FA2C321" w:rsidR="00DE2730" w:rsidRDefault="00DE2730" w:rsidP="00DE2730">
      <w:r w:rsidRPr="00414003">
        <w:rPr>
          <w:b/>
          <w:bCs/>
          <w:i/>
          <w:iCs/>
        </w:rPr>
        <w:lastRenderedPageBreak/>
        <w:t>- Ethical Guidelines</w:t>
      </w:r>
      <w:r>
        <w:t>: Developing ethical guidelines is crucial for addressing ongoing changes in security issues. Organizations should establish clear codes of ethics that reflect their values and commitment to security.</w:t>
      </w:r>
    </w:p>
    <w:p w14:paraId="0354B8BD" w14:textId="5ED096AE" w:rsidR="00DE2730" w:rsidRDefault="00DE2730" w:rsidP="00DE2730">
      <w:r w:rsidRPr="00414003">
        <w:rPr>
          <w:b/>
          <w:bCs/>
          <w:i/>
          <w:iCs/>
        </w:rPr>
        <w:t>- Variability of Ethics Codes</w:t>
      </w:r>
      <w:r>
        <w:t>: Different professional organizations have varying codes of ethics, which can impact how security practices are implemented. Organizations should align their practices with industry standards.</w:t>
      </w:r>
    </w:p>
    <w:p w14:paraId="643FD5D1" w14:textId="77777777" w:rsidR="00DE2730" w:rsidRDefault="00DE2730" w:rsidP="00DE2730"/>
    <w:p w14:paraId="7FFAA4BE" w14:textId="39F36FFE" w:rsidR="00DE2730" w:rsidRPr="00414003" w:rsidRDefault="00DE2730" w:rsidP="00DE2730">
      <w:pPr>
        <w:rPr>
          <w:b/>
          <w:bCs/>
          <w:sz w:val="24"/>
          <w:szCs w:val="24"/>
          <w:u w:val="single"/>
        </w:rPr>
      </w:pPr>
      <w:r w:rsidRPr="00414003">
        <w:rPr>
          <w:b/>
          <w:bCs/>
          <w:sz w:val="24"/>
          <w:szCs w:val="24"/>
          <w:u w:val="single"/>
        </w:rPr>
        <w:t xml:space="preserve"> Cyber Crime Overview</w:t>
      </w:r>
    </w:p>
    <w:p w14:paraId="4D8EFA7E" w14:textId="136F8D08" w:rsidR="00DE2730" w:rsidRDefault="00DE2730" w:rsidP="00DE2730">
      <w:r w:rsidRPr="002E2475">
        <w:rPr>
          <w:b/>
          <w:bCs/>
          <w:i/>
          <w:iCs/>
        </w:rPr>
        <w:t>- Definition</w:t>
      </w:r>
      <w:r>
        <w:t xml:space="preserve">: </w:t>
      </w:r>
      <w:proofErr w:type="spellStart"/>
      <w:r>
        <w:t>Cyber crime</w:t>
      </w:r>
      <w:proofErr w:type="spellEnd"/>
      <w:r>
        <w:t xml:space="preserve"> involves using the internet or computers to commit illegal activities. It encompasses a wide range of offenses, including fraud, identity theft, and data breaches.</w:t>
      </w:r>
    </w:p>
    <w:p w14:paraId="012C9C27" w14:textId="359DC273" w:rsidR="00DE2730" w:rsidRDefault="00DE2730" w:rsidP="00DE2730">
      <w:r w:rsidRPr="002E2475">
        <w:rPr>
          <w:b/>
          <w:bCs/>
          <w:i/>
          <w:iCs/>
        </w:rPr>
        <w:t>- Prevalence:</w:t>
      </w:r>
      <w:r>
        <w:t xml:space="preserve"> A survey indicated that over 6 million </w:t>
      </w:r>
      <w:proofErr w:type="spellStart"/>
      <w:r>
        <w:t>cyber crimes</w:t>
      </w:r>
      <w:proofErr w:type="spellEnd"/>
      <w:r>
        <w:t xml:space="preserve"> were reported last year, with individuals being increasingly vulnerable due to their reliance on technology and social media.</w:t>
      </w:r>
    </w:p>
    <w:p w14:paraId="276F389F" w14:textId="7D987643" w:rsidR="00DE2730" w:rsidRDefault="00DE2730" w:rsidP="00DE2730">
      <w:r w:rsidRPr="002E2475">
        <w:rPr>
          <w:b/>
          <w:bCs/>
          <w:i/>
          <w:iCs/>
        </w:rPr>
        <w:t>- Fraud</w:t>
      </w:r>
      <w:r>
        <w:t xml:space="preserve">: Fraud is the most common type of </w:t>
      </w:r>
      <w:proofErr w:type="spellStart"/>
      <w:r>
        <w:t>cyber crime</w:t>
      </w:r>
      <w:proofErr w:type="spellEnd"/>
      <w:r>
        <w:t>, with individuals being ten times more likely to fall victim to it than to traditional theft.</w:t>
      </w:r>
    </w:p>
    <w:p w14:paraId="70DBE4EE" w14:textId="77777777" w:rsidR="00DE2730" w:rsidRDefault="00DE2730" w:rsidP="00DE2730"/>
    <w:p w14:paraId="3EEA7A81" w14:textId="5071689D" w:rsidR="00DE2730" w:rsidRPr="00263F79" w:rsidRDefault="00DE2730" w:rsidP="00DE2730">
      <w:pPr>
        <w:rPr>
          <w:b/>
          <w:bCs/>
          <w:sz w:val="24"/>
          <w:szCs w:val="24"/>
        </w:rPr>
      </w:pPr>
      <w:r w:rsidRPr="00263F79">
        <w:rPr>
          <w:b/>
          <w:bCs/>
          <w:sz w:val="24"/>
          <w:szCs w:val="24"/>
        </w:rPr>
        <w:t xml:space="preserve"> Major Types of Cyber Crimes</w:t>
      </w:r>
    </w:p>
    <w:p w14:paraId="446A88A5" w14:textId="2C2BF0B9" w:rsidR="00DE2730" w:rsidRDefault="00DE2730" w:rsidP="00DE2730">
      <w:r w:rsidRPr="00263F79">
        <w:rPr>
          <w:b/>
          <w:bCs/>
          <w:i/>
          <w:iCs/>
        </w:rPr>
        <w:t>- Phishing:</w:t>
      </w:r>
      <w:r>
        <w:t xml:space="preserve"> This involves tricking individuals into providing sensitive information, such as credit card details. Phishing emails often contain links to fake websites or malware.</w:t>
      </w:r>
    </w:p>
    <w:p w14:paraId="4608FD5B" w14:textId="29AE44BC" w:rsidR="00DE2730" w:rsidRDefault="00DE2730" w:rsidP="00DE2730">
      <w:r w:rsidRPr="00263F79">
        <w:rPr>
          <w:b/>
          <w:bCs/>
          <w:i/>
          <w:iCs/>
        </w:rPr>
        <w:t>- Identity Theft</w:t>
      </w:r>
      <w:r>
        <w:t>: This crime occurs when someone unlawfully obtains and uses another person's personal information, often for financial gain.</w:t>
      </w:r>
    </w:p>
    <w:p w14:paraId="61EC569C" w14:textId="77777777" w:rsidR="00DE2730" w:rsidRDefault="00DE2730" w:rsidP="00DE2730"/>
    <w:p w14:paraId="42C3949C" w14:textId="7BAE52B3" w:rsidR="00DE2730" w:rsidRPr="00260916" w:rsidRDefault="00DE2730" w:rsidP="00DE2730">
      <w:pPr>
        <w:rPr>
          <w:b/>
          <w:bCs/>
          <w:i/>
          <w:iCs/>
        </w:rPr>
      </w:pPr>
      <w:r>
        <w:t xml:space="preserve"> </w:t>
      </w:r>
      <w:r w:rsidRPr="00260916">
        <w:rPr>
          <w:b/>
          <w:bCs/>
          <w:i/>
          <w:iCs/>
        </w:rPr>
        <w:t>Conclusion</w:t>
      </w:r>
    </w:p>
    <w:p w14:paraId="6428FAC3" w14:textId="77777777" w:rsidR="00DE2730" w:rsidRDefault="00DE2730" w:rsidP="00DE2730">
      <w:r>
        <w:t xml:space="preserve">- Cyber security is a critical concern for individuals and organizations, especially in the context of social media. </w:t>
      </w:r>
    </w:p>
    <w:p w14:paraId="1328FFBB" w14:textId="77777777" w:rsidR="00DE2730" w:rsidRDefault="00DE2730" w:rsidP="00DE2730">
      <w:r>
        <w:t xml:space="preserve">- Organizations must adopt comprehensive security strategies, including tailored security models and ethical guidelines, to mitigate risks associated with cyber threats. </w:t>
      </w:r>
    </w:p>
    <w:p w14:paraId="14689078" w14:textId="26E76A33" w:rsidR="007F3507" w:rsidRDefault="00DE2730" w:rsidP="00DE2730">
      <w:r>
        <w:t>- Continuous education and training for employees are essential to ensure they understand their roles in safeguarding information and responding to potential threats.</w:t>
      </w:r>
    </w:p>
    <w:sectPr w:rsidR="007F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30"/>
    <w:rsid w:val="00260916"/>
    <w:rsid w:val="00263F79"/>
    <w:rsid w:val="002D5428"/>
    <w:rsid w:val="002E2475"/>
    <w:rsid w:val="00414003"/>
    <w:rsid w:val="006E2558"/>
    <w:rsid w:val="0077108B"/>
    <w:rsid w:val="007F3507"/>
    <w:rsid w:val="00893A04"/>
    <w:rsid w:val="009338F2"/>
    <w:rsid w:val="00CB0C72"/>
    <w:rsid w:val="00D21990"/>
    <w:rsid w:val="00DE2730"/>
    <w:rsid w:val="00E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C92"/>
  <w15:chartTrackingRefBased/>
  <w15:docId w15:val="{BF20EF3C-127B-4C8C-B9AB-7E06B1D2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9</cp:revision>
  <dcterms:created xsi:type="dcterms:W3CDTF">2024-11-03T06:57:00Z</dcterms:created>
  <dcterms:modified xsi:type="dcterms:W3CDTF">2024-11-03T06:59:00Z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2024-11-03T06:57:52Z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cb4c9f24-bbb6-4ae1-85c8-3801df55a929</vt:lpwstr>
  </property>
  <property fmtid="{D5CDD505-2E9C-101B-9397-08002B2CF9AE}" pid="8" name="MSIP_Label_defa4170-0d19-0005-0004-bc88714345d2_ContentBits">
    <vt:lpwstr>0</vt:lpwstr>
  </property>
</Properties>
</file>