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8CCA1" w14:textId="77FF876B" w:rsidR="007F3507" w:rsidRDefault="002D76D2">
      <w:pPr>
        <w:rPr>
          <w:b/>
          <w:bCs/>
          <w:sz w:val="32"/>
          <w:szCs w:val="32"/>
        </w:rPr>
      </w:pPr>
      <w:r w:rsidRPr="002D76D2">
        <w:rPr>
          <w:b/>
          <w:bCs/>
          <w:sz w:val="32"/>
          <w:szCs w:val="32"/>
        </w:rPr>
        <w:t>Question # 01:</w:t>
      </w:r>
    </w:p>
    <w:p w14:paraId="08E6CE22" w14:textId="0B8AEE47" w:rsidR="002D76D2" w:rsidRPr="002D76D2" w:rsidRDefault="002D76D2">
      <w:pPr>
        <w:rPr>
          <w:b/>
          <w:bCs/>
        </w:rPr>
      </w:pPr>
      <w:r w:rsidRPr="002D76D2">
        <w:rPr>
          <w:b/>
          <w:bCs/>
        </w:rPr>
        <w:t>Answer:</w:t>
      </w:r>
    </w:p>
    <w:p w14:paraId="3A23818D" w14:textId="1965C4E1" w:rsidR="00E622A1" w:rsidRDefault="00B734A0" w:rsidP="004C091D">
      <w:pPr>
        <w:rPr>
          <w:b/>
          <w:bCs/>
        </w:rPr>
      </w:pPr>
      <w:r w:rsidRPr="00B734A0">
        <w:t xml:space="preserve">According to </w:t>
      </w:r>
      <w:r w:rsidRPr="00B734A0">
        <w:rPr>
          <w:b/>
          <w:bCs/>
        </w:rPr>
        <w:t>McClelland's Three wants Theory</w:t>
      </w:r>
      <w:r w:rsidRPr="00B734A0">
        <w:t xml:space="preserve">, one of three wants drives people most: </w:t>
      </w:r>
      <w:r w:rsidRPr="00B734A0">
        <w:rPr>
          <w:b/>
          <w:bCs/>
        </w:rPr>
        <w:t>the Need for Achievement, the Need for Affiliation, or the Need for Power.</w:t>
      </w:r>
    </w:p>
    <w:p w14:paraId="252B14D1" w14:textId="77777777" w:rsidR="00990DDD" w:rsidRPr="00E61405" w:rsidRDefault="00990DDD" w:rsidP="004C091D">
      <w:pPr>
        <w:rPr>
          <w:b/>
          <w:bCs/>
        </w:rPr>
      </w:pPr>
    </w:p>
    <w:p w14:paraId="3437A8C2" w14:textId="18D9583A" w:rsidR="00DA7B7D" w:rsidRPr="00DA7B7D" w:rsidRDefault="00DA7B7D" w:rsidP="00DA7B7D">
      <w:pPr>
        <w:rPr>
          <w:u w:val="single"/>
        </w:rPr>
      </w:pPr>
      <w:r w:rsidRPr="00DA7B7D">
        <w:rPr>
          <w:b/>
          <w:bCs/>
          <w:u w:val="single"/>
        </w:rPr>
        <w:t>1. Aisha – Need for Achievement</w:t>
      </w:r>
      <w:r w:rsidR="0004778C">
        <w:rPr>
          <w:b/>
          <w:bCs/>
          <w:u w:val="single"/>
        </w:rPr>
        <w:t>:</w:t>
      </w:r>
    </w:p>
    <w:p w14:paraId="5651F1EB" w14:textId="17E89CC7" w:rsidR="00DA7B7D" w:rsidRPr="00DA7B7D" w:rsidRDefault="00DA7B7D" w:rsidP="00DA7B7D">
      <w:r w:rsidRPr="00DA7B7D">
        <w:rPr>
          <w:b/>
          <w:bCs/>
        </w:rPr>
        <w:t>How her behavior aligns with this need:</w:t>
      </w:r>
      <w:r w:rsidR="005A230B">
        <w:t xml:space="preserve"> Aisha is very focused on her goals and constantly looks to get better. She aims to exceed expectations, sets ambitious goals, and carefully examines performance indicators. Her preference for working alone suggests that her motivations are more self-actualization than social engagement.</w:t>
      </w:r>
    </w:p>
    <w:p w14:paraId="20BA9D3D" w14:textId="62EEF407" w:rsidR="00DA7B7D" w:rsidRPr="00DA7B7D" w:rsidRDefault="00C476BC" w:rsidP="00DA7B7D">
      <w:r>
        <w:rPr>
          <w:b/>
          <w:bCs/>
        </w:rPr>
        <w:t xml:space="preserve">Effective management technique for motivation: </w:t>
      </w:r>
      <w:r w:rsidRPr="00C476BC">
        <w:t>The management should set difficult yet reachable targets for Aisha to inspire her. She will remain involved if she receives regular performance reviews. Her motivation will also be increased by giving her project ownership and publicly praising her accomplishments.</w:t>
      </w:r>
    </w:p>
    <w:p w14:paraId="70E47C02" w14:textId="77777777" w:rsidR="00216FC3" w:rsidRDefault="00216FC3" w:rsidP="00216FC3">
      <w:pPr>
        <w:rPr>
          <w:b/>
          <w:bCs/>
        </w:rPr>
      </w:pPr>
    </w:p>
    <w:p w14:paraId="14B8A90F" w14:textId="5D30166E" w:rsidR="00216FC3" w:rsidRPr="00216FC3" w:rsidRDefault="00216FC3" w:rsidP="00216FC3">
      <w:pPr>
        <w:rPr>
          <w:u w:val="single"/>
        </w:rPr>
      </w:pPr>
      <w:r w:rsidRPr="00216FC3">
        <w:rPr>
          <w:b/>
          <w:bCs/>
          <w:u w:val="single"/>
        </w:rPr>
        <w:t>2. Bilal – Need for Affiliation</w:t>
      </w:r>
      <w:r w:rsidR="0004778C">
        <w:rPr>
          <w:b/>
          <w:bCs/>
          <w:u w:val="single"/>
        </w:rPr>
        <w:t>:</w:t>
      </w:r>
    </w:p>
    <w:p w14:paraId="0B3A7048" w14:textId="6D9DA1EC" w:rsidR="00216FC3" w:rsidRPr="00216FC3" w:rsidRDefault="00B92EAE" w:rsidP="00216FC3">
      <w:r>
        <w:rPr>
          <w:b/>
          <w:bCs/>
        </w:rPr>
        <w:t xml:space="preserve">How Bilal's actions meet this need: </w:t>
      </w:r>
      <w:r w:rsidRPr="00B92EAE">
        <w:t>Bilal values team cohesion and is excellent at fostering solid relationships. He stays out of arguments, loves working as a team, and is very encouraging to his coworkers. Positive social contacts and being liked by others are what drive him</w:t>
      </w:r>
      <w:r>
        <w:rPr>
          <w:b/>
          <w:bCs/>
        </w:rPr>
        <w:t>.</w:t>
      </w:r>
    </w:p>
    <w:p w14:paraId="39247331" w14:textId="77777777" w:rsidR="00814E5E" w:rsidRPr="00814E5E" w:rsidRDefault="00814E5E" w:rsidP="00814E5E">
      <w:pPr>
        <w:rPr>
          <w:b/>
          <w:bCs/>
        </w:rPr>
      </w:pPr>
      <w:r w:rsidRPr="00814E5E">
        <w:rPr>
          <w:b/>
          <w:bCs/>
        </w:rPr>
        <w:t xml:space="preserve">Effective motivational management technique: </w:t>
      </w:r>
      <w:r w:rsidRPr="00814E5E">
        <w:t>Bilal will flourish in a setting that promotes teamwork. He will remain motivated if you give him team-based tasks, acknowledge his efforts to promote a positive workplace culture, and encourage candid communication. Bilal might feel respected and appreciated if management offers opportunity for group-based decision-making</w:t>
      </w:r>
      <w:r w:rsidRPr="00814E5E">
        <w:rPr>
          <w:b/>
          <w:bCs/>
        </w:rPr>
        <w:t>.</w:t>
      </w:r>
    </w:p>
    <w:p w14:paraId="6E068564" w14:textId="77777777" w:rsidR="00DA7B7D" w:rsidRPr="004C091D" w:rsidRDefault="00DA7B7D" w:rsidP="004C091D"/>
    <w:p w14:paraId="1D64DD5E" w14:textId="00447458" w:rsidR="00D67FF8" w:rsidRPr="00D67FF8" w:rsidRDefault="00D67FF8" w:rsidP="00D67FF8">
      <w:pPr>
        <w:rPr>
          <w:b/>
          <w:bCs/>
          <w:u w:val="single"/>
        </w:rPr>
      </w:pPr>
      <w:r w:rsidRPr="00D67FF8">
        <w:rPr>
          <w:b/>
          <w:bCs/>
          <w:u w:val="single"/>
        </w:rPr>
        <w:t>3. Fatima – Need for Power</w:t>
      </w:r>
      <w:r w:rsidR="0004778C">
        <w:rPr>
          <w:b/>
          <w:bCs/>
          <w:u w:val="single"/>
        </w:rPr>
        <w:t>:</w:t>
      </w:r>
    </w:p>
    <w:p w14:paraId="5E8D8393" w14:textId="77777777" w:rsidR="006C3D5B" w:rsidRPr="006C3D5B" w:rsidRDefault="006C3D5B" w:rsidP="006C3D5B">
      <w:r w:rsidRPr="006C3D5B">
        <w:rPr>
          <w:b/>
          <w:bCs/>
        </w:rPr>
        <w:t xml:space="preserve">How her actions meet this need: </w:t>
      </w:r>
      <w:r w:rsidRPr="006C3D5B">
        <w:t>Fatima respects authority and hierarchy, enjoys structured surroundings, and concentrates on operational efficiency. Her title, rank, and decision-making power drive her, demonstrating a high need for power.</w:t>
      </w:r>
    </w:p>
    <w:p w14:paraId="21A428D3" w14:textId="77777777" w:rsidR="006C3D5B" w:rsidRPr="006C3D5B" w:rsidRDefault="006C3D5B" w:rsidP="006C3D5B">
      <w:r w:rsidRPr="006C3D5B">
        <w:rPr>
          <w:b/>
          <w:bCs/>
        </w:rPr>
        <w:t xml:space="preserve">Effective management approach for motivation: </w:t>
      </w:r>
      <w:r w:rsidRPr="006C3D5B">
        <w:t>Management should provide Fatima leadership duties where she may exert power and have an impact on business choices in order to maintain her engagement. Her motivation will be further increased by giving her executive-level training, allowing her to oversee significant projects, and including her in the formulation of public policy.</w:t>
      </w:r>
    </w:p>
    <w:p w14:paraId="368136BE" w14:textId="77777777" w:rsidR="0041515B" w:rsidRDefault="0041515B" w:rsidP="00D67FF8"/>
    <w:p w14:paraId="130E9A4C" w14:textId="77777777" w:rsidR="0012706D" w:rsidRPr="00D67FF8" w:rsidRDefault="0012706D" w:rsidP="00D67FF8"/>
    <w:p w14:paraId="49319FA7" w14:textId="7996D55F" w:rsidR="004E1F1D" w:rsidRDefault="004E1F1D" w:rsidP="004E1F1D">
      <w:pPr>
        <w:rPr>
          <w:b/>
          <w:bCs/>
          <w:sz w:val="32"/>
          <w:szCs w:val="32"/>
        </w:rPr>
      </w:pPr>
      <w:r w:rsidRPr="002D76D2">
        <w:rPr>
          <w:b/>
          <w:bCs/>
          <w:sz w:val="32"/>
          <w:szCs w:val="32"/>
        </w:rPr>
        <w:lastRenderedPageBreak/>
        <w:t>Question # 0</w:t>
      </w:r>
      <w:r>
        <w:rPr>
          <w:b/>
          <w:bCs/>
          <w:sz w:val="32"/>
          <w:szCs w:val="32"/>
        </w:rPr>
        <w:t>2</w:t>
      </w:r>
      <w:r w:rsidRPr="002D76D2">
        <w:rPr>
          <w:b/>
          <w:bCs/>
          <w:sz w:val="32"/>
          <w:szCs w:val="32"/>
        </w:rPr>
        <w:t>:</w:t>
      </w:r>
    </w:p>
    <w:p w14:paraId="78FECDF8" w14:textId="3D6C001C" w:rsidR="00B80CB0" w:rsidRDefault="004E1F1D" w:rsidP="004E1F1D">
      <w:pPr>
        <w:rPr>
          <w:b/>
          <w:bCs/>
        </w:rPr>
      </w:pPr>
      <w:r w:rsidRPr="002D76D2">
        <w:rPr>
          <w:b/>
          <w:bCs/>
        </w:rPr>
        <w:t>Answer:</w:t>
      </w:r>
    </w:p>
    <w:p w14:paraId="3410982F" w14:textId="77777777" w:rsidR="006B0D16" w:rsidRPr="006B0D16" w:rsidRDefault="006B0D16" w:rsidP="006B0D16">
      <w:r w:rsidRPr="006B0D16">
        <w:t>According to John Stacey Adams' Equity Theory, people evaluate their results (rewards like pay or perks) and inputs (skills, effort, and experience) against those of their peers. A person may get unhappy and modify their behavior if they believe there is an imbalance.</w:t>
      </w:r>
    </w:p>
    <w:p w14:paraId="64C3D510" w14:textId="77777777" w:rsidR="00BD3DA4" w:rsidRPr="00BD3DA4" w:rsidRDefault="00BD3DA4" w:rsidP="00BD3DA4">
      <w:r w:rsidRPr="00BD3DA4">
        <w:rPr>
          <w:b/>
          <w:bCs/>
        </w:rPr>
        <w:t>1. Naseem’s Perception Based on Equity Theory</w:t>
      </w:r>
    </w:p>
    <w:p w14:paraId="520EAEBD" w14:textId="77777777" w:rsidR="00C9781C" w:rsidRPr="00C9781C" w:rsidRDefault="00C9781C" w:rsidP="00C9781C">
      <w:r w:rsidRPr="00C9781C">
        <w:t>Since they both work the same hours, have the same amount of experience, and do the same jobs, Naseem believes that he and Rizwan contribute similarly. However, Rizwan earns a far greater outcome (salary), as Naseem has found. Resentment, a decrease in motivation, and a drop in the caliber of the work have resulted from this perceived unfairness.</w:t>
      </w:r>
    </w:p>
    <w:p w14:paraId="5E6AF006" w14:textId="77777777" w:rsidR="0027247F" w:rsidRPr="00BD3DA4" w:rsidRDefault="0027247F" w:rsidP="00BD3DA4"/>
    <w:p w14:paraId="288F6B64" w14:textId="77777777" w:rsidR="0027247F" w:rsidRPr="0027247F" w:rsidRDefault="0027247F" w:rsidP="0027247F">
      <w:r w:rsidRPr="0027247F">
        <w:rPr>
          <w:b/>
          <w:bCs/>
        </w:rPr>
        <w:t>2. Key Components of Equity Theory in this Scenario</w:t>
      </w:r>
    </w:p>
    <w:p w14:paraId="21179327" w14:textId="77777777" w:rsidR="0027247F" w:rsidRPr="0027247F" w:rsidRDefault="0027247F" w:rsidP="0027247F">
      <w:pPr>
        <w:numPr>
          <w:ilvl w:val="0"/>
          <w:numId w:val="1"/>
        </w:numPr>
      </w:pPr>
      <w:r w:rsidRPr="0027247F">
        <w:rPr>
          <w:b/>
          <w:bCs/>
        </w:rPr>
        <w:t>Inputs (Effort, Skill, Experience, Work Hours)</w:t>
      </w:r>
    </w:p>
    <w:p w14:paraId="2074FF02" w14:textId="77777777" w:rsidR="0027247F" w:rsidRPr="0027247F" w:rsidRDefault="0027247F" w:rsidP="0027247F">
      <w:pPr>
        <w:numPr>
          <w:ilvl w:val="1"/>
          <w:numId w:val="1"/>
        </w:numPr>
      </w:pPr>
      <w:r w:rsidRPr="0027247F">
        <w:t>Naseem and Rizwan have comparable levels of skill and experience.</w:t>
      </w:r>
    </w:p>
    <w:p w14:paraId="4367C046" w14:textId="77777777" w:rsidR="0027247F" w:rsidRPr="0027247F" w:rsidRDefault="0027247F" w:rsidP="0027247F">
      <w:pPr>
        <w:numPr>
          <w:ilvl w:val="1"/>
          <w:numId w:val="1"/>
        </w:numPr>
      </w:pPr>
      <w:r w:rsidRPr="0027247F">
        <w:t>Both work the same hours and handle similar workloads.</w:t>
      </w:r>
    </w:p>
    <w:p w14:paraId="7E482161" w14:textId="77777777" w:rsidR="0027247F" w:rsidRPr="0027247F" w:rsidRDefault="0027247F" w:rsidP="0027247F">
      <w:pPr>
        <w:numPr>
          <w:ilvl w:val="0"/>
          <w:numId w:val="1"/>
        </w:numPr>
      </w:pPr>
      <w:r w:rsidRPr="0027247F">
        <w:rPr>
          <w:b/>
          <w:bCs/>
        </w:rPr>
        <w:t>Outcomes (Salary, Benefits, Recognition)</w:t>
      </w:r>
    </w:p>
    <w:p w14:paraId="30359248" w14:textId="77777777" w:rsidR="0027247F" w:rsidRPr="0027247F" w:rsidRDefault="0027247F" w:rsidP="0027247F">
      <w:pPr>
        <w:numPr>
          <w:ilvl w:val="1"/>
          <w:numId w:val="1"/>
        </w:numPr>
      </w:pPr>
      <w:r w:rsidRPr="0027247F">
        <w:t>Rizwan receives higher pay, while Naseem earns less despite having similar contributions.</w:t>
      </w:r>
    </w:p>
    <w:p w14:paraId="12399A5E" w14:textId="77777777" w:rsidR="0027247F" w:rsidRPr="0027247F" w:rsidRDefault="0027247F" w:rsidP="0027247F">
      <w:pPr>
        <w:numPr>
          <w:ilvl w:val="0"/>
          <w:numId w:val="1"/>
        </w:numPr>
      </w:pPr>
      <w:r w:rsidRPr="0027247F">
        <w:rPr>
          <w:b/>
          <w:bCs/>
        </w:rPr>
        <w:t>Perceived Inequity</w:t>
      </w:r>
    </w:p>
    <w:p w14:paraId="46E3C331" w14:textId="77777777" w:rsidR="0027247F" w:rsidRPr="0027247F" w:rsidRDefault="0027247F" w:rsidP="0027247F">
      <w:pPr>
        <w:numPr>
          <w:ilvl w:val="1"/>
          <w:numId w:val="1"/>
        </w:numPr>
      </w:pPr>
      <w:r w:rsidRPr="0027247F">
        <w:t>Naseem sees this difference as unfair, leading him to take longer breaks and put in less effort, negatively impacting his productivity.</w:t>
      </w:r>
    </w:p>
    <w:p w14:paraId="50496CB4" w14:textId="77777777" w:rsidR="00601DFF" w:rsidRDefault="00601DFF" w:rsidP="004E1F1D"/>
    <w:p w14:paraId="07A3E382" w14:textId="77777777" w:rsidR="00F35C00" w:rsidRPr="00F35C00" w:rsidRDefault="00F35C00" w:rsidP="00F35C00">
      <w:r w:rsidRPr="00F35C00">
        <w:rPr>
          <w:b/>
          <w:bCs/>
        </w:rPr>
        <w:t>3. Effects on Naseem’s Motivation and Behavior</w:t>
      </w:r>
    </w:p>
    <w:p w14:paraId="355B95E5" w14:textId="77777777" w:rsidR="00F35C00" w:rsidRPr="00F35C00" w:rsidRDefault="00F35C00" w:rsidP="00F35C00">
      <w:r w:rsidRPr="00F35C00">
        <w:t>Due to this inequity, Naseem’s motivation has decreased. According to Equity Theory, people who feel under-rewarded may:</w:t>
      </w:r>
    </w:p>
    <w:p w14:paraId="1592375A" w14:textId="77777777" w:rsidR="00F35C00" w:rsidRPr="00F35C00" w:rsidRDefault="00F35C00" w:rsidP="00F35C00">
      <w:pPr>
        <w:numPr>
          <w:ilvl w:val="0"/>
          <w:numId w:val="2"/>
        </w:numPr>
      </w:pPr>
      <w:r w:rsidRPr="00F35C00">
        <w:t>Reduce their work effort (as Naseem has started doing).</w:t>
      </w:r>
    </w:p>
    <w:p w14:paraId="25624446" w14:textId="77777777" w:rsidR="00F35C00" w:rsidRPr="00F35C00" w:rsidRDefault="00F35C00" w:rsidP="00F35C00">
      <w:pPr>
        <w:numPr>
          <w:ilvl w:val="0"/>
          <w:numId w:val="2"/>
        </w:numPr>
      </w:pPr>
      <w:r w:rsidRPr="00F35C00">
        <w:t>Experience dissatisfaction and frustration.</w:t>
      </w:r>
    </w:p>
    <w:p w14:paraId="45E1FD55" w14:textId="77777777" w:rsidR="00F35C00" w:rsidRPr="00F35C00" w:rsidRDefault="00F35C00" w:rsidP="00F35C00">
      <w:pPr>
        <w:numPr>
          <w:ilvl w:val="0"/>
          <w:numId w:val="2"/>
        </w:numPr>
      </w:pPr>
      <w:r w:rsidRPr="00F35C00">
        <w:t>Potentially seek alternative employment if the issue persists.</w:t>
      </w:r>
    </w:p>
    <w:p w14:paraId="09C07FCC" w14:textId="77777777" w:rsidR="00F35C00" w:rsidRPr="00F35C00" w:rsidRDefault="00F35C00" w:rsidP="00F35C00">
      <w:pPr>
        <w:numPr>
          <w:ilvl w:val="0"/>
          <w:numId w:val="2"/>
        </w:numPr>
      </w:pPr>
      <w:r w:rsidRPr="00F35C00">
        <w:t>Engage in negative workplace behaviors such as absenteeism or poor-quality work.</w:t>
      </w:r>
    </w:p>
    <w:p w14:paraId="6D390B8E" w14:textId="77777777" w:rsidR="00F35C00" w:rsidRDefault="00F35C00" w:rsidP="004E1F1D"/>
    <w:p w14:paraId="00AC4F2D" w14:textId="77777777" w:rsidR="00FE1E86" w:rsidRPr="00FE1E86" w:rsidRDefault="00FE1E86" w:rsidP="00FE1E86">
      <w:r w:rsidRPr="00FE1E86">
        <w:rPr>
          <w:b/>
          <w:bCs/>
        </w:rPr>
        <w:t>4. Two Actions the Factory Management Can Take to Restore Fairness</w:t>
      </w:r>
    </w:p>
    <w:p w14:paraId="6D662DBD" w14:textId="77777777" w:rsidR="00FE1E86" w:rsidRPr="00FE1E86" w:rsidRDefault="00FE1E86" w:rsidP="00FE1E86">
      <w:pPr>
        <w:numPr>
          <w:ilvl w:val="0"/>
          <w:numId w:val="3"/>
        </w:numPr>
      </w:pPr>
      <w:r w:rsidRPr="00FE1E86">
        <w:rPr>
          <w:b/>
          <w:bCs/>
        </w:rPr>
        <w:t>Conduct a Fair Compensation Review</w:t>
      </w:r>
    </w:p>
    <w:p w14:paraId="03F594F1" w14:textId="616BD141" w:rsidR="00FE1E86" w:rsidRPr="00FE1E86" w:rsidRDefault="0032759E" w:rsidP="0032759E">
      <w:pPr>
        <w:numPr>
          <w:ilvl w:val="1"/>
          <w:numId w:val="3"/>
        </w:numPr>
      </w:pPr>
      <w:r w:rsidRPr="0032759E">
        <w:lastRenderedPageBreak/>
        <w:t>The compensation structure should be evaluated by management, and the salary distribution should be transparent. To ensure justice, Naseem's pay should be changed if his contributions, performance, and experience actually equal those of Rizwan.</w:t>
      </w:r>
    </w:p>
    <w:p w14:paraId="7F5F8224" w14:textId="77777777" w:rsidR="00FE1E86" w:rsidRPr="00FE1E86" w:rsidRDefault="00FE1E86" w:rsidP="00FE1E86">
      <w:pPr>
        <w:numPr>
          <w:ilvl w:val="1"/>
          <w:numId w:val="3"/>
        </w:numPr>
      </w:pPr>
      <w:r w:rsidRPr="00FE1E86">
        <w:t xml:space="preserve">If there is a legitimate reason for the pay difference (e.g., Rizwan has additional responsibilities or higher qualifications), management should </w:t>
      </w:r>
      <w:r w:rsidRPr="00FE1E86">
        <w:rPr>
          <w:b/>
          <w:bCs/>
        </w:rPr>
        <w:t>communicate clearly</w:t>
      </w:r>
      <w:r w:rsidRPr="00FE1E86">
        <w:t xml:space="preserve"> with Naseem to help him understand the rationale.</w:t>
      </w:r>
    </w:p>
    <w:p w14:paraId="0E109FCF" w14:textId="77777777" w:rsidR="00FE1E86" w:rsidRPr="00FE1E86" w:rsidRDefault="00FE1E86" w:rsidP="00FE1E86">
      <w:pPr>
        <w:numPr>
          <w:ilvl w:val="0"/>
          <w:numId w:val="3"/>
        </w:numPr>
      </w:pPr>
      <w:r w:rsidRPr="00FE1E86">
        <w:rPr>
          <w:b/>
          <w:bCs/>
        </w:rPr>
        <w:t>Provide Non-Monetary Motivators</w:t>
      </w:r>
    </w:p>
    <w:p w14:paraId="2ECF7E13" w14:textId="77777777" w:rsidR="00FE1E86" w:rsidRPr="00FE1E86" w:rsidRDefault="00FE1E86" w:rsidP="00FE1E86">
      <w:pPr>
        <w:numPr>
          <w:ilvl w:val="1"/>
          <w:numId w:val="3"/>
        </w:numPr>
      </w:pPr>
      <w:r w:rsidRPr="00FE1E86">
        <w:t xml:space="preserve">If adjusting Naseem’s salary is not immediately feasible, management can offer other incentives such as </w:t>
      </w:r>
      <w:r w:rsidRPr="00FE1E86">
        <w:rPr>
          <w:b/>
          <w:bCs/>
        </w:rPr>
        <w:t>bonuses, recognition, career development opportunities</w:t>
      </w:r>
      <w:r w:rsidRPr="00FE1E86">
        <w:t xml:space="preserve">, or </w:t>
      </w:r>
      <w:r w:rsidRPr="00FE1E86">
        <w:rPr>
          <w:b/>
          <w:bCs/>
        </w:rPr>
        <w:t>training programs</w:t>
      </w:r>
      <w:r w:rsidRPr="00FE1E86">
        <w:t xml:space="preserve"> that enhance his skills and future earning potential.</w:t>
      </w:r>
    </w:p>
    <w:p w14:paraId="69246961" w14:textId="77777777" w:rsidR="00FE1E86" w:rsidRPr="00FE1E86" w:rsidRDefault="00FE1E86" w:rsidP="00FE1E86">
      <w:pPr>
        <w:numPr>
          <w:ilvl w:val="1"/>
          <w:numId w:val="3"/>
        </w:numPr>
      </w:pPr>
      <w:r w:rsidRPr="00FE1E86">
        <w:t>Open conversations about fairness and opportunities for growth can also improve employee morale.</w:t>
      </w:r>
    </w:p>
    <w:p w14:paraId="58B72BD2" w14:textId="77777777" w:rsidR="002D76D2" w:rsidRDefault="002D76D2"/>
    <w:p w14:paraId="0F43F0EE" w14:textId="50EBB169" w:rsidR="00EB4E27" w:rsidRDefault="00EB4E27" w:rsidP="00EB4E27">
      <w:pPr>
        <w:rPr>
          <w:b/>
          <w:bCs/>
          <w:sz w:val="32"/>
          <w:szCs w:val="32"/>
        </w:rPr>
      </w:pPr>
      <w:r w:rsidRPr="002D76D2">
        <w:rPr>
          <w:b/>
          <w:bCs/>
          <w:sz w:val="32"/>
          <w:szCs w:val="32"/>
        </w:rPr>
        <w:t>Question # 0</w:t>
      </w:r>
      <w:r>
        <w:rPr>
          <w:b/>
          <w:bCs/>
          <w:sz w:val="32"/>
          <w:szCs w:val="32"/>
        </w:rPr>
        <w:t>3</w:t>
      </w:r>
      <w:r w:rsidRPr="002D76D2">
        <w:rPr>
          <w:b/>
          <w:bCs/>
          <w:sz w:val="32"/>
          <w:szCs w:val="32"/>
        </w:rPr>
        <w:t>:</w:t>
      </w:r>
    </w:p>
    <w:p w14:paraId="3C7E852C" w14:textId="77777777" w:rsidR="00EB4E27" w:rsidRDefault="00EB4E27" w:rsidP="00EB4E27">
      <w:pPr>
        <w:rPr>
          <w:b/>
          <w:bCs/>
        </w:rPr>
      </w:pPr>
      <w:r w:rsidRPr="002D76D2">
        <w:rPr>
          <w:b/>
          <w:bCs/>
        </w:rPr>
        <w:t>Answer:</w:t>
      </w:r>
    </w:p>
    <w:p w14:paraId="637936C9" w14:textId="77777777" w:rsidR="005F3F5C" w:rsidRPr="005F3F5C" w:rsidRDefault="005F3F5C" w:rsidP="005F3F5C">
      <w:pPr>
        <w:tabs>
          <w:tab w:val="left" w:pos="1890"/>
        </w:tabs>
      </w:pPr>
      <w:r w:rsidRPr="005F3F5C">
        <w:t xml:space="preserve">The </w:t>
      </w:r>
      <w:r w:rsidRPr="005F3F5C">
        <w:rPr>
          <w:b/>
          <w:bCs/>
        </w:rPr>
        <w:t>Job Characteristics Model</w:t>
      </w:r>
      <w:r w:rsidRPr="005F3F5C">
        <w:t xml:space="preserve"> (JCM), developed by Hackman and Oldham, suggests that five core job dimensions influence employee motivation and performance. In Sarah’s team, certain dimensions likely contribute to low morale and increased errors.</w:t>
      </w:r>
    </w:p>
    <w:p w14:paraId="6F19FE55" w14:textId="77777777" w:rsidR="00156061" w:rsidRPr="00156061" w:rsidRDefault="00156061" w:rsidP="00156061">
      <w:pPr>
        <w:tabs>
          <w:tab w:val="left" w:pos="1890"/>
        </w:tabs>
      </w:pPr>
      <w:r w:rsidRPr="00156061">
        <w:rPr>
          <w:b/>
          <w:bCs/>
        </w:rPr>
        <w:t>1. Skill Variety</w:t>
      </w:r>
    </w:p>
    <w:p w14:paraId="533EF5D1" w14:textId="77777777" w:rsidR="00156061" w:rsidRPr="00156061" w:rsidRDefault="00156061" w:rsidP="00156061">
      <w:pPr>
        <w:numPr>
          <w:ilvl w:val="0"/>
          <w:numId w:val="4"/>
        </w:numPr>
        <w:tabs>
          <w:tab w:val="left" w:pos="1890"/>
        </w:tabs>
      </w:pPr>
      <w:r w:rsidRPr="00156061">
        <w:rPr>
          <w:b/>
          <w:bCs/>
        </w:rPr>
        <w:t>Current issue:</w:t>
      </w:r>
      <w:r w:rsidRPr="00156061">
        <w:t xml:space="preserve"> The data entry tasks are highly repetitive, requiring minimal variation in skills.</w:t>
      </w:r>
    </w:p>
    <w:p w14:paraId="31694558" w14:textId="77777777" w:rsidR="00156061" w:rsidRPr="00156061" w:rsidRDefault="00156061" w:rsidP="00156061">
      <w:pPr>
        <w:numPr>
          <w:ilvl w:val="0"/>
          <w:numId w:val="4"/>
        </w:numPr>
        <w:tabs>
          <w:tab w:val="left" w:pos="1890"/>
        </w:tabs>
      </w:pPr>
      <w:r w:rsidRPr="00156061">
        <w:rPr>
          <w:b/>
          <w:bCs/>
        </w:rPr>
        <w:t>Solution:</w:t>
      </w:r>
      <w:r w:rsidRPr="00156061">
        <w:t xml:space="preserve"> Sarah can introduce </w:t>
      </w:r>
      <w:r w:rsidRPr="00156061">
        <w:rPr>
          <w:b/>
          <w:bCs/>
        </w:rPr>
        <w:t>job rotation</w:t>
      </w:r>
      <w:r w:rsidRPr="00156061">
        <w:t xml:space="preserve"> or allow clerks to handle different types of documents that require additional cognitive engagement. Training them in minor troubleshooting or quality control procedures could also provide variety.</w:t>
      </w:r>
    </w:p>
    <w:p w14:paraId="5206E69B" w14:textId="77777777" w:rsidR="00156061" w:rsidRPr="00156061" w:rsidRDefault="00156061" w:rsidP="00156061">
      <w:pPr>
        <w:tabs>
          <w:tab w:val="left" w:pos="1890"/>
        </w:tabs>
      </w:pPr>
      <w:r w:rsidRPr="00156061">
        <w:rPr>
          <w:b/>
          <w:bCs/>
        </w:rPr>
        <w:t>2. Task Identity</w:t>
      </w:r>
    </w:p>
    <w:p w14:paraId="6DC9993B" w14:textId="77777777" w:rsidR="00156061" w:rsidRPr="00156061" w:rsidRDefault="00156061" w:rsidP="00156061">
      <w:pPr>
        <w:numPr>
          <w:ilvl w:val="0"/>
          <w:numId w:val="5"/>
        </w:numPr>
        <w:tabs>
          <w:tab w:val="left" w:pos="1890"/>
        </w:tabs>
      </w:pPr>
      <w:r w:rsidRPr="00156061">
        <w:rPr>
          <w:b/>
          <w:bCs/>
        </w:rPr>
        <w:t>Current issue:</w:t>
      </w:r>
      <w:r w:rsidRPr="00156061">
        <w:t xml:space="preserve"> Employees enter data but rarely see how their work fits into the company’s larger operations.</w:t>
      </w:r>
    </w:p>
    <w:p w14:paraId="6A084CDD" w14:textId="77777777" w:rsidR="00156061" w:rsidRPr="00156061" w:rsidRDefault="00156061" w:rsidP="00156061">
      <w:pPr>
        <w:numPr>
          <w:ilvl w:val="0"/>
          <w:numId w:val="5"/>
        </w:numPr>
        <w:tabs>
          <w:tab w:val="left" w:pos="1890"/>
        </w:tabs>
      </w:pPr>
      <w:r w:rsidRPr="00156061">
        <w:rPr>
          <w:b/>
          <w:bCs/>
        </w:rPr>
        <w:t>Solution:</w:t>
      </w:r>
      <w:r w:rsidRPr="00156061">
        <w:t xml:space="preserve"> Sarah can </w:t>
      </w:r>
      <w:r w:rsidRPr="00156061">
        <w:rPr>
          <w:b/>
          <w:bCs/>
        </w:rPr>
        <w:t>show the impact</w:t>
      </w:r>
      <w:r w:rsidRPr="00156061">
        <w:t xml:space="preserve"> of their work by providing insights into how accurate data entry improves logistics efficiency. Arranging </w:t>
      </w:r>
      <w:r w:rsidRPr="00156061">
        <w:rPr>
          <w:b/>
          <w:bCs/>
        </w:rPr>
        <w:t>occasional meetings</w:t>
      </w:r>
      <w:r w:rsidRPr="00156061">
        <w:t xml:space="preserve"> with other departments to explain the importance of their contributions can create a stronger sense of purpose.</w:t>
      </w:r>
    </w:p>
    <w:p w14:paraId="054F593A" w14:textId="77777777" w:rsidR="00156061" w:rsidRPr="00156061" w:rsidRDefault="00156061" w:rsidP="00156061">
      <w:pPr>
        <w:tabs>
          <w:tab w:val="left" w:pos="1890"/>
        </w:tabs>
      </w:pPr>
      <w:r w:rsidRPr="00156061">
        <w:rPr>
          <w:b/>
          <w:bCs/>
        </w:rPr>
        <w:t>3. Task Significance</w:t>
      </w:r>
    </w:p>
    <w:p w14:paraId="501EB8F2" w14:textId="77777777" w:rsidR="00156061" w:rsidRPr="00156061" w:rsidRDefault="00156061" w:rsidP="00156061">
      <w:pPr>
        <w:numPr>
          <w:ilvl w:val="0"/>
          <w:numId w:val="6"/>
        </w:numPr>
        <w:tabs>
          <w:tab w:val="left" w:pos="1890"/>
        </w:tabs>
      </w:pPr>
      <w:r w:rsidRPr="00156061">
        <w:rPr>
          <w:b/>
          <w:bCs/>
        </w:rPr>
        <w:t>Current issue:</w:t>
      </w:r>
      <w:r w:rsidRPr="00156061">
        <w:t xml:space="preserve"> Employees do not see the direct value of their contributions, making their work feel less meaningful.</w:t>
      </w:r>
    </w:p>
    <w:p w14:paraId="45AA0291" w14:textId="77777777" w:rsidR="00156061" w:rsidRPr="00156061" w:rsidRDefault="00156061" w:rsidP="00156061">
      <w:pPr>
        <w:numPr>
          <w:ilvl w:val="0"/>
          <w:numId w:val="6"/>
        </w:numPr>
        <w:tabs>
          <w:tab w:val="left" w:pos="1890"/>
        </w:tabs>
      </w:pPr>
      <w:r w:rsidRPr="00156061">
        <w:rPr>
          <w:b/>
          <w:bCs/>
        </w:rPr>
        <w:lastRenderedPageBreak/>
        <w:t>Solution:</w:t>
      </w:r>
      <w:r w:rsidRPr="00156061">
        <w:t xml:space="preserve"> Sarah can </w:t>
      </w:r>
      <w:r w:rsidRPr="00156061">
        <w:rPr>
          <w:b/>
          <w:bCs/>
        </w:rPr>
        <w:t>highlight success stories</w:t>
      </w:r>
      <w:r w:rsidRPr="00156061">
        <w:t xml:space="preserve"> where their accurate data entries have helped streamline shipments or prevent errors. Recognizing their role in ensuring smooth operations will increase their sense of significance.</w:t>
      </w:r>
    </w:p>
    <w:p w14:paraId="4965F578" w14:textId="77777777" w:rsidR="00156061" w:rsidRPr="00156061" w:rsidRDefault="00156061" w:rsidP="00156061">
      <w:pPr>
        <w:tabs>
          <w:tab w:val="left" w:pos="1890"/>
        </w:tabs>
      </w:pPr>
      <w:r w:rsidRPr="00156061">
        <w:rPr>
          <w:b/>
          <w:bCs/>
        </w:rPr>
        <w:t>4. Autonomy</w:t>
      </w:r>
    </w:p>
    <w:p w14:paraId="6786C98B" w14:textId="77777777" w:rsidR="00156061" w:rsidRPr="00156061" w:rsidRDefault="00156061" w:rsidP="00156061">
      <w:pPr>
        <w:numPr>
          <w:ilvl w:val="0"/>
          <w:numId w:val="7"/>
        </w:numPr>
        <w:tabs>
          <w:tab w:val="left" w:pos="1890"/>
        </w:tabs>
      </w:pPr>
      <w:r w:rsidRPr="00156061">
        <w:rPr>
          <w:b/>
          <w:bCs/>
        </w:rPr>
        <w:t>Current issue:</w:t>
      </w:r>
      <w:r w:rsidRPr="00156061">
        <w:t xml:space="preserve"> The clerks likely follow strict procedures with little independence, reducing engagement.</w:t>
      </w:r>
    </w:p>
    <w:p w14:paraId="38EEC83E" w14:textId="77777777" w:rsidR="00156061" w:rsidRPr="00156061" w:rsidRDefault="00156061" w:rsidP="00156061">
      <w:pPr>
        <w:numPr>
          <w:ilvl w:val="0"/>
          <w:numId w:val="7"/>
        </w:numPr>
        <w:tabs>
          <w:tab w:val="left" w:pos="1890"/>
        </w:tabs>
      </w:pPr>
      <w:r w:rsidRPr="00156061">
        <w:rPr>
          <w:b/>
          <w:bCs/>
        </w:rPr>
        <w:t>Solution:</w:t>
      </w:r>
      <w:r w:rsidRPr="00156061">
        <w:t xml:space="preserve"> Giving employees some </w:t>
      </w:r>
      <w:r w:rsidRPr="00156061">
        <w:rPr>
          <w:b/>
          <w:bCs/>
        </w:rPr>
        <w:t>control over their workflow</w:t>
      </w:r>
      <w:r w:rsidRPr="00156061">
        <w:t>, such as flexible break schedules or minor decision-making responsibilities, can increase autonomy. Allowing them to suggest improvements in data entry processes may also enhance motivation.</w:t>
      </w:r>
    </w:p>
    <w:p w14:paraId="48FD2F5E" w14:textId="77777777" w:rsidR="00156061" w:rsidRPr="00156061" w:rsidRDefault="00156061" w:rsidP="00156061">
      <w:pPr>
        <w:tabs>
          <w:tab w:val="left" w:pos="1890"/>
        </w:tabs>
      </w:pPr>
      <w:r w:rsidRPr="00156061">
        <w:rPr>
          <w:b/>
          <w:bCs/>
        </w:rPr>
        <w:t>5. Feedback</w:t>
      </w:r>
    </w:p>
    <w:p w14:paraId="340EFCD8" w14:textId="77777777" w:rsidR="00156061" w:rsidRPr="00156061" w:rsidRDefault="00156061" w:rsidP="00156061">
      <w:pPr>
        <w:numPr>
          <w:ilvl w:val="0"/>
          <w:numId w:val="8"/>
        </w:numPr>
        <w:tabs>
          <w:tab w:val="left" w:pos="1890"/>
        </w:tabs>
      </w:pPr>
      <w:r w:rsidRPr="00156061">
        <w:rPr>
          <w:b/>
          <w:bCs/>
        </w:rPr>
        <w:t>Current issue:</w:t>
      </w:r>
      <w:r w:rsidRPr="00156061">
        <w:t xml:space="preserve"> Clerks may not receive timely feedback about their performance, making it hard to feel progress or improvement.</w:t>
      </w:r>
    </w:p>
    <w:p w14:paraId="3E06C030" w14:textId="77777777" w:rsidR="00156061" w:rsidRPr="00156061" w:rsidRDefault="00156061" w:rsidP="00156061">
      <w:pPr>
        <w:numPr>
          <w:ilvl w:val="0"/>
          <w:numId w:val="8"/>
        </w:numPr>
        <w:tabs>
          <w:tab w:val="left" w:pos="1890"/>
        </w:tabs>
      </w:pPr>
      <w:r w:rsidRPr="00156061">
        <w:rPr>
          <w:b/>
          <w:bCs/>
        </w:rPr>
        <w:t>Solution:</w:t>
      </w:r>
      <w:r w:rsidRPr="00156061">
        <w:t xml:space="preserve"> Implementing </w:t>
      </w:r>
      <w:r w:rsidRPr="00156061">
        <w:rPr>
          <w:b/>
          <w:bCs/>
        </w:rPr>
        <w:t>regular performance reviews</w:t>
      </w:r>
      <w:r w:rsidRPr="00156061">
        <w:t xml:space="preserve"> and providing </w:t>
      </w:r>
      <w:r w:rsidRPr="00156061">
        <w:rPr>
          <w:b/>
          <w:bCs/>
        </w:rPr>
        <w:t>positive reinforcement</w:t>
      </w:r>
      <w:r w:rsidRPr="00156061">
        <w:t xml:space="preserve"> when errors are reduced can be highly motivating. Sarah can also introduce a </w:t>
      </w:r>
      <w:r w:rsidRPr="00156061">
        <w:rPr>
          <w:b/>
          <w:bCs/>
        </w:rPr>
        <w:t>peer-feedback system</w:t>
      </w:r>
      <w:r w:rsidRPr="00156061">
        <w:t>, where team members recognize each other’s contributions.</w:t>
      </w:r>
    </w:p>
    <w:p w14:paraId="3A120A38" w14:textId="73E71395" w:rsidR="00267955" w:rsidRDefault="00267955" w:rsidP="0049716E">
      <w:pPr>
        <w:tabs>
          <w:tab w:val="left" w:pos="1890"/>
        </w:tabs>
      </w:pPr>
    </w:p>
    <w:sectPr w:rsidR="00267955" w:rsidSect="00C51D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B7025"/>
    <w:multiLevelType w:val="multilevel"/>
    <w:tmpl w:val="23E6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F3C16"/>
    <w:multiLevelType w:val="multilevel"/>
    <w:tmpl w:val="A1BC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03C3F"/>
    <w:multiLevelType w:val="multilevel"/>
    <w:tmpl w:val="E8A6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D7FBE"/>
    <w:multiLevelType w:val="multilevel"/>
    <w:tmpl w:val="ECCA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55043"/>
    <w:multiLevelType w:val="multilevel"/>
    <w:tmpl w:val="B87A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77B53"/>
    <w:multiLevelType w:val="multilevel"/>
    <w:tmpl w:val="F66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774A1"/>
    <w:multiLevelType w:val="multilevel"/>
    <w:tmpl w:val="0506F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512BE4"/>
    <w:multiLevelType w:val="multilevel"/>
    <w:tmpl w:val="0EE6E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098683">
    <w:abstractNumId w:val="7"/>
  </w:num>
  <w:num w:numId="2" w16cid:durableId="1887140412">
    <w:abstractNumId w:val="4"/>
  </w:num>
  <w:num w:numId="3" w16cid:durableId="2109307964">
    <w:abstractNumId w:val="6"/>
  </w:num>
  <w:num w:numId="4" w16cid:durableId="1842968739">
    <w:abstractNumId w:val="3"/>
  </w:num>
  <w:num w:numId="5" w16cid:durableId="814444262">
    <w:abstractNumId w:val="0"/>
  </w:num>
  <w:num w:numId="6" w16cid:durableId="247421017">
    <w:abstractNumId w:val="2"/>
  </w:num>
  <w:num w:numId="7" w16cid:durableId="299304679">
    <w:abstractNumId w:val="1"/>
  </w:num>
  <w:num w:numId="8" w16cid:durableId="3756676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6D2"/>
    <w:rsid w:val="00005478"/>
    <w:rsid w:val="0004778C"/>
    <w:rsid w:val="0012706D"/>
    <w:rsid w:val="00156061"/>
    <w:rsid w:val="0017045A"/>
    <w:rsid w:val="00216FC3"/>
    <w:rsid w:val="00267955"/>
    <w:rsid w:val="0027247F"/>
    <w:rsid w:val="002D76D2"/>
    <w:rsid w:val="003052A3"/>
    <w:rsid w:val="0032759E"/>
    <w:rsid w:val="00360900"/>
    <w:rsid w:val="0041515B"/>
    <w:rsid w:val="0049716E"/>
    <w:rsid w:val="004C091D"/>
    <w:rsid w:val="004E1F1D"/>
    <w:rsid w:val="005367A1"/>
    <w:rsid w:val="005A230B"/>
    <w:rsid w:val="005F297C"/>
    <w:rsid w:val="005F3F5C"/>
    <w:rsid w:val="00601DFF"/>
    <w:rsid w:val="00603BC2"/>
    <w:rsid w:val="006B0D16"/>
    <w:rsid w:val="006C3D5B"/>
    <w:rsid w:val="006D7AC7"/>
    <w:rsid w:val="006E36F0"/>
    <w:rsid w:val="00721F33"/>
    <w:rsid w:val="0077108B"/>
    <w:rsid w:val="0077763D"/>
    <w:rsid w:val="00781975"/>
    <w:rsid w:val="007A57FC"/>
    <w:rsid w:val="007F3507"/>
    <w:rsid w:val="00814E5E"/>
    <w:rsid w:val="00892B8A"/>
    <w:rsid w:val="00893A04"/>
    <w:rsid w:val="00990DDD"/>
    <w:rsid w:val="00B734A0"/>
    <w:rsid w:val="00B80CB0"/>
    <w:rsid w:val="00B92EAE"/>
    <w:rsid w:val="00BD3DA4"/>
    <w:rsid w:val="00C312CF"/>
    <w:rsid w:val="00C476BC"/>
    <w:rsid w:val="00C51D14"/>
    <w:rsid w:val="00C9781C"/>
    <w:rsid w:val="00D21990"/>
    <w:rsid w:val="00D30CCD"/>
    <w:rsid w:val="00D67FF8"/>
    <w:rsid w:val="00DA7B7D"/>
    <w:rsid w:val="00E61405"/>
    <w:rsid w:val="00E622A1"/>
    <w:rsid w:val="00EB4E27"/>
    <w:rsid w:val="00EE4937"/>
    <w:rsid w:val="00F35C00"/>
    <w:rsid w:val="00FE1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8D50E"/>
  <w15:chartTrackingRefBased/>
  <w15:docId w15:val="{B86E4111-6880-4B4F-A5B1-55C678CFC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E27"/>
  </w:style>
  <w:style w:type="paragraph" w:styleId="Heading1">
    <w:name w:val="heading 1"/>
    <w:basedOn w:val="Normal"/>
    <w:next w:val="Normal"/>
    <w:link w:val="Heading1Char"/>
    <w:uiPriority w:val="9"/>
    <w:qFormat/>
    <w:rsid w:val="002D76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6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6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6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6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6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6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6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6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6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6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6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6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6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6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6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6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6D2"/>
    <w:rPr>
      <w:rFonts w:eastAsiaTheme="majorEastAsia" w:cstheme="majorBidi"/>
      <w:color w:val="272727" w:themeColor="text1" w:themeTint="D8"/>
    </w:rPr>
  </w:style>
  <w:style w:type="paragraph" w:styleId="Title">
    <w:name w:val="Title"/>
    <w:basedOn w:val="Normal"/>
    <w:next w:val="Normal"/>
    <w:link w:val="TitleChar"/>
    <w:uiPriority w:val="10"/>
    <w:qFormat/>
    <w:rsid w:val="002D76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6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6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6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6D2"/>
    <w:pPr>
      <w:spacing w:before="160"/>
      <w:jc w:val="center"/>
    </w:pPr>
    <w:rPr>
      <w:i/>
      <w:iCs/>
      <w:color w:val="404040" w:themeColor="text1" w:themeTint="BF"/>
    </w:rPr>
  </w:style>
  <w:style w:type="character" w:customStyle="1" w:styleId="QuoteChar">
    <w:name w:val="Quote Char"/>
    <w:basedOn w:val="DefaultParagraphFont"/>
    <w:link w:val="Quote"/>
    <w:uiPriority w:val="29"/>
    <w:rsid w:val="002D76D2"/>
    <w:rPr>
      <w:i/>
      <w:iCs/>
      <w:color w:val="404040" w:themeColor="text1" w:themeTint="BF"/>
    </w:rPr>
  </w:style>
  <w:style w:type="paragraph" w:styleId="ListParagraph">
    <w:name w:val="List Paragraph"/>
    <w:basedOn w:val="Normal"/>
    <w:uiPriority w:val="34"/>
    <w:qFormat/>
    <w:rsid w:val="002D76D2"/>
    <w:pPr>
      <w:ind w:left="720"/>
      <w:contextualSpacing/>
    </w:pPr>
  </w:style>
  <w:style w:type="character" w:styleId="IntenseEmphasis">
    <w:name w:val="Intense Emphasis"/>
    <w:basedOn w:val="DefaultParagraphFont"/>
    <w:uiPriority w:val="21"/>
    <w:qFormat/>
    <w:rsid w:val="002D76D2"/>
    <w:rPr>
      <w:i/>
      <w:iCs/>
      <w:color w:val="0F4761" w:themeColor="accent1" w:themeShade="BF"/>
    </w:rPr>
  </w:style>
  <w:style w:type="paragraph" w:styleId="IntenseQuote">
    <w:name w:val="Intense Quote"/>
    <w:basedOn w:val="Normal"/>
    <w:next w:val="Normal"/>
    <w:link w:val="IntenseQuoteChar"/>
    <w:uiPriority w:val="30"/>
    <w:qFormat/>
    <w:rsid w:val="002D76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6D2"/>
    <w:rPr>
      <w:i/>
      <w:iCs/>
      <w:color w:val="0F4761" w:themeColor="accent1" w:themeShade="BF"/>
    </w:rPr>
  </w:style>
  <w:style w:type="character" w:styleId="IntenseReference">
    <w:name w:val="Intense Reference"/>
    <w:basedOn w:val="DefaultParagraphFont"/>
    <w:uiPriority w:val="32"/>
    <w:qFormat/>
    <w:rsid w:val="002D76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387">
      <w:bodyDiv w:val="1"/>
      <w:marLeft w:val="0"/>
      <w:marRight w:val="0"/>
      <w:marTop w:val="0"/>
      <w:marBottom w:val="0"/>
      <w:divBdr>
        <w:top w:val="none" w:sz="0" w:space="0" w:color="auto"/>
        <w:left w:val="none" w:sz="0" w:space="0" w:color="auto"/>
        <w:bottom w:val="none" w:sz="0" w:space="0" w:color="auto"/>
        <w:right w:val="none" w:sz="0" w:space="0" w:color="auto"/>
      </w:divBdr>
    </w:div>
    <w:div w:id="20590408">
      <w:bodyDiv w:val="1"/>
      <w:marLeft w:val="0"/>
      <w:marRight w:val="0"/>
      <w:marTop w:val="0"/>
      <w:marBottom w:val="0"/>
      <w:divBdr>
        <w:top w:val="none" w:sz="0" w:space="0" w:color="auto"/>
        <w:left w:val="none" w:sz="0" w:space="0" w:color="auto"/>
        <w:bottom w:val="none" w:sz="0" w:space="0" w:color="auto"/>
        <w:right w:val="none" w:sz="0" w:space="0" w:color="auto"/>
      </w:divBdr>
    </w:div>
    <w:div w:id="36777554">
      <w:bodyDiv w:val="1"/>
      <w:marLeft w:val="0"/>
      <w:marRight w:val="0"/>
      <w:marTop w:val="0"/>
      <w:marBottom w:val="0"/>
      <w:divBdr>
        <w:top w:val="none" w:sz="0" w:space="0" w:color="auto"/>
        <w:left w:val="none" w:sz="0" w:space="0" w:color="auto"/>
        <w:bottom w:val="none" w:sz="0" w:space="0" w:color="auto"/>
        <w:right w:val="none" w:sz="0" w:space="0" w:color="auto"/>
      </w:divBdr>
    </w:div>
    <w:div w:id="126318660">
      <w:bodyDiv w:val="1"/>
      <w:marLeft w:val="0"/>
      <w:marRight w:val="0"/>
      <w:marTop w:val="0"/>
      <w:marBottom w:val="0"/>
      <w:divBdr>
        <w:top w:val="none" w:sz="0" w:space="0" w:color="auto"/>
        <w:left w:val="none" w:sz="0" w:space="0" w:color="auto"/>
        <w:bottom w:val="none" w:sz="0" w:space="0" w:color="auto"/>
        <w:right w:val="none" w:sz="0" w:space="0" w:color="auto"/>
      </w:divBdr>
    </w:div>
    <w:div w:id="159203719">
      <w:bodyDiv w:val="1"/>
      <w:marLeft w:val="0"/>
      <w:marRight w:val="0"/>
      <w:marTop w:val="0"/>
      <w:marBottom w:val="0"/>
      <w:divBdr>
        <w:top w:val="none" w:sz="0" w:space="0" w:color="auto"/>
        <w:left w:val="none" w:sz="0" w:space="0" w:color="auto"/>
        <w:bottom w:val="none" w:sz="0" w:space="0" w:color="auto"/>
        <w:right w:val="none" w:sz="0" w:space="0" w:color="auto"/>
      </w:divBdr>
    </w:div>
    <w:div w:id="202794493">
      <w:bodyDiv w:val="1"/>
      <w:marLeft w:val="0"/>
      <w:marRight w:val="0"/>
      <w:marTop w:val="0"/>
      <w:marBottom w:val="0"/>
      <w:divBdr>
        <w:top w:val="none" w:sz="0" w:space="0" w:color="auto"/>
        <w:left w:val="none" w:sz="0" w:space="0" w:color="auto"/>
        <w:bottom w:val="none" w:sz="0" w:space="0" w:color="auto"/>
        <w:right w:val="none" w:sz="0" w:space="0" w:color="auto"/>
      </w:divBdr>
    </w:div>
    <w:div w:id="361324044">
      <w:bodyDiv w:val="1"/>
      <w:marLeft w:val="0"/>
      <w:marRight w:val="0"/>
      <w:marTop w:val="0"/>
      <w:marBottom w:val="0"/>
      <w:divBdr>
        <w:top w:val="none" w:sz="0" w:space="0" w:color="auto"/>
        <w:left w:val="none" w:sz="0" w:space="0" w:color="auto"/>
        <w:bottom w:val="none" w:sz="0" w:space="0" w:color="auto"/>
        <w:right w:val="none" w:sz="0" w:space="0" w:color="auto"/>
      </w:divBdr>
    </w:div>
    <w:div w:id="366489426">
      <w:bodyDiv w:val="1"/>
      <w:marLeft w:val="0"/>
      <w:marRight w:val="0"/>
      <w:marTop w:val="0"/>
      <w:marBottom w:val="0"/>
      <w:divBdr>
        <w:top w:val="none" w:sz="0" w:space="0" w:color="auto"/>
        <w:left w:val="none" w:sz="0" w:space="0" w:color="auto"/>
        <w:bottom w:val="none" w:sz="0" w:space="0" w:color="auto"/>
        <w:right w:val="none" w:sz="0" w:space="0" w:color="auto"/>
      </w:divBdr>
    </w:div>
    <w:div w:id="377170346">
      <w:bodyDiv w:val="1"/>
      <w:marLeft w:val="0"/>
      <w:marRight w:val="0"/>
      <w:marTop w:val="0"/>
      <w:marBottom w:val="0"/>
      <w:divBdr>
        <w:top w:val="none" w:sz="0" w:space="0" w:color="auto"/>
        <w:left w:val="none" w:sz="0" w:space="0" w:color="auto"/>
        <w:bottom w:val="none" w:sz="0" w:space="0" w:color="auto"/>
        <w:right w:val="none" w:sz="0" w:space="0" w:color="auto"/>
      </w:divBdr>
    </w:div>
    <w:div w:id="380439743">
      <w:bodyDiv w:val="1"/>
      <w:marLeft w:val="0"/>
      <w:marRight w:val="0"/>
      <w:marTop w:val="0"/>
      <w:marBottom w:val="0"/>
      <w:divBdr>
        <w:top w:val="none" w:sz="0" w:space="0" w:color="auto"/>
        <w:left w:val="none" w:sz="0" w:space="0" w:color="auto"/>
        <w:bottom w:val="none" w:sz="0" w:space="0" w:color="auto"/>
        <w:right w:val="none" w:sz="0" w:space="0" w:color="auto"/>
      </w:divBdr>
    </w:div>
    <w:div w:id="390466225">
      <w:bodyDiv w:val="1"/>
      <w:marLeft w:val="0"/>
      <w:marRight w:val="0"/>
      <w:marTop w:val="0"/>
      <w:marBottom w:val="0"/>
      <w:divBdr>
        <w:top w:val="none" w:sz="0" w:space="0" w:color="auto"/>
        <w:left w:val="none" w:sz="0" w:space="0" w:color="auto"/>
        <w:bottom w:val="none" w:sz="0" w:space="0" w:color="auto"/>
        <w:right w:val="none" w:sz="0" w:space="0" w:color="auto"/>
      </w:divBdr>
    </w:div>
    <w:div w:id="432021685">
      <w:bodyDiv w:val="1"/>
      <w:marLeft w:val="0"/>
      <w:marRight w:val="0"/>
      <w:marTop w:val="0"/>
      <w:marBottom w:val="0"/>
      <w:divBdr>
        <w:top w:val="none" w:sz="0" w:space="0" w:color="auto"/>
        <w:left w:val="none" w:sz="0" w:space="0" w:color="auto"/>
        <w:bottom w:val="none" w:sz="0" w:space="0" w:color="auto"/>
        <w:right w:val="none" w:sz="0" w:space="0" w:color="auto"/>
      </w:divBdr>
    </w:div>
    <w:div w:id="450436098">
      <w:bodyDiv w:val="1"/>
      <w:marLeft w:val="0"/>
      <w:marRight w:val="0"/>
      <w:marTop w:val="0"/>
      <w:marBottom w:val="0"/>
      <w:divBdr>
        <w:top w:val="none" w:sz="0" w:space="0" w:color="auto"/>
        <w:left w:val="none" w:sz="0" w:space="0" w:color="auto"/>
        <w:bottom w:val="none" w:sz="0" w:space="0" w:color="auto"/>
        <w:right w:val="none" w:sz="0" w:space="0" w:color="auto"/>
      </w:divBdr>
    </w:div>
    <w:div w:id="578710962">
      <w:bodyDiv w:val="1"/>
      <w:marLeft w:val="0"/>
      <w:marRight w:val="0"/>
      <w:marTop w:val="0"/>
      <w:marBottom w:val="0"/>
      <w:divBdr>
        <w:top w:val="none" w:sz="0" w:space="0" w:color="auto"/>
        <w:left w:val="none" w:sz="0" w:space="0" w:color="auto"/>
        <w:bottom w:val="none" w:sz="0" w:space="0" w:color="auto"/>
        <w:right w:val="none" w:sz="0" w:space="0" w:color="auto"/>
      </w:divBdr>
    </w:div>
    <w:div w:id="667365870">
      <w:bodyDiv w:val="1"/>
      <w:marLeft w:val="0"/>
      <w:marRight w:val="0"/>
      <w:marTop w:val="0"/>
      <w:marBottom w:val="0"/>
      <w:divBdr>
        <w:top w:val="none" w:sz="0" w:space="0" w:color="auto"/>
        <w:left w:val="none" w:sz="0" w:space="0" w:color="auto"/>
        <w:bottom w:val="none" w:sz="0" w:space="0" w:color="auto"/>
        <w:right w:val="none" w:sz="0" w:space="0" w:color="auto"/>
      </w:divBdr>
    </w:div>
    <w:div w:id="741173101">
      <w:bodyDiv w:val="1"/>
      <w:marLeft w:val="0"/>
      <w:marRight w:val="0"/>
      <w:marTop w:val="0"/>
      <w:marBottom w:val="0"/>
      <w:divBdr>
        <w:top w:val="none" w:sz="0" w:space="0" w:color="auto"/>
        <w:left w:val="none" w:sz="0" w:space="0" w:color="auto"/>
        <w:bottom w:val="none" w:sz="0" w:space="0" w:color="auto"/>
        <w:right w:val="none" w:sz="0" w:space="0" w:color="auto"/>
      </w:divBdr>
    </w:div>
    <w:div w:id="783577167">
      <w:bodyDiv w:val="1"/>
      <w:marLeft w:val="0"/>
      <w:marRight w:val="0"/>
      <w:marTop w:val="0"/>
      <w:marBottom w:val="0"/>
      <w:divBdr>
        <w:top w:val="none" w:sz="0" w:space="0" w:color="auto"/>
        <w:left w:val="none" w:sz="0" w:space="0" w:color="auto"/>
        <w:bottom w:val="none" w:sz="0" w:space="0" w:color="auto"/>
        <w:right w:val="none" w:sz="0" w:space="0" w:color="auto"/>
      </w:divBdr>
    </w:div>
    <w:div w:id="869416728">
      <w:bodyDiv w:val="1"/>
      <w:marLeft w:val="0"/>
      <w:marRight w:val="0"/>
      <w:marTop w:val="0"/>
      <w:marBottom w:val="0"/>
      <w:divBdr>
        <w:top w:val="none" w:sz="0" w:space="0" w:color="auto"/>
        <w:left w:val="none" w:sz="0" w:space="0" w:color="auto"/>
        <w:bottom w:val="none" w:sz="0" w:space="0" w:color="auto"/>
        <w:right w:val="none" w:sz="0" w:space="0" w:color="auto"/>
      </w:divBdr>
    </w:div>
    <w:div w:id="983854725">
      <w:bodyDiv w:val="1"/>
      <w:marLeft w:val="0"/>
      <w:marRight w:val="0"/>
      <w:marTop w:val="0"/>
      <w:marBottom w:val="0"/>
      <w:divBdr>
        <w:top w:val="none" w:sz="0" w:space="0" w:color="auto"/>
        <w:left w:val="none" w:sz="0" w:space="0" w:color="auto"/>
        <w:bottom w:val="none" w:sz="0" w:space="0" w:color="auto"/>
        <w:right w:val="none" w:sz="0" w:space="0" w:color="auto"/>
      </w:divBdr>
    </w:div>
    <w:div w:id="1004866440">
      <w:bodyDiv w:val="1"/>
      <w:marLeft w:val="0"/>
      <w:marRight w:val="0"/>
      <w:marTop w:val="0"/>
      <w:marBottom w:val="0"/>
      <w:divBdr>
        <w:top w:val="none" w:sz="0" w:space="0" w:color="auto"/>
        <w:left w:val="none" w:sz="0" w:space="0" w:color="auto"/>
        <w:bottom w:val="none" w:sz="0" w:space="0" w:color="auto"/>
        <w:right w:val="none" w:sz="0" w:space="0" w:color="auto"/>
      </w:divBdr>
    </w:div>
    <w:div w:id="1038890998">
      <w:bodyDiv w:val="1"/>
      <w:marLeft w:val="0"/>
      <w:marRight w:val="0"/>
      <w:marTop w:val="0"/>
      <w:marBottom w:val="0"/>
      <w:divBdr>
        <w:top w:val="none" w:sz="0" w:space="0" w:color="auto"/>
        <w:left w:val="none" w:sz="0" w:space="0" w:color="auto"/>
        <w:bottom w:val="none" w:sz="0" w:space="0" w:color="auto"/>
        <w:right w:val="none" w:sz="0" w:space="0" w:color="auto"/>
      </w:divBdr>
    </w:div>
    <w:div w:id="1187477143">
      <w:bodyDiv w:val="1"/>
      <w:marLeft w:val="0"/>
      <w:marRight w:val="0"/>
      <w:marTop w:val="0"/>
      <w:marBottom w:val="0"/>
      <w:divBdr>
        <w:top w:val="none" w:sz="0" w:space="0" w:color="auto"/>
        <w:left w:val="none" w:sz="0" w:space="0" w:color="auto"/>
        <w:bottom w:val="none" w:sz="0" w:space="0" w:color="auto"/>
        <w:right w:val="none" w:sz="0" w:space="0" w:color="auto"/>
      </w:divBdr>
    </w:div>
    <w:div w:id="1217475574">
      <w:bodyDiv w:val="1"/>
      <w:marLeft w:val="0"/>
      <w:marRight w:val="0"/>
      <w:marTop w:val="0"/>
      <w:marBottom w:val="0"/>
      <w:divBdr>
        <w:top w:val="none" w:sz="0" w:space="0" w:color="auto"/>
        <w:left w:val="none" w:sz="0" w:space="0" w:color="auto"/>
        <w:bottom w:val="none" w:sz="0" w:space="0" w:color="auto"/>
        <w:right w:val="none" w:sz="0" w:space="0" w:color="auto"/>
      </w:divBdr>
    </w:div>
    <w:div w:id="1229341810">
      <w:bodyDiv w:val="1"/>
      <w:marLeft w:val="0"/>
      <w:marRight w:val="0"/>
      <w:marTop w:val="0"/>
      <w:marBottom w:val="0"/>
      <w:divBdr>
        <w:top w:val="none" w:sz="0" w:space="0" w:color="auto"/>
        <w:left w:val="none" w:sz="0" w:space="0" w:color="auto"/>
        <w:bottom w:val="none" w:sz="0" w:space="0" w:color="auto"/>
        <w:right w:val="none" w:sz="0" w:space="0" w:color="auto"/>
      </w:divBdr>
    </w:div>
    <w:div w:id="1230963444">
      <w:bodyDiv w:val="1"/>
      <w:marLeft w:val="0"/>
      <w:marRight w:val="0"/>
      <w:marTop w:val="0"/>
      <w:marBottom w:val="0"/>
      <w:divBdr>
        <w:top w:val="none" w:sz="0" w:space="0" w:color="auto"/>
        <w:left w:val="none" w:sz="0" w:space="0" w:color="auto"/>
        <w:bottom w:val="none" w:sz="0" w:space="0" w:color="auto"/>
        <w:right w:val="none" w:sz="0" w:space="0" w:color="auto"/>
      </w:divBdr>
    </w:div>
    <w:div w:id="1274627294">
      <w:bodyDiv w:val="1"/>
      <w:marLeft w:val="0"/>
      <w:marRight w:val="0"/>
      <w:marTop w:val="0"/>
      <w:marBottom w:val="0"/>
      <w:divBdr>
        <w:top w:val="none" w:sz="0" w:space="0" w:color="auto"/>
        <w:left w:val="none" w:sz="0" w:space="0" w:color="auto"/>
        <w:bottom w:val="none" w:sz="0" w:space="0" w:color="auto"/>
        <w:right w:val="none" w:sz="0" w:space="0" w:color="auto"/>
      </w:divBdr>
    </w:div>
    <w:div w:id="1315571222">
      <w:bodyDiv w:val="1"/>
      <w:marLeft w:val="0"/>
      <w:marRight w:val="0"/>
      <w:marTop w:val="0"/>
      <w:marBottom w:val="0"/>
      <w:divBdr>
        <w:top w:val="none" w:sz="0" w:space="0" w:color="auto"/>
        <w:left w:val="none" w:sz="0" w:space="0" w:color="auto"/>
        <w:bottom w:val="none" w:sz="0" w:space="0" w:color="auto"/>
        <w:right w:val="none" w:sz="0" w:space="0" w:color="auto"/>
      </w:divBdr>
    </w:div>
    <w:div w:id="1319268589">
      <w:bodyDiv w:val="1"/>
      <w:marLeft w:val="0"/>
      <w:marRight w:val="0"/>
      <w:marTop w:val="0"/>
      <w:marBottom w:val="0"/>
      <w:divBdr>
        <w:top w:val="none" w:sz="0" w:space="0" w:color="auto"/>
        <w:left w:val="none" w:sz="0" w:space="0" w:color="auto"/>
        <w:bottom w:val="none" w:sz="0" w:space="0" w:color="auto"/>
        <w:right w:val="none" w:sz="0" w:space="0" w:color="auto"/>
      </w:divBdr>
    </w:div>
    <w:div w:id="1439136008">
      <w:bodyDiv w:val="1"/>
      <w:marLeft w:val="0"/>
      <w:marRight w:val="0"/>
      <w:marTop w:val="0"/>
      <w:marBottom w:val="0"/>
      <w:divBdr>
        <w:top w:val="none" w:sz="0" w:space="0" w:color="auto"/>
        <w:left w:val="none" w:sz="0" w:space="0" w:color="auto"/>
        <w:bottom w:val="none" w:sz="0" w:space="0" w:color="auto"/>
        <w:right w:val="none" w:sz="0" w:space="0" w:color="auto"/>
      </w:divBdr>
    </w:div>
    <w:div w:id="1463814284">
      <w:bodyDiv w:val="1"/>
      <w:marLeft w:val="0"/>
      <w:marRight w:val="0"/>
      <w:marTop w:val="0"/>
      <w:marBottom w:val="0"/>
      <w:divBdr>
        <w:top w:val="none" w:sz="0" w:space="0" w:color="auto"/>
        <w:left w:val="none" w:sz="0" w:space="0" w:color="auto"/>
        <w:bottom w:val="none" w:sz="0" w:space="0" w:color="auto"/>
        <w:right w:val="none" w:sz="0" w:space="0" w:color="auto"/>
      </w:divBdr>
    </w:div>
    <w:div w:id="1558932331">
      <w:bodyDiv w:val="1"/>
      <w:marLeft w:val="0"/>
      <w:marRight w:val="0"/>
      <w:marTop w:val="0"/>
      <w:marBottom w:val="0"/>
      <w:divBdr>
        <w:top w:val="none" w:sz="0" w:space="0" w:color="auto"/>
        <w:left w:val="none" w:sz="0" w:space="0" w:color="auto"/>
        <w:bottom w:val="none" w:sz="0" w:space="0" w:color="auto"/>
        <w:right w:val="none" w:sz="0" w:space="0" w:color="auto"/>
      </w:divBdr>
    </w:div>
    <w:div w:id="1579708194">
      <w:bodyDiv w:val="1"/>
      <w:marLeft w:val="0"/>
      <w:marRight w:val="0"/>
      <w:marTop w:val="0"/>
      <w:marBottom w:val="0"/>
      <w:divBdr>
        <w:top w:val="none" w:sz="0" w:space="0" w:color="auto"/>
        <w:left w:val="none" w:sz="0" w:space="0" w:color="auto"/>
        <w:bottom w:val="none" w:sz="0" w:space="0" w:color="auto"/>
        <w:right w:val="none" w:sz="0" w:space="0" w:color="auto"/>
      </w:divBdr>
    </w:div>
    <w:div w:id="1585870517">
      <w:bodyDiv w:val="1"/>
      <w:marLeft w:val="0"/>
      <w:marRight w:val="0"/>
      <w:marTop w:val="0"/>
      <w:marBottom w:val="0"/>
      <w:divBdr>
        <w:top w:val="none" w:sz="0" w:space="0" w:color="auto"/>
        <w:left w:val="none" w:sz="0" w:space="0" w:color="auto"/>
        <w:bottom w:val="none" w:sz="0" w:space="0" w:color="auto"/>
        <w:right w:val="none" w:sz="0" w:space="0" w:color="auto"/>
      </w:divBdr>
    </w:div>
    <w:div w:id="1592277703">
      <w:bodyDiv w:val="1"/>
      <w:marLeft w:val="0"/>
      <w:marRight w:val="0"/>
      <w:marTop w:val="0"/>
      <w:marBottom w:val="0"/>
      <w:divBdr>
        <w:top w:val="none" w:sz="0" w:space="0" w:color="auto"/>
        <w:left w:val="none" w:sz="0" w:space="0" w:color="auto"/>
        <w:bottom w:val="none" w:sz="0" w:space="0" w:color="auto"/>
        <w:right w:val="none" w:sz="0" w:space="0" w:color="auto"/>
      </w:divBdr>
    </w:div>
    <w:div w:id="1601334104">
      <w:bodyDiv w:val="1"/>
      <w:marLeft w:val="0"/>
      <w:marRight w:val="0"/>
      <w:marTop w:val="0"/>
      <w:marBottom w:val="0"/>
      <w:divBdr>
        <w:top w:val="none" w:sz="0" w:space="0" w:color="auto"/>
        <w:left w:val="none" w:sz="0" w:space="0" w:color="auto"/>
        <w:bottom w:val="none" w:sz="0" w:space="0" w:color="auto"/>
        <w:right w:val="none" w:sz="0" w:space="0" w:color="auto"/>
      </w:divBdr>
    </w:div>
    <w:div w:id="1616016196">
      <w:bodyDiv w:val="1"/>
      <w:marLeft w:val="0"/>
      <w:marRight w:val="0"/>
      <w:marTop w:val="0"/>
      <w:marBottom w:val="0"/>
      <w:divBdr>
        <w:top w:val="none" w:sz="0" w:space="0" w:color="auto"/>
        <w:left w:val="none" w:sz="0" w:space="0" w:color="auto"/>
        <w:bottom w:val="none" w:sz="0" w:space="0" w:color="auto"/>
        <w:right w:val="none" w:sz="0" w:space="0" w:color="auto"/>
      </w:divBdr>
    </w:div>
    <w:div w:id="1632133140">
      <w:bodyDiv w:val="1"/>
      <w:marLeft w:val="0"/>
      <w:marRight w:val="0"/>
      <w:marTop w:val="0"/>
      <w:marBottom w:val="0"/>
      <w:divBdr>
        <w:top w:val="none" w:sz="0" w:space="0" w:color="auto"/>
        <w:left w:val="none" w:sz="0" w:space="0" w:color="auto"/>
        <w:bottom w:val="none" w:sz="0" w:space="0" w:color="auto"/>
        <w:right w:val="none" w:sz="0" w:space="0" w:color="auto"/>
      </w:divBdr>
    </w:div>
    <w:div w:id="1642541347">
      <w:bodyDiv w:val="1"/>
      <w:marLeft w:val="0"/>
      <w:marRight w:val="0"/>
      <w:marTop w:val="0"/>
      <w:marBottom w:val="0"/>
      <w:divBdr>
        <w:top w:val="none" w:sz="0" w:space="0" w:color="auto"/>
        <w:left w:val="none" w:sz="0" w:space="0" w:color="auto"/>
        <w:bottom w:val="none" w:sz="0" w:space="0" w:color="auto"/>
        <w:right w:val="none" w:sz="0" w:space="0" w:color="auto"/>
      </w:divBdr>
    </w:div>
    <w:div w:id="1672223642">
      <w:bodyDiv w:val="1"/>
      <w:marLeft w:val="0"/>
      <w:marRight w:val="0"/>
      <w:marTop w:val="0"/>
      <w:marBottom w:val="0"/>
      <w:divBdr>
        <w:top w:val="none" w:sz="0" w:space="0" w:color="auto"/>
        <w:left w:val="none" w:sz="0" w:space="0" w:color="auto"/>
        <w:bottom w:val="none" w:sz="0" w:space="0" w:color="auto"/>
        <w:right w:val="none" w:sz="0" w:space="0" w:color="auto"/>
      </w:divBdr>
    </w:div>
    <w:div w:id="1818644240">
      <w:bodyDiv w:val="1"/>
      <w:marLeft w:val="0"/>
      <w:marRight w:val="0"/>
      <w:marTop w:val="0"/>
      <w:marBottom w:val="0"/>
      <w:divBdr>
        <w:top w:val="none" w:sz="0" w:space="0" w:color="auto"/>
        <w:left w:val="none" w:sz="0" w:space="0" w:color="auto"/>
        <w:bottom w:val="none" w:sz="0" w:space="0" w:color="auto"/>
        <w:right w:val="none" w:sz="0" w:space="0" w:color="auto"/>
      </w:divBdr>
    </w:div>
    <w:div w:id="1834223953">
      <w:bodyDiv w:val="1"/>
      <w:marLeft w:val="0"/>
      <w:marRight w:val="0"/>
      <w:marTop w:val="0"/>
      <w:marBottom w:val="0"/>
      <w:divBdr>
        <w:top w:val="none" w:sz="0" w:space="0" w:color="auto"/>
        <w:left w:val="none" w:sz="0" w:space="0" w:color="auto"/>
        <w:bottom w:val="none" w:sz="0" w:space="0" w:color="auto"/>
        <w:right w:val="none" w:sz="0" w:space="0" w:color="auto"/>
      </w:divBdr>
    </w:div>
    <w:div w:id="1971740205">
      <w:bodyDiv w:val="1"/>
      <w:marLeft w:val="0"/>
      <w:marRight w:val="0"/>
      <w:marTop w:val="0"/>
      <w:marBottom w:val="0"/>
      <w:divBdr>
        <w:top w:val="none" w:sz="0" w:space="0" w:color="auto"/>
        <w:left w:val="none" w:sz="0" w:space="0" w:color="auto"/>
        <w:bottom w:val="none" w:sz="0" w:space="0" w:color="auto"/>
        <w:right w:val="none" w:sz="0" w:space="0" w:color="auto"/>
      </w:divBdr>
    </w:div>
    <w:div w:id="201313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5E7BB3-C0B9-4C5F-9CE6-268EFC5BB565}">
  <we:reference id="c48fb390-44b5-4201-a3e4-26377914a574" version="1.0.0.0" store="EXCatalog" storeType="EXCatalog"/>
  <we:alternateReferences>
    <we:reference id="WA20000036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20</TotalTime>
  <Pages>4</Pages>
  <Words>1025</Words>
  <Characters>5849</Characters>
  <Application>Microsoft Office Word</Application>
  <DocSecurity>0</DocSecurity>
  <Lines>48</Lines>
  <Paragraphs>13</Paragraphs>
  <ScaleCrop>false</ScaleCrop>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Afzal</dc:creator>
  <cp:keywords/>
  <dc:description/>
  <cp:lastModifiedBy>Waleed Afzal</cp:lastModifiedBy>
  <cp:revision>51</cp:revision>
  <dcterms:created xsi:type="dcterms:W3CDTF">2025-04-23T11:38:00Z</dcterms:created>
  <dcterms:modified xsi:type="dcterms:W3CDTF">2025-04-23T11:58:00Z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2025-04-23T11:40:15Z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1ca5d873-0eef-4cc8-ae34-ee0de7b7d3ea</vt:lpwstr>
  </property>
  <property fmtid="{D5CDD505-2E9C-101B-9397-08002B2CF9AE}" pid="7" name="MSIP_Label_defa4170-0d19-0005-0004-bc88714345d2_ActionId">
    <vt:lpwstr>f5f17aa6-9305-46d7-9d7b-b58d9cb1d677</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