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308" w:rsidRDefault="00BB4766" w:rsidP="00BB4766">
      <w:pPr>
        <w:pStyle w:val="1"/>
      </w:pPr>
      <w:r>
        <w:t xml:space="preserve"> </w:t>
      </w:r>
      <w:proofErr w:type="spellStart"/>
      <w:r>
        <w:t>NodeList</w:t>
      </w:r>
      <w:proofErr w:type="spellEnd"/>
      <w:r>
        <w:t xml:space="preserve"> </w:t>
      </w:r>
      <w:r>
        <w:rPr>
          <w:rFonts w:hint="eastAsia"/>
        </w:rPr>
        <w:t>转数组的几种方法</w:t>
      </w:r>
    </w:p>
    <w:p w:rsidR="00BB4766" w:rsidRDefault="00BB4766" w:rsidP="00BB4766"/>
    <w:p w:rsidR="00E6088D" w:rsidRDefault="00E6088D" w:rsidP="00E6088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 w:rsidRPr="00E6088D">
        <w:rPr>
          <w:rStyle w:val="2Char"/>
        </w:rPr>
        <w:t>方法</w:t>
      </w:r>
      <w:proofErr w:type="gramStart"/>
      <w:r w:rsidRPr="00E6088D">
        <w:rPr>
          <w:rStyle w:val="2Char"/>
        </w:rPr>
        <w:t>一</w:t>
      </w:r>
      <w:proofErr w:type="gramEnd"/>
      <w:r>
        <w:rPr>
          <w:rFonts w:ascii="Verdana" w:hAnsi="Verdana"/>
          <w:color w:val="333333"/>
          <w:sz w:val="21"/>
          <w:szCs w:val="21"/>
        </w:rPr>
        <w:t>：</w:t>
      </w:r>
      <w:proofErr w:type="spellStart"/>
      <w:proofErr w:type="gramStart"/>
      <w:r>
        <w:rPr>
          <w:rStyle w:val="HTML0"/>
          <w:color w:val="333333"/>
        </w:rPr>
        <w:t>var</w:t>
      </w:r>
      <w:proofErr w:type="spellEnd"/>
      <w:proofErr w:type="gramEnd"/>
      <w:r>
        <w:rPr>
          <w:rStyle w:val="HTML0"/>
          <w:color w:val="333333"/>
        </w:rPr>
        <w:t xml:space="preserve"> </w:t>
      </w:r>
      <w:proofErr w:type="spellStart"/>
      <w:r>
        <w:rPr>
          <w:rStyle w:val="HTML0"/>
          <w:color w:val="333333"/>
        </w:rPr>
        <w:t>args</w:t>
      </w:r>
      <w:proofErr w:type="spellEnd"/>
      <w:r>
        <w:rPr>
          <w:rStyle w:val="HTML0"/>
          <w:color w:val="333333"/>
        </w:rPr>
        <w:t xml:space="preserve"> = </w:t>
      </w:r>
      <w:proofErr w:type="spellStart"/>
      <w:r>
        <w:rPr>
          <w:rStyle w:val="HTML0"/>
          <w:color w:val="333333"/>
        </w:rPr>
        <w:t>Array.prototype.slice.call</w:t>
      </w:r>
      <w:proofErr w:type="spellEnd"/>
      <w:r>
        <w:rPr>
          <w:rStyle w:val="HTML0"/>
          <w:color w:val="333333"/>
        </w:rPr>
        <w:t>(arguments);</w:t>
      </w:r>
    </w:p>
    <w:p w:rsidR="00E6088D" w:rsidRDefault="00E6088D" w:rsidP="00E6088D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 w:rsidRPr="00E6088D">
        <w:rPr>
          <w:rStyle w:val="2Char"/>
        </w:rPr>
        <w:t>方法二</w:t>
      </w:r>
      <w:r>
        <w:rPr>
          <w:rFonts w:ascii="Verdana" w:hAnsi="Verdana"/>
          <w:color w:val="333333"/>
          <w:sz w:val="21"/>
          <w:szCs w:val="21"/>
        </w:rPr>
        <w:t>：</w:t>
      </w:r>
      <w:proofErr w:type="spellStart"/>
      <w:proofErr w:type="gramStart"/>
      <w:r>
        <w:rPr>
          <w:rStyle w:val="HTML0"/>
          <w:color w:val="333333"/>
        </w:rPr>
        <w:t>var</w:t>
      </w:r>
      <w:proofErr w:type="spellEnd"/>
      <w:proofErr w:type="gramEnd"/>
      <w:r>
        <w:rPr>
          <w:rStyle w:val="HTML0"/>
          <w:color w:val="333333"/>
        </w:rPr>
        <w:t xml:space="preserve"> </w:t>
      </w:r>
      <w:proofErr w:type="spellStart"/>
      <w:r>
        <w:rPr>
          <w:rStyle w:val="HTML0"/>
          <w:color w:val="333333"/>
        </w:rPr>
        <w:t>args</w:t>
      </w:r>
      <w:proofErr w:type="spellEnd"/>
      <w:r>
        <w:rPr>
          <w:rStyle w:val="HTML0"/>
          <w:color w:val="333333"/>
        </w:rPr>
        <w:t xml:space="preserve"> = [].</w:t>
      </w:r>
      <w:proofErr w:type="spellStart"/>
      <w:r>
        <w:rPr>
          <w:rStyle w:val="HTML0"/>
          <w:color w:val="333333"/>
        </w:rPr>
        <w:t>slice.call</w:t>
      </w:r>
      <w:proofErr w:type="spellEnd"/>
      <w:r>
        <w:rPr>
          <w:rStyle w:val="HTML0"/>
          <w:color w:val="333333"/>
        </w:rPr>
        <w:t>(arguments, 0);</w:t>
      </w:r>
    </w:p>
    <w:p w:rsidR="00E6088D" w:rsidRDefault="00E6088D" w:rsidP="00E6088D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 w:rsidRPr="00E6088D">
        <w:rPr>
          <w:rStyle w:val="2Char"/>
        </w:rPr>
        <w:t>方法三</w:t>
      </w:r>
      <w:r>
        <w:rPr>
          <w:rFonts w:ascii="Verdana" w:hAnsi="Verdana"/>
          <w:color w:val="333333"/>
          <w:sz w:val="21"/>
          <w:szCs w:val="21"/>
        </w:rPr>
        <w:t>：</w:t>
      </w:r>
    </w:p>
    <w:p w:rsidR="00E6088D" w:rsidRDefault="00E6088D" w:rsidP="00E6088D">
      <w:pPr>
        <w:pStyle w:val="HTML"/>
        <w:shd w:val="clear" w:color="auto" w:fill="FFFFFF"/>
        <w:spacing w:line="378" w:lineRule="atLeast"/>
        <w:rPr>
          <w:rStyle w:val="HTML0"/>
          <w:color w:val="333333"/>
        </w:rPr>
      </w:pPr>
      <w:proofErr w:type="spellStart"/>
      <w:proofErr w:type="gramStart"/>
      <w:r>
        <w:rPr>
          <w:rStyle w:val="HTML0"/>
          <w:color w:val="333333"/>
        </w:rPr>
        <w:t>var</w:t>
      </w:r>
      <w:proofErr w:type="spellEnd"/>
      <w:proofErr w:type="gramEnd"/>
      <w:r>
        <w:rPr>
          <w:rStyle w:val="HTML0"/>
          <w:color w:val="333333"/>
        </w:rPr>
        <w:t xml:space="preserve"> </w:t>
      </w:r>
      <w:proofErr w:type="spellStart"/>
      <w:r>
        <w:rPr>
          <w:rStyle w:val="HTML0"/>
          <w:color w:val="333333"/>
        </w:rPr>
        <w:t>args</w:t>
      </w:r>
      <w:proofErr w:type="spellEnd"/>
      <w:r>
        <w:rPr>
          <w:rStyle w:val="HTML0"/>
          <w:color w:val="333333"/>
        </w:rPr>
        <w:t xml:space="preserve"> = </w:t>
      </w:r>
      <w:r>
        <w:rPr>
          <w:rStyle w:val="hljs-matrix"/>
          <w:color w:val="333333"/>
        </w:rPr>
        <w:t>[]</w:t>
      </w:r>
      <w:r>
        <w:rPr>
          <w:rStyle w:val="HTML0"/>
          <w:color w:val="333333"/>
        </w:rPr>
        <w:t xml:space="preserve">; </w:t>
      </w:r>
    </w:p>
    <w:p w:rsidR="00E6088D" w:rsidRDefault="00E6088D" w:rsidP="00E6088D">
      <w:pPr>
        <w:pStyle w:val="HTML"/>
        <w:shd w:val="clear" w:color="auto" w:fill="FFFFFF"/>
        <w:spacing w:line="378" w:lineRule="atLeast"/>
        <w:rPr>
          <w:rStyle w:val="hljs-cell"/>
          <w:color w:val="333333"/>
        </w:rPr>
      </w:pPr>
      <w:proofErr w:type="gramStart"/>
      <w:r>
        <w:rPr>
          <w:rStyle w:val="hljs-keyword"/>
          <w:color w:val="0000FF"/>
        </w:rPr>
        <w:t>for</w:t>
      </w:r>
      <w:proofErr w:type="gramEnd"/>
      <w:r>
        <w:rPr>
          <w:rStyle w:val="HTML0"/>
          <w:color w:val="333333"/>
        </w:rPr>
        <w:t xml:space="preserve"> (</w:t>
      </w:r>
      <w:proofErr w:type="spellStart"/>
      <w:r>
        <w:rPr>
          <w:rStyle w:val="HTML0"/>
          <w:color w:val="333333"/>
        </w:rPr>
        <w:t>var</w:t>
      </w:r>
      <w:proofErr w:type="spellEnd"/>
      <w:r>
        <w:rPr>
          <w:rStyle w:val="HTML0"/>
          <w:color w:val="333333"/>
        </w:rPr>
        <w:t xml:space="preserve"> </w:t>
      </w:r>
      <w:r>
        <w:rPr>
          <w:rStyle w:val="hljs-builtin"/>
          <w:color w:val="0000FF"/>
        </w:rPr>
        <w:t>i</w:t>
      </w:r>
      <w:r>
        <w:rPr>
          <w:rStyle w:val="HTML0"/>
          <w:color w:val="333333"/>
        </w:rPr>
        <w:t xml:space="preserve"> = </w:t>
      </w:r>
      <w:r>
        <w:rPr>
          <w:rStyle w:val="hljs-number"/>
          <w:color w:val="333333"/>
        </w:rPr>
        <w:t>1</w:t>
      </w:r>
      <w:r>
        <w:rPr>
          <w:rStyle w:val="HTML0"/>
          <w:color w:val="333333"/>
        </w:rPr>
        <w:t xml:space="preserve">; </w:t>
      </w:r>
      <w:r>
        <w:rPr>
          <w:rStyle w:val="hljs-builtin"/>
          <w:color w:val="0000FF"/>
        </w:rPr>
        <w:t>i</w:t>
      </w:r>
      <w:r>
        <w:rPr>
          <w:rStyle w:val="HTML0"/>
          <w:color w:val="333333"/>
        </w:rPr>
        <w:t xml:space="preserve"> &lt; </w:t>
      </w:r>
      <w:proofErr w:type="spellStart"/>
      <w:r>
        <w:rPr>
          <w:rStyle w:val="hljs-transposedvariable"/>
          <w:color w:val="333333"/>
        </w:rPr>
        <w:t>arguments.</w:t>
      </w:r>
      <w:r>
        <w:rPr>
          <w:rStyle w:val="hljs-builtin"/>
          <w:color w:val="0000FF"/>
        </w:rPr>
        <w:t>length</w:t>
      </w:r>
      <w:proofErr w:type="spellEnd"/>
      <w:r>
        <w:rPr>
          <w:rStyle w:val="HTML0"/>
          <w:color w:val="333333"/>
        </w:rPr>
        <w:t xml:space="preserve">; </w:t>
      </w:r>
      <w:r>
        <w:rPr>
          <w:rStyle w:val="hljs-builtin"/>
          <w:color w:val="0000FF"/>
        </w:rPr>
        <w:t>i</w:t>
      </w:r>
      <w:r>
        <w:rPr>
          <w:rStyle w:val="HTML0"/>
          <w:color w:val="333333"/>
        </w:rPr>
        <w:t xml:space="preserve">++) </w:t>
      </w:r>
      <w:r>
        <w:rPr>
          <w:rStyle w:val="hljs-cell"/>
          <w:color w:val="333333"/>
        </w:rPr>
        <w:t xml:space="preserve">{ </w:t>
      </w:r>
    </w:p>
    <w:p w:rsidR="00E6088D" w:rsidRDefault="00E6088D" w:rsidP="00E6088D">
      <w:pPr>
        <w:pStyle w:val="HTML"/>
        <w:shd w:val="clear" w:color="auto" w:fill="FFFFFF"/>
        <w:spacing w:line="378" w:lineRule="atLeast"/>
        <w:rPr>
          <w:rStyle w:val="hljs-cell"/>
          <w:color w:val="333333"/>
        </w:rPr>
      </w:pPr>
      <w:r>
        <w:rPr>
          <w:rStyle w:val="hljs-cell"/>
          <w:color w:val="333333"/>
        </w:rPr>
        <w:t xml:space="preserve">    </w:t>
      </w:r>
      <w:proofErr w:type="spellStart"/>
      <w:proofErr w:type="gramStart"/>
      <w:r>
        <w:rPr>
          <w:rStyle w:val="hljs-cell"/>
          <w:color w:val="333333"/>
        </w:rPr>
        <w:t>args.push</w:t>
      </w:r>
      <w:proofErr w:type="spellEnd"/>
      <w:r>
        <w:rPr>
          <w:rStyle w:val="hljs-cell"/>
          <w:color w:val="333333"/>
        </w:rPr>
        <w:t>(</w:t>
      </w:r>
      <w:proofErr w:type="gramEnd"/>
      <w:r>
        <w:rPr>
          <w:rStyle w:val="hljs-cell"/>
          <w:color w:val="333333"/>
        </w:rPr>
        <w:t>arguments[i]);</w:t>
      </w:r>
    </w:p>
    <w:p w:rsidR="00E6088D" w:rsidRDefault="00E6088D" w:rsidP="00E6088D">
      <w:pPr>
        <w:pStyle w:val="HTML"/>
        <w:shd w:val="clear" w:color="auto" w:fill="FFFFFF"/>
        <w:spacing w:line="378" w:lineRule="atLeast"/>
        <w:rPr>
          <w:color w:val="333333"/>
          <w:sz w:val="21"/>
          <w:szCs w:val="21"/>
        </w:rPr>
      </w:pPr>
      <w:r>
        <w:rPr>
          <w:rStyle w:val="hljs-cell"/>
          <w:color w:val="333333"/>
        </w:rPr>
        <w:t>}</w:t>
      </w:r>
    </w:p>
    <w:p w:rsidR="00E6088D" w:rsidRDefault="00E6088D" w:rsidP="00E6088D"/>
    <w:p w:rsidR="00E6088D" w:rsidRDefault="00E6088D" w:rsidP="00E6088D"/>
    <w:p w:rsidR="00E6088D" w:rsidRDefault="00E6088D" w:rsidP="00E6088D"/>
    <w:p w:rsidR="00E6088D" w:rsidRPr="00E6088D" w:rsidRDefault="00E6088D" w:rsidP="00E6088D">
      <w:pPr>
        <w:pStyle w:val="2"/>
      </w:pPr>
      <w:r>
        <w:rPr>
          <w:rFonts w:hint="eastAsia"/>
        </w:rPr>
        <w:t>通用方法</w:t>
      </w:r>
    </w:p>
    <w:p w:rsidR="00E6088D" w:rsidRPr="00E6088D" w:rsidRDefault="00E6088D" w:rsidP="00E6088D">
      <w:r>
        <w:rPr>
          <w:rFonts w:hint="eastAsia"/>
        </w:rPr>
        <w:t>上面是第一种方法，抛出错误时用通用方法</w:t>
      </w:r>
    </w:p>
    <w:p w:rsidR="00315AE4" w:rsidRPr="00315AE4" w:rsidRDefault="00315AE4" w:rsidP="00315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315AE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>toArray</w:t>
      </w:r>
      <w:proofErr w:type="spellEnd"/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</w:t>
      </w:r>
      <w:r w:rsidRPr="00315AE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>(s){</w:t>
      </w:r>
    </w:p>
    <w:p w:rsidR="00315AE4" w:rsidRPr="00315AE4" w:rsidRDefault="00315AE4" w:rsidP="00315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315AE4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  <w:proofErr w:type="gramEnd"/>
    </w:p>
    <w:p w:rsidR="00315AE4" w:rsidRPr="00315AE4" w:rsidRDefault="00315AE4" w:rsidP="00315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15A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15AE4">
        <w:rPr>
          <w:rFonts w:ascii="宋体" w:eastAsia="宋体" w:hAnsi="宋体" w:cs="宋体"/>
          <w:color w:val="0000FF"/>
          <w:kern w:val="0"/>
          <w:sz w:val="24"/>
          <w:szCs w:val="24"/>
        </w:rPr>
        <w:t>Array</w:t>
      </w:r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>.prototype.slice.call</w:t>
      </w:r>
      <w:proofErr w:type="spellEnd"/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>(s);</w:t>
      </w:r>
    </w:p>
    <w:p w:rsidR="00315AE4" w:rsidRPr="00315AE4" w:rsidRDefault="00315AE4" w:rsidP="00315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 </w:t>
      </w:r>
      <w:proofErr w:type="gramStart"/>
      <w:r w:rsidRPr="00315AE4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gramEnd"/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>e){</w:t>
      </w:r>
    </w:p>
    <w:p w:rsidR="00315AE4" w:rsidRPr="00315AE4" w:rsidRDefault="00315AE4" w:rsidP="00315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315AE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>arr</w:t>
      </w:r>
      <w:proofErr w:type="spellEnd"/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= [];</w:t>
      </w:r>
    </w:p>
    <w:p w:rsidR="00315AE4" w:rsidRPr="00315AE4" w:rsidRDefault="00315AE4" w:rsidP="00315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315AE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315AE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i = 0,len = </w:t>
      </w:r>
      <w:proofErr w:type="spellStart"/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>s.length</w:t>
      </w:r>
      <w:proofErr w:type="spellEnd"/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; i &lt; </w:t>
      </w:r>
      <w:proofErr w:type="spellStart"/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>len</w:t>
      </w:r>
      <w:proofErr w:type="spellEnd"/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>; i++){</w:t>
      </w:r>
    </w:p>
    <w:p w:rsidR="00315AE4" w:rsidRPr="00315AE4" w:rsidRDefault="00315AE4" w:rsidP="00315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</w:t>
      </w:r>
      <w:r w:rsidRPr="00315AE4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spellStart"/>
      <w:r w:rsidRPr="00315AE4">
        <w:rPr>
          <w:rFonts w:ascii="宋体" w:eastAsia="宋体" w:hAnsi="宋体" w:cs="宋体"/>
          <w:color w:val="008000"/>
          <w:kern w:val="0"/>
          <w:sz w:val="24"/>
          <w:szCs w:val="24"/>
        </w:rPr>
        <w:t>arr.push</w:t>
      </w:r>
      <w:proofErr w:type="spellEnd"/>
      <w:r w:rsidRPr="00315AE4">
        <w:rPr>
          <w:rFonts w:ascii="宋体" w:eastAsia="宋体" w:hAnsi="宋体" w:cs="宋体"/>
          <w:color w:val="008000"/>
          <w:kern w:val="0"/>
          <w:sz w:val="24"/>
          <w:szCs w:val="24"/>
        </w:rPr>
        <w:t>(s[i]);</w:t>
      </w:r>
    </w:p>
    <w:p w:rsidR="00315AE4" w:rsidRPr="00315AE4" w:rsidRDefault="00315AE4" w:rsidP="00315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      </w:t>
      </w:r>
      <w:proofErr w:type="spellStart"/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>arr</w:t>
      </w:r>
      <w:proofErr w:type="spellEnd"/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[i] = s[i];  </w:t>
      </w:r>
      <w:r w:rsidRPr="00315AE4">
        <w:rPr>
          <w:rFonts w:ascii="宋体" w:eastAsia="宋体" w:hAnsi="宋体" w:cs="宋体"/>
          <w:color w:val="008000"/>
          <w:kern w:val="0"/>
          <w:sz w:val="24"/>
          <w:szCs w:val="24"/>
        </w:rPr>
        <w:t>//据说这样比push快</w:t>
      </w:r>
    </w:p>
    <w:p w:rsidR="00315AE4" w:rsidRPr="00315AE4" w:rsidRDefault="00315AE4" w:rsidP="00315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}</w:t>
      </w:r>
    </w:p>
    <w:p w:rsidR="00315AE4" w:rsidRPr="00315AE4" w:rsidRDefault="00315AE4" w:rsidP="00315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     </w:t>
      </w:r>
      <w:proofErr w:type="gramStart"/>
      <w:r w:rsidRPr="00315A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>arr</w:t>
      </w:r>
      <w:proofErr w:type="spellEnd"/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>;</w:t>
      </w:r>
    </w:p>
    <w:p w:rsidR="00315AE4" w:rsidRPr="00315AE4" w:rsidRDefault="00315AE4" w:rsidP="00315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}</w:t>
      </w:r>
    </w:p>
    <w:p w:rsidR="00315AE4" w:rsidRPr="00315AE4" w:rsidRDefault="00315AE4" w:rsidP="00315A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8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15AE4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:rsidR="00315AE4" w:rsidRDefault="00315AE4" w:rsidP="00315AE4">
      <w:pPr>
        <w:rPr>
          <w:rFonts w:hint="eastAsia"/>
        </w:rPr>
      </w:pPr>
    </w:p>
    <w:p w:rsidR="0008507E" w:rsidRDefault="0008507E" w:rsidP="00315AE4">
      <w:pPr>
        <w:rPr>
          <w:rFonts w:hint="eastAsia"/>
        </w:rPr>
      </w:pPr>
    </w:p>
    <w:p w:rsidR="0008507E" w:rsidRDefault="0008507E" w:rsidP="0008507E">
      <w:pPr>
        <w:pStyle w:val="1"/>
        <w:rPr>
          <w:rFonts w:hint="eastAsia"/>
        </w:rPr>
      </w:pPr>
      <w:r>
        <w:rPr>
          <w:rFonts w:hint="eastAsia"/>
        </w:rPr>
        <w:lastRenderedPageBreak/>
        <w:t>附录</w:t>
      </w:r>
    </w:p>
    <w:p w:rsidR="0008507E" w:rsidRDefault="0008507E" w:rsidP="002B6EBA">
      <w:pPr>
        <w:pStyle w:val="2"/>
        <w:rPr>
          <w:rFonts w:hint="eastAsia"/>
        </w:rPr>
      </w:pP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转为数组的必要性</w:t>
      </w:r>
    </w:p>
    <w:p w:rsidR="002B6EBA" w:rsidRDefault="002B6EBA" w:rsidP="002B6EBA">
      <w:pPr>
        <w:rPr>
          <w:rStyle w:val="a4"/>
          <w:rFonts w:ascii="新宋体" w:eastAsia="新宋体" w:hAnsi="新宋体" w:hint="eastAsia"/>
          <w:color w:val="252525"/>
          <w:szCs w:val="21"/>
          <w:bdr w:val="none" w:sz="0" w:space="0" w:color="auto" w:frame="1"/>
          <w:shd w:val="clear" w:color="auto" w:fill="FBFBFB"/>
        </w:rPr>
      </w:pPr>
      <w:proofErr w:type="spellStart"/>
      <w:r>
        <w:rPr>
          <w:rStyle w:val="a4"/>
          <w:rFonts w:ascii="新宋体" w:eastAsia="新宋体" w:hAnsi="新宋体" w:hint="eastAsia"/>
          <w:color w:val="252525"/>
          <w:szCs w:val="21"/>
          <w:bdr w:val="none" w:sz="0" w:space="0" w:color="auto" w:frame="1"/>
          <w:shd w:val="clear" w:color="auto" w:fill="FBFBFB"/>
        </w:rPr>
        <w:t>NodeList</w:t>
      </w:r>
      <w:proofErr w:type="spellEnd"/>
      <w:r>
        <w:rPr>
          <w:rStyle w:val="a4"/>
          <w:rFonts w:ascii="新宋体" w:eastAsia="新宋体" w:hAnsi="新宋体" w:hint="eastAsia"/>
          <w:color w:val="252525"/>
          <w:szCs w:val="21"/>
          <w:bdr w:val="none" w:sz="0" w:space="0" w:color="auto" w:frame="1"/>
          <w:shd w:val="clear" w:color="auto" w:fill="FBFBFB"/>
        </w:rPr>
        <w:t>的时效性</w:t>
      </w:r>
    </w:p>
    <w:p w:rsidR="002B6EBA" w:rsidRPr="002B6EBA" w:rsidRDefault="002B6EBA" w:rsidP="002B6EBA">
      <w:pPr>
        <w:rPr>
          <w:rFonts w:hint="eastAsia"/>
        </w:rPr>
      </w:pPr>
      <w:proofErr w:type="spellStart"/>
      <w:r>
        <w:rPr>
          <w:rStyle w:val="a4"/>
          <w:rFonts w:ascii="新宋体" w:eastAsia="新宋体" w:hAnsi="新宋体" w:hint="eastAsia"/>
          <w:color w:val="252525"/>
          <w:szCs w:val="21"/>
          <w:bdr w:val="none" w:sz="0" w:space="0" w:color="auto" w:frame="1"/>
          <w:shd w:val="clear" w:color="auto" w:fill="FBFBFB"/>
        </w:rPr>
        <w:t>nodelist</w:t>
      </w:r>
      <w:proofErr w:type="spellEnd"/>
      <w:r>
        <w:rPr>
          <w:rStyle w:val="a4"/>
          <w:rFonts w:ascii="新宋体" w:eastAsia="新宋体" w:hAnsi="新宋体" w:hint="eastAsia"/>
          <w:color w:val="252525"/>
          <w:szCs w:val="21"/>
          <w:bdr w:val="none" w:sz="0" w:space="0" w:color="auto" w:frame="1"/>
          <w:shd w:val="clear" w:color="auto" w:fill="FBFBFB"/>
        </w:rPr>
        <w:t>无法用原生数组函数</w:t>
      </w:r>
      <w:bookmarkStart w:id="0" w:name="_GoBack"/>
      <w:bookmarkEnd w:id="0"/>
    </w:p>
    <w:p w:rsidR="00064C69" w:rsidRPr="0008507E" w:rsidRDefault="00064C69" w:rsidP="0008507E">
      <w:r>
        <w:rPr>
          <w:rFonts w:hint="eastAsia"/>
        </w:rPr>
        <w:t>参考网站</w:t>
      </w:r>
      <w:r w:rsidRPr="00064C69">
        <w:t>http://www.5icool.org/a/201105/a605.html</w:t>
      </w:r>
    </w:p>
    <w:sectPr w:rsidR="00064C69" w:rsidRPr="00085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F2F"/>
    <w:rsid w:val="00064C69"/>
    <w:rsid w:val="0008507E"/>
    <w:rsid w:val="002B6EBA"/>
    <w:rsid w:val="00315AE4"/>
    <w:rsid w:val="006E5F2F"/>
    <w:rsid w:val="00995A7F"/>
    <w:rsid w:val="00BB4766"/>
    <w:rsid w:val="00CF1308"/>
    <w:rsid w:val="00E6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47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4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47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47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15A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5AE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5AE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15AE4"/>
  </w:style>
  <w:style w:type="character" w:customStyle="1" w:styleId="hljs-function">
    <w:name w:val="hljs-function"/>
    <w:basedOn w:val="a0"/>
    <w:rsid w:val="00315AE4"/>
  </w:style>
  <w:style w:type="character" w:customStyle="1" w:styleId="hljs-params">
    <w:name w:val="hljs-params"/>
    <w:basedOn w:val="a0"/>
    <w:rsid w:val="00315AE4"/>
  </w:style>
  <w:style w:type="character" w:customStyle="1" w:styleId="hljs-builtin">
    <w:name w:val="hljs-built_in"/>
    <w:basedOn w:val="a0"/>
    <w:rsid w:val="00315AE4"/>
  </w:style>
  <w:style w:type="character" w:customStyle="1" w:styleId="hljs-number">
    <w:name w:val="hljs-number"/>
    <w:basedOn w:val="a0"/>
    <w:rsid w:val="00315AE4"/>
  </w:style>
  <w:style w:type="character" w:customStyle="1" w:styleId="hljs-comment">
    <w:name w:val="hljs-comment"/>
    <w:basedOn w:val="a0"/>
    <w:rsid w:val="00315AE4"/>
  </w:style>
  <w:style w:type="paragraph" w:styleId="a3">
    <w:name w:val="Normal (Web)"/>
    <w:basedOn w:val="a"/>
    <w:uiPriority w:val="99"/>
    <w:semiHidden/>
    <w:unhideWhenUsed/>
    <w:rsid w:val="00E60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atrix">
    <w:name w:val="hljs-matrix"/>
    <w:basedOn w:val="a0"/>
    <w:rsid w:val="00E6088D"/>
  </w:style>
  <w:style w:type="character" w:customStyle="1" w:styleId="hljs-transposedvariable">
    <w:name w:val="hljs-transposed_variable"/>
    <w:basedOn w:val="a0"/>
    <w:rsid w:val="00E6088D"/>
  </w:style>
  <w:style w:type="character" w:customStyle="1" w:styleId="hljs-cell">
    <w:name w:val="hljs-cell"/>
    <w:basedOn w:val="a0"/>
    <w:rsid w:val="00E6088D"/>
  </w:style>
  <w:style w:type="character" w:styleId="a4">
    <w:name w:val="Strong"/>
    <w:basedOn w:val="a0"/>
    <w:uiPriority w:val="22"/>
    <w:qFormat/>
    <w:rsid w:val="002B6EB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47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4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47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47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15A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5AE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5AE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15AE4"/>
  </w:style>
  <w:style w:type="character" w:customStyle="1" w:styleId="hljs-function">
    <w:name w:val="hljs-function"/>
    <w:basedOn w:val="a0"/>
    <w:rsid w:val="00315AE4"/>
  </w:style>
  <w:style w:type="character" w:customStyle="1" w:styleId="hljs-params">
    <w:name w:val="hljs-params"/>
    <w:basedOn w:val="a0"/>
    <w:rsid w:val="00315AE4"/>
  </w:style>
  <w:style w:type="character" w:customStyle="1" w:styleId="hljs-builtin">
    <w:name w:val="hljs-built_in"/>
    <w:basedOn w:val="a0"/>
    <w:rsid w:val="00315AE4"/>
  </w:style>
  <w:style w:type="character" w:customStyle="1" w:styleId="hljs-number">
    <w:name w:val="hljs-number"/>
    <w:basedOn w:val="a0"/>
    <w:rsid w:val="00315AE4"/>
  </w:style>
  <w:style w:type="character" w:customStyle="1" w:styleId="hljs-comment">
    <w:name w:val="hljs-comment"/>
    <w:basedOn w:val="a0"/>
    <w:rsid w:val="00315AE4"/>
  </w:style>
  <w:style w:type="paragraph" w:styleId="a3">
    <w:name w:val="Normal (Web)"/>
    <w:basedOn w:val="a"/>
    <w:uiPriority w:val="99"/>
    <w:semiHidden/>
    <w:unhideWhenUsed/>
    <w:rsid w:val="00E60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atrix">
    <w:name w:val="hljs-matrix"/>
    <w:basedOn w:val="a0"/>
    <w:rsid w:val="00E6088D"/>
  </w:style>
  <w:style w:type="character" w:customStyle="1" w:styleId="hljs-transposedvariable">
    <w:name w:val="hljs-transposed_variable"/>
    <w:basedOn w:val="a0"/>
    <w:rsid w:val="00E6088D"/>
  </w:style>
  <w:style w:type="character" w:customStyle="1" w:styleId="hljs-cell">
    <w:name w:val="hljs-cell"/>
    <w:basedOn w:val="a0"/>
    <w:rsid w:val="00E6088D"/>
  </w:style>
  <w:style w:type="character" w:styleId="a4">
    <w:name w:val="Strong"/>
    <w:basedOn w:val="a0"/>
    <w:uiPriority w:val="22"/>
    <w:qFormat/>
    <w:rsid w:val="002B6E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9</cp:revision>
  <dcterms:created xsi:type="dcterms:W3CDTF">2017-03-18T05:21:00Z</dcterms:created>
  <dcterms:modified xsi:type="dcterms:W3CDTF">2017-03-18T06:54:00Z</dcterms:modified>
</cp:coreProperties>
</file>