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569B01CC" w:rsidP="7B32E1FE" w:rsidRDefault="569B01CC" w14:paraId="6263A653" w14:textId="3536D370">
      <w:pPr>
        <w:pStyle w:val="Ttulo1"/>
        <w:spacing w:before="322" w:beforeAutospacing="off" w:after="322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s-CO"/>
        </w:rPr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s-CO"/>
        </w:rPr>
        <w:t>HOJA DE VIDA</w:t>
      </w:r>
    </w:p>
    <w:p w:rsidR="569B01CC" w:rsidP="01E4421B" w:rsidRDefault="569B01CC" w14:paraId="77F797EF" w14:textId="60123B3B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Sergio Iván Fernández Galeano</w:t>
      </w:r>
      <w:r>
        <w:br/>
      </w: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Bogotá, Colombia</w:t>
      </w:r>
      <w:r>
        <w:br/>
      </w: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3013084743</w:t>
      </w:r>
      <w:r w:rsidRPr="01E4421B" w:rsidR="461796DF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- 3117654431</w:t>
      </w:r>
      <w:r>
        <w:br/>
      </w: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01E4421B" w:rsidR="056CB99E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Sercolgi</w:t>
      </w:r>
      <w:r w:rsidRPr="01E4421B" w:rsidR="056CB99E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@gmail.com</w:t>
      </w:r>
    </w:p>
    <w:p w:rsidR="7B32E1FE" w:rsidP="7B32E1FE" w:rsidRDefault="7B32E1FE" w14:paraId="7825FA37" w14:textId="37676D57">
      <w:pPr>
        <w:jc w:val="left"/>
      </w:pPr>
    </w:p>
    <w:p w:rsidR="569B01CC" w:rsidP="7B32E1FE" w:rsidRDefault="569B01CC" w14:paraId="1437CF7D" w14:textId="7E1DFB07">
      <w:pPr>
        <w:pStyle w:val="Ttulo2"/>
        <w:spacing w:before="299" w:beforeAutospacing="off" w:after="299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CO"/>
        </w:rPr>
        <w:t>PERFIL PROFESIONAL</w:t>
      </w:r>
    </w:p>
    <w:p w:rsidR="569B01CC" w:rsidP="7B32E1FE" w:rsidRDefault="569B01CC" w14:paraId="4F35CF16" w14:textId="64964835">
      <w:pPr>
        <w:spacing w:before="240" w:beforeAutospacing="off" w:after="240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Profesional en formación en</w:t>
      </w:r>
      <w:r w:rsidRPr="7B32E1FE" w:rsidR="0D01DA8D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quinto semestre de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Ingeniería de Software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con más de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6 años y medio de experiencia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en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Contact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Center y gestión de cobranzas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en el sector financiero.</w:t>
      </w:r>
    </w:p>
    <w:p w:rsidR="569B01CC" w:rsidP="7B32E1FE" w:rsidRDefault="569B01CC" w14:paraId="29F3E294" w14:textId="6BF48E04">
      <w:pPr>
        <w:spacing w:before="240" w:beforeAutospacing="off" w:after="240" w:afterAutospacing="off"/>
        <w:jc w:val="left"/>
      </w:pP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Habilidades destacadas en 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comunicación efectiva, negociación y servicio al cliente</w:t>
      </w: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, con capacidad para diseñar e implementar estrategias de cobranza que optimizan la recuperación de cartera</w:t>
      </w:r>
      <w:r w:rsidRPr="01E4421B" w:rsidR="239034F5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por medio del </w:t>
      </w:r>
      <w:r w:rsidRPr="01E4421B" w:rsidR="239034F5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analisis</w:t>
      </w:r>
      <w:r w:rsidRPr="01E4421B" w:rsidR="239034F5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de estados financieros</w:t>
      </w: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.</w:t>
      </w:r>
    </w:p>
    <w:p w:rsidR="569B01CC" w:rsidP="7B32E1FE" w:rsidRDefault="569B01CC" w14:paraId="260CBCBF" w14:textId="521AAE64">
      <w:pPr>
        <w:spacing w:before="240" w:beforeAutospacing="off" w:after="240" w:afterAutospacing="off"/>
        <w:jc w:val="left"/>
      </w:pP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Poseo conocimientos en</w:t>
      </w:r>
      <w:r w:rsidRPr="01E4421B" w:rsidR="07A19F38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01E4421B" w:rsidR="07A19F3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Excel</w:t>
      </w: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Python, JavaScript, HTML, CSS y Java SE</w:t>
      </w: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, lo que me permite integrar soluciones tecnológicas a los procesos operativos, mejorando la eficiencia y automatización en</w:t>
      </w:r>
      <w:r w:rsidRPr="01E4421B" w:rsidR="7132A470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diferentes</w:t>
      </w: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entornos.</w:t>
      </w:r>
    </w:p>
    <w:p w:rsidR="569B01CC" w:rsidP="7B32E1FE" w:rsidRDefault="569B01CC" w14:paraId="3050C912" w14:textId="7F1443FA">
      <w:pPr>
        <w:spacing w:before="240" w:beforeAutospacing="off" w:after="240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Soy una persona analítica, proactiva y orientada a resultados, con la habilidad de adaptarme a los cambios y enfrentar desafíos con soluciones innovadoras.</w:t>
      </w:r>
    </w:p>
    <w:p w:rsidR="7B32E1FE" w:rsidP="7B32E1FE" w:rsidRDefault="7B32E1FE" w14:paraId="74E89DFD" w14:textId="22C33353">
      <w:pPr>
        <w:jc w:val="left"/>
      </w:pPr>
    </w:p>
    <w:p w:rsidR="569B01CC" w:rsidP="7B32E1FE" w:rsidRDefault="569B01CC" w14:paraId="74C935A5" w14:textId="394CD4F8">
      <w:pPr>
        <w:pStyle w:val="Ttulo2"/>
        <w:spacing w:before="299" w:beforeAutospacing="off" w:after="299" w:afterAutospacing="off"/>
        <w:jc w:val="left"/>
      </w:pP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CO"/>
        </w:rPr>
        <w:t>EXPERIENCIA LABORAL</w:t>
      </w:r>
    </w:p>
    <w:p w:rsidR="730D2B60" w:rsidP="01E4421B" w:rsidRDefault="730D2B60" w14:paraId="07D7D3A7" w14:textId="0DB9E5AA">
      <w:pPr>
        <w:pStyle w:val="Ttulo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CO"/>
        </w:rPr>
      </w:pPr>
      <w:r w:rsidRPr="01E4421B" w:rsidR="730D2B6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CO"/>
        </w:rPr>
        <w:t>Recsa</w:t>
      </w:r>
    </w:p>
    <w:p w:rsidR="730D2B60" w:rsidP="01E4421B" w:rsidRDefault="730D2B60" w14:paraId="30BD0FAB" w14:textId="085CAFB4">
      <w:pPr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01E4421B" w:rsidR="730D2B6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Junio 2025 – </w:t>
      </w:r>
      <w:r w:rsidRPr="01E4421B" w:rsidR="730D2B6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Agosto</w:t>
      </w:r>
      <w:r w:rsidRPr="01E4421B" w:rsidR="730D2B6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2025</w:t>
      </w:r>
    </w:p>
    <w:p w:rsidR="730D2B60" w:rsidP="01E4421B" w:rsidRDefault="730D2B60" w14:paraId="6CD1DD1B" w14:textId="47B6CCCB">
      <w:pPr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01E4421B" w:rsidR="730D2B6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Cargo:</w:t>
      </w:r>
      <w:r w:rsidRPr="01E4421B" w:rsidR="730D2B60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Analista de Cartera Movistar B2B</w:t>
      </w:r>
    </w:p>
    <w:p w:rsidR="730D2B60" w:rsidP="01E4421B" w:rsidRDefault="730D2B60" w14:paraId="12993376" w14:textId="6F5B0B6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01E4421B" w:rsidR="730D2B60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Gestión de cartera electronica en el sector financiero.</w:t>
      </w:r>
    </w:p>
    <w:p w:rsidR="730D2B60" w:rsidP="01E4421B" w:rsidRDefault="730D2B60" w14:paraId="3A12490F" w14:textId="7AE1D90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01E4421B" w:rsidR="730D2B60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Análisis y negociación con clientes para la recuperación de cartera a </w:t>
      </w:r>
      <w:r w:rsidRPr="01E4421B" w:rsidR="730D2B60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travez</w:t>
      </w:r>
      <w:r w:rsidRPr="01E4421B" w:rsidR="730D2B60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de canal escrito, chat y telefonico.</w:t>
      </w:r>
    </w:p>
    <w:p w:rsidR="730D2B60" w:rsidP="01E4421B" w:rsidRDefault="730D2B60" w14:paraId="31EFC4CA" w14:textId="6DA41FC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01E4421B" w:rsidR="730D2B60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Cumplimiento de indicadores de gestión y productividad.</w:t>
      </w:r>
    </w:p>
    <w:p w:rsidR="01E4421B" w:rsidP="01E4421B" w:rsidRDefault="01E4421B" w14:paraId="6F1B0E0B" w14:textId="489591C2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</w:p>
    <w:p w:rsidR="730D2B60" w:rsidP="01E4421B" w:rsidRDefault="730D2B60" w14:paraId="76A49F8A" w14:textId="1B19940A">
      <w:pPr>
        <w:pStyle w:val="Ttulo3"/>
        <w:spacing w:before="281" w:beforeAutospacing="off" w:after="281" w:afterAutospacing="off"/>
        <w:jc w:val="left"/>
      </w:pPr>
      <w:r w:rsidRPr="01E4421B" w:rsidR="730D2B6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CO"/>
        </w:rPr>
        <w:t>Scotiabank Colpatria (A través de Servicios y Asesorías)</w:t>
      </w:r>
    </w:p>
    <w:p w:rsidR="569B01CC" w:rsidP="7B32E1FE" w:rsidRDefault="569B01CC" w14:paraId="73DA20CC" w14:textId="1B506D6F">
      <w:pPr>
        <w:spacing w:before="240" w:beforeAutospacing="off" w:after="240" w:afterAutospacing="off"/>
        <w:jc w:val="left"/>
      </w:pP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Diciembre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202</w:t>
      </w:r>
      <w:r w:rsidRPr="01E4421B" w:rsidR="4972D8C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3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– 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Marzo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2025</w:t>
      </w:r>
      <w:r>
        <w:br/>
      </w: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Cargo:</w:t>
      </w: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Agente de Cobranzas</w:t>
      </w:r>
    </w:p>
    <w:p w:rsidR="569B01CC" w:rsidP="7B32E1FE" w:rsidRDefault="569B01CC" w14:paraId="157388D3" w14:textId="54A0EF1C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Gestión de cartera telefónica en el sector financiero.</w:t>
      </w:r>
    </w:p>
    <w:p w:rsidR="569B01CC" w:rsidP="7B32E1FE" w:rsidRDefault="569B01CC" w14:paraId="16BF413A" w14:textId="2C47A6C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Análisis y negociación con clientes para la recuperación de cartera.</w:t>
      </w:r>
    </w:p>
    <w:p w:rsidR="569B01CC" w:rsidP="7B32E1FE" w:rsidRDefault="569B01CC" w14:paraId="09314D09" w14:textId="6DA41FC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Cumplimiento de indicadores de gestión y productividad.</w:t>
      </w:r>
    </w:p>
    <w:p w:rsidR="569B01CC" w:rsidP="7B32E1FE" w:rsidRDefault="569B01CC" w14:paraId="437E6371" w14:textId="3F277C09">
      <w:pPr>
        <w:spacing w:before="240" w:beforeAutospacing="off" w:after="240" w:afterAutospacing="off"/>
        <w:jc w:val="left"/>
      </w:pP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Junio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2023 – 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Noviembre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202</w:t>
      </w:r>
      <w:r w:rsidRPr="01E4421B" w:rsidR="586C264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3</w:t>
      </w:r>
      <w:r>
        <w:br/>
      </w: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01E4421B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Cargo:</w:t>
      </w:r>
      <w:r w:rsidRPr="01E4421B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Agente de Cobranzas</w:t>
      </w:r>
    </w:p>
    <w:p w:rsidR="569B01CC" w:rsidP="7B32E1FE" w:rsidRDefault="569B01CC" w14:paraId="49F18ED0" w14:textId="1AC86F4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Seguimiento y control de cartera vencida.</w:t>
      </w:r>
    </w:p>
    <w:p w:rsidR="569B01CC" w:rsidP="7B32E1FE" w:rsidRDefault="569B01CC" w14:paraId="5180619E" w14:textId="5D76EC5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Contacto estratégico con clientes para acuerdos de pago.</w:t>
      </w:r>
    </w:p>
    <w:p w:rsidR="569B01CC" w:rsidP="7B32E1FE" w:rsidRDefault="569B01CC" w14:paraId="7AB6E493" w14:textId="12A90611">
      <w:pPr>
        <w:pStyle w:val="Ttulo3"/>
        <w:spacing w:before="281" w:beforeAutospacing="off" w:after="281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CO"/>
        </w:rPr>
        <w:t>Adecco S.A.</w:t>
      </w:r>
    </w:p>
    <w:p w:rsidR="569B01CC" w:rsidP="7B32E1FE" w:rsidRDefault="569B01CC" w14:paraId="77203769" w14:textId="45DB88AD">
      <w:pPr>
        <w:spacing w:before="240" w:beforeAutospacing="off" w:after="240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Diciembre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2021 –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Abril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2023</w:t>
      </w:r>
      <w:r>
        <w:br/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Cargo: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Agente Junior – La Polar (Chile)</w:t>
      </w:r>
    </w:p>
    <w:p w:rsidR="569B01CC" w:rsidP="7B32E1FE" w:rsidRDefault="569B01CC" w14:paraId="61C79A18" w14:textId="321E0E4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Gestión de cobranzas en cartera internacional.</w:t>
      </w:r>
    </w:p>
    <w:p w:rsidR="569B01CC" w:rsidP="7B32E1FE" w:rsidRDefault="569B01CC" w14:paraId="0586B335" w14:textId="3B4058A9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Negociación y seguimiento de compromisos de pago.</w:t>
      </w:r>
    </w:p>
    <w:p w:rsidR="569B01CC" w:rsidP="7B32E1FE" w:rsidRDefault="569B01CC" w14:paraId="46BE87E4" w14:textId="3FFE07C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Agosto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2018 – Julio 2019</w:t>
      </w:r>
      <w:r>
        <w:br/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Cargo: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Asesor de Cobranzas – 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DirecTV</w:t>
      </w:r>
    </w:p>
    <w:p w:rsidR="569B01CC" w:rsidP="7B32E1FE" w:rsidRDefault="569B01CC" w14:paraId="07837688" w14:textId="7A5F872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Manejo de clientes morosos y recuperación de cartera.</w:t>
      </w:r>
    </w:p>
    <w:p w:rsidR="569B01CC" w:rsidP="7B32E1FE" w:rsidRDefault="569B01CC" w14:paraId="3465E5C1" w14:textId="5B09762F">
      <w:pPr>
        <w:spacing w:before="240" w:beforeAutospacing="off" w:after="240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Julio 2013 –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Octubre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2013</w:t>
      </w:r>
      <w:r>
        <w:br/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Cargo: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Asesor de Cobranzas – Citibank Panamá</w:t>
      </w:r>
    </w:p>
    <w:p w:rsidR="569B01CC" w:rsidP="7B32E1FE" w:rsidRDefault="569B01CC" w14:paraId="0C27588F" w14:textId="3F56F2A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Contacto y seguimiento a clientes en mora para acuerdos de pago.</w:t>
      </w:r>
    </w:p>
    <w:p w:rsidR="569B01CC" w:rsidP="7B32E1FE" w:rsidRDefault="569B01CC" w14:paraId="17109E68" w14:textId="63C6DCCA">
      <w:pPr>
        <w:pStyle w:val="Ttulo3"/>
        <w:spacing w:before="281" w:beforeAutospacing="off" w:after="281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CO"/>
        </w:rPr>
        <w:t>Outsourcing S.A.</w:t>
      </w:r>
    </w:p>
    <w:p w:rsidR="569B01CC" w:rsidP="7B32E1FE" w:rsidRDefault="569B01CC" w14:paraId="31C97062" w14:textId="1777C249">
      <w:pPr>
        <w:spacing w:before="240" w:beforeAutospacing="off" w:after="240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Diciembre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2019 –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Abril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2020 |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Agosto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2020 –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Octubre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2020</w:t>
      </w:r>
      <w:r>
        <w:br/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Cargo: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Agente Junior – ICFES</w:t>
      </w:r>
    </w:p>
    <w:p w:rsidR="569B01CC" w:rsidP="7B32E1FE" w:rsidRDefault="569B01CC" w14:paraId="3ACB0E28" w14:textId="28E42482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Gestión de back office y atención telefónica a usuarios.</w:t>
      </w:r>
    </w:p>
    <w:p w:rsidR="569B01CC" w:rsidP="7B32E1FE" w:rsidRDefault="569B01CC" w14:paraId="71F8D10B" w14:textId="75AB9D9D">
      <w:pPr>
        <w:pStyle w:val="Ttulo3"/>
        <w:spacing w:before="281" w:beforeAutospacing="off" w:after="281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CO"/>
        </w:rPr>
        <w:t>GSG Globales</w:t>
      </w:r>
    </w:p>
    <w:p w:rsidR="569B01CC" w:rsidP="7B32E1FE" w:rsidRDefault="569B01CC" w14:paraId="12104CF1" w14:textId="0DFD964C">
      <w:pPr>
        <w:spacing w:before="240" w:beforeAutospacing="off" w:after="240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Julio 2017 –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Agosto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2017</w:t>
      </w:r>
      <w:r>
        <w:br/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Cargo: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Asesor de Cartera</w:t>
      </w:r>
    </w:p>
    <w:p w:rsidR="569B01CC" w:rsidP="7B32E1FE" w:rsidRDefault="569B01CC" w14:paraId="2C3587E4" w14:textId="33130F34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Cobranzas telefónicas para clientes en Puerto Rico.</w:t>
      </w:r>
    </w:p>
    <w:p w:rsidR="569B01CC" w:rsidP="7B32E1FE" w:rsidRDefault="569B01CC" w14:paraId="5E323259" w14:textId="0576D096">
      <w:pPr>
        <w:pStyle w:val="Ttulo3"/>
        <w:spacing w:before="281" w:beforeAutospacing="off" w:after="281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CO"/>
        </w:rPr>
        <w:t>Colrepfin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s-CO"/>
        </w:rPr>
        <w:t xml:space="preserve"> LTDA</w:t>
      </w:r>
    </w:p>
    <w:p w:rsidR="569B01CC" w:rsidP="7B32E1FE" w:rsidRDefault="569B01CC" w14:paraId="4F10BE3B" w14:textId="26015635">
      <w:pPr>
        <w:spacing w:before="240" w:beforeAutospacing="off" w:after="240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Octubre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2013 –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Mayo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2017</w:t>
      </w:r>
      <w:r>
        <w:br/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Cargo: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Asesor de Cartera</w:t>
      </w:r>
    </w:p>
    <w:p w:rsidR="569B01CC" w:rsidP="7B32E1FE" w:rsidRDefault="569B01CC" w14:paraId="364F55F3" w14:textId="374E5576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Recuperación de cartera para Banco Citibank Panamá.</w:t>
      </w:r>
    </w:p>
    <w:p w:rsidR="7B32E1FE" w:rsidP="7B32E1FE" w:rsidRDefault="7B32E1FE" w14:paraId="64260C06" w14:textId="39FC84D5">
      <w:pPr>
        <w:jc w:val="left"/>
      </w:pPr>
    </w:p>
    <w:p w:rsidR="569B01CC" w:rsidP="7B32E1FE" w:rsidRDefault="569B01CC" w14:paraId="2D3AB580" w14:textId="03C1D106">
      <w:pPr>
        <w:pStyle w:val="Ttulo2"/>
        <w:spacing w:before="299" w:beforeAutospacing="off" w:after="299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CO"/>
        </w:rPr>
        <w:t>FORMACIÓN ACADÉMICA</w:t>
      </w:r>
    </w:p>
    <w:p w:rsidR="569B01CC" w:rsidP="7B32E1FE" w:rsidRDefault="569B01CC" w14:paraId="15487472" w14:textId="3818F13A">
      <w:pPr>
        <w:spacing w:before="240" w:beforeAutospacing="off" w:after="240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Ingeniería de Software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– </w:t>
      </w:r>
      <w:r w:rsidRPr="7B32E1FE" w:rsidR="569B01CC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s-CO"/>
        </w:rPr>
        <w:t>Politécnico Grancolombiano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(5to semestre, 2025)</w:t>
      </w:r>
      <w:r>
        <w:br/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Tecnólogo en Mantenimiento Eléctrico Industrial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– </w:t>
      </w:r>
      <w:r w:rsidRPr="7B32E1FE" w:rsidR="569B01CC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s-CO"/>
        </w:rPr>
        <w:t>SENA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(2011)</w:t>
      </w:r>
      <w:r>
        <w:br/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Bachiller Académico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– </w:t>
      </w:r>
      <w:r w:rsidRPr="7B32E1FE" w:rsidR="569B01CC">
        <w:rPr>
          <w:rFonts w:ascii="Times New Roman" w:hAnsi="Times New Roman" w:eastAsia="Times New Roman" w:cs="Times New Roman"/>
          <w:i w:val="1"/>
          <w:iCs w:val="1"/>
          <w:noProof w:val="0"/>
          <w:sz w:val="22"/>
          <w:szCs w:val="22"/>
          <w:lang w:val="es-CO"/>
        </w:rPr>
        <w:t>Colegio Militar Liceo Social Compartir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(2009)</w:t>
      </w:r>
    </w:p>
    <w:p w:rsidR="7B32E1FE" w:rsidP="7B32E1FE" w:rsidRDefault="7B32E1FE" w14:paraId="724BC01D" w14:textId="56D28186">
      <w:pPr>
        <w:jc w:val="left"/>
      </w:pPr>
    </w:p>
    <w:p w:rsidR="569B01CC" w:rsidP="7B32E1FE" w:rsidRDefault="569B01CC" w14:paraId="71782D44" w14:textId="47569F74">
      <w:pPr>
        <w:pStyle w:val="Ttulo2"/>
        <w:spacing w:before="299" w:beforeAutospacing="off" w:after="299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CO"/>
        </w:rPr>
        <w:t>FORMACIÓN COMPLEMENTARIA</w:t>
      </w:r>
    </w:p>
    <w:p w:rsidR="569B01CC" w:rsidP="7B32E1FE" w:rsidRDefault="569B01CC" w14:paraId="1D8BC800" w14:textId="5C8C1CD2">
      <w:pPr>
        <w:spacing w:before="240" w:beforeAutospacing="off" w:after="240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Desarrollo Web y Programación</w:t>
      </w:r>
    </w:p>
    <w:p w:rsidR="569B01CC" w:rsidP="7B32E1FE" w:rsidRDefault="569B01CC" w14:paraId="0031076A" w14:textId="07B85ED1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Curso Definitivo de HTML y CSS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– 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Platzi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(2025)</w:t>
      </w:r>
    </w:p>
    <w:p w:rsidR="569B01CC" w:rsidP="7B32E1FE" w:rsidRDefault="569B01CC" w14:paraId="79C2DF07" w14:textId="0974CC0F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Curso de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Frontend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Developer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– 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Platzi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(2024)</w:t>
      </w:r>
    </w:p>
    <w:p w:rsidR="569B01CC" w:rsidP="7B32E1FE" w:rsidRDefault="569B01CC" w14:paraId="709DA7D6" w14:textId="64B85747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CSS Esencial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– LinkedIn 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Learning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(2025)</w:t>
      </w:r>
    </w:p>
    <w:p w:rsidR="569B01CC" w:rsidP="7B32E1FE" w:rsidRDefault="569B01CC" w14:paraId="01776011" w14:textId="448C1823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HTML Esencial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– LinkedIn 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Learning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(2025)</w:t>
      </w:r>
    </w:p>
    <w:p w:rsidR="569B01CC" w:rsidP="7B32E1FE" w:rsidRDefault="569B01CC" w14:paraId="56AE1F68" w14:textId="067A8398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Fundamentos de la Programación: Algoritmos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– LinkedIn 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Learning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(2025)</w:t>
      </w:r>
    </w:p>
    <w:p w:rsidR="569B01CC" w:rsidP="7B32E1FE" w:rsidRDefault="569B01CC" w14:paraId="53B38BAD" w14:textId="1E8D3F4D">
      <w:pPr>
        <w:spacing w:before="240" w:beforeAutospacing="off" w:after="240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Programación y Lenguajes</w:t>
      </w:r>
    </w:p>
    <w:p w:rsidR="569B01CC" w:rsidP="7B32E1FE" w:rsidRDefault="569B01CC" w14:paraId="515DA61E" w14:textId="47BDC57E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Python sin experiencia en programación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– LinkedIn 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Learning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(2025)</w:t>
      </w:r>
    </w:p>
    <w:p w:rsidR="569B01CC" w:rsidP="7B32E1FE" w:rsidRDefault="569B01CC" w14:paraId="6AB1CBFD" w14:textId="6C94EFBE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Curso de Introducción a Java SE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– 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Platzi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(2024)</w:t>
      </w:r>
    </w:p>
    <w:p w:rsidR="569B01CC" w:rsidP="7B32E1FE" w:rsidRDefault="569B01CC" w14:paraId="023B8AAE" w14:textId="43C14380">
      <w:pPr>
        <w:pStyle w:val="Normal"/>
        <w:spacing w:before="240" w:beforeAutospacing="off" w:after="240" w:afterAutospacing="off"/>
        <w:ind w:left="0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Herramientas y Productividad</w:t>
      </w:r>
    </w:p>
    <w:p w:rsidR="569B01CC" w:rsidP="7B32E1FE" w:rsidRDefault="569B01CC" w14:paraId="59938DED" w14:textId="1A375D50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Excel para Principiantes: Tablas Dinámicas (365/2019)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– LinkedIn 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Learning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(2025)</w:t>
      </w:r>
    </w:p>
    <w:p w:rsidR="7B32E1FE" w:rsidP="7B32E1FE" w:rsidRDefault="7B32E1FE" w14:paraId="480CAF0C" w14:textId="7128AC46">
      <w:pPr>
        <w:jc w:val="left"/>
      </w:pPr>
    </w:p>
    <w:p w:rsidR="569B01CC" w:rsidP="7B32E1FE" w:rsidRDefault="569B01CC" w14:paraId="04037B39" w14:textId="7B30A562">
      <w:pPr>
        <w:pStyle w:val="Ttulo2"/>
        <w:spacing w:before="299" w:beforeAutospacing="off" w:after="299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CO"/>
        </w:rPr>
        <w:t>HABILIDADES TECNOLÓGICAS</w:t>
      </w:r>
    </w:p>
    <w:p w:rsidR="569B01CC" w:rsidP="7B32E1FE" w:rsidRDefault="569B01CC" w14:paraId="09E76FE3" w14:textId="669B828A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Lenguajes y herramientas: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Python, JavaScript, Java SE, HTML, CSS.</w:t>
      </w:r>
      <w:r>
        <w:br/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Software de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Contac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t</w:t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 Center: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CACS, UIP, Avaya, New CACS, Orfeo.</w:t>
      </w:r>
      <w:r>
        <w:br/>
      </w: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Herramientas de análisis: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Excel, Tablas dinámicas.</w:t>
      </w:r>
    </w:p>
    <w:p w:rsidR="7B32E1FE" w:rsidP="7B32E1FE" w:rsidRDefault="7B32E1FE" w14:paraId="760FE757" w14:textId="7566F585">
      <w:pPr>
        <w:jc w:val="left"/>
      </w:pPr>
    </w:p>
    <w:p w:rsidR="569B01CC" w:rsidP="7B32E1FE" w:rsidRDefault="569B01CC" w14:paraId="35DA5823" w14:textId="433A7CFF">
      <w:pPr>
        <w:pStyle w:val="Ttulo2"/>
        <w:spacing w:before="299" w:beforeAutospacing="off" w:after="299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s-CO"/>
        </w:rPr>
        <w:t>REFERENCIAS PERSONALES</w:t>
      </w:r>
    </w:p>
    <w:p w:rsidR="569B01CC" w:rsidP="7B32E1FE" w:rsidRDefault="569B01CC" w14:paraId="7E1C8A8B" w14:textId="66AB09FF">
      <w:pPr>
        <w:spacing w:before="240" w:beforeAutospacing="off" w:after="240" w:afterAutospacing="off"/>
        <w:jc w:val="left"/>
      </w:pPr>
      <w:r w:rsidRPr="7B32E1FE" w:rsidR="569B01C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Cristian Márquez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–  315</w:t>
      </w:r>
      <w:r w:rsidRPr="7B32E1FE" w:rsidR="569B01CC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5453712</w:t>
      </w:r>
    </w:p>
    <w:p w:rsidR="2282F172" w:rsidP="7B32E1FE" w:rsidRDefault="2282F172" w14:paraId="66EA5EDC" w14:textId="04EC7B34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  <w:r w:rsidRPr="7B32E1FE" w:rsidR="2282F17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 xml:space="preserve">Nicolas </w:t>
      </w:r>
      <w:r w:rsidRPr="7B32E1FE" w:rsidR="2282F17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s-CO"/>
        </w:rPr>
        <w:t>Sepulveda</w:t>
      </w:r>
      <w:r w:rsidRPr="7B32E1FE" w:rsidR="2282F172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</w:t>
      </w:r>
      <w:r w:rsidRPr="7B32E1FE" w:rsidR="2282F172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>–  312</w:t>
      </w:r>
      <w:r w:rsidRPr="7B32E1FE" w:rsidR="2282F172"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  <w:t xml:space="preserve"> 5652161</w:t>
      </w:r>
    </w:p>
    <w:p w:rsidR="7B32E1FE" w:rsidP="7B32E1FE" w:rsidRDefault="7B32E1FE" w14:paraId="518BA050" w14:textId="38D9D18E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es-CO"/>
        </w:rPr>
      </w:pPr>
    </w:p>
    <w:p w:rsidR="7B32E1FE" w:rsidP="7B32E1FE" w:rsidRDefault="7B32E1FE" w14:paraId="218019D9" w14:textId="5AA881D7">
      <w:pPr>
        <w:jc w:val="left"/>
        <w:rPr>
          <w:rFonts w:ascii="Times New Roman" w:hAnsi="Times New Roman" w:cs="Times New Roman"/>
        </w:rPr>
      </w:pPr>
    </w:p>
    <w:sectPr w:rsidRPr="00D11724" w:rsidR="00705BA6">
      <w:headerReference w:type="default" r:id="rId6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D4E1B" w:rsidP="0058499F" w:rsidRDefault="005D4E1B" w14:paraId="7AAEB478" w14:textId="77777777">
      <w:pPr>
        <w:spacing w:line="240" w:lineRule="auto"/>
      </w:pPr>
      <w:r>
        <w:separator/>
      </w:r>
    </w:p>
  </w:endnote>
  <w:endnote w:type="continuationSeparator" w:id="0">
    <w:p w:rsidR="005D4E1B" w:rsidP="0058499F" w:rsidRDefault="005D4E1B" w14:paraId="29EBB93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serra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D4E1B" w:rsidP="0058499F" w:rsidRDefault="005D4E1B" w14:paraId="284A84B4" w14:textId="77777777">
      <w:pPr>
        <w:spacing w:line="240" w:lineRule="auto"/>
      </w:pPr>
      <w:r>
        <w:separator/>
      </w:r>
    </w:p>
  </w:footnote>
  <w:footnote w:type="continuationSeparator" w:id="0">
    <w:p w:rsidR="005D4E1B" w:rsidP="0058499F" w:rsidRDefault="005D4E1B" w14:paraId="01E0CA9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58499F" w:rsidR="0058499F" w:rsidP="0058499F" w:rsidRDefault="0058499F" w14:paraId="1B6CE4BD" w14:textId="041179D8">
    <w:pPr>
      <w:pStyle w:val="Encabezado"/>
      <w:jc w:val="right"/>
      <w:rPr>
        <w:rFonts w:ascii="Monserrat" w:hAnsi="Monserrat"/>
      </w:rPr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65cba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83cc9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25591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8ef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18211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bc8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aa1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88e2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86ce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c7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ebd1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445"/>
    <w:rsid w:val="00340D45"/>
    <w:rsid w:val="00456AFE"/>
    <w:rsid w:val="00533A26"/>
    <w:rsid w:val="0058499F"/>
    <w:rsid w:val="005D4E1B"/>
    <w:rsid w:val="00650267"/>
    <w:rsid w:val="00705BA6"/>
    <w:rsid w:val="00730FFF"/>
    <w:rsid w:val="00953428"/>
    <w:rsid w:val="00C10992"/>
    <w:rsid w:val="00CB617A"/>
    <w:rsid w:val="00CB6DDA"/>
    <w:rsid w:val="00CF5FB5"/>
    <w:rsid w:val="00D11724"/>
    <w:rsid w:val="00D52EBD"/>
    <w:rsid w:val="00DF3098"/>
    <w:rsid w:val="00E47507"/>
    <w:rsid w:val="00E73445"/>
    <w:rsid w:val="00ED7C14"/>
    <w:rsid w:val="00F93F65"/>
    <w:rsid w:val="00FD1C71"/>
    <w:rsid w:val="01E4421B"/>
    <w:rsid w:val="03E3934C"/>
    <w:rsid w:val="0469CDC8"/>
    <w:rsid w:val="056CB99E"/>
    <w:rsid w:val="05CFA3F5"/>
    <w:rsid w:val="07033DDD"/>
    <w:rsid w:val="07A19F38"/>
    <w:rsid w:val="081316F1"/>
    <w:rsid w:val="08BC376F"/>
    <w:rsid w:val="0D01DA8D"/>
    <w:rsid w:val="0E2055DE"/>
    <w:rsid w:val="0F83B0E6"/>
    <w:rsid w:val="0FADF2DE"/>
    <w:rsid w:val="13A71CDA"/>
    <w:rsid w:val="13CDF73E"/>
    <w:rsid w:val="1821E787"/>
    <w:rsid w:val="1912CA56"/>
    <w:rsid w:val="1A2B9566"/>
    <w:rsid w:val="1CC58D34"/>
    <w:rsid w:val="1D36E5B5"/>
    <w:rsid w:val="1E36BD79"/>
    <w:rsid w:val="1F4EA460"/>
    <w:rsid w:val="2026F382"/>
    <w:rsid w:val="2282F172"/>
    <w:rsid w:val="239034F5"/>
    <w:rsid w:val="27F1F6C6"/>
    <w:rsid w:val="2B1FD11F"/>
    <w:rsid w:val="2D7A18DF"/>
    <w:rsid w:val="30C5D8CE"/>
    <w:rsid w:val="32F75BA7"/>
    <w:rsid w:val="3344AC8A"/>
    <w:rsid w:val="348C9A01"/>
    <w:rsid w:val="369A0166"/>
    <w:rsid w:val="3CD9127A"/>
    <w:rsid w:val="3D889BA4"/>
    <w:rsid w:val="3E4C2F64"/>
    <w:rsid w:val="3EF0717C"/>
    <w:rsid w:val="41731AA9"/>
    <w:rsid w:val="45F6EE59"/>
    <w:rsid w:val="461796DF"/>
    <w:rsid w:val="4972D8CE"/>
    <w:rsid w:val="4C9D3665"/>
    <w:rsid w:val="4DF4584E"/>
    <w:rsid w:val="4E786B12"/>
    <w:rsid w:val="4F1B4DA8"/>
    <w:rsid w:val="5100C81F"/>
    <w:rsid w:val="519B5D30"/>
    <w:rsid w:val="54A8149A"/>
    <w:rsid w:val="569B01CC"/>
    <w:rsid w:val="586C264E"/>
    <w:rsid w:val="5874AA6A"/>
    <w:rsid w:val="58D199DA"/>
    <w:rsid w:val="5913AD44"/>
    <w:rsid w:val="5A6B9F91"/>
    <w:rsid w:val="5AFBC592"/>
    <w:rsid w:val="5F39BF8D"/>
    <w:rsid w:val="62AB78B9"/>
    <w:rsid w:val="6478EC17"/>
    <w:rsid w:val="64E222C2"/>
    <w:rsid w:val="6A79A57C"/>
    <w:rsid w:val="6D2FAD57"/>
    <w:rsid w:val="704C2E1C"/>
    <w:rsid w:val="7132A470"/>
    <w:rsid w:val="720B9116"/>
    <w:rsid w:val="730D2B60"/>
    <w:rsid w:val="7721D3CE"/>
    <w:rsid w:val="77C142CC"/>
    <w:rsid w:val="7A09AF55"/>
    <w:rsid w:val="7B32E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997898"/>
  <w15:docId w15:val="{4300DEA0-9787-43A2-B981-B0A095E20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Pr>
      <w:lang w:val="es-CO"/>
    </w:rPr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58499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499F"/>
  </w:style>
  <w:style w:type="paragraph" w:styleId="Piedepgina">
    <w:name w:val="footer"/>
    <w:basedOn w:val="Normal"/>
    <w:link w:val="PiedepginaCar"/>
    <w:uiPriority w:val="99"/>
    <w:unhideWhenUsed/>
    <w:rsid w:val="0058499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8499F"/>
  </w:style>
  <w:style w:type="character" w:styleId="Hyperlink">
    <w:uiPriority w:val="99"/>
    <w:name w:val="Hyperlink"/>
    <w:basedOn w:val="Fuentedeprrafopredeter"/>
    <w:unhideWhenUsed/>
    <w:rsid w:val="7B32E1FE"/>
    <w:rPr>
      <w:color w:val="0000FF"/>
      <w:u w:val="single"/>
    </w:rPr>
  </w:style>
  <w:style w:type="paragraph" w:styleId="ListParagraph">
    <w:uiPriority w:val="34"/>
    <w:name w:val="List Paragraph"/>
    <w:basedOn w:val="Normal"/>
    <w:qFormat/>
    <w:rsid w:val="7B32E1F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0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a44200423a294be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JUAN DIEGO</dc:creator>
  <lastModifiedBy>SERGIO IVAN FERNANDEZ GALEANO</lastModifiedBy>
  <revision>6</revision>
  <dcterms:created xsi:type="dcterms:W3CDTF">2021-06-26T12:29:00.0000000Z</dcterms:created>
  <dcterms:modified xsi:type="dcterms:W3CDTF">2025-08-18T23:51:16.5439376Z</dcterms:modified>
</coreProperties>
</file>